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F02" w:rsidRPr="00346496" w:rsidRDefault="00EB1F02">
      <w:r w:rsidRPr="00EB1F02">
        <w:rPr>
          <w:rFonts w:hint="eastAsia"/>
        </w:rPr>
        <w:t>UVCGAN</w:t>
      </w:r>
      <w:r w:rsidRPr="00EB1F02">
        <w:rPr>
          <w:rFonts w:hint="eastAsia"/>
        </w:rPr>
        <w:t>是在原先</w:t>
      </w:r>
      <w:proofErr w:type="spellStart"/>
      <w:r w:rsidRPr="00EB1F02">
        <w:rPr>
          <w:rFonts w:hint="eastAsia"/>
        </w:rPr>
        <w:t>CycleGAN</w:t>
      </w:r>
      <w:proofErr w:type="spellEnd"/>
      <w:r w:rsidRPr="00EB1F02">
        <w:rPr>
          <w:rFonts w:hint="eastAsia"/>
        </w:rPr>
        <w:t>的基礎上，結合了</w:t>
      </w:r>
      <w:proofErr w:type="spellStart"/>
      <w:r w:rsidRPr="00EB1F02">
        <w:rPr>
          <w:rFonts w:hint="eastAsia"/>
        </w:rPr>
        <w:t>Unet</w:t>
      </w:r>
      <w:proofErr w:type="spellEnd"/>
      <w:r w:rsidRPr="00EB1F02">
        <w:rPr>
          <w:rFonts w:hint="eastAsia"/>
        </w:rPr>
        <w:t>-Vit</w:t>
      </w:r>
      <w:r w:rsidRPr="00EB1F02">
        <w:rPr>
          <w:rFonts w:hint="eastAsia"/>
        </w:rPr>
        <w:t>生成器。該模型利用了梯度懲罰和自我監督預訓練等先進的訓練技術，以提高性能。研究結果顯示相比於過去的模型如</w:t>
      </w:r>
      <w:r w:rsidRPr="00EB1F02">
        <w:rPr>
          <w:rFonts w:hint="eastAsia"/>
        </w:rPr>
        <w:t>ACL-GAN</w:t>
      </w:r>
      <w:r w:rsidRPr="00EB1F02">
        <w:rPr>
          <w:rFonts w:hint="eastAsia"/>
        </w:rPr>
        <w:t>、</w:t>
      </w:r>
      <w:r w:rsidRPr="00EB1F02">
        <w:rPr>
          <w:rFonts w:hint="eastAsia"/>
        </w:rPr>
        <w:t>Council-GAN</w:t>
      </w:r>
      <w:r w:rsidRPr="00EB1F02">
        <w:rPr>
          <w:rFonts w:hint="eastAsia"/>
        </w:rPr>
        <w:t>、</w:t>
      </w:r>
      <w:proofErr w:type="spellStart"/>
      <w:r w:rsidRPr="00EB1F02">
        <w:rPr>
          <w:rFonts w:hint="eastAsia"/>
        </w:rPr>
        <w:t>CycleGAN</w:t>
      </w:r>
      <w:proofErr w:type="spellEnd"/>
      <w:r w:rsidRPr="00EB1F02">
        <w:rPr>
          <w:rFonts w:hint="eastAsia"/>
        </w:rPr>
        <w:t>、</w:t>
      </w:r>
      <w:r w:rsidRPr="00EB1F02">
        <w:rPr>
          <w:rFonts w:hint="eastAsia"/>
        </w:rPr>
        <w:t>U-GAT-IT</w:t>
      </w:r>
      <w:r w:rsidRPr="00EB1F02">
        <w:rPr>
          <w:rFonts w:hint="eastAsia"/>
        </w:rPr>
        <w:t>，</w:t>
      </w:r>
      <w:r w:rsidRPr="00EB1F02">
        <w:rPr>
          <w:rFonts w:hint="eastAsia"/>
        </w:rPr>
        <w:t>UVCGAN</w:t>
      </w:r>
      <w:r w:rsidRPr="00EB1F02">
        <w:rPr>
          <w:rFonts w:hint="eastAsia"/>
        </w:rPr>
        <w:t>在</w:t>
      </w:r>
      <w:r w:rsidRPr="00EB1F02">
        <w:rPr>
          <w:rFonts w:hint="eastAsia"/>
        </w:rPr>
        <w:t>6</w:t>
      </w:r>
      <w:r w:rsidRPr="00EB1F02">
        <w:rPr>
          <w:rFonts w:hint="eastAsia"/>
        </w:rPr>
        <w:t>個不同的資料集上，基於</w:t>
      </w:r>
      <w:r w:rsidRPr="00EB1F02">
        <w:rPr>
          <w:rFonts w:hint="eastAsia"/>
        </w:rPr>
        <w:t>FID</w:t>
      </w:r>
      <w:r w:rsidRPr="00EB1F02">
        <w:rPr>
          <w:rFonts w:hint="eastAsia"/>
        </w:rPr>
        <w:t>和</w:t>
      </w:r>
      <w:r w:rsidRPr="00EB1F02">
        <w:rPr>
          <w:rFonts w:hint="eastAsia"/>
        </w:rPr>
        <w:t>KID</w:t>
      </w:r>
      <w:r w:rsidRPr="00EB1F02">
        <w:rPr>
          <w:rFonts w:hint="eastAsia"/>
        </w:rPr>
        <w:t>指標都取得了明顯的提升</w:t>
      </w:r>
      <w:r>
        <w:rPr>
          <w:rFonts w:hint="eastAsia"/>
        </w:rPr>
        <w:t>。因我們打算嘗試利用</w:t>
      </w:r>
      <w:r>
        <w:t>UVCGAN</w:t>
      </w:r>
      <w:r>
        <w:rPr>
          <w:rFonts w:hint="eastAsia"/>
        </w:rPr>
        <w:t>在這次風格轉換的比賽當中。</w:t>
      </w:r>
    </w:p>
    <w:p w:rsidR="00346496" w:rsidRDefault="00346496">
      <w:pPr>
        <w:rPr>
          <w:i/>
          <w:iCs/>
        </w:rPr>
      </w:pPr>
    </w:p>
    <w:p w:rsidR="00AF5C94" w:rsidRPr="00346496" w:rsidRDefault="00346496">
      <w:r w:rsidRPr="00346496">
        <w:t xml:space="preserve">UVCGAN: </w:t>
      </w:r>
      <w:proofErr w:type="spellStart"/>
      <w:r w:rsidRPr="00346496">
        <w:t>UNet</w:t>
      </w:r>
      <w:proofErr w:type="spellEnd"/>
      <w:r w:rsidRPr="00346496">
        <w:t xml:space="preserve"> Vision Transformer cycle-consistent GAN for unpaired image-to-image translation | IEEE Conference Publication | IEEE Xplore. (2023, December 6). UVCGAN: </w:t>
      </w:r>
      <w:proofErr w:type="spellStart"/>
      <w:r w:rsidRPr="00346496">
        <w:t>UNet</w:t>
      </w:r>
      <w:proofErr w:type="spellEnd"/>
      <w:r w:rsidRPr="00346496">
        <w:t xml:space="preserve"> Vision Transformer cycle-consistent GAN for unpaired image-to-image translation | IEEE Conference Publication | IEEE Xplore. https://ieeexplore.ieee.org/document/10030802</w:t>
      </w:r>
    </w:p>
    <w:sectPr w:rsidR="00AF5C94" w:rsidRPr="003464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altName w:val="Cambria"/>
    <w:panose1 w:val="0300050000000000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96"/>
    <w:rsid w:val="00346496"/>
    <w:rsid w:val="00646461"/>
    <w:rsid w:val="00AF5C94"/>
    <w:rsid w:val="00D80E57"/>
    <w:rsid w:val="00DE443A"/>
    <w:rsid w:val="00EB1F02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18E76"/>
  <w15:chartTrackingRefBased/>
  <w15:docId w15:val="{7BB88B1C-4B98-584A-B65B-4408FE2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"/>
    <w:basedOn w:val="a"/>
    <w:qFormat/>
    <w:rsid w:val="00DE443A"/>
    <w:rPr>
      <w:rFonts w:ascii="新細明體" w:eastAsia="BiauKaiTC Regular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2023-12-06T08:24:00Z</dcterms:created>
  <dcterms:modified xsi:type="dcterms:W3CDTF">2023-12-06T08:55:00Z</dcterms:modified>
</cp:coreProperties>
</file>