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B7C4C">
      <w:pPr>
        <w:rPr>
          <w:rFonts w:hint="eastAsia" w:ascii="Segoe UI" w:hAnsi="Segoe UI" w:eastAsia="宋体" w:cs="Segoe UI"/>
          <w:i w:val="0"/>
          <w:iCs w:val="0"/>
          <w:caps w:val="0"/>
          <w:color w:val="0F1115"/>
          <w:spacing w:val="0"/>
          <w:sz w:val="13"/>
          <w:szCs w:val="13"/>
          <w:shd w:val="clear" w:fill="EDF3FE"/>
          <w:lang w:val="en-US" w:eastAsia="zh-CN"/>
        </w:rPr>
      </w:pPr>
      <w:r>
        <w:rPr>
          <w:rFonts w:hint="eastAsia" w:ascii="Segoe UI" w:hAnsi="Segoe UI" w:eastAsia="宋体" w:cs="Segoe UI"/>
          <w:i w:val="0"/>
          <w:iCs w:val="0"/>
          <w:caps w:val="0"/>
          <w:color w:val="0F1115"/>
          <w:spacing w:val="0"/>
          <w:sz w:val="13"/>
          <w:szCs w:val="13"/>
          <w:shd w:val="clear" w:fill="EDF3FE"/>
          <w:lang w:val="en-US" w:eastAsia="zh-CN"/>
        </w:rPr>
        <w:t>背景：</w:t>
      </w:r>
    </w:p>
    <w:p w14:paraId="5BF1AF1B">
      <w:pPr>
        <w:rPr>
          <w:rFonts w:hint="eastAsia" w:ascii="Segoe UI" w:hAnsi="Segoe UI" w:eastAsia="宋体" w:cs="Segoe UI"/>
          <w:i w:val="0"/>
          <w:iCs w:val="0"/>
          <w:caps w:val="0"/>
          <w:color w:val="0F1115"/>
          <w:spacing w:val="0"/>
          <w:sz w:val="13"/>
          <w:szCs w:val="13"/>
          <w:shd w:val="clear" w:fill="EDF3FE"/>
          <w:lang w:eastAsia="zh-CN"/>
        </w:rPr>
      </w:pPr>
      <w:r>
        <w:rPr>
          <w:rFonts w:ascii="Segoe UI" w:hAnsi="Segoe UI" w:eastAsia="Segoe UI" w:cs="Segoe UI"/>
          <w:i w:val="0"/>
          <w:iCs w:val="0"/>
          <w:caps w:val="0"/>
          <w:color w:val="0F1115"/>
          <w:spacing w:val="0"/>
          <w:sz w:val="13"/>
          <w:szCs w:val="13"/>
          <w:shd w:val="clear" w:fill="EDF3FE"/>
        </w:rPr>
        <w:t>我开发了一个网络规划工具网页版，部署在linux系统上，主要通过导入excel文件在地图渲染扇区图形，加载excel信息做网络规划，目前存在初次加载相关数据完成后，过一段时间切换到扇区渲染地图或进入小区选择加载数据页面需要重新加载，这样影响了使用体验，请分析并给出优化建议</w:t>
      </w:r>
      <w:r>
        <w:rPr>
          <w:rFonts w:hint="eastAsia" w:ascii="Segoe UI" w:hAnsi="Segoe UI" w:eastAsia="宋体" w:cs="Segoe UI"/>
          <w:i w:val="0"/>
          <w:iCs w:val="0"/>
          <w:caps w:val="0"/>
          <w:color w:val="0F1115"/>
          <w:spacing w:val="0"/>
          <w:sz w:val="13"/>
          <w:szCs w:val="13"/>
          <w:shd w:val="clear" w:fill="EDF3FE"/>
          <w:lang w:eastAsia="zh-CN"/>
        </w:rPr>
        <w:t>。</w:t>
      </w:r>
    </w:p>
    <w:p w14:paraId="2B757A7A">
      <w:pPr>
        <w:pStyle w:val="5"/>
        <w:keepNext w:val="0"/>
        <w:keepLines w:val="0"/>
        <w:widowControl/>
        <w:suppressLineNumbers w:val="0"/>
        <w:shd w:val="clear" w:fill="FFFFFF"/>
        <w:spacing w:before="0" w:beforeAutospacing="0" w:after="137" w:afterAutospacing="0"/>
        <w:ind w:right="0" w:firstLine="274" w:firstLineChars="200"/>
        <w:rPr>
          <w:rFonts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sz w:val="13"/>
          <w:szCs w:val="13"/>
          <w:shd w:val="clear" w:fill="FFFFFF"/>
        </w:rPr>
        <w:t>这是一个典型的</w:t>
      </w:r>
      <w:r>
        <w:rPr>
          <w:rFonts w:hint="default" w:ascii="Segoe UI" w:hAnsi="Segoe UI" w:eastAsia="Segoe UI" w:cs="Segoe UI"/>
          <w:b/>
          <w:bCs/>
          <w:i w:val="0"/>
          <w:iCs w:val="0"/>
          <w:caps w:val="0"/>
          <w:color w:val="0F1115"/>
          <w:spacing w:val="0"/>
          <w:sz w:val="13"/>
          <w:szCs w:val="13"/>
          <w:shd w:val="clear" w:fill="FFFFFF"/>
        </w:rPr>
        <w:t>无状态前端 + 无缓存后端</w:t>
      </w:r>
      <w:r>
        <w:rPr>
          <w:rFonts w:hint="default" w:ascii="Segoe UI" w:hAnsi="Segoe UI" w:eastAsia="Segoe UI" w:cs="Segoe UI"/>
          <w:i w:val="0"/>
          <w:iCs w:val="0"/>
          <w:caps w:val="0"/>
          <w:color w:val="0F1115"/>
          <w:spacing w:val="0"/>
          <w:sz w:val="13"/>
          <w:szCs w:val="13"/>
          <w:shd w:val="clear" w:fill="FFFFFF"/>
        </w:rPr>
        <w:t>导致的数据重复加载问题。你描述的“过一段时间后切换页面需要重新加载”，根本原因是</w:t>
      </w:r>
      <w:r>
        <w:rPr>
          <w:rFonts w:hint="default" w:ascii="Segoe UI" w:hAnsi="Segoe UI" w:eastAsia="Segoe UI" w:cs="Segoe UI"/>
          <w:b/>
          <w:bCs/>
          <w:i w:val="0"/>
          <w:iCs w:val="0"/>
          <w:caps w:val="0"/>
          <w:color w:val="0F1115"/>
          <w:spacing w:val="0"/>
          <w:sz w:val="13"/>
          <w:szCs w:val="13"/>
          <w:shd w:val="clear" w:fill="FFFFFF"/>
        </w:rPr>
        <w:t>数据只存在于前端的临时内存（或后端的一次性解析结果）中，当页面组件被销毁、会话过期或后端进程回收后，原始数据源（Excel文件）没有被持久化到可快速查询的结构中</w:t>
      </w:r>
      <w:r>
        <w:rPr>
          <w:rFonts w:hint="default" w:ascii="Segoe UI" w:hAnsi="Segoe UI" w:eastAsia="Segoe UI" w:cs="Segoe UI"/>
          <w:i w:val="0"/>
          <w:iCs w:val="0"/>
          <w:caps w:val="0"/>
          <w:color w:val="0F1115"/>
          <w:spacing w:val="0"/>
          <w:sz w:val="13"/>
          <w:szCs w:val="13"/>
          <w:shd w:val="clear" w:fill="FFFFFF"/>
        </w:rPr>
        <w:t>。</w:t>
      </w:r>
    </w:p>
    <w:p w14:paraId="66D944A7">
      <w:pPr>
        <w:pStyle w:val="5"/>
        <w:keepNext w:val="0"/>
        <w:keepLines w:val="0"/>
        <w:widowControl/>
        <w:suppressLineNumbers w:val="0"/>
        <w:shd w:val="clear" w:fill="FFFFFF"/>
        <w:spacing w:before="137" w:beforeAutospacing="0" w:after="137" w:afterAutospacing="0"/>
        <w:ind w:left="0" w:right="0" w:firstLine="0"/>
        <w:rPr>
          <w:rFonts w:hint="default" w:ascii="Segoe UI" w:hAnsi="Segoe UI" w:eastAsia="Segoe UI" w:cs="Segoe UI"/>
          <w:i w:val="0"/>
          <w:iCs w:val="0"/>
          <w:caps w:val="0"/>
          <w:color w:val="0F1115"/>
          <w:spacing w:val="0"/>
          <w:sz w:val="13"/>
          <w:szCs w:val="13"/>
          <w:shd w:val="clear" w:fill="FFFFFF"/>
        </w:rPr>
      </w:pPr>
      <w:r>
        <w:rPr>
          <w:rFonts w:hint="default" w:ascii="Segoe UI" w:hAnsi="Segoe UI" w:eastAsia="Segoe UI" w:cs="Segoe UI"/>
          <w:i w:val="0"/>
          <w:iCs w:val="0"/>
          <w:caps w:val="0"/>
          <w:color w:val="0F1115"/>
          <w:spacing w:val="0"/>
          <w:sz w:val="13"/>
          <w:szCs w:val="13"/>
          <w:shd w:val="clear" w:fill="FFFFFF"/>
        </w:rPr>
        <w:t>下面我从</w:t>
      </w:r>
      <w:r>
        <w:rPr>
          <w:rFonts w:hint="default" w:ascii="Segoe UI" w:hAnsi="Segoe UI" w:eastAsia="Segoe UI" w:cs="Segoe UI"/>
          <w:b/>
          <w:bCs/>
          <w:i w:val="0"/>
          <w:iCs w:val="0"/>
          <w:caps w:val="0"/>
          <w:color w:val="0F1115"/>
          <w:spacing w:val="0"/>
          <w:sz w:val="13"/>
          <w:szCs w:val="13"/>
          <w:shd w:val="clear" w:fill="FFFFFF"/>
        </w:rPr>
        <w:t>问题根因分析 → 前端优化方案 → 后端+数据库增益评估 → 综合推荐架构</w:t>
      </w:r>
      <w:r>
        <w:rPr>
          <w:rFonts w:hint="default" w:ascii="Segoe UI" w:hAnsi="Segoe UI" w:eastAsia="Segoe UI" w:cs="Segoe UI"/>
          <w:i w:val="0"/>
          <w:iCs w:val="0"/>
          <w:caps w:val="0"/>
          <w:color w:val="0F1115"/>
          <w:spacing w:val="0"/>
          <w:sz w:val="13"/>
          <w:szCs w:val="13"/>
          <w:shd w:val="clear" w:fill="FFFFFF"/>
        </w:rPr>
        <w:t>四个部分给出建议。</w:t>
      </w:r>
    </w:p>
    <w:p w14:paraId="16F64914">
      <w:pPr>
        <w:pStyle w:val="2"/>
        <w:keepNext w:val="0"/>
        <w:keepLines w:val="0"/>
        <w:widowControl/>
        <w:suppressLineNumbers w:val="0"/>
        <w:shd w:val="clear" w:fill="FFFFFF"/>
        <w:spacing w:before="274" w:beforeAutospacing="0" w:after="137" w:afterAutospacing="0" w:line="274" w:lineRule="atLeast"/>
        <w:ind w:left="0" w:right="0" w:firstLine="0"/>
        <w:rPr>
          <w:rFonts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一、问题根因分析</w:t>
      </w:r>
    </w:p>
    <w:tbl>
      <w:tblPr>
        <w:tblW w:w="64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48"/>
        <w:gridCol w:w="3093"/>
        <w:gridCol w:w="1505"/>
      </w:tblGrid>
      <w:tr w14:paraId="536F1A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tcMar>
              <w:top w:w="86" w:type="dxa"/>
              <w:left w:w="0" w:type="dxa"/>
              <w:bottom w:w="86" w:type="dxa"/>
              <w:right w:w="137" w:type="dxa"/>
            </w:tcMar>
            <w:vAlign w:val="center"/>
          </w:tcPr>
          <w:p w14:paraId="7AFBD019">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可能原因</w:t>
            </w:r>
          </w:p>
        </w:tc>
        <w:tc>
          <w:tcPr>
            <w:tcW w:w="0" w:type="auto"/>
            <w:tcBorders>
              <w:top w:val="nil"/>
            </w:tcBorders>
            <w:shd w:val="clear"/>
            <w:tcMar>
              <w:top w:w="86" w:type="dxa"/>
              <w:left w:w="137" w:type="dxa"/>
              <w:bottom w:w="86" w:type="dxa"/>
              <w:right w:w="137" w:type="dxa"/>
            </w:tcMar>
            <w:vAlign w:val="center"/>
          </w:tcPr>
          <w:p w14:paraId="797717C3">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典型表现</w:t>
            </w:r>
          </w:p>
        </w:tc>
        <w:tc>
          <w:tcPr>
            <w:tcW w:w="0" w:type="auto"/>
            <w:tcBorders>
              <w:top w:val="nil"/>
            </w:tcBorders>
            <w:shd w:val="clear"/>
            <w:tcMar>
              <w:top w:w="86" w:type="dxa"/>
              <w:left w:w="137" w:type="dxa"/>
              <w:bottom w:w="86" w:type="dxa"/>
              <w:right w:w="137" w:type="dxa"/>
            </w:tcMar>
            <w:vAlign w:val="center"/>
          </w:tcPr>
          <w:p w14:paraId="264AFD4A">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是否与你场景匹配</w:t>
            </w:r>
          </w:p>
        </w:tc>
      </w:tr>
      <w:tr w14:paraId="4AA36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7BF9B91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前端组件销毁后未缓存数据</w:t>
            </w:r>
          </w:p>
        </w:tc>
        <w:tc>
          <w:tcPr>
            <w:tcW w:w="0" w:type="auto"/>
            <w:shd w:val="clear"/>
            <w:tcMar>
              <w:top w:w="86" w:type="dxa"/>
              <w:left w:w="137" w:type="dxa"/>
              <w:bottom w:w="86" w:type="dxa"/>
              <w:right w:w="137" w:type="dxa"/>
            </w:tcMar>
            <w:vAlign w:val="center"/>
          </w:tcPr>
          <w:p w14:paraId="632265A2">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切换路由/标签页后，组件重新挂载，重新调用</w:t>
            </w:r>
            <w:r>
              <w:rPr>
                <w:rStyle w:val="8"/>
                <w:rFonts w:ascii="Consolas" w:hAnsi="Consolas" w:eastAsia="Consolas" w:cs="Consolas"/>
                <w:kern w:val="0"/>
                <w:sz w:val="11"/>
                <w:szCs w:val="11"/>
                <w:bdr w:val="none" w:color="auto" w:sz="0" w:space="0"/>
                <w:shd w:val="clear" w:fill="EBEEF2"/>
                <w:lang w:val="en-US" w:eastAsia="zh-CN" w:bidi="ar"/>
              </w:rPr>
              <w:t>loadData()</w:t>
            </w:r>
          </w:p>
        </w:tc>
        <w:tc>
          <w:tcPr>
            <w:tcW w:w="0" w:type="auto"/>
            <w:shd w:val="clear"/>
            <w:tcMar>
              <w:top w:w="86" w:type="dxa"/>
              <w:left w:w="137" w:type="dxa"/>
              <w:bottom w:w="86" w:type="dxa"/>
              <w:right w:w="0" w:type="dxa"/>
            </w:tcMar>
            <w:vAlign w:val="center"/>
          </w:tcPr>
          <w:p w14:paraId="007016DD">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 非常常见</w:t>
            </w:r>
          </w:p>
        </w:tc>
      </w:tr>
      <w:tr w14:paraId="31164C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5FF00057">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后端仅将Excel数据存在内存变量中</w:t>
            </w:r>
          </w:p>
        </w:tc>
        <w:tc>
          <w:tcPr>
            <w:tcW w:w="0" w:type="auto"/>
            <w:shd w:val="clear"/>
            <w:tcMar>
              <w:top w:w="86" w:type="dxa"/>
              <w:left w:w="137" w:type="dxa"/>
              <w:bottom w:w="86" w:type="dxa"/>
              <w:right w:w="137" w:type="dxa"/>
            </w:tcMar>
            <w:vAlign w:val="center"/>
          </w:tcPr>
          <w:p w14:paraId="7A852A65">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进程重启、会话超时、内存回收后数据丢失</w:t>
            </w:r>
          </w:p>
        </w:tc>
        <w:tc>
          <w:tcPr>
            <w:tcW w:w="0" w:type="auto"/>
            <w:shd w:val="clear"/>
            <w:tcMar>
              <w:top w:w="86" w:type="dxa"/>
              <w:left w:w="137" w:type="dxa"/>
              <w:bottom w:w="86" w:type="dxa"/>
              <w:right w:w="0" w:type="dxa"/>
            </w:tcMar>
            <w:vAlign w:val="center"/>
          </w:tcPr>
          <w:p w14:paraId="2A47B6ED">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 轻量部署常见</w:t>
            </w:r>
          </w:p>
        </w:tc>
      </w:tr>
      <w:tr w14:paraId="37C21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61BDB47D">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每次请求都重新解析全量Excel</w:t>
            </w:r>
          </w:p>
        </w:tc>
        <w:tc>
          <w:tcPr>
            <w:tcW w:w="0" w:type="auto"/>
            <w:shd w:val="clear"/>
            <w:tcMar>
              <w:top w:w="86" w:type="dxa"/>
              <w:left w:w="137" w:type="dxa"/>
              <w:bottom w:w="86" w:type="dxa"/>
              <w:right w:w="137" w:type="dxa"/>
            </w:tcMar>
            <w:vAlign w:val="center"/>
          </w:tcPr>
          <w:p w14:paraId="63A0AC5A">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即使同一份文件也反复读取、解析</w:t>
            </w:r>
          </w:p>
        </w:tc>
        <w:tc>
          <w:tcPr>
            <w:tcW w:w="0" w:type="auto"/>
            <w:shd w:val="clear"/>
            <w:tcMar>
              <w:top w:w="86" w:type="dxa"/>
              <w:left w:w="137" w:type="dxa"/>
              <w:bottom w:w="86" w:type="dxa"/>
              <w:right w:w="0" w:type="dxa"/>
            </w:tcMar>
            <w:vAlign w:val="center"/>
          </w:tcPr>
          <w:p w14:paraId="08E068CF">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 若后端无缓存则必然发生</w:t>
            </w:r>
          </w:p>
        </w:tc>
      </w:tr>
      <w:tr w14:paraId="7EDDE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43A7D163">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地图渲染未做图层缓存</w:t>
            </w:r>
          </w:p>
        </w:tc>
        <w:tc>
          <w:tcPr>
            <w:tcW w:w="0" w:type="auto"/>
            <w:shd w:val="clear"/>
            <w:tcMar>
              <w:top w:w="86" w:type="dxa"/>
              <w:left w:w="137" w:type="dxa"/>
              <w:bottom w:w="86" w:type="dxa"/>
              <w:right w:w="137" w:type="dxa"/>
            </w:tcMar>
            <w:vAlign w:val="center"/>
          </w:tcPr>
          <w:p w14:paraId="1F9B1AC5">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切换回地图页时，清除并重新添加所有扇区图形</w:t>
            </w:r>
          </w:p>
        </w:tc>
        <w:tc>
          <w:tcPr>
            <w:tcW w:w="0" w:type="auto"/>
            <w:shd w:val="clear"/>
            <w:tcMar>
              <w:top w:w="86" w:type="dxa"/>
              <w:left w:w="137" w:type="dxa"/>
              <w:bottom w:w="86" w:type="dxa"/>
              <w:right w:w="0" w:type="dxa"/>
            </w:tcMar>
            <w:vAlign w:val="center"/>
          </w:tcPr>
          <w:p w14:paraId="384CA8F0">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 地图库默认行为</w:t>
            </w:r>
          </w:p>
        </w:tc>
      </w:tr>
    </w:tbl>
    <w:p w14:paraId="79734580">
      <w:pPr>
        <w:pStyle w:val="5"/>
        <w:keepNext w:val="0"/>
        <w:keepLines w:val="0"/>
        <w:widowControl/>
        <w:suppressLineNumbers w:val="0"/>
        <w:shd w:val="clear" w:fill="FFFFFF"/>
        <w:spacing w:before="137" w:beforeAutospacing="0" w:after="137" w:afterAutospacing="0"/>
        <w:ind w:left="0" w:right="0" w:firstLine="0"/>
        <w:rPr>
          <w:rFonts w:ascii="Segoe UI" w:hAnsi="Segoe UI" w:eastAsia="Segoe UI" w:cs="Segoe UI"/>
          <w:i w:val="0"/>
          <w:iCs w:val="0"/>
          <w:caps w:val="0"/>
          <w:color w:val="0F1115"/>
          <w:spacing w:val="0"/>
          <w:sz w:val="13"/>
          <w:szCs w:val="13"/>
        </w:rPr>
      </w:pPr>
      <w:r>
        <w:rPr>
          <w:rFonts w:hint="default" w:ascii="Segoe UI" w:hAnsi="Segoe UI" w:eastAsia="Segoe UI" w:cs="Segoe UI"/>
          <w:b/>
          <w:bCs/>
          <w:i w:val="0"/>
          <w:iCs w:val="0"/>
          <w:caps w:val="0"/>
          <w:color w:val="0F1115"/>
          <w:spacing w:val="0"/>
          <w:sz w:val="13"/>
          <w:szCs w:val="13"/>
          <w:shd w:val="clear" w:fill="FFFFFF"/>
        </w:rPr>
        <w:t>关键判断</w:t>
      </w:r>
      <w:r>
        <w:rPr>
          <w:rFonts w:hint="default" w:ascii="Segoe UI" w:hAnsi="Segoe UI" w:eastAsia="Segoe UI" w:cs="Segoe UI"/>
          <w:i w:val="0"/>
          <w:iCs w:val="0"/>
          <w:caps w:val="0"/>
          <w:color w:val="0F1115"/>
          <w:spacing w:val="0"/>
          <w:sz w:val="13"/>
          <w:szCs w:val="13"/>
          <w:shd w:val="clear" w:fill="FFFFFF"/>
        </w:rPr>
        <w:t>：你的“过一段时间”后需要重新加载，很可能是</w:t>
      </w:r>
      <w:r>
        <w:rPr>
          <w:rFonts w:hint="default" w:ascii="Segoe UI" w:hAnsi="Segoe UI" w:eastAsia="Segoe UI" w:cs="Segoe UI"/>
          <w:b/>
          <w:bCs/>
          <w:i w:val="0"/>
          <w:iCs w:val="0"/>
          <w:caps w:val="0"/>
          <w:color w:val="0F1115"/>
          <w:spacing w:val="0"/>
          <w:sz w:val="13"/>
          <w:szCs w:val="13"/>
          <w:shd w:val="clear" w:fill="FFFFFF"/>
        </w:rPr>
        <w:t>后端内存中的DataFrame/JSON被自动释放</w:t>
      </w:r>
      <w:r>
        <w:rPr>
          <w:rFonts w:hint="default" w:ascii="Segoe UI" w:hAnsi="Segoe UI" w:eastAsia="Segoe UI" w:cs="Segoe UI"/>
          <w:i w:val="0"/>
          <w:iCs w:val="0"/>
          <w:caps w:val="0"/>
          <w:color w:val="0F1115"/>
          <w:spacing w:val="0"/>
          <w:sz w:val="13"/>
          <w:szCs w:val="13"/>
          <w:shd w:val="clear" w:fill="FFFFFF"/>
        </w:rPr>
        <w:t>，或者</w:t>
      </w:r>
      <w:r>
        <w:rPr>
          <w:rFonts w:hint="default" w:ascii="Segoe UI" w:hAnsi="Segoe UI" w:eastAsia="Segoe UI" w:cs="Segoe UI"/>
          <w:b/>
          <w:bCs/>
          <w:i w:val="0"/>
          <w:iCs w:val="0"/>
          <w:caps w:val="0"/>
          <w:color w:val="0F1115"/>
          <w:spacing w:val="0"/>
          <w:sz w:val="13"/>
          <w:szCs w:val="13"/>
          <w:shd w:val="clear" w:fill="FFFFFF"/>
        </w:rPr>
        <w:t>前端状态（如Redux/Vuex）在页面切换时没有持久化</w:t>
      </w:r>
      <w:r>
        <w:rPr>
          <w:rFonts w:hint="default" w:ascii="Segoe UI" w:hAnsi="Segoe UI" w:eastAsia="Segoe UI" w:cs="Segoe UI"/>
          <w:i w:val="0"/>
          <w:iCs w:val="0"/>
          <w:caps w:val="0"/>
          <w:color w:val="0F1115"/>
          <w:spacing w:val="0"/>
          <w:sz w:val="13"/>
          <w:szCs w:val="13"/>
          <w:shd w:val="clear" w:fill="FFFFFF"/>
        </w:rPr>
        <w:t>。</w:t>
      </w:r>
    </w:p>
    <w:p w14:paraId="23F46A3F">
      <w:pPr>
        <w:keepNext w:val="0"/>
        <w:keepLines w:val="0"/>
        <w:widowControl/>
        <w:suppressLineNumbers w:val="0"/>
        <w:pBdr>
          <w:top w:val="none" w:color="auto" w:sz="0" w:space="0"/>
          <w:left w:val="none" w:color="auto" w:sz="0" w:space="0"/>
          <w:bottom w:val="none" w:color="auto" w:sz="0" w:space="0"/>
          <w:right w:val="none" w:color="auto" w:sz="0" w:space="0"/>
        </w:pBdr>
        <w:spacing w:before="274" w:beforeAutospacing="0" w:after="274" w:afterAutospacing="0"/>
        <w:ind w:left="0" w:right="0" w:firstLine="0"/>
        <w:rPr>
          <w:rFonts w:hint="default" w:ascii="Segoe UI" w:hAnsi="Segoe UI" w:eastAsia="Segoe UI" w:cs="Segoe UI"/>
          <w:i w:val="0"/>
          <w:iCs w:val="0"/>
          <w:caps w:val="0"/>
          <w:spacing w:val="0"/>
          <w:sz w:val="13"/>
          <w:szCs w:val="13"/>
        </w:rPr>
      </w:pPr>
      <w:r>
        <w:rPr>
          <w:rFonts w:ascii="Segoe UI" w:hAnsi="Segoe UI" w:eastAsia="Segoe UI" w:cs="Segoe UI"/>
          <w:i w:val="0"/>
          <w:iCs w:val="0"/>
          <w:caps w:val="0"/>
          <w:color w:val="0F1115"/>
          <w:spacing w:val="0"/>
          <w:sz w:val="13"/>
          <w:szCs w:val="13"/>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28DE127">
      <w:pPr>
        <w:pStyle w:val="2"/>
        <w:keepNext w:val="0"/>
        <w:keepLines w:val="0"/>
        <w:widowControl/>
        <w:suppressLineNumbers w:val="0"/>
        <w:shd w:val="clear" w:fill="FFFFFF"/>
        <w:spacing w:before="274" w:beforeAutospacing="0" w:after="137" w:afterAutospacing="0" w:line="274" w:lineRule="atLeast"/>
        <w:ind w:left="0" w:right="0" w:firstLine="0"/>
        <w:rPr>
          <w:rFonts w:hint="default"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二、优化建议（由简到繁，推荐先做前端+后端内存缓存）</w:t>
      </w:r>
    </w:p>
    <w:p w14:paraId="122D849C">
      <w:pPr>
        <w:pStyle w:val="3"/>
        <w:keepNext w:val="0"/>
        <w:keepLines w:val="0"/>
        <w:widowControl/>
        <w:suppressLineNumbers w:val="0"/>
        <w:shd w:val="clear" w:fill="FFFFFF"/>
        <w:spacing w:before="274" w:beforeAutospacing="0" w:after="137" w:afterAutospacing="0" w:line="257" w:lineRule="atLeast"/>
        <w:ind w:left="0" w:right="0" w:firstLine="0"/>
        <w:rPr>
          <w:rFonts w:hint="default" w:ascii="Segoe UI" w:hAnsi="Segoe UI" w:eastAsia="Segoe UI" w:cs="Segoe UI"/>
          <w:b/>
          <w:bCs/>
          <w:caps w:val="0"/>
          <w:color w:val="0F1115"/>
          <w:spacing w:val="0"/>
          <w:sz w:val="17"/>
          <w:szCs w:val="17"/>
        </w:rPr>
      </w:pPr>
      <w:r>
        <w:rPr>
          <w:rFonts w:hint="default" w:ascii="Segoe UI" w:hAnsi="Segoe UI" w:eastAsia="Segoe UI" w:cs="Segoe UI"/>
          <w:b/>
          <w:bCs/>
          <w:caps w:val="0"/>
          <w:color w:val="0F1115"/>
          <w:spacing w:val="0"/>
          <w:sz w:val="17"/>
          <w:szCs w:val="17"/>
          <w:shd w:val="clear" w:fill="FFFFFF"/>
        </w:rPr>
        <w:t>1. 前端层面（立即见效，无需改后端）</w:t>
      </w:r>
    </w:p>
    <w:p w14:paraId="1FA1B5BC">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使用Pinia/Redux持久化插件</w:t>
      </w:r>
      <w:r>
        <w:rPr>
          <w:rFonts w:hint="default" w:ascii="Segoe UI" w:hAnsi="Segoe UI" w:eastAsia="Segoe UI" w:cs="Segoe UI"/>
          <w:i w:val="0"/>
          <w:iCs w:val="0"/>
          <w:caps w:val="0"/>
          <w:color w:val="0F1115"/>
          <w:spacing w:val="0"/>
          <w:sz w:val="13"/>
          <w:szCs w:val="13"/>
          <w:shd w:val="clear" w:fill="FFFFFF"/>
        </w:rPr>
        <w:t>：将导入的Excel数据（小区列表、扇区GeoJSON）存入</w:t>
      </w:r>
      <w:r>
        <w:rPr>
          <w:rStyle w:val="8"/>
          <w:rFonts w:hint="default" w:ascii="Consolas" w:hAnsi="Consolas" w:eastAsia="Consolas" w:cs="Consolas"/>
          <w:i w:val="0"/>
          <w:iCs w:val="0"/>
          <w:caps w:val="0"/>
          <w:color w:val="0F1115"/>
          <w:spacing w:val="0"/>
          <w:sz w:val="18"/>
          <w:szCs w:val="18"/>
          <w:bdr w:val="none" w:color="auto" w:sz="0" w:space="0"/>
          <w:shd w:val="clear" w:fill="EBEEF2"/>
        </w:rPr>
        <w:t>localStorage</w:t>
      </w:r>
      <w:r>
        <w:rPr>
          <w:rFonts w:hint="default" w:ascii="Segoe UI" w:hAnsi="Segoe UI" w:eastAsia="Segoe UI" w:cs="Segoe UI"/>
          <w:i w:val="0"/>
          <w:iCs w:val="0"/>
          <w:caps w:val="0"/>
          <w:color w:val="0F1115"/>
          <w:spacing w:val="0"/>
          <w:sz w:val="13"/>
          <w:szCs w:val="13"/>
          <w:shd w:val="clear" w:fill="FFFFFF"/>
        </w:rPr>
        <w:t>或</w:t>
      </w:r>
      <w:r>
        <w:rPr>
          <w:rStyle w:val="8"/>
          <w:rFonts w:hint="default" w:ascii="Consolas" w:hAnsi="Consolas" w:eastAsia="Consolas" w:cs="Consolas"/>
          <w:i w:val="0"/>
          <w:iCs w:val="0"/>
          <w:caps w:val="0"/>
          <w:color w:val="0F1115"/>
          <w:spacing w:val="0"/>
          <w:sz w:val="18"/>
          <w:szCs w:val="18"/>
          <w:bdr w:val="none" w:color="auto" w:sz="0" w:space="0"/>
          <w:shd w:val="clear" w:fill="EBEEF2"/>
        </w:rPr>
        <w:t>IndexedDB</w:t>
      </w:r>
      <w:r>
        <w:rPr>
          <w:rFonts w:hint="default" w:ascii="Segoe UI" w:hAnsi="Segoe UI" w:eastAsia="Segoe UI" w:cs="Segoe UI"/>
          <w:i w:val="0"/>
          <w:iCs w:val="0"/>
          <w:caps w:val="0"/>
          <w:color w:val="0F1115"/>
          <w:spacing w:val="0"/>
          <w:sz w:val="13"/>
          <w:szCs w:val="13"/>
          <w:shd w:val="clear" w:fill="FFFFFF"/>
        </w:rPr>
        <w:t>。切换页面时优先读取缓存，仅当无缓存或版本过期时再请求后端。</w:t>
      </w:r>
    </w:p>
    <w:p w14:paraId="1F71D589">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地图图层缓存</w:t>
      </w:r>
      <w:r>
        <w:rPr>
          <w:rFonts w:hint="default" w:ascii="Segoe UI" w:hAnsi="Segoe UI" w:eastAsia="Segoe UI" w:cs="Segoe UI"/>
          <w:i w:val="0"/>
          <w:iCs w:val="0"/>
          <w:caps w:val="0"/>
          <w:color w:val="0F1115"/>
          <w:spacing w:val="0"/>
          <w:sz w:val="13"/>
          <w:szCs w:val="13"/>
          <w:shd w:val="clear" w:fill="FFFFFF"/>
        </w:rPr>
        <w:t>：扇区图形一旦生成，不要销毁图层对象。使用地图库的</w:t>
      </w:r>
      <w:r>
        <w:rPr>
          <w:rStyle w:val="8"/>
          <w:rFonts w:hint="default" w:ascii="Consolas" w:hAnsi="Consolas" w:eastAsia="Consolas" w:cs="Consolas"/>
          <w:i w:val="0"/>
          <w:iCs w:val="0"/>
          <w:caps w:val="0"/>
          <w:color w:val="0F1115"/>
          <w:spacing w:val="0"/>
          <w:sz w:val="18"/>
          <w:szCs w:val="18"/>
          <w:bdr w:val="none" w:color="auto" w:sz="0" w:space="0"/>
          <w:shd w:val="clear" w:fill="EBEEF2"/>
        </w:rPr>
        <w:t>layer.bringToFront()</w:t>
      </w:r>
      <w:r>
        <w:rPr>
          <w:rFonts w:hint="default" w:ascii="Segoe UI" w:hAnsi="Segoe UI" w:eastAsia="Segoe UI" w:cs="Segoe UI"/>
          <w:i w:val="0"/>
          <w:iCs w:val="0"/>
          <w:caps w:val="0"/>
          <w:color w:val="0F1115"/>
          <w:spacing w:val="0"/>
          <w:sz w:val="13"/>
          <w:szCs w:val="13"/>
          <w:shd w:val="clear" w:fill="FFFFFF"/>
        </w:rPr>
        <w:t>或在隐藏时设置</w:t>
      </w:r>
      <w:r>
        <w:rPr>
          <w:rStyle w:val="8"/>
          <w:rFonts w:hint="default" w:ascii="Consolas" w:hAnsi="Consolas" w:eastAsia="Consolas" w:cs="Consolas"/>
          <w:i w:val="0"/>
          <w:iCs w:val="0"/>
          <w:caps w:val="0"/>
          <w:color w:val="0F1115"/>
          <w:spacing w:val="0"/>
          <w:sz w:val="18"/>
          <w:szCs w:val="18"/>
          <w:bdr w:val="none" w:color="auto" w:sz="0" w:space="0"/>
          <w:shd w:val="clear" w:fill="EBEEF2"/>
        </w:rPr>
        <w:t>visible=false</w:t>
      </w:r>
      <w:r>
        <w:rPr>
          <w:rFonts w:hint="default" w:ascii="Segoe UI" w:hAnsi="Segoe UI" w:eastAsia="Segoe UI" w:cs="Segoe UI"/>
          <w:i w:val="0"/>
          <w:iCs w:val="0"/>
          <w:caps w:val="0"/>
          <w:color w:val="0F1115"/>
          <w:spacing w:val="0"/>
          <w:sz w:val="13"/>
          <w:szCs w:val="13"/>
          <w:shd w:val="clear" w:fill="FFFFFF"/>
        </w:rPr>
        <w:t>，而不是</w:t>
      </w:r>
      <w:r>
        <w:rPr>
          <w:rStyle w:val="8"/>
          <w:rFonts w:hint="default" w:ascii="Consolas" w:hAnsi="Consolas" w:eastAsia="Consolas" w:cs="Consolas"/>
          <w:i w:val="0"/>
          <w:iCs w:val="0"/>
          <w:caps w:val="0"/>
          <w:color w:val="0F1115"/>
          <w:spacing w:val="0"/>
          <w:sz w:val="18"/>
          <w:szCs w:val="18"/>
          <w:bdr w:val="none" w:color="auto" w:sz="0" w:space="0"/>
          <w:shd w:val="clear" w:fill="EBEEF2"/>
        </w:rPr>
        <w:t>removeLayer()</w:t>
      </w:r>
      <w:r>
        <w:rPr>
          <w:rFonts w:hint="default" w:ascii="Segoe UI" w:hAnsi="Segoe UI" w:eastAsia="Segoe UI" w:cs="Segoe UI"/>
          <w:i w:val="0"/>
          <w:iCs w:val="0"/>
          <w:caps w:val="0"/>
          <w:color w:val="0F1115"/>
          <w:spacing w:val="0"/>
          <w:sz w:val="13"/>
          <w:szCs w:val="13"/>
          <w:shd w:val="clear" w:fill="FFFFFF"/>
        </w:rPr>
        <w:t>。</w:t>
      </w:r>
    </w:p>
    <w:p w14:paraId="5B0D1417">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页面状态保持</w:t>
      </w:r>
      <w:r>
        <w:rPr>
          <w:rFonts w:hint="default" w:ascii="Segoe UI" w:hAnsi="Segoe UI" w:eastAsia="Segoe UI" w:cs="Segoe UI"/>
          <w:i w:val="0"/>
          <w:iCs w:val="0"/>
          <w:caps w:val="0"/>
          <w:color w:val="0F1115"/>
          <w:spacing w:val="0"/>
          <w:sz w:val="13"/>
          <w:szCs w:val="13"/>
          <w:shd w:val="clear" w:fill="FFFFFF"/>
        </w:rPr>
        <w:t>：若使用Vue/React，对地图组件和小区选择组件包裹</w:t>
      </w:r>
      <w:r>
        <w:rPr>
          <w:rStyle w:val="8"/>
          <w:rFonts w:hint="default" w:ascii="Consolas" w:hAnsi="Consolas" w:eastAsia="Consolas" w:cs="Consolas"/>
          <w:i w:val="0"/>
          <w:iCs w:val="0"/>
          <w:caps w:val="0"/>
          <w:color w:val="0F1115"/>
          <w:spacing w:val="0"/>
          <w:sz w:val="18"/>
          <w:szCs w:val="18"/>
          <w:bdr w:val="none" w:color="auto" w:sz="0" w:space="0"/>
          <w:shd w:val="clear" w:fill="EBEEF2"/>
        </w:rPr>
        <w:t>&lt;KeepAlive&gt;</w:t>
      </w:r>
      <w:r>
        <w:rPr>
          <w:rFonts w:hint="default" w:ascii="Segoe UI" w:hAnsi="Segoe UI" w:eastAsia="Segoe UI" w:cs="Segoe UI"/>
          <w:i w:val="0"/>
          <w:iCs w:val="0"/>
          <w:caps w:val="0"/>
          <w:color w:val="0F1115"/>
          <w:spacing w:val="0"/>
          <w:sz w:val="13"/>
          <w:szCs w:val="13"/>
          <w:shd w:val="clear" w:fill="FFFFFF"/>
        </w:rPr>
        <w:t>（Vue）或使用</w:t>
      </w:r>
      <w:r>
        <w:rPr>
          <w:rStyle w:val="8"/>
          <w:rFonts w:hint="default" w:ascii="Consolas" w:hAnsi="Consolas" w:eastAsia="Consolas" w:cs="Consolas"/>
          <w:i w:val="0"/>
          <w:iCs w:val="0"/>
          <w:caps w:val="0"/>
          <w:color w:val="0F1115"/>
          <w:spacing w:val="0"/>
          <w:sz w:val="18"/>
          <w:szCs w:val="18"/>
          <w:bdr w:val="none" w:color="auto" w:sz="0" w:space="0"/>
          <w:shd w:val="clear" w:fill="EBEEF2"/>
        </w:rPr>
        <w:t>react-activation</w:t>
      </w:r>
      <w:r>
        <w:rPr>
          <w:rFonts w:hint="default" w:ascii="Segoe UI" w:hAnsi="Segoe UI" w:eastAsia="Segoe UI" w:cs="Segoe UI"/>
          <w:i w:val="0"/>
          <w:iCs w:val="0"/>
          <w:caps w:val="0"/>
          <w:color w:val="0F1115"/>
          <w:spacing w:val="0"/>
          <w:sz w:val="13"/>
          <w:szCs w:val="13"/>
          <w:shd w:val="clear" w:fill="FFFFFF"/>
        </w:rPr>
        <w:t>（React），避免组件卸载。</w:t>
      </w:r>
    </w:p>
    <w:p w14:paraId="71BC909D">
      <w:pPr>
        <w:pStyle w:val="3"/>
        <w:keepNext w:val="0"/>
        <w:keepLines w:val="0"/>
        <w:widowControl/>
        <w:suppressLineNumbers w:val="0"/>
        <w:shd w:val="clear" w:fill="FFFFFF"/>
        <w:spacing w:before="274" w:beforeAutospacing="0" w:after="137" w:afterAutospacing="0" w:line="257" w:lineRule="atLeast"/>
        <w:ind w:left="0" w:right="0" w:firstLine="0"/>
        <w:rPr>
          <w:rFonts w:hint="default" w:ascii="Segoe UI" w:hAnsi="Segoe UI" w:eastAsia="Segoe UI" w:cs="Segoe UI"/>
          <w:b/>
          <w:bCs/>
          <w:caps w:val="0"/>
          <w:color w:val="0F1115"/>
          <w:spacing w:val="0"/>
          <w:sz w:val="17"/>
          <w:szCs w:val="17"/>
        </w:rPr>
      </w:pPr>
      <w:r>
        <w:rPr>
          <w:rFonts w:hint="default" w:ascii="Segoe UI" w:hAnsi="Segoe UI" w:eastAsia="Segoe UI" w:cs="Segoe UI"/>
          <w:b/>
          <w:bCs/>
          <w:caps w:val="0"/>
          <w:color w:val="0F1115"/>
          <w:spacing w:val="0"/>
          <w:sz w:val="17"/>
          <w:szCs w:val="17"/>
          <w:shd w:val="clear" w:fill="FFFFFF"/>
        </w:rPr>
        <w:t>2. 后端层面（解决重复解析问题）</w:t>
      </w:r>
    </w:p>
    <w:p w14:paraId="156895B8">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增加内存缓存</w:t>
      </w:r>
      <w:r>
        <w:rPr>
          <w:rFonts w:hint="default" w:ascii="Segoe UI" w:hAnsi="Segoe UI" w:eastAsia="Segoe UI" w:cs="Segoe UI"/>
          <w:i w:val="0"/>
          <w:iCs w:val="0"/>
          <w:caps w:val="0"/>
          <w:color w:val="0F1115"/>
          <w:spacing w:val="0"/>
          <w:sz w:val="13"/>
          <w:szCs w:val="13"/>
          <w:shd w:val="clear" w:fill="FFFFFF"/>
        </w:rPr>
        <w:t>：使用</w:t>
      </w:r>
      <w:r>
        <w:rPr>
          <w:rStyle w:val="8"/>
          <w:rFonts w:hint="default" w:ascii="Consolas" w:hAnsi="Consolas" w:eastAsia="Consolas" w:cs="Consolas"/>
          <w:i w:val="0"/>
          <w:iCs w:val="0"/>
          <w:caps w:val="0"/>
          <w:color w:val="0F1115"/>
          <w:spacing w:val="0"/>
          <w:sz w:val="18"/>
          <w:szCs w:val="18"/>
          <w:bdr w:val="none" w:color="auto" w:sz="0" w:space="0"/>
          <w:shd w:val="clear" w:fill="EBEEF2"/>
        </w:rPr>
        <w:t>functools.lru_cache</w:t>
      </w:r>
      <w:r>
        <w:rPr>
          <w:rFonts w:hint="default" w:ascii="Segoe UI" w:hAnsi="Segoe UI" w:eastAsia="Segoe UI" w:cs="Segoe UI"/>
          <w:i w:val="0"/>
          <w:iCs w:val="0"/>
          <w:caps w:val="0"/>
          <w:color w:val="0F1115"/>
          <w:spacing w:val="0"/>
          <w:sz w:val="13"/>
          <w:szCs w:val="13"/>
          <w:shd w:val="clear" w:fill="FFFFFF"/>
        </w:rPr>
        <w:t>或全局字典，将解析后的Excel数据（如DataFrame、GeoJSON字符串）缓存在内存中。设置合理的TTL（如30分钟）。</w:t>
      </w:r>
    </w:p>
    <w:p w14:paraId="0B87EDDA">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使用</w:t>
      </w:r>
      <w:r>
        <w:rPr>
          <w:rStyle w:val="8"/>
          <w:rFonts w:hint="default" w:ascii="Consolas" w:hAnsi="Consolas" w:eastAsia="Consolas" w:cs="Consolas"/>
          <w:i w:val="0"/>
          <w:iCs w:val="0"/>
          <w:caps w:val="0"/>
          <w:color w:val="0F1115"/>
          <w:spacing w:val="0"/>
          <w:sz w:val="18"/>
          <w:szCs w:val="18"/>
          <w:bdr w:val="none" w:color="auto" w:sz="0" w:space="0"/>
          <w:shd w:val="clear" w:fill="EBEEF2"/>
        </w:rPr>
        <w:t>tempfile</w:t>
      </w:r>
      <w:r>
        <w:rPr>
          <w:rFonts w:hint="default" w:ascii="Segoe UI" w:hAnsi="Segoe UI" w:eastAsia="Segoe UI" w:cs="Segoe UI"/>
          <w:b/>
          <w:bCs/>
          <w:i w:val="0"/>
          <w:iCs w:val="0"/>
          <w:caps w:val="0"/>
          <w:color w:val="0F1115"/>
          <w:spacing w:val="0"/>
          <w:sz w:val="13"/>
          <w:szCs w:val="13"/>
          <w:shd w:val="clear" w:fill="FFFFFF"/>
        </w:rPr>
        <w:t>+Pickle序列化</w:t>
      </w:r>
      <w:r>
        <w:rPr>
          <w:rFonts w:hint="default" w:ascii="Segoe UI" w:hAnsi="Segoe UI" w:eastAsia="Segoe UI" w:cs="Segoe UI"/>
          <w:i w:val="0"/>
          <w:iCs w:val="0"/>
          <w:caps w:val="0"/>
          <w:color w:val="0F1115"/>
          <w:spacing w:val="0"/>
          <w:sz w:val="13"/>
          <w:szCs w:val="13"/>
          <w:shd w:val="clear" w:fill="FFFFFF"/>
        </w:rPr>
        <w:t>：将解析后的数据存为临时二进制文件，下次请求时直接加载反序列化，比重新解析Excel快10~100倍。</w:t>
      </w:r>
    </w:p>
    <w:p w14:paraId="1AA77774">
      <w:pPr>
        <w:pStyle w:val="3"/>
        <w:keepNext w:val="0"/>
        <w:keepLines w:val="0"/>
        <w:widowControl/>
        <w:suppressLineNumbers w:val="0"/>
        <w:shd w:val="clear" w:fill="FFFFFF"/>
        <w:spacing w:before="274" w:beforeAutospacing="0" w:after="137" w:afterAutospacing="0" w:line="257" w:lineRule="atLeast"/>
        <w:ind w:left="0" w:right="0" w:firstLine="0"/>
        <w:rPr>
          <w:rFonts w:hint="default" w:ascii="Segoe UI" w:hAnsi="Segoe UI" w:eastAsia="Segoe UI" w:cs="Segoe UI"/>
          <w:b/>
          <w:bCs/>
          <w:caps w:val="0"/>
          <w:color w:val="0F1115"/>
          <w:spacing w:val="0"/>
          <w:sz w:val="17"/>
          <w:szCs w:val="17"/>
        </w:rPr>
      </w:pPr>
      <w:r>
        <w:rPr>
          <w:rFonts w:hint="default" w:ascii="Segoe UI" w:hAnsi="Segoe UI" w:eastAsia="Segoe UI" w:cs="Segoe UI"/>
          <w:b/>
          <w:bCs/>
          <w:caps w:val="0"/>
          <w:color w:val="0F1115"/>
          <w:spacing w:val="0"/>
          <w:sz w:val="17"/>
          <w:szCs w:val="17"/>
          <w:shd w:val="clear" w:fill="FFFFFF"/>
        </w:rPr>
        <w:t>3. 架构升级：引入轻量SQL数据库</w:t>
      </w:r>
    </w:p>
    <w:p w14:paraId="03F0A470">
      <w:pPr>
        <w:pStyle w:val="5"/>
        <w:keepNext w:val="0"/>
        <w:keepLines w:val="0"/>
        <w:widowControl/>
        <w:suppressLineNumbers w:val="0"/>
        <w:shd w:val="clear" w:fill="FFFFFF"/>
        <w:spacing w:before="137" w:beforeAutospacing="0" w:after="137" w:afterAutospacing="0"/>
        <w:ind w:left="0" w:right="0" w:firstLine="0"/>
        <w:rPr>
          <w:rFonts w:hint="default" w:ascii="Segoe UI" w:hAnsi="Segoe UI" w:eastAsia="Segoe UI" w:cs="Segoe UI"/>
          <w:i w:val="0"/>
          <w:iCs w:val="0"/>
          <w:caps w:val="0"/>
          <w:color w:val="0F1115"/>
          <w:spacing w:val="0"/>
          <w:sz w:val="13"/>
          <w:szCs w:val="13"/>
        </w:rPr>
      </w:pPr>
      <w:r>
        <w:rPr>
          <w:rFonts w:hint="default" w:ascii="Segoe UI" w:hAnsi="Segoe UI" w:eastAsia="Segoe UI" w:cs="Segoe UI"/>
          <w:i w:val="0"/>
          <w:iCs w:val="0"/>
          <w:caps w:val="0"/>
          <w:color w:val="0F1115"/>
          <w:spacing w:val="0"/>
          <w:sz w:val="13"/>
          <w:szCs w:val="13"/>
          <w:shd w:val="clear" w:fill="FFFFFF"/>
        </w:rPr>
        <w:t>你问的</w:t>
      </w:r>
      <w:r>
        <w:rPr>
          <w:rFonts w:hint="default" w:ascii="Segoe UI" w:hAnsi="Segoe UI" w:eastAsia="Segoe UI" w:cs="Segoe UI"/>
          <w:b/>
          <w:bCs/>
          <w:i w:val="0"/>
          <w:iCs w:val="0"/>
          <w:caps w:val="0"/>
          <w:color w:val="0F1115"/>
          <w:spacing w:val="0"/>
          <w:sz w:val="13"/>
          <w:szCs w:val="13"/>
          <w:shd w:val="clear" w:fill="FFFFFF"/>
        </w:rPr>
        <w:t>轻量SQL数据库</w:t>
      </w:r>
      <w:r>
        <w:rPr>
          <w:rFonts w:hint="default" w:ascii="Segoe UI" w:hAnsi="Segoe UI" w:eastAsia="Segoe UI" w:cs="Segoe UI"/>
          <w:i w:val="0"/>
          <w:iCs w:val="0"/>
          <w:caps w:val="0"/>
          <w:color w:val="0F1115"/>
          <w:spacing w:val="0"/>
          <w:sz w:val="13"/>
          <w:szCs w:val="13"/>
          <w:shd w:val="clear" w:fill="FFFFFF"/>
        </w:rPr>
        <w:t>（如SQLite、DuckDB、H2）能给项目带来</w:t>
      </w:r>
      <w:r>
        <w:rPr>
          <w:rFonts w:hint="default" w:ascii="Segoe UI" w:hAnsi="Segoe UI" w:eastAsia="Segoe UI" w:cs="Segoe UI"/>
          <w:b/>
          <w:bCs/>
          <w:i w:val="0"/>
          <w:iCs w:val="0"/>
          <w:caps w:val="0"/>
          <w:color w:val="0F1115"/>
          <w:spacing w:val="0"/>
          <w:sz w:val="13"/>
          <w:szCs w:val="13"/>
          <w:shd w:val="clear" w:fill="FFFFFF"/>
        </w:rPr>
        <w:t>中等偏上增益</w:t>
      </w:r>
      <w:r>
        <w:rPr>
          <w:rFonts w:hint="default" w:ascii="Segoe UI" w:hAnsi="Segoe UI" w:eastAsia="Segoe UI" w:cs="Segoe UI"/>
          <w:i w:val="0"/>
          <w:iCs w:val="0"/>
          <w:caps w:val="0"/>
          <w:color w:val="0F1115"/>
          <w:spacing w:val="0"/>
          <w:sz w:val="13"/>
          <w:szCs w:val="13"/>
          <w:shd w:val="clear" w:fill="FFFFFF"/>
        </w:rPr>
        <w:t>，但并非解决“重新加载”的唯一手段。具体增益量化：</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64"/>
        <w:gridCol w:w="2181"/>
        <w:gridCol w:w="2729"/>
        <w:gridCol w:w="1769"/>
      </w:tblGrid>
      <w:tr w14:paraId="14CA4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tcBorders>
            <w:shd w:val="clear"/>
            <w:tcMar>
              <w:top w:w="86" w:type="dxa"/>
              <w:left w:w="0" w:type="dxa"/>
              <w:bottom w:w="86" w:type="dxa"/>
              <w:right w:w="137" w:type="dxa"/>
            </w:tcMar>
            <w:vAlign w:val="center"/>
          </w:tcPr>
          <w:p w14:paraId="11AE3F93">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维度</w:t>
            </w:r>
          </w:p>
        </w:tc>
        <w:tc>
          <w:tcPr>
            <w:tcW w:w="0" w:type="auto"/>
            <w:tcBorders>
              <w:top w:val="nil"/>
            </w:tcBorders>
            <w:shd w:val="clear"/>
            <w:tcMar>
              <w:top w:w="86" w:type="dxa"/>
              <w:left w:w="137" w:type="dxa"/>
              <w:bottom w:w="86" w:type="dxa"/>
              <w:right w:w="137" w:type="dxa"/>
            </w:tcMar>
            <w:vAlign w:val="center"/>
          </w:tcPr>
          <w:p w14:paraId="26FBEEF5">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当前方案（纯Excel+每次解析）</w:t>
            </w:r>
          </w:p>
        </w:tc>
        <w:tc>
          <w:tcPr>
            <w:tcW w:w="0" w:type="auto"/>
            <w:tcBorders>
              <w:top w:val="nil"/>
            </w:tcBorders>
            <w:shd w:val="clear"/>
            <w:tcMar>
              <w:top w:w="86" w:type="dxa"/>
              <w:left w:w="137" w:type="dxa"/>
              <w:bottom w:w="86" w:type="dxa"/>
              <w:right w:w="137" w:type="dxa"/>
            </w:tcMar>
            <w:vAlign w:val="center"/>
          </w:tcPr>
          <w:p w14:paraId="1D985836">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加SQLite方案</w:t>
            </w:r>
          </w:p>
        </w:tc>
        <w:tc>
          <w:tcPr>
            <w:tcW w:w="0" w:type="auto"/>
            <w:tcBorders>
              <w:top w:val="nil"/>
            </w:tcBorders>
            <w:shd w:val="clear"/>
            <w:tcMar>
              <w:top w:w="86" w:type="dxa"/>
              <w:left w:w="137" w:type="dxa"/>
              <w:bottom w:w="86" w:type="dxa"/>
              <w:right w:w="137" w:type="dxa"/>
            </w:tcMar>
            <w:vAlign w:val="center"/>
          </w:tcPr>
          <w:p w14:paraId="342D3A10">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增益程度</w:t>
            </w:r>
          </w:p>
        </w:tc>
      </w:tr>
      <w:tr w14:paraId="1FB8E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34303640">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首次加载耗时</w:t>
            </w:r>
          </w:p>
        </w:tc>
        <w:tc>
          <w:tcPr>
            <w:tcW w:w="0" w:type="auto"/>
            <w:shd w:val="clear"/>
            <w:tcMar>
              <w:top w:w="86" w:type="dxa"/>
              <w:left w:w="137" w:type="dxa"/>
              <w:bottom w:w="86" w:type="dxa"/>
              <w:right w:w="137" w:type="dxa"/>
            </w:tcMar>
            <w:vAlign w:val="center"/>
          </w:tcPr>
          <w:p w14:paraId="333CDAD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解析Excel（比如5万条小区，3~8秒）</w:t>
            </w:r>
          </w:p>
        </w:tc>
        <w:tc>
          <w:tcPr>
            <w:tcW w:w="0" w:type="auto"/>
            <w:shd w:val="clear"/>
            <w:tcMar>
              <w:top w:w="86" w:type="dxa"/>
              <w:left w:w="137" w:type="dxa"/>
              <w:bottom w:w="86" w:type="dxa"/>
              <w:right w:w="137" w:type="dxa"/>
            </w:tcMar>
            <w:vAlign w:val="center"/>
          </w:tcPr>
          <w:p w14:paraId="270F335E">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首次解析后写入DB（多花1秒），后续查询&lt;50ms</w:t>
            </w:r>
          </w:p>
        </w:tc>
        <w:tc>
          <w:tcPr>
            <w:tcW w:w="0" w:type="auto"/>
            <w:shd w:val="clear"/>
            <w:tcMar>
              <w:top w:w="86" w:type="dxa"/>
              <w:left w:w="137" w:type="dxa"/>
              <w:bottom w:w="86" w:type="dxa"/>
              <w:right w:w="0" w:type="dxa"/>
            </w:tcMar>
            <w:vAlign w:val="center"/>
          </w:tcPr>
          <w:p w14:paraId="1B7ABFB6">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巨大</w:t>
            </w:r>
            <w:r>
              <w:rPr>
                <w:rFonts w:hint="default" w:ascii="Segoe UI" w:hAnsi="Segoe UI" w:eastAsia="Segoe UI" w:cs="Segoe UI"/>
                <w:kern w:val="0"/>
                <w:sz w:val="12"/>
                <w:szCs w:val="12"/>
                <w:bdr w:val="none" w:color="auto" w:sz="0" w:space="0"/>
                <w:lang w:val="en-US" w:eastAsia="zh-CN" w:bidi="ar"/>
              </w:rPr>
              <w:t>（查询快100倍以上）</w:t>
            </w:r>
          </w:p>
        </w:tc>
      </w:tr>
      <w:tr w14:paraId="59C50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0C61247D">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切换页面重新加载</w:t>
            </w:r>
          </w:p>
        </w:tc>
        <w:tc>
          <w:tcPr>
            <w:tcW w:w="0" w:type="auto"/>
            <w:shd w:val="clear"/>
            <w:tcMar>
              <w:top w:w="86" w:type="dxa"/>
              <w:left w:w="137" w:type="dxa"/>
              <w:bottom w:w="86" w:type="dxa"/>
              <w:right w:w="137" w:type="dxa"/>
            </w:tcMar>
            <w:vAlign w:val="center"/>
          </w:tcPr>
          <w:p w14:paraId="4CA402B4">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每次重新解析或读内存缓存</w:t>
            </w:r>
          </w:p>
        </w:tc>
        <w:tc>
          <w:tcPr>
            <w:tcW w:w="0" w:type="auto"/>
            <w:shd w:val="clear"/>
            <w:tcMar>
              <w:top w:w="86" w:type="dxa"/>
              <w:left w:w="137" w:type="dxa"/>
              <w:bottom w:w="86" w:type="dxa"/>
              <w:right w:w="137" w:type="dxa"/>
            </w:tcMar>
            <w:vAlign w:val="center"/>
          </w:tcPr>
          <w:p w14:paraId="5CE165B1">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直接查DB，毫秒级返回</w:t>
            </w:r>
          </w:p>
        </w:tc>
        <w:tc>
          <w:tcPr>
            <w:tcW w:w="0" w:type="auto"/>
            <w:shd w:val="clear"/>
            <w:tcMar>
              <w:top w:w="86" w:type="dxa"/>
              <w:left w:w="137" w:type="dxa"/>
              <w:bottom w:w="86" w:type="dxa"/>
              <w:right w:w="0" w:type="dxa"/>
            </w:tcMar>
            <w:vAlign w:val="center"/>
          </w:tcPr>
          <w:p w14:paraId="1AFB603E">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巨大</w:t>
            </w:r>
            <w:r>
              <w:rPr>
                <w:rFonts w:hint="default" w:ascii="Segoe UI" w:hAnsi="Segoe UI" w:eastAsia="Segoe UI" w:cs="Segoe UI"/>
                <w:kern w:val="0"/>
                <w:sz w:val="12"/>
                <w:szCs w:val="12"/>
                <w:bdr w:val="none" w:color="auto" w:sz="0" w:space="0"/>
                <w:lang w:val="en-US" w:eastAsia="zh-CN" w:bidi="ar"/>
              </w:rPr>
              <w:t>（解决卡顿）</w:t>
            </w:r>
          </w:p>
        </w:tc>
      </w:tr>
      <w:tr w14:paraId="706C12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21F56789">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数据持久化</w:t>
            </w:r>
          </w:p>
        </w:tc>
        <w:tc>
          <w:tcPr>
            <w:tcW w:w="0" w:type="auto"/>
            <w:shd w:val="clear"/>
            <w:tcMar>
              <w:top w:w="86" w:type="dxa"/>
              <w:left w:w="137" w:type="dxa"/>
              <w:bottom w:w="86" w:type="dxa"/>
              <w:right w:w="137" w:type="dxa"/>
            </w:tcMar>
            <w:vAlign w:val="center"/>
          </w:tcPr>
          <w:p w14:paraId="59C7D6C2">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无（重启后端丢失缓存）</w:t>
            </w:r>
          </w:p>
        </w:tc>
        <w:tc>
          <w:tcPr>
            <w:tcW w:w="0" w:type="auto"/>
            <w:shd w:val="clear"/>
            <w:tcMar>
              <w:top w:w="86" w:type="dxa"/>
              <w:left w:w="137" w:type="dxa"/>
              <w:bottom w:w="86" w:type="dxa"/>
              <w:right w:w="137" w:type="dxa"/>
            </w:tcMar>
            <w:vAlign w:val="center"/>
          </w:tcPr>
          <w:p w14:paraId="64C3BC5F">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有（重启后DB还在）</w:t>
            </w:r>
          </w:p>
        </w:tc>
        <w:tc>
          <w:tcPr>
            <w:tcW w:w="0" w:type="auto"/>
            <w:shd w:val="clear"/>
            <w:tcMar>
              <w:top w:w="86" w:type="dxa"/>
              <w:left w:w="137" w:type="dxa"/>
              <w:bottom w:w="86" w:type="dxa"/>
              <w:right w:w="0" w:type="dxa"/>
            </w:tcMar>
            <w:vAlign w:val="center"/>
          </w:tcPr>
          <w:p w14:paraId="6CD0EE3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极大提升可靠性</w:t>
            </w:r>
          </w:p>
        </w:tc>
      </w:tr>
      <w:tr w14:paraId="21151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557999C4">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扇区图形查询（按区域、按小区）</w:t>
            </w:r>
          </w:p>
        </w:tc>
        <w:tc>
          <w:tcPr>
            <w:tcW w:w="0" w:type="auto"/>
            <w:shd w:val="clear"/>
            <w:tcMar>
              <w:top w:w="86" w:type="dxa"/>
              <w:left w:w="137" w:type="dxa"/>
              <w:bottom w:w="86" w:type="dxa"/>
              <w:right w:w="137" w:type="dxa"/>
            </w:tcMar>
            <w:vAlign w:val="center"/>
          </w:tcPr>
          <w:p w14:paraId="1873A76B">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需要全量过滤</w:t>
            </w:r>
          </w:p>
        </w:tc>
        <w:tc>
          <w:tcPr>
            <w:tcW w:w="0" w:type="auto"/>
            <w:shd w:val="clear"/>
            <w:tcMar>
              <w:top w:w="86" w:type="dxa"/>
              <w:left w:w="137" w:type="dxa"/>
              <w:bottom w:w="86" w:type="dxa"/>
              <w:right w:w="137" w:type="dxa"/>
            </w:tcMar>
            <w:vAlign w:val="center"/>
          </w:tcPr>
          <w:p w14:paraId="0DB3DF59">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通过索引快速过滤（如</w:t>
            </w:r>
            <w:r>
              <w:rPr>
                <w:rStyle w:val="8"/>
                <w:rFonts w:hint="default" w:ascii="Consolas" w:hAnsi="Consolas" w:eastAsia="Consolas" w:cs="Consolas"/>
                <w:kern w:val="0"/>
                <w:sz w:val="11"/>
                <w:szCs w:val="11"/>
                <w:bdr w:val="none" w:color="auto" w:sz="0" w:space="0"/>
                <w:shd w:val="clear" w:fill="EBEEF2"/>
                <w:lang w:val="en-US" w:eastAsia="zh-CN" w:bidi="ar"/>
              </w:rPr>
              <w:t>WHERE city='北京'</w:t>
            </w:r>
            <w:r>
              <w:rPr>
                <w:rFonts w:hint="default" w:ascii="Segoe UI" w:hAnsi="Segoe UI" w:eastAsia="Segoe UI" w:cs="Segoe UI"/>
                <w:kern w:val="0"/>
                <w:sz w:val="12"/>
                <w:szCs w:val="12"/>
                <w:bdr w:val="none" w:color="auto" w:sz="0" w:space="0"/>
                <w:lang w:val="en-US" w:eastAsia="zh-CN" w:bidi="ar"/>
              </w:rPr>
              <w:t>）</w:t>
            </w:r>
          </w:p>
        </w:tc>
        <w:tc>
          <w:tcPr>
            <w:tcW w:w="0" w:type="auto"/>
            <w:shd w:val="clear"/>
            <w:tcMar>
              <w:top w:w="86" w:type="dxa"/>
              <w:left w:w="137" w:type="dxa"/>
              <w:bottom w:w="86" w:type="dxa"/>
              <w:right w:w="0" w:type="dxa"/>
            </w:tcMar>
            <w:vAlign w:val="center"/>
          </w:tcPr>
          <w:p w14:paraId="2EFA495C">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中等到大</w:t>
            </w:r>
            <w:r>
              <w:rPr>
                <w:rFonts w:hint="default" w:ascii="Segoe UI" w:hAnsi="Segoe UI" w:eastAsia="Segoe UI" w:cs="Segoe UI"/>
                <w:kern w:val="0"/>
                <w:sz w:val="12"/>
                <w:szCs w:val="12"/>
                <w:bdr w:val="none" w:color="auto" w:sz="0" w:space="0"/>
                <w:lang w:val="en-US" w:eastAsia="zh-CN" w:bidi="ar"/>
              </w:rPr>
              <w:t>（地图局部渲染更流畅）</w:t>
            </w:r>
          </w:p>
        </w:tc>
      </w:tr>
      <w:tr w14:paraId="668306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06ABE5E9">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多用户/并发支持</w:t>
            </w:r>
          </w:p>
        </w:tc>
        <w:tc>
          <w:tcPr>
            <w:tcW w:w="0" w:type="auto"/>
            <w:shd w:val="clear"/>
            <w:tcMar>
              <w:top w:w="86" w:type="dxa"/>
              <w:left w:w="137" w:type="dxa"/>
              <w:bottom w:w="86" w:type="dxa"/>
              <w:right w:w="137" w:type="dxa"/>
            </w:tcMar>
            <w:vAlign w:val="center"/>
          </w:tcPr>
          <w:p w14:paraId="1EB81061">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内存缓存可能冲突</w:t>
            </w:r>
          </w:p>
        </w:tc>
        <w:tc>
          <w:tcPr>
            <w:tcW w:w="0" w:type="auto"/>
            <w:shd w:val="clear"/>
            <w:tcMar>
              <w:top w:w="86" w:type="dxa"/>
              <w:left w:w="137" w:type="dxa"/>
              <w:bottom w:w="86" w:type="dxa"/>
              <w:right w:w="137" w:type="dxa"/>
            </w:tcMar>
            <w:vAlign w:val="center"/>
          </w:tcPr>
          <w:p w14:paraId="5AA6741A">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SQLite支持并发读，写需加锁但可接受</w:t>
            </w:r>
          </w:p>
        </w:tc>
        <w:tc>
          <w:tcPr>
            <w:tcW w:w="0" w:type="auto"/>
            <w:shd w:val="clear"/>
            <w:tcMar>
              <w:top w:w="86" w:type="dxa"/>
              <w:left w:w="137" w:type="dxa"/>
              <w:bottom w:w="86" w:type="dxa"/>
              <w:right w:w="0" w:type="dxa"/>
            </w:tcMar>
            <w:vAlign w:val="center"/>
          </w:tcPr>
          <w:p w14:paraId="5D9F763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中等</w:t>
            </w:r>
            <w:r>
              <w:rPr>
                <w:rFonts w:hint="default" w:ascii="Segoe UI" w:hAnsi="Segoe UI" w:eastAsia="Segoe UI" w:cs="Segoe UI"/>
                <w:kern w:val="0"/>
                <w:sz w:val="12"/>
                <w:szCs w:val="12"/>
                <w:bdr w:val="none" w:color="auto" w:sz="0" w:space="0"/>
                <w:lang w:val="en-US" w:eastAsia="zh-CN" w:bidi="ar"/>
              </w:rPr>
              <w:t>（但你的场景并发不高）</w:t>
            </w:r>
          </w:p>
        </w:tc>
      </w:tr>
      <w:tr w14:paraId="601C1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1351D13D">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开发工作量</w:t>
            </w:r>
          </w:p>
        </w:tc>
        <w:tc>
          <w:tcPr>
            <w:tcW w:w="0" w:type="auto"/>
            <w:shd w:val="clear"/>
            <w:tcMar>
              <w:top w:w="86" w:type="dxa"/>
              <w:left w:w="137" w:type="dxa"/>
              <w:bottom w:w="86" w:type="dxa"/>
              <w:right w:w="137" w:type="dxa"/>
            </w:tcMar>
            <w:vAlign w:val="center"/>
          </w:tcPr>
          <w:p w14:paraId="5683C41C">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低</w:t>
            </w:r>
          </w:p>
        </w:tc>
        <w:tc>
          <w:tcPr>
            <w:tcW w:w="0" w:type="auto"/>
            <w:shd w:val="clear"/>
            <w:tcMar>
              <w:top w:w="86" w:type="dxa"/>
              <w:left w:w="137" w:type="dxa"/>
              <w:bottom w:w="86" w:type="dxa"/>
              <w:right w:w="137" w:type="dxa"/>
            </w:tcMar>
            <w:vAlign w:val="center"/>
          </w:tcPr>
          <w:p w14:paraId="3A842CF3">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中（增加表设计、ORM或原生SQL）</w:t>
            </w:r>
          </w:p>
        </w:tc>
        <w:tc>
          <w:tcPr>
            <w:tcW w:w="0" w:type="auto"/>
            <w:shd w:val="clear"/>
            <w:tcMar>
              <w:top w:w="86" w:type="dxa"/>
              <w:left w:w="137" w:type="dxa"/>
              <w:bottom w:w="86" w:type="dxa"/>
              <w:right w:w="0" w:type="dxa"/>
            </w:tcMar>
            <w:vAlign w:val="center"/>
          </w:tcPr>
          <w:p w14:paraId="6024ACC7">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可接受</w:t>
            </w:r>
          </w:p>
        </w:tc>
      </w:tr>
    </w:tbl>
    <w:p w14:paraId="248F8B73">
      <w:pPr>
        <w:pStyle w:val="5"/>
        <w:keepNext w:val="0"/>
        <w:keepLines w:val="0"/>
        <w:widowControl/>
        <w:suppressLineNumbers w:val="0"/>
        <w:shd w:val="clear" w:fill="FFFFFF"/>
        <w:spacing w:before="137" w:beforeAutospacing="0" w:after="137" w:afterAutospacing="0"/>
        <w:ind w:left="0" w:right="0" w:firstLine="0"/>
        <w:rPr>
          <w:rFonts w:hint="default" w:ascii="Segoe UI" w:hAnsi="Segoe UI" w:eastAsia="Segoe UI" w:cs="Segoe UI"/>
          <w:i w:val="0"/>
          <w:iCs w:val="0"/>
          <w:caps w:val="0"/>
          <w:color w:val="0F1115"/>
          <w:spacing w:val="0"/>
          <w:sz w:val="13"/>
          <w:szCs w:val="13"/>
        </w:rPr>
      </w:pPr>
      <w:r>
        <w:rPr>
          <w:rFonts w:hint="default" w:ascii="Segoe UI" w:hAnsi="Segoe UI" w:eastAsia="Segoe UI" w:cs="Segoe UI"/>
          <w:b/>
          <w:bCs/>
          <w:i w:val="0"/>
          <w:iCs w:val="0"/>
          <w:caps w:val="0"/>
          <w:color w:val="0F1115"/>
          <w:spacing w:val="0"/>
          <w:sz w:val="13"/>
          <w:szCs w:val="13"/>
          <w:shd w:val="clear" w:fill="FFFFFF"/>
        </w:rPr>
        <w:t>核心结论</w:t>
      </w:r>
      <w:r>
        <w:rPr>
          <w:rFonts w:hint="default" w:ascii="Segoe UI" w:hAnsi="Segoe UI" w:eastAsia="Segoe UI" w:cs="Segoe UI"/>
          <w:i w:val="0"/>
          <w:iCs w:val="0"/>
          <w:caps w:val="0"/>
          <w:color w:val="0F1115"/>
          <w:spacing w:val="0"/>
          <w:sz w:val="13"/>
          <w:szCs w:val="13"/>
          <w:shd w:val="clear" w:fill="FFFFFF"/>
        </w:rPr>
        <w:t>：</w:t>
      </w:r>
    </w:p>
    <w:p w14:paraId="180F3C05">
      <w:pPr>
        <w:pStyle w:val="5"/>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color w:val="0F1115"/>
          <w:spacing w:val="0"/>
          <w:sz w:val="13"/>
          <w:szCs w:val="13"/>
          <w:shd w:val="clear" w:fill="FFFFFF"/>
        </w:rPr>
        <w:t>如果每次切换页面都</w:t>
      </w:r>
      <w:r>
        <w:rPr>
          <w:rFonts w:hint="default" w:ascii="Segoe UI" w:hAnsi="Segoe UI" w:eastAsia="Segoe UI" w:cs="Segoe UI"/>
          <w:b/>
          <w:bCs/>
          <w:i w:val="0"/>
          <w:iCs w:val="0"/>
          <w:caps w:val="0"/>
          <w:color w:val="0F1115"/>
          <w:spacing w:val="0"/>
          <w:sz w:val="13"/>
          <w:szCs w:val="13"/>
          <w:shd w:val="clear" w:fill="FFFFFF"/>
        </w:rPr>
        <w:t>重新解析Excel文件</w:t>
      </w:r>
      <w:r>
        <w:rPr>
          <w:rFonts w:hint="default" w:ascii="Segoe UI" w:hAnsi="Segoe UI" w:eastAsia="Segoe UI" w:cs="Segoe UI"/>
          <w:i w:val="0"/>
          <w:iCs w:val="0"/>
          <w:caps w:val="0"/>
          <w:color w:val="0F1115"/>
          <w:spacing w:val="0"/>
          <w:sz w:val="13"/>
          <w:szCs w:val="13"/>
          <w:shd w:val="clear" w:fill="FFFFFF"/>
        </w:rPr>
        <w:t>，那么SQLite的增益是</w:t>
      </w:r>
      <w:r>
        <w:rPr>
          <w:rFonts w:hint="default" w:ascii="Segoe UI" w:hAnsi="Segoe UI" w:eastAsia="Segoe UI" w:cs="Segoe UI"/>
          <w:b/>
          <w:bCs/>
          <w:i w:val="0"/>
          <w:iCs w:val="0"/>
          <w:caps w:val="0"/>
          <w:color w:val="0F1115"/>
          <w:spacing w:val="0"/>
          <w:sz w:val="13"/>
          <w:szCs w:val="13"/>
          <w:shd w:val="clear" w:fill="FFFFFF"/>
        </w:rPr>
        <w:t>100倍以上</w:t>
      </w:r>
      <w:r>
        <w:rPr>
          <w:rFonts w:hint="default" w:ascii="Segoe UI" w:hAnsi="Segoe UI" w:eastAsia="Segoe UI" w:cs="Segoe UI"/>
          <w:i w:val="0"/>
          <w:iCs w:val="0"/>
          <w:caps w:val="0"/>
          <w:color w:val="0F1115"/>
          <w:spacing w:val="0"/>
          <w:sz w:val="13"/>
          <w:szCs w:val="13"/>
          <w:shd w:val="clear" w:fill="FFFFFF"/>
        </w:rPr>
        <w:t>（从几秒降到几十毫秒）。</w:t>
      </w:r>
      <w:r>
        <w:rPr>
          <w:rFonts w:hint="default" w:ascii="Segoe UI" w:hAnsi="Segoe UI" w:eastAsia="Segoe UI" w:cs="Segoe UI"/>
          <w:i w:val="0"/>
          <w:iCs w:val="0"/>
          <w:caps w:val="0"/>
          <w:color w:val="0F1115"/>
          <w:spacing w:val="0"/>
          <w:sz w:val="13"/>
          <w:szCs w:val="13"/>
          <w:shd w:val="clear" w:fill="FFFFFF"/>
        </w:rPr>
        <w:br w:type="textWrapping"/>
      </w:r>
      <w:r>
        <w:rPr>
          <w:rFonts w:hint="default" w:ascii="Segoe UI" w:hAnsi="Segoe UI" w:eastAsia="Segoe UI" w:cs="Segoe UI"/>
          <w:i w:val="0"/>
          <w:iCs w:val="0"/>
          <w:caps w:val="0"/>
          <w:color w:val="0F1115"/>
          <w:spacing w:val="0"/>
          <w:sz w:val="13"/>
          <w:szCs w:val="13"/>
          <w:shd w:val="clear" w:fill="FFFFFF"/>
        </w:rPr>
        <w:t>如果后端已做了内存缓存，SQLite的增益主要是</w:t>
      </w:r>
      <w:r>
        <w:rPr>
          <w:rFonts w:hint="default" w:ascii="Segoe UI" w:hAnsi="Segoe UI" w:eastAsia="Segoe UI" w:cs="Segoe UI"/>
          <w:b/>
          <w:bCs/>
          <w:i w:val="0"/>
          <w:iCs w:val="0"/>
          <w:caps w:val="0"/>
          <w:color w:val="0F1115"/>
          <w:spacing w:val="0"/>
          <w:sz w:val="13"/>
          <w:szCs w:val="13"/>
          <w:shd w:val="clear" w:fill="FFFFFF"/>
        </w:rPr>
        <w:t>数据持久化</w:t>
      </w:r>
      <w:r>
        <w:rPr>
          <w:rFonts w:hint="default" w:ascii="Segoe UI" w:hAnsi="Segoe UI" w:eastAsia="Segoe UI" w:cs="Segoe UI"/>
          <w:i w:val="0"/>
          <w:iCs w:val="0"/>
          <w:caps w:val="0"/>
          <w:color w:val="0F1115"/>
          <w:spacing w:val="0"/>
          <w:sz w:val="13"/>
          <w:szCs w:val="13"/>
          <w:shd w:val="clear" w:fill="FFFFFF"/>
        </w:rPr>
        <w:t>（避免进程重启后缓存丢失）和</w:t>
      </w:r>
      <w:r>
        <w:rPr>
          <w:rFonts w:hint="default" w:ascii="Segoe UI" w:hAnsi="Segoe UI" w:eastAsia="Segoe UI" w:cs="Segoe UI"/>
          <w:b/>
          <w:bCs/>
          <w:i w:val="0"/>
          <w:iCs w:val="0"/>
          <w:caps w:val="0"/>
          <w:color w:val="0F1115"/>
          <w:spacing w:val="0"/>
          <w:sz w:val="13"/>
          <w:szCs w:val="13"/>
          <w:shd w:val="clear" w:fill="FFFFFF"/>
        </w:rPr>
        <w:t>更灵活的查询</w:t>
      </w:r>
      <w:r>
        <w:rPr>
          <w:rFonts w:hint="default" w:ascii="Segoe UI" w:hAnsi="Segoe UI" w:eastAsia="Segoe UI" w:cs="Segoe UI"/>
          <w:i w:val="0"/>
          <w:iCs w:val="0"/>
          <w:caps w:val="0"/>
          <w:color w:val="0F1115"/>
          <w:spacing w:val="0"/>
          <w:sz w:val="13"/>
          <w:szCs w:val="13"/>
          <w:shd w:val="clear" w:fill="FFFFFF"/>
        </w:rPr>
        <w:t>（如只加载视野内的扇区），增益大约30%~50%，但仍然值得做。</w:t>
      </w:r>
    </w:p>
    <w:p w14:paraId="5B4E6B86">
      <w:pPr>
        <w:keepNext w:val="0"/>
        <w:keepLines w:val="0"/>
        <w:widowControl/>
        <w:suppressLineNumbers w:val="0"/>
        <w:pBdr>
          <w:top w:val="none" w:color="auto" w:sz="0" w:space="0"/>
          <w:left w:val="none" w:color="auto" w:sz="0" w:space="0"/>
          <w:bottom w:val="none" w:color="auto" w:sz="0" w:space="0"/>
          <w:right w:val="none" w:color="auto" w:sz="0" w:space="0"/>
        </w:pBdr>
        <w:spacing w:before="274" w:beforeAutospacing="0" w:after="274" w:afterAutospacing="0"/>
        <w:ind w:left="0" w:right="0" w:firstLine="0"/>
        <w:rPr>
          <w:rFonts w:hint="default" w:ascii="Segoe UI" w:hAnsi="Segoe UI" w:eastAsia="Segoe UI" w:cs="Segoe UI"/>
          <w:i w:val="0"/>
          <w:iCs w:val="0"/>
          <w:caps w:val="0"/>
          <w:spacing w:val="0"/>
          <w:sz w:val="13"/>
          <w:szCs w:val="13"/>
        </w:rPr>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9D8FB0B">
      <w:pPr>
        <w:pStyle w:val="2"/>
        <w:keepNext w:val="0"/>
        <w:keepLines w:val="0"/>
        <w:widowControl/>
        <w:suppressLineNumbers w:val="0"/>
        <w:shd w:val="clear" w:fill="FFFFFF"/>
        <w:spacing w:before="274" w:beforeAutospacing="0" w:after="137" w:afterAutospacing="0" w:line="274" w:lineRule="atLeast"/>
        <w:ind w:left="0" w:right="0" w:firstLine="0"/>
        <w:rPr>
          <w:rFonts w:hint="default"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三、推荐综合优化架构（低成本、高回报）</w:t>
      </w:r>
    </w:p>
    <w:p w14:paraId="669F480A">
      <w:pPr>
        <w:pStyle w:val="3"/>
        <w:keepNext w:val="0"/>
        <w:keepLines w:val="0"/>
        <w:widowControl/>
        <w:suppressLineNumbers w:val="0"/>
        <w:shd w:val="clear" w:fill="FFFFFF"/>
        <w:spacing w:before="274" w:beforeAutospacing="0" w:after="137" w:afterAutospacing="0" w:line="257" w:lineRule="atLeast"/>
        <w:ind w:left="0" w:right="0" w:firstLine="0"/>
        <w:rPr>
          <w:rFonts w:hint="default" w:ascii="Segoe UI" w:hAnsi="Segoe UI" w:eastAsia="Segoe UI" w:cs="Segoe UI"/>
          <w:b/>
          <w:bCs/>
          <w:caps w:val="0"/>
          <w:color w:val="0F1115"/>
          <w:spacing w:val="0"/>
          <w:sz w:val="17"/>
          <w:szCs w:val="17"/>
          <w:shd w:val="clear" w:fill="FFFFFF"/>
        </w:rPr>
      </w:pPr>
      <w:r>
        <w:drawing>
          <wp:inline distT="0" distB="0" distL="114300" distR="114300">
            <wp:extent cx="5258435" cy="653415"/>
            <wp:effectExtent l="0" t="0" r="9525" b="5080"/>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4"/>
                    <a:stretch>
                      <a:fillRect/>
                    </a:stretch>
                  </pic:blipFill>
                  <pic:spPr>
                    <a:xfrm>
                      <a:off x="0" y="0"/>
                      <a:ext cx="5258435" cy="653415"/>
                    </a:xfrm>
                    <a:prstGeom prst="rect">
                      <a:avLst/>
                    </a:prstGeom>
                    <a:noFill/>
                    <a:ln>
                      <a:noFill/>
                    </a:ln>
                  </pic:spPr>
                </pic:pic>
              </a:graphicData>
            </a:graphic>
          </wp:inline>
        </w:drawing>
      </w:r>
    </w:p>
    <w:p w14:paraId="4310DFD8">
      <w:pPr>
        <w:pStyle w:val="3"/>
        <w:keepNext w:val="0"/>
        <w:keepLines w:val="0"/>
        <w:widowControl/>
        <w:suppressLineNumbers w:val="0"/>
        <w:shd w:val="clear" w:fill="FFFFFF"/>
        <w:spacing w:before="274" w:beforeAutospacing="0" w:after="137" w:afterAutospacing="0" w:line="257" w:lineRule="atLeast"/>
        <w:ind w:left="0" w:right="0" w:firstLine="0"/>
        <w:rPr>
          <w:rFonts w:hint="default" w:ascii="Segoe UI" w:hAnsi="Segoe UI" w:eastAsia="Segoe UI" w:cs="Segoe UI"/>
          <w:b/>
          <w:bCs/>
          <w:caps w:val="0"/>
          <w:color w:val="0F1115"/>
          <w:spacing w:val="0"/>
          <w:sz w:val="17"/>
          <w:szCs w:val="17"/>
        </w:rPr>
      </w:pPr>
      <w:r>
        <w:rPr>
          <w:rFonts w:hint="default" w:ascii="Segoe UI" w:hAnsi="Segoe UI" w:eastAsia="Segoe UI" w:cs="Segoe UI"/>
          <w:b/>
          <w:bCs/>
          <w:caps w:val="0"/>
          <w:color w:val="0F1115"/>
          <w:spacing w:val="0"/>
          <w:sz w:val="17"/>
          <w:szCs w:val="17"/>
          <w:shd w:val="clear" w:fill="FFFFFF"/>
        </w:rPr>
        <w:t>具体步骤</w:t>
      </w:r>
    </w:p>
    <w:p w14:paraId="190A7F71">
      <w:pPr>
        <w:pStyle w:val="5"/>
        <w:keepNext w:val="0"/>
        <w:keepLines w:val="0"/>
        <w:widowControl/>
        <w:suppressLineNumbers w:val="0"/>
        <w:spacing w:before="0" w:beforeAutospacing="0" w:after="69" w:afterAutospacing="0"/>
        <w:ind w:left="0" w:right="0"/>
      </w:pPr>
      <w:r>
        <w:rPr>
          <w:rFonts w:hint="eastAsia" w:ascii="Segoe UI" w:hAnsi="Segoe UI" w:eastAsia="宋体" w:cs="Segoe UI"/>
          <w:b/>
          <w:bCs/>
          <w:i w:val="0"/>
          <w:iCs w:val="0"/>
          <w:caps w:val="0"/>
          <w:color w:val="0F1115"/>
          <w:spacing w:val="0"/>
          <w:sz w:val="13"/>
          <w:szCs w:val="13"/>
          <w:shd w:val="clear" w:fill="FFFFFF"/>
          <w:lang w:val="en-US" w:eastAsia="zh-CN"/>
        </w:rPr>
        <w:t>1、</w:t>
      </w:r>
      <w:r>
        <w:rPr>
          <w:rFonts w:hint="default" w:ascii="Segoe UI" w:hAnsi="Segoe UI" w:eastAsia="Segoe UI" w:cs="Segoe UI"/>
          <w:b/>
          <w:bCs/>
          <w:i w:val="0"/>
          <w:iCs w:val="0"/>
          <w:caps w:val="0"/>
          <w:color w:val="0F1115"/>
          <w:spacing w:val="0"/>
          <w:sz w:val="13"/>
          <w:szCs w:val="13"/>
          <w:shd w:val="clear" w:fill="FFFFFF"/>
        </w:rPr>
        <w:t>后端（Python示例）</w:t>
      </w:r>
    </w:p>
    <w:p w14:paraId="3352DD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7" w:beforeAutospacing="0" w:after="137" w:afterAutospacing="0" w:line="108" w:lineRule="atLeast"/>
        <w:ind w:left="0" w:right="0" w:firstLine="0"/>
        <w:jc w:val="left"/>
      </w:pPr>
      <w:r>
        <w:rPr>
          <w:rFonts w:hint="default" w:ascii="Consolas" w:hAnsi="Consolas" w:eastAsia="Consolas" w:cs="Consolas"/>
          <w:i w:val="0"/>
          <w:iCs w:val="0"/>
          <w:caps w:val="0"/>
          <w:color w:val="0F1115"/>
          <w:spacing w:val="0"/>
          <w:kern w:val="0"/>
          <w:sz w:val="10"/>
          <w:szCs w:val="10"/>
          <w:shd w:val="clear" w:fill="FFFFFF"/>
          <w:lang w:val="en-US" w:eastAsia="zh-CN" w:bidi="ar"/>
        </w:rPr>
        <w:t>python</w:t>
      </w:r>
    </w:p>
    <w:p w14:paraId="6F536453">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import sqlite3</w:t>
      </w:r>
    </w:p>
    <w:p w14:paraId="122AFBC6">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import pandas as pd</w:t>
      </w:r>
    </w:p>
    <w:p w14:paraId="27DA0AD5">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from fastapi import FastAPI, UploadFile</w:t>
      </w:r>
    </w:p>
    <w:p w14:paraId="6A12C792">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p>
    <w:p w14:paraId="2156F3A6">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app = FastAPI()</w:t>
      </w:r>
    </w:p>
    <w:p w14:paraId="30D11E13">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DB_PATH = "network_plan.db"</w:t>
      </w:r>
    </w:p>
    <w:p w14:paraId="1E3639C0">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p>
    <w:p w14:paraId="4CAE8C9D">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def init_db():</w:t>
      </w:r>
    </w:p>
    <w:p w14:paraId="4DD26CC9">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conn = sqlite3.connect(DB_PATH)</w:t>
      </w:r>
    </w:p>
    <w:p w14:paraId="0E269C75">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conn.execute("CREATE TABLE IF NOT EXISTS sectors (id INTEGER PRIMARY KEY, name TEXT, lon REAL, lat REAL, azimuth INT, geometry TEXT)")</w:t>
      </w:r>
    </w:p>
    <w:p w14:paraId="45355756">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conn.close()</w:t>
      </w:r>
    </w:p>
    <w:p w14:paraId="7022B480">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p>
    <w:p w14:paraId="0ACB2572">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@app.post("/upload")</w:t>
      </w:r>
    </w:p>
    <w:p w14:paraId="549FC1A9">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async def upload_excel(file: UploadFile):</w:t>
      </w:r>
    </w:p>
    <w:p w14:paraId="75AB3494">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df = pd.read_excel(file.file)  # 解析一次</w:t>
      </w:r>
    </w:p>
    <w:p w14:paraId="7C58A604">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conn = sqlite3.connect(DB_PATH)</w:t>
      </w:r>
    </w:p>
    <w:p w14:paraId="7D8CD795">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df.to_sql("sectors", conn, if_exists="replace", index=False)  # 覆盖导入</w:t>
      </w:r>
    </w:p>
    <w:p w14:paraId="0D4C381E">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 同时生成GeoJSON字符串存入geometry列（略）</w:t>
      </w:r>
    </w:p>
    <w:p w14:paraId="5573D0A9">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conn.close()</w:t>
      </w:r>
    </w:p>
    <w:p w14:paraId="524A47D4">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return {"status": "ok"}</w:t>
      </w:r>
    </w:p>
    <w:p w14:paraId="4D054EF6">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p>
    <w:p w14:paraId="5ECCBFA8">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@app.get("/sectors")</w:t>
      </w:r>
    </w:p>
    <w:p w14:paraId="639D4A98">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async def get_sectors(bbox: str = None):</w:t>
      </w:r>
    </w:p>
    <w:p w14:paraId="3F546342">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conn = sqlite3.connect(DB_PATH)</w:t>
      </w:r>
    </w:p>
    <w:p w14:paraId="1BF040A9">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if bbox:</w:t>
      </w:r>
    </w:p>
    <w:p w14:paraId="4FBB0C86">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 只返回视野内的扇区，大幅减少传输量</w:t>
      </w:r>
    </w:p>
    <w:p w14:paraId="3522AE74">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cur = conn.execute("SELECT * FROM sectors WHERE lon BETWEEN ? AND ? AND lat BETWEEN ? AND ?", bbox.split(','))</w:t>
      </w:r>
    </w:p>
    <w:p w14:paraId="35F1C1DF">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else:</w:t>
      </w:r>
    </w:p>
    <w:p w14:paraId="1EE1DF05">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cur = conn.execute("SELECT * FROM sectors")</w:t>
      </w:r>
    </w:p>
    <w:p w14:paraId="1D3BD6D8">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data = cur.fetchall()</w:t>
      </w:r>
    </w:p>
    <w:p w14:paraId="0285E964">
      <w:pPr>
        <w:pStyle w:val="5"/>
        <w:keepNext w:val="0"/>
        <w:keepLines w:val="0"/>
        <w:widowControl/>
        <w:suppressLineNumbers w:val="0"/>
        <w:spacing w:before="0" w:beforeAutospacing="0" w:after="69" w:afterAutospacing="0"/>
        <w:ind w:left="0" w:right="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 xml:space="preserve">    conn.close()</w:t>
      </w:r>
    </w:p>
    <w:p w14:paraId="1BA9590A">
      <w:pPr>
        <w:pStyle w:val="5"/>
        <w:keepNext w:val="0"/>
        <w:keepLines w:val="0"/>
        <w:widowControl/>
        <w:suppressLineNumbers w:val="0"/>
        <w:spacing w:before="0" w:beforeAutospacing="0" w:after="69" w:afterAutospacing="0"/>
        <w:ind w:left="0" w:right="0" w:firstLine="220"/>
        <w:rPr>
          <w:rFonts w:hint="default" w:ascii="Consolas" w:hAnsi="Consolas" w:eastAsia="Consolas" w:cs="Consolas"/>
          <w:i w:val="0"/>
          <w:iCs w:val="0"/>
          <w:caps w:val="0"/>
          <w:color w:val="A626A4"/>
          <w:spacing w:val="0"/>
          <w:sz w:val="11"/>
          <w:szCs w:val="11"/>
          <w:bdr w:val="none" w:color="auto" w:sz="0" w:space="0"/>
          <w:shd w:val="clear" w:fill="FFFFFF"/>
        </w:rPr>
      </w:pPr>
      <w:r>
        <w:rPr>
          <w:rFonts w:hint="default" w:ascii="Consolas" w:hAnsi="Consolas" w:eastAsia="Consolas" w:cs="Consolas"/>
          <w:i w:val="0"/>
          <w:iCs w:val="0"/>
          <w:caps w:val="0"/>
          <w:color w:val="A626A4"/>
          <w:spacing w:val="0"/>
          <w:sz w:val="11"/>
          <w:szCs w:val="11"/>
          <w:bdr w:val="none" w:color="auto" w:sz="0" w:space="0"/>
          <w:shd w:val="clear" w:fill="FFFFFF"/>
        </w:rPr>
        <w:t>return data</w:t>
      </w:r>
    </w:p>
    <w:p w14:paraId="5D99F2A3">
      <w:pPr>
        <w:pStyle w:val="5"/>
        <w:keepNext w:val="0"/>
        <w:keepLines w:val="0"/>
        <w:widowControl/>
        <w:suppressLineNumbers w:val="0"/>
        <w:spacing w:before="0" w:beforeAutospacing="0" w:after="69" w:afterAutospacing="0"/>
        <w:ind w:left="0" w:right="0" w:firstLine="220"/>
      </w:pPr>
      <w:r>
        <w:rPr>
          <w:rFonts w:hint="eastAsia" w:ascii="Segoe UI" w:hAnsi="Segoe UI" w:eastAsia="宋体" w:cs="Segoe UI"/>
          <w:b/>
          <w:bCs/>
          <w:i w:val="0"/>
          <w:iCs w:val="0"/>
          <w:caps w:val="0"/>
          <w:color w:val="0F1115"/>
          <w:spacing w:val="0"/>
          <w:sz w:val="13"/>
          <w:szCs w:val="13"/>
          <w:shd w:val="clear" w:fill="FFFFFF"/>
          <w:lang w:val="en-US" w:eastAsia="zh-CN"/>
        </w:rPr>
        <w:t>2、</w:t>
      </w:r>
      <w:r>
        <w:rPr>
          <w:rFonts w:hint="default" w:ascii="Segoe UI" w:hAnsi="Segoe UI" w:eastAsia="Segoe UI" w:cs="Segoe UI"/>
          <w:b/>
          <w:bCs/>
          <w:i w:val="0"/>
          <w:iCs w:val="0"/>
          <w:caps w:val="0"/>
          <w:color w:val="0F1115"/>
          <w:spacing w:val="0"/>
          <w:sz w:val="13"/>
          <w:szCs w:val="13"/>
          <w:shd w:val="clear" w:fill="FFFFFF"/>
        </w:rPr>
        <w:t>前端（核心缓存逻辑）</w:t>
      </w:r>
    </w:p>
    <w:p w14:paraId="3151EE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7" w:beforeAutospacing="0" w:after="137" w:afterAutospacing="0" w:line="108" w:lineRule="atLeast"/>
        <w:ind w:left="0" w:right="0" w:firstLine="0"/>
        <w:jc w:val="left"/>
      </w:pPr>
      <w:r>
        <w:rPr>
          <w:rFonts w:hint="default" w:ascii="Consolas" w:hAnsi="Consolas" w:eastAsia="Consolas" w:cs="Consolas"/>
          <w:i w:val="0"/>
          <w:iCs w:val="0"/>
          <w:caps w:val="0"/>
          <w:color w:val="0F1115"/>
          <w:spacing w:val="0"/>
          <w:kern w:val="0"/>
          <w:sz w:val="10"/>
          <w:szCs w:val="10"/>
          <w:shd w:val="clear" w:fill="FFFFFF"/>
          <w:lang w:val="en-US" w:eastAsia="zh-CN" w:bidi="ar"/>
        </w:rPr>
        <w:t>javascript</w:t>
      </w:r>
    </w:p>
    <w:p w14:paraId="03053799">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使用Pinia + 持久化插件，或自己封装IndexedDB</w:t>
      </w:r>
    </w:p>
    <w:p w14:paraId="77F4F773">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import { openDB } from 'idb';</w:t>
      </w:r>
    </w:p>
    <w:p w14:paraId="1CA29ECC">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p>
    <w:p w14:paraId="2F3ADC54">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async function loadSectors() {</w:t>
      </w:r>
    </w:p>
    <w:p w14:paraId="57E82A8F">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xml:space="preserve">    const cached = await idbCache.get('sectors');</w:t>
      </w:r>
    </w:p>
    <w:p w14:paraId="7F7C5FC5">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xml:space="preserve">    if (cached &amp;&amp; (Date.now() - cached.timestamp &lt; 30*60*1000)) {</w:t>
      </w:r>
    </w:p>
    <w:p w14:paraId="34CD9FEF">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xml:space="preserve">        return cached.data;</w:t>
      </w:r>
    </w:p>
    <w:p w14:paraId="2CD668F2">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xml:space="preserve">    }</w:t>
      </w:r>
    </w:p>
    <w:p w14:paraId="45849550">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xml:space="preserve">    const fresh = await fetch('/api/sectors').then(r=&gt;r.json());</w:t>
      </w:r>
    </w:p>
    <w:p w14:paraId="6C7768C7">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xml:space="preserve">    await idbCache.set('sectors', {data: fresh, timestamp: Date.now()});</w:t>
      </w:r>
    </w:p>
    <w:p w14:paraId="5F7C163A">
      <w:pPr>
        <w:keepNext w:val="0"/>
        <w:keepLines w:val="0"/>
        <w:widowControl/>
        <w:numPr>
          <w:numId w:val="0"/>
        </w:numPr>
        <w:suppressLineNumbers w:val="0"/>
        <w:spacing w:before="51" w:beforeAutospacing="0" w:after="0" w:afterAutospacing="1"/>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xml:space="preserve">    return fresh;</w:t>
      </w:r>
    </w:p>
    <w:p w14:paraId="15AAAB09">
      <w:pPr>
        <w:keepNext w:val="0"/>
        <w:keepLines w:val="0"/>
        <w:widowControl/>
        <w:numPr>
          <w:numId w:val="0"/>
        </w:numPr>
        <w:suppressLineNumbers w:val="0"/>
        <w:spacing w:before="51" w:beforeAutospacing="0" w:after="0" w:afterAutospacing="1"/>
      </w:pPr>
      <w:r>
        <w:rPr>
          <w:rFonts w:hint="default" w:ascii="Consolas" w:hAnsi="Consolas" w:eastAsia="Consolas" w:cs="Consolas"/>
          <w:i/>
          <w:iCs/>
          <w:caps w:val="0"/>
          <w:color w:val="A0A1A7"/>
          <w:spacing w:val="0"/>
          <w:sz w:val="11"/>
          <w:szCs w:val="11"/>
          <w:bdr w:val="none" w:color="auto" w:sz="0" w:space="0"/>
          <w:shd w:val="clear" w:fill="FFFFFF"/>
        </w:rPr>
        <w:t>}</w:t>
      </w:r>
    </w:p>
    <w:p w14:paraId="05A70E3E">
      <w:pPr>
        <w:pStyle w:val="5"/>
        <w:keepNext w:val="0"/>
        <w:keepLines w:val="0"/>
        <w:widowControl/>
        <w:suppressLineNumbers w:val="0"/>
        <w:spacing w:before="0" w:beforeAutospacing="0" w:after="69" w:afterAutospacing="0"/>
        <w:ind w:left="0" w:right="0"/>
      </w:pPr>
      <w:r>
        <w:rPr>
          <w:rFonts w:hint="eastAsia" w:ascii="Segoe UI" w:hAnsi="Segoe UI" w:eastAsia="宋体" w:cs="Segoe UI"/>
          <w:b/>
          <w:bCs/>
          <w:i w:val="0"/>
          <w:iCs w:val="0"/>
          <w:caps w:val="0"/>
          <w:color w:val="0F1115"/>
          <w:spacing w:val="0"/>
          <w:sz w:val="13"/>
          <w:szCs w:val="13"/>
          <w:shd w:val="clear" w:fill="FFFFFF"/>
          <w:lang w:val="en-US" w:eastAsia="zh-CN"/>
        </w:rPr>
        <w:t>3、</w:t>
      </w:r>
      <w:r>
        <w:rPr>
          <w:rFonts w:hint="default" w:ascii="Segoe UI" w:hAnsi="Segoe UI" w:eastAsia="Segoe UI" w:cs="Segoe UI"/>
          <w:b/>
          <w:bCs/>
          <w:i w:val="0"/>
          <w:iCs w:val="0"/>
          <w:caps w:val="0"/>
          <w:color w:val="0F1115"/>
          <w:spacing w:val="0"/>
          <w:sz w:val="13"/>
          <w:szCs w:val="13"/>
          <w:shd w:val="clear" w:fill="FFFFFF"/>
        </w:rPr>
        <w:t>地图图层不销毁</w:t>
      </w:r>
    </w:p>
    <w:p w14:paraId="1B0C04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37" w:beforeAutospacing="0" w:after="137" w:afterAutospacing="0" w:line="108" w:lineRule="atLeast"/>
        <w:ind w:left="0" w:right="0" w:firstLine="0"/>
        <w:jc w:val="left"/>
      </w:pPr>
      <w:r>
        <w:rPr>
          <w:rFonts w:hint="default" w:ascii="Consolas" w:hAnsi="Consolas" w:eastAsia="Consolas" w:cs="Consolas"/>
          <w:i w:val="0"/>
          <w:iCs w:val="0"/>
          <w:caps w:val="0"/>
          <w:color w:val="0F1115"/>
          <w:spacing w:val="0"/>
          <w:kern w:val="0"/>
          <w:sz w:val="10"/>
          <w:szCs w:val="10"/>
          <w:shd w:val="clear" w:fill="FFFFFF"/>
          <w:lang w:val="en-US" w:eastAsia="zh-CN" w:bidi="ar"/>
        </w:rPr>
        <w:t>javascript</w:t>
      </w:r>
    </w:p>
    <w:p w14:paraId="0BF80E24">
      <w:pPr>
        <w:keepNext w:val="0"/>
        <w:keepLines w:val="0"/>
        <w:widowControl/>
        <w:suppressLineNumbers w:val="0"/>
        <w:pBdr>
          <w:top w:val="none" w:color="auto" w:sz="0" w:space="0"/>
          <w:left w:val="none" w:color="auto" w:sz="0" w:space="0"/>
          <w:bottom w:val="none" w:color="auto" w:sz="0" w:space="0"/>
          <w:right w:val="none" w:color="auto" w:sz="0" w:space="0"/>
        </w:pBdr>
        <w:spacing w:before="274" w:beforeAutospacing="0" w:after="274" w:afterAutospacing="0"/>
        <w:ind w:left="0" w:right="0" w:firstLine="0"/>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假设使用Leaflet</w:t>
      </w:r>
    </w:p>
    <w:p w14:paraId="39A3EC50">
      <w:pPr>
        <w:keepNext w:val="0"/>
        <w:keepLines w:val="0"/>
        <w:widowControl/>
        <w:suppressLineNumbers w:val="0"/>
        <w:pBdr>
          <w:top w:val="none" w:color="auto" w:sz="0" w:space="0"/>
          <w:left w:val="none" w:color="auto" w:sz="0" w:space="0"/>
          <w:bottom w:val="none" w:color="auto" w:sz="0" w:space="0"/>
          <w:right w:val="none" w:color="auto" w:sz="0" w:space="0"/>
        </w:pBdr>
        <w:spacing w:before="274" w:beforeAutospacing="0" w:after="274" w:afterAutospacing="0"/>
        <w:ind w:left="0" w:right="0" w:firstLine="0"/>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let sectorLayer = L.geoJSON().addTo(map);</w:t>
      </w:r>
    </w:p>
    <w:p w14:paraId="1B9A0BC4">
      <w:pPr>
        <w:keepNext w:val="0"/>
        <w:keepLines w:val="0"/>
        <w:widowControl/>
        <w:suppressLineNumbers w:val="0"/>
        <w:pBdr>
          <w:top w:val="none" w:color="auto" w:sz="0" w:space="0"/>
          <w:left w:val="none" w:color="auto" w:sz="0" w:space="0"/>
          <w:bottom w:val="none" w:color="auto" w:sz="0" w:space="0"/>
          <w:right w:val="none" w:color="auto" w:sz="0" w:space="0"/>
        </w:pBdr>
        <w:spacing w:before="274" w:beforeAutospacing="0" w:after="274" w:afterAutospacing="0"/>
        <w:ind w:left="0" w:right="0" w:firstLine="0"/>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 切换页面时不要 map.removeLayer(sectorLayer)，而是</w:t>
      </w:r>
    </w:p>
    <w:p w14:paraId="110CED44">
      <w:pPr>
        <w:keepNext w:val="0"/>
        <w:keepLines w:val="0"/>
        <w:widowControl/>
        <w:suppressLineNumbers w:val="0"/>
        <w:pBdr>
          <w:top w:val="none" w:color="auto" w:sz="0" w:space="0"/>
          <w:left w:val="none" w:color="auto" w:sz="0" w:space="0"/>
          <w:bottom w:val="none" w:color="auto" w:sz="0" w:space="0"/>
          <w:right w:val="none" w:color="auto" w:sz="0" w:space="0"/>
        </w:pBdr>
        <w:spacing w:before="274" w:beforeAutospacing="0" w:after="274" w:afterAutospacing="0"/>
        <w:ind w:left="0" w:right="0" w:firstLine="0"/>
        <w:rPr>
          <w:rFonts w:hint="default" w:ascii="Consolas" w:hAnsi="Consolas" w:eastAsia="Consolas" w:cs="Consolas"/>
          <w:i/>
          <w:iCs/>
          <w:caps w:val="0"/>
          <w:color w:val="A0A1A7"/>
          <w:spacing w:val="0"/>
          <w:sz w:val="11"/>
          <w:szCs w:val="11"/>
          <w:bdr w:val="none" w:color="auto" w:sz="0" w:space="0"/>
          <w:shd w:val="clear" w:fill="FFFFFF"/>
        </w:rPr>
      </w:pPr>
      <w:r>
        <w:rPr>
          <w:rFonts w:hint="default" w:ascii="Consolas" w:hAnsi="Consolas" w:eastAsia="Consolas" w:cs="Consolas"/>
          <w:i/>
          <w:iCs/>
          <w:caps w:val="0"/>
          <w:color w:val="A0A1A7"/>
          <w:spacing w:val="0"/>
          <w:sz w:val="11"/>
          <w:szCs w:val="11"/>
          <w:bdr w:val="none" w:color="auto" w:sz="0" w:space="0"/>
          <w:shd w:val="clear" w:fill="FFFFFF"/>
        </w:rPr>
        <w:t>sectorLayer.clearLayers();  // 清空数据</w:t>
      </w:r>
    </w:p>
    <w:p w14:paraId="466C2BAE">
      <w:pPr>
        <w:keepNext w:val="0"/>
        <w:keepLines w:val="0"/>
        <w:widowControl/>
        <w:suppressLineNumbers w:val="0"/>
        <w:pBdr>
          <w:top w:val="none" w:color="auto" w:sz="0" w:space="0"/>
          <w:left w:val="none" w:color="auto" w:sz="0" w:space="0"/>
          <w:bottom w:val="none" w:color="auto" w:sz="0" w:space="0"/>
          <w:right w:val="none" w:color="auto" w:sz="0" w:space="0"/>
        </w:pBdr>
        <w:spacing w:before="274" w:beforeAutospacing="0" w:after="274" w:afterAutospacing="0"/>
        <w:ind w:left="0" w:right="0" w:firstLine="0"/>
        <w:rPr>
          <w:rFonts w:hint="default" w:ascii="Segoe UI" w:hAnsi="Segoe UI" w:eastAsia="Segoe UI" w:cs="Segoe UI"/>
          <w:i w:val="0"/>
          <w:iCs w:val="0"/>
          <w:caps w:val="0"/>
          <w:spacing w:val="0"/>
          <w:sz w:val="13"/>
          <w:szCs w:val="13"/>
        </w:rPr>
      </w:pPr>
      <w:r>
        <w:rPr>
          <w:rFonts w:hint="default" w:ascii="Consolas" w:hAnsi="Consolas" w:eastAsia="Consolas" w:cs="Consolas"/>
          <w:i/>
          <w:iCs/>
          <w:caps w:val="0"/>
          <w:color w:val="A0A1A7"/>
          <w:spacing w:val="0"/>
          <w:sz w:val="11"/>
          <w:szCs w:val="11"/>
          <w:bdr w:val="none" w:color="auto" w:sz="0" w:space="0"/>
          <w:shd w:val="clear" w:fill="FFFFFF"/>
        </w:rPr>
        <w:t>// 回来时重新添加数据即可，图层对象复用</w:t>
      </w:r>
      <w:bookmarkStart w:id="0" w:name="_GoBack"/>
      <w:bookmarkEnd w:id="0"/>
      <w:r>
        <w:pict>
          <v:rect id="_x0000_i1027" o:spt="1" style="height:1.5pt;width:432pt;" fillcolor="#A0A0A0" filled="t" stroked="f" coordsize="21600,21600" o:hr="t" o:hrstd="t" o:hralign="center">
            <v:path/>
            <v:fill on="t" focussize="0,0"/>
            <v:stroke on="f"/>
            <v:imagedata o:title=""/>
            <o:lock v:ext="edit"/>
            <w10:wrap type="none"/>
            <w10:anchorlock/>
          </v:rect>
        </w:pict>
      </w:r>
    </w:p>
    <w:p w14:paraId="42F8BD83">
      <w:pPr>
        <w:pStyle w:val="2"/>
        <w:keepNext w:val="0"/>
        <w:keepLines w:val="0"/>
        <w:widowControl/>
        <w:suppressLineNumbers w:val="0"/>
        <w:shd w:val="clear" w:fill="FFFFFF"/>
        <w:spacing w:before="274" w:beforeAutospacing="0" w:after="137" w:afterAutospacing="0" w:line="274" w:lineRule="atLeast"/>
        <w:ind w:left="0" w:right="0" w:firstLine="0"/>
        <w:rPr>
          <w:rFonts w:hint="default" w:ascii="Segoe UI" w:hAnsi="Segoe UI" w:eastAsia="Segoe UI" w:cs="Segoe UI"/>
          <w:b/>
          <w:bCs/>
          <w:caps w:val="0"/>
          <w:color w:val="0F1115"/>
          <w:spacing w:val="0"/>
          <w:sz w:val="18"/>
          <w:szCs w:val="18"/>
        </w:rPr>
      </w:pPr>
      <w:r>
        <w:rPr>
          <w:rFonts w:hint="default" w:ascii="Segoe UI" w:hAnsi="Segoe UI" w:eastAsia="Segoe UI" w:cs="Segoe UI"/>
          <w:b/>
          <w:bCs/>
          <w:caps w:val="0"/>
          <w:color w:val="0F1115"/>
          <w:spacing w:val="0"/>
          <w:sz w:val="18"/>
          <w:szCs w:val="18"/>
          <w:shd w:val="clear" w:fill="FFFFFF"/>
        </w:rPr>
        <w:t>四、回答你的核心问题：轻量SQL数据库增益总结</w:t>
      </w:r>
    </w:p>
    <w:tbl>
      <w:tblPr>
        <w:tblW w:w="64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23"/>
        <w:gridCol w:w="2532"/>
        <w:gridCol w:w="891"/>
      </w:tblGrid>
      <w:tr w14:paraId="47862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rPr>
        <w:tc>
          <w:tcPr>
            <w:tcW w:w="0" w:type="auto"/>
            <w:tcBorders>
              <w:top w:val="nil"/>
            </w:tcBorders>
            <w:shd w:val="clear"/>
            <w:tcMar>
              <w:top w:w="86" w:type="dxa"/>
              <w:left w:w="0" w:type="dxa"/>
              <w:bottom w:w="86" w:type="dxa"/>
              <w:right w:w="137" w:type="dxa"/>
            </w:tcMar>
            <w:vAlign w:val="center"/>
          </w:tcPr>
          <w:p w14:paraId="3E50F356">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你的场景特点</w:t>
            </w:r>
          </w:p>
        </w:tc>
        <w:tc>
          <w:tcPr>
            <w:tcW w:w="0" w:type="auto"/>
            <w:tcBorders>
              <w:top w:val="nil"/>
            </w:tcBorders>
            <w:shd w:val="clear"/>
            <w:tcMar>
              <w:top w:w="86" w:type="dxa"/>
              <w:left w:w="137" w:type="dxa"/>
              <w:bottom w:w="86" w:type="dxa"/>
              <w:right w:w="137" w:type="dxa"/>
            </w:tcMar>
            <w:vAlign w:val="center"/>
          </w:tcPr>
          <w:p w14:paraId="06B48A23">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SQLite增益大小</w:t>
            </w:r>
          </w:p>
        </w:tc>
        <w:tc>
          <w:tcPr>
            <w:tcW w:w="0" w:type="auto"/>
            <w:tcBorders>
              <w:top w:val="nil"/>
            </w:tcBorders>
            <w:shd w:val="clear"/>
            <w:tcMar>
              <w:top w:w="86" w:type="dxa"/>
              <w:left w:w="137" w:type="dxa"/>
              <w:bottom w:w="86" w:type="dxa"/>
              <w:right w:w="137" w:type="dxa"/>
            </w:tcMar>
            <w:vAlign w:val="center"/>
          </w:tcPr>
          <w:p w14:paraId="2932222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推荐度</w:t>
            </w:r>
          </w:p>
        </w:tc>
      </w:tr>
      <w:tr w14:paraId="4FF6A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6E8351D7">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Excel文件&gt;10MB，每次切换页面都重新加载</w:t>
            </w:r>
          </w:p>
        </w:tc>
        <w:tc>
          <w:tcPr>
            <w:tcW w:w="0" w:type="auto"/>
            <w:shd w:val="clear"/>
            <w:tcMar>
              <w:top w:w="86" w:type="dxa"/>
              <w:left w:w="137" w:type="dxa"/>
              <w:bottom w:w="86" w:type="dxa"/>
              <w:right w:w="137" w:type="dxa"/>
            </w:tcMar>
            <w:vAlign w:val="center"/>
          </w:tcPr>
          <w:p w14:paraId="70411573">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巨大</w:t>
            </w:r>
            <w:r>
              <w:rPr>
                <w:rFonts w:hint="default" w:ascii="Segoe UI" w:hAnsi="Segoe UI" w:eastAsia="Segoe UI" w:cs="Segoe UI"/>
                <w:kern w:val="0"/>
                <w:sz w:val="12"/>
                <w:szCs w:val="12"/>
                <w:bdr w:val="none" w:color="auto" w:sz="0" w:space="0"/>
                <w:lang w:val="en-US" w:eastAsia="zh-CN" w:bidi="ar"/>
              </w:rPr>
              <w:t>（消除90%以上的等待时间）</w:t>
            </w:r>
          </w:p>
        </w:tc>
        <w:tc>
          <w:tcPr>
            <w:tcW w:w="0" w:type="auto"/>
            <w:shd w:val="clear"/>
            <w:tcMar>
              <w:top w:w="86" w:type="dxa"/>
              <w:left w:w="137" w:type="dxa"/>
              <w:bottom w:w="86" w:type="dxa"/>
              <w:right w:w="0" w:type="dxa"/>
            </w:tcMar>
            <w:vAlign w:val="center"/>
          </w:tcPr>
          <w:p w14:paraId="5DBADD3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w:t>
            </w:r>
          </w:p>
        </w:tc>
      </w:tr>
      <w:tr w14:paraId="5CB5D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5C1952B7">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单用户/少量并发，需要数据持久化</w:t>
            </w:r>
          </w:p>
        </w:tc>
        <w:tc>
          <w:tcPr>
            <w:tcW w:w="0" w:type="auto"/>
            <w:shd w:val="clear"/>
            <w:tcMar>
              <w:top w:w="86" w:type="dxa"/>
              <w:left w:w="137" w:type="dxa"/>
              <w:bottom w:w="86" w:type="dxa"/>
              <w:right w:w="137" w:type="dxa"/>
            </w:tcMar>
            <w:vAlign w:val="center"/>
          </w:tcPr>
          <w:p w14:paraId="37569EC1">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中-大</w:t>
            </w:r>
            <w:r>
              <w:rPr>
                <w:rFonts w:hint="default" w:ascii="Segoe UI" w:hAnsi="Segoe UI" w:eastAsia="Segoe UI" w:cs="Segoe UI"/>
                <w:kern w:val="0"/>
                <w:sz w:val="12"/>
                <w:szCs w:val="12"/>
                <w:bdr w:val="none" w:color="auto" w:sz="0" w:space="0"/>
                <w:lang w:val="en-US" w:eastAsia="zh-CN" w:bidi="ar"/>
              </w:rPr>
              <w:t>（进程重启不丢数据）</w:t>
            </w:r>
          </w:p>
        </w:tc>
        <w:tc>
          <w:tcPr>
            <w:tcW w:w="0" w:type="auto"/>
            <w:shd w:val="clear"/>
            <w:tcMar>
              <w:top w:w="86" w:type="dxa"/>
              <w:left w:w="137" w:type="dxa"/>
              <w:bottom w:w="86" w:type="dxa"/>
              <w:right w:w="0" w:type="dxa"/>
            </w:tcMar>
            <w:vAlign w:val="center"/>
          </w:tcPr>
          <w:p w14:paraId="28EFCAC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w:t>
            </w:r>
          </w:p>
        </w:tc>
      </w:tr>
      <w:tr w14:paraId="0A1713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4691647C">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已有内存缓存但频繁超时丢失</w:t>
            </w:r>
          </w:p>
        </w:tc>
        <w:tc>
          <w:tcPr>
            <w:tcW w:w="0" w:type="auto"/>
            <w:shd w:val="clear"/>
            <w:tcMar>
              <w:top w:w="86" w:type="dxa"/>
              <w:left w:w="137" w:type="dxa"/>
              <w:bottom w:w="86" w:type="dxa"/>
              <w:right w:w="137" w:type="dxa"/>
            </w:tcMar>
            <w:vAlign w:val="center"/>
          </w:tcPr>
          <w:p w14:paraId="457F3C2F">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中等</w:t>
            </w:r>
            <w:r>
              <w:rPr>
                <w:rFonts w:hint="default" w:ascii="Segoe UI" w:hAnsi="Segoe UI" w:eastAsia="Segoe UI" w:cs="Segoe UI"/>
                <w:kern w:val="0"/>
                <w:sz w:val="12"/>
                <w:szCs w:val="12"/>
                <w:bdr w:val="none" w:color="auto" w:sz="0" w:space="0"/>
                <w:lang w:val="en-US" w:eastAsia="zh-CN" w:bidi="ar"/>
              </w:rPr>
              <w:t>（换来稳定持久）</w:t>
            </w:r>
          </w:p>
        </w:tc>
        <w:tc>
          <w:tcPr>
            <w:tcW w:w="0" w:type="auto"/>
            <w:shd w:val="clear"/>
            <w:tcMar>
              <w:top w:w="86" w:type="dxa"/>
              <w:left w:w="137" w:type="dxa"/>
              <w:bottom w:w="86" w:type="dxa"/>
              <w:right w:w="0" w:type="dxa"/>
            </w:tcMar>
            <w:vAlign w:val="center"/>
          </w:tcPr>
          <w:p w14:paraId="4FBCC39E">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w:t>
            </w:r>
          </w:p>
        </w:tc>
      </w:tr>
      <w:tr w14:paraId="0F539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40E1E713">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需要按区域查询扇区（地图拖动局部加载）</w:t>
            </w:r>
          </w:p>
        </w:tc>
        <w:tc>
          <w:tcPr>
            <w:tcW w:w="0" w:type="auto"/>
            <w:shd w:val="clear"/>
            <w:tcMar>
              <w:top w:w="86" w:type="dxa"/>
              <w:left w:w="137" w:type="dxa"/>
              <w:bottom w:w="86" w:type="dxa"/>
              <w:right w:w="137" w:type="dxa"/>
            </w:tcMar>
            <w:vAlign w:val="center"/>
          </w:tcPr>
          <w:p w14:paraId="6F099F9E">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大</w:t>
            </w:r>
            <w:r>
              <w:rPr>
                <w:rFonts w:hint="default" w:ascii="Segoe UI" w:hAnsi="Segoe UI" w:eastAsia="Segoe UI" w:cs="Segoe UI"/>
                <w:kern w:val="0"/>
                <w:sz w:val="12"/>
                <w:szCs w:val="12"/>
                <w:bdr w:val="none" w:color="auto" w:sz="0" w:space="0"/>
                <w:lang w:val="en-US" w:eastAsia="zh-CN" w:bidi="ar"/>
              </w:rPr>
              <w:t>（利用SQL索引）</w:t>
            </w:r>
          </w:p>
        </w:tc>
        <w:tc>
          <w:tcPr>
            <w:tcW w:w="0" w:type="auto"/>
            <w:shd w:val="clear"/>
            <w:tcMar>
              <w:top w:w="86" w:type="dxa"/>
              <w:left w:w="137" w:type="dxa"/>
              <w:bottom w:w="86" w:type="dxa"/>
              <w:right w:w="0" w:type="dxa"/>
            </w:tcMar>
            <w:vAlign w:val="center"/>
          </w:tcPr>
          <w:p w14:paraId="345DA589">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w:t>
            </w:r>
          </w:p>
        </w:tc>
      </w:tr>
      <w:tr w14:paraId="2B85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tcMar>
              <w:top w:w="86" w:type="dxa"/>
              <w:left w:w="0" w:type="dxa"/>
              <w:bottom w:w="86" w:type="dxa"/>
              <w:right w:w="137" w:type="dxa"/>
            </w:tcMar>
            <w:vAlign w:val="center"/>
          </w:tcPr>
          <w:p w14:paraId="1DC2A06E">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完全前端方案（数据不经过后端）</w:t>
            </w:r>
          </w:p>
        </w:tc>
        <w:tc>
          <w:tcPr>
            <w:tcW w:w="0" w:type="auto"/>
            <w:shd w:val="clear"/>
            <w:tcMar>
              <w:top w:w="86" w:type="dxa"/>
              <w:left w:w="137" w:type="dxa"/>
              <w:bottom w:w="86" w:type="dxa"/>
              <w:right w:w="137" w:type="dxa"/>
            </w:tcMar>
            <w:vAlign w:val="center"/>
          </w:tcPr>
          <w:p w14:paraId="6C8F8BF0">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b/>
                <w:bCs/>
                <w:kern w:val="0"/>
                <w:sz w:val="12"/>
                <w:szCs w:val="12"/>
                <w:bdr w:val="none" w:color="auto" w:sz="0" w:space="0"/>
                <w:lang w:val="en-US" w:eastAsia="zh-CN" w:bidi="ar"/>
              </w:rPr>
              <w:t>零增益</w:t>
            </w:r>
            <w:r>
              <w:rPr>
                <w:rFonts w:hint="default" w:ascii="Segoe UI" w:hAnsi="Segoe UI" w:eastAsia="Segoe UI" w:cs="Segoe UI"/>
                <w:kern w:val="0"/>
                <w:sz w:val="12"/>
                <w:szCs w:val="12"/>
                <w:bdr w:val="none" w:color="auto" w:sz="0" w:space="0"/>
                <w:lang w:val="en-US" w:eastAsia="zh-CN" w:bidi="ar"/>
              </w:rPr>
              <w:t>（不需要）</w:t>
            </w:r>
          </w:p>
        </w:tc>
        <w:tc>
          <w:tcPr>
            <w:tcW w:w="0" w:type="auto"/>
            <w:shd w:val="clear"/>
            <w:tcMar>
              <w:top w:w="86" w:type="dxa"/>
              <w:left w:w="137" w:type="dxa"/>
              <w:bottom w:w="86" w:type="dxa"/>
              <w:right w:w="0" w:type="dxa"/>
            </w:tcMar>
            <w:vAlign w:val="center"/>
          </w:tcPr>
          <w:p w14:paraId="486E48D8">
            <w:pPr>
              <w:keepNext w:val="0"/>
              <w:keepLines w:val="0"/>
              <w:widowControl/>
              <w:suppressLineNumbers w:val="0"/>
              <w:spacing w:line="214" w:lineRule="atLeast"/>
              <w:jc w:val="left"/>
              <w:rPr>
                <w:rFonts w:hint="default" w:ascii="Segoe UI" w:hAnsi="Segoe UI" w:eastAsia="Segoe UI" w:cs="Segoe UI"/>
                <w:sz w:val="12"/>
                <w:szCs w:val="12"/>
              </w:rPr>
            </w:pPr>
            <w:r>
              <w:rPr>
                <w:rFonts w:hint="default" w:ascii="Segoe UI" w:hAnsi="Segoe UI" w:eastAsia="Segoe UI" w:cs="Segoe UI"/>
                <w:kern w:val="0"/>
                <w:sz w:val="12"/>
                <w:szCs w:val="12"/>
                <w:bdr w:val="none" w:color="auto" w:sz="0" w:space="0"/>
                <w:lang w:val="en-US" w:eastAsia="zh-CN" w:bidi="ar"/>
              </w:rPr>
              <w:t>❌</w:t>
            </w:r>
          </w:p>
        </w:tc>
      </w:tr>
    </w:tbl>
    <w:p w14:paraId="5954D707">
      <w:pPr>
        <w:pStyle w:val="5"/>
        <w:keepNext w:val="0"/>
        <w:keepLines w:val="0"/>
        <w:widowControl/>
        <w:suppressLineNumbers w:val="0"/>
        <w:shd w:val="clear" w:fill="FFFFFF"/>
        <w:spacing w:before="137" w:beforeAutospacing="0" w:after="137" w:afterAutospacing="0"/>
        <w:ind w:left="0" w:right="0" w:firstLine="0"/>
      </w:pPr>
      <w:r>
        <w:rPr>
          <w:rFonts w:hint="default" w:ascii="Segoe UI" w:hAnsi="Segoe UI" w:eastAsia="Segoe UI" w:cs="Segoe UI"/>
          <w:b/>
          <w:bCs/>
          <w:i w:val="0"/>
          <w:iCs w:val="0"/>
          <w:caps w:val="0"/>
          <w:color w:val="0F1115"/>
          <w:spacing w:val="0"/>
          <w:sz w:val="13"/>
          <w:szCs w:val="13"/>
          <w:shd w:val="clear" w:fill="FFFFFF"/>
        </w:rPr>
        <w:t>最终建议</w:t>
      </w:r>
      <w:r>
        <w:rPr>
          <w:rFonts w:hint="default" w:ascii="Segoe UI" w:hAnsi="Segoe UI" w:eastAsia="Segoe UI" w:cs="Segoe UI"/>
          <w:i w:val="0"/>
          <w:iCs w:val="0"/>
          <w:caps w:val="0"/>
          <w:color w:val="0F1115"/>
          <w:spacing w:val="0"/>
          <w:sz w:val="13"/>
          <w:szCs w:val="13"/>
          <w:shd w:val="clear" w:fill="FFFFFF"/>
        </w:rPr>
        <w:t>：</w:t>
      </w:r>
    </w:p>
    <w:p w14:paraId="3ABCDBCE">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立即做</w:t>
      </w:r>
      <w:r>
        <w:rPr>
          <w:rFonts w:hint="default" w:ascii="Segoe UI" w:hAnsi="Segoe UI" w:eastAsia="Segoe UI" w:cs="Segoe UI"/>
          <w:i w:val="0"/>
          <w:iCs w:val="0"/>
          <w:caps w:val="0"/>
          <w:color w:val="0F1115"/>
          <w:spacing w:val="0"/>
          <w:sz w:val="13"/>
          <w:szCs w:val="13"/>
          <w:shd w:val="clear" w:fill="FFFFFF"/>
        </w:rPr>
        <w:t>：前端IndexedDB缓存 + 后端内存缓存（lru_cache）</w:t>
      </w:r>
    </w:p>
    <w:p w14:paraId="2400D68F">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一周内完成</w:t>
      </w:r>
      <w:r>
        <w:rPr>
          <w:rFonts w:hint="default" w:ascii="Segoe UI" w:hAnsi="Segoe UI" w:eastAsia="Segoe UI" w:cs="Segoe UI"/>
          <w:i w:val="0"/>
          <w:iCs w:val="0"/>
          <w:caps w:val="0"/>
          <w:color w:val="0F1115"/>
          <w:spacing w:val="0"/>
          <w:sz w:val="13"/>
          <w:szCs w:val="13"/>
          <w:shd w:val="clear" w:fill="FFFFFF"/>
        </w:rPr>
        <w:t>：接入SQLite，替换Excel作为数据主存储，并实现按bbox查询扇区</w:t>
      </w:r>
    </w:p>
    <w:p w14:paraId="0A136653">
      <w:pPr>
        <w:pStyle w:val="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3"/>
          <w:szCs w:val="13"/>
          <w:shd w:val="clear" w:fill="FFFFFF"/>
        </w:rPr>
        <w:t>评估效果</w:t>
      </w:r>
      <w:r>
        <w:rPr>
          <w:rFonts w:hint="default" w:ascii="Segoe UI" w:hAnsi="Segoe UI" w:eastAsia="Segoe UI" w:cs="Segoe UI"/>
          <w:i w:val="0"/>
          <w:iCs w:val="0"/>
          <w:caps w:val="0"/>
          <w:color w:val="0F1115"/>
          <w:spacing w:val="0"/>
          <w:sz w:val="13"/>
          <w:szCs w:val="13"/>
          <w:shd w:val="clear" w:fill="FFFFFF"/>
        </w:rPr>
        <w:t>：切换页面重新加载时间从3-8秒降至&lt;200ms，体验提升极为明显</w:t>
      </w:r>
    </w:p>
    <w:p w14:paraId="7E7D81D2">
      <w:pPr>
        <w:keepNext w:val="0"/>
        <w:keepLines w:val="0"/>
        <w:widowControl/>
        <w:numPr>
          <w:numId w:val="0"/>
        </w:numPr>
        <w:suppressLineNumbers w:val="0"/>
        <w:spacing w:before="51" w:beforeAutospacing="0" w:after="0" w:afterAutospacing="1"/>
        <w:ind w:left="-360" w:leftChars="0"/>
      </w:pPr>
    </w:p>
    <w:p w14:paraId="205CE721">
      <w:pPr>
        <w:pStyle w:val="5"/>
        <w:keepNext w:val="0"/>
        <w:keepLines w:val="0"/>
        <w:widowControl/>
        <w:suppressLineNumbers w:val="0"/>
        <w:shd w:val="clear" w:fill="FFFFFF"/>
        <w:spacing w:before="137" w:beforeAutospacing="0" w:after="137" w:afterAutospacing="0"/>
        <w:ind w:left="0" w:right="0" w:firstLine="0"/>
        <w:rPr>
          <w:rFonts w:hint="default" w:ascii="Segoe UI" w:hAnsi="Segoe UI" w:eastAsia="Segoe UI" w:cs="Segoe UI"/>
          <w:i w:val="0"/>
          <w:iCs w:val="0"/>
          <w:caps w:val="0"/>
          <w:color w:val="0F1115"/>
          <w:spacing w:val="0"/>
          <w:sz w:val="13"/>
          <w:szCs w:val="13"/>
          <w:shd w:val="clear" w:fill="FFFFFF"/>
        </w:rPr>
      </w:pPr>
    </w:p>
    <w:p w14:paraId="4161EA0F">
      <w:pPr>
        <w:rPr>
          <w:rFonts w:ascii="Segoe UI" w:hAnsi="Segoe UI" w:eastAsia="Segoe UI" w:cs="Segoe UI"/>
          <w:i w:val="0"/>
          <w:iCs w:val="0"/>
          <w:caps w:val="0"/>
          <w:color w:val="0F1115"/>
          <w:spacing w:val="0"/>
          <w:sz w:val="13"/>
          <w:szCs w:val="13"/>
          <w:shd w:val="clear" w:fill="EDF3F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9D2F49"/>
    <w:rsid w:val="6CDF4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rPr>
      <w:sz w:val="24"/>
    </w:rPr>
  </w:style>
  <w:style w:type="character" w:styleId="8">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2026-05-26T01:11:00Z</dcterms:created>
  <dc:creator>weico</dc:creator>
  <cp:lastModifiedBy>彭聪</cp:lastModifiedBy>
  <dcterms:modified xsi:type="dcterms:W3CDTF">2026-05-26T01:17:25Z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eyJoZGlkIjoiMDY5NmFjMmM4ZTljMGJiZDAxN2JmYTc0NGI0NmFiNDgiLCJ1c2VySWQiOiI4MDk1OTM1NTkifQ==</vt:lpwstr>
  </property>
  <property fmtid="{D5CDD505-2E9C-101B-9397-08002B2CF9AE}" pid="4" name="ICV">
    <vt:lpwstr>AF257F3127724271B81B1676F94AE141_12</vt:lpwstr>
  </property>
</Properties>
</file>