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12" w:space="0"/>
        </w:pBdr>
        <w:spacing w:line="360" w:lineRule="auto"/>
        <w:rPr>
          <w:rFonts w:hint="default"/>
          <w:b/>
          <w:bCs/>
          <w:sz w:val="48"/>
          <w:szCs w:val="48"/>
          <w:lang w:val="pt-BR"/>
        </w:rPr>
      </w:pPr>
      <w:r>
        <w:rPr>
          <w:rFonts w:hint="default"/>
          <w:b/>
          <w:bCs/>
          <w:sz w:val="48"/>
          <w:szCs w:val="48"/>
          <w:lang w:val="pt-BR"/>
        </w:rPr>
        <w:drawing>
          <wp:inline distT="0" distB="0" distL="114300" distR="114300">
            <wp:extent cx="573405" cy="573405"/>
            <wp:effectExtent l="0" t="0" r="17145" b="17145"/>
            <wp:docPr id="1" name="Imagem 1" descr="Data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ata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48"/>
          <w:szCs w:val="48"/>
          <w:lang w:val="pt-BR"/>
        </w:rPr>
        <w:t xml:space="preserve"> </w:t>
      </w:r>
      <w:r>
        <w:rPr>
          <w:rFonts w:hint="default"/>
          <w:b/>
          <w:bCs/>
          <w:sz w:val="48"/>
          <w:szCs w:val="48"/>
          <w:lang w:val="pt-BR"/>
        </w:rPr>
        <w:t>DataCell</w:t>
      </w:r>
    </w:p>
    <w:p>
      <w:pPr>
        <w:spacing w:line="360" w:lineRule="auto"/>
        <w:rPr>
          <w:rFonts w:hint="default"/>
          <w:lang w:val="pt-BR"/>
        </w:rPr>
      </w:pPr>
    </w:p>
    <w:p>
      <w:pPr>
        <w:spacing w:line="360" w:lineRule="auto"/>
        <w:rPr>
          <w:rFonts w:hint="default"/>
          <w:sz w:val="24"/>
          <w:szCs w:val="24"/>
          <w:lang w:val="pt-BR"/>
        </w:rPr>
      </w:pPr>
    </w:p>
    <w:p>
      <w:pPr>
        <w:spacing w:line="360" w:lineRule="auto"/>
        <w:ind w:left="0" w:leftChars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App  para Cadastro e gerenciamento das informações de cliente, facilitando controlar o fluxo de informações, assim como  editar com facilidade as informações inseridas.</w:t>
      </w:r>
    </w:p>
    <w:p>
      <w:pPr>
        <w:spacing w:line="360" w:lineRule="auto"/>
        <w:ind w:left="0" w:leftChars="0"/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spacing w:line="360" w:lineRule="auto"/>
        <w:ind w:left="0"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Arquitetura utilizada :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Três camadas, consiste na organização do aplicativo em 3 camadas física e lógica, com as seguintes camadas: apresentação, camada do aplicativo e camada de dados, utilizando o banco de dados SQLite.</w:t>
      </w:r>
    </w:p>
    <w:p>
      <w:pPr>
        <w:spacing w:line="360" w:lineRule="auto"/>
        <w:ind w:left="0"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ind w:left="0" w:leftChars="0"/>
        <w:jc w:val="both"/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pt-BR"/>
        </w:rPr>
        <w:t xml:space="preserve">Sofwares Necessários para teste: 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pt-BR"/>
        </w:rPr>
        <w:t>Android Studio Eletric Eel | 2022.1.1,  API 33.</w:t>
      </w:r>
    </w:p>
    <w:p>
      <w:pPr>
        <w:spacing w:line="360" w:lineRule="auto"/>
        <w:ind w:left="0" w:leftChars="0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ind w:left="0"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Como Executar o Projeto: </w:t>
      </w:r>
    </w:p>
    <w:p>
      <w:pPr>
        <w:spacing w:line="360" w:lineRule="auto"/>
        <w:ind w:left="0"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  <w:t>Download o código fonte no GitHub ou Clonar o repositorio -&gt;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       Descompactar pasta caso tenha feito o download -&gt;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  <w:t>Executar o Android Studio - &gt;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  <w:t xml:space="preserve">Abrir Projeto Existente -&gt; 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  <w:t xml:space="preserve">Selecionar pasta -&gt; 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  <w:t>Executar em Emulador ou Celular conectado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  <w:t>Com as permissões modo desenvolvedor ativo.</w:t>
      </w:r>
    </w:p>
    <w:p>
      <w:pPr>
        <w:spacing w:line="360" w:lineRule="auto"/>
        <w:ind w:left="0" w:left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ind w:left="0" w:leftChars="0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Funções principais: </w:t>
      </w:r>
    </w:p>
    <w:p>
      <w:pPr>
        <w:spacing w:line="360" w:lineRule="auto"/>
        <w:ind w:left="0" w:leftChars="0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Tela Inicial : Contém 2 botões :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Cadastrar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ou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Listar usuário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Cadastrados.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Tela Cadastro Usuário : Formulário de cadastro de usuário, preencher seguindo as seguintes recomendações: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Nome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deve ser maior que 30 caracteres.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Senha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deve possuir no mínimo 8 caracteres contendo letra maiúscula e número.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Usuário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deve possuir pelo menos 18 anos completos para ser cadastrado.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Tela de Listar Usuários: Apresenta todos os usuários cadastrados, assim como possui icones ao lado com funções de excluir e editar.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Excluindo Usuário: Ao selecionar o icone de excluir usuário, uma mensagem de confirmação é apresentada.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Editar Usuário: Ao selecionar o icone de editar usuário abre uma nova tela com todas as informações, ao selecionar a informação que deseja editar o botão de atualizar pode ser acionado.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* Aplicativo basico criado como teste.</w:t>
      </w:r>
      <w:bookmarkStart w:id="0" w:name="_GoBack"/>
      <w:bookmarkEnd w:id="0"/>
    </w:p>
    <w:p>
      <w:pPr>
        <w:spacing w:line="360" w:lineRule="auto"/>
        <w:ind w:left="708" w:leftChars="0"/>
        <w:jc w:val="both"/>
        <w:rPr>
          <w:rFonts w:hint="default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5C2457"/>
    <w:multiLevelType w:val="singleLevel"/>
    <w:tmpl w:val="935C245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82FB836"/>
    <w:multiLevelType w:val="singleLevel"/>
    <w:tmpl w:val="A82FB836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B0D1E12A"/>
    <w:multiLevelType w:val="singleLevel"/>
    <w:tmpl w:val="B0D1E1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6E04C93"/>
    <w:multiLevelType w:val="multilevel"/>
    <w:tmpl w:val="36E04C9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8226F8"/>
    <w:rsid w:val="26385232"/>
    <w:rsid w:val="2CC43900"/>
    <w:rsid w:val="303B294D"/>
    <w:rsid w:val="349476C3"/>
    <w:rsid w:val="3CEF6389"/>
    <w:rsid w:val="5FF00EF8"/>
    <w:rsid w:val="65DF7A9E"/>
    <w:rsid w:val="78621019"/>
    <w:rsid w:val="7A7650C1"/>
    <w:rsid w:val="7E78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2023-09-07T18:16:08Z</dcterms:created>
  <dc:creator>wesle</dc:creator>
  <cp:lastModifiedBy>WESLEY VICTOR</cp:lastModifiedBy>
  <dcterms:modified xsi:type="dcterms:W3CDTF">2023-09-07T19:06:20Z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1046-12.2.0.13201</vt:lpwstr>
  </property>
  <property fmtid="{D5CDD505-2E9C-101B-9397-08002B2CF9AE}" pid="3" name="ICV">
    <vt:lpwstr>66F569DAC618493EA5B3E7C80C7427CD_12</vt:lpwstr>
  </property>
</Properties>
</file>