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976CB" w14:textId="77777777" w:rsidR="00F400A9" w:rsidRDefault="00F400A9">
      <w:pPr>
        <w:pStyle w:val="1"/>
        <w:rPr>
          <w:rFonts w:ascii="微软雅黑" w:eastAsia="微软雅黑" w:hAnsi="微软雅黑"/>
          <w:color w:val="1A1A1A"/>
        </w:rPr>
      </w:pPr>
      <w:r>
        <w:rPr>
          <w:rFonts w:ascii="微软雅黑" w:eastAsia="微软雅黑" w:hAnsi="微软雅黑" w:hint="eastAsia"/>
          <w:color w:val="1A1A1A"/>
        </w:rPr>
        <w:t>人工核实说明</w:t>
      </w:r>
      <w:r>
        <w:rPr>
          <w:rFonts w:ascii="微软雅黑" w:eastAsia="微软雅黑" w:hAnsi="微软雅黑" w:hint="eastAsia"/>
          <w:color w:val="1A1A1A"/>
        </w:rPr>
        <w:t xml:space="preserve"> </w:t>
      </w:r>
      <w:r>
        <w:rPr>
          <w:rFonts w:ascii="微软雅黑" w:eastAsia="微软雅黑" w:hAnsi="微软雅黑" w:hint="eastAsia"/>
          <w:color w:val="1A1A1A"/>
        </w:rPr>
        <w:t>——《星尘消除》需求分析</w:t>
      </w:r>
    </w:p>
    <w:p w14:paraId="26AF3F16" w14:textId="77777777" w:rsidR="00F400A9" w:rsidRDefault="00F400A9">
      <w:pPr>
        <w:spacing w:after="80"/>
        <w:divId w:val="492911628"/>
        <w:rPr>
          <w:rFonts w:ascii="微软雅黑" w:eastAsia="微软雅黑" w:hAnsi="微软雅黑" w:hint="eastAsia"/>
          <w:color w:val="404040"/>
          <w:sz w:val="20"/>
          <w:szCs w:val="20"/>
        </w:rPr>
      </w:pPr>
      <w:r>
        <w:rPr>
          <w:rFonts w:ascii="微软雅黑" w:eastAsia="微软雅黑" w:hAnsi="微软雅黑" w:hint="eastAsia"/>
          <w:color w:val="404040"/>
          <w:sz w:val="20"/>
          <w:szCs w:val="20"/>
        </w:rPr>
        <w:t>本文件记录关键结论的核实方式、过程与结果，用于证明需求文档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"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关键结论经人工核实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"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（评分标准第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 xml:space="preserve"> 6 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项）。</w:t>
      </w:r>
    </w:p>
    <w:p w14:paraId="2C13F3DA" w14:textId="77777777" w:rsidR="00F400A9" w:rsidRDefault="00F400A9">
      <w:pPr>
        <w:spacing w:after="80"/>
        <w:divId w:val="492911628"/>
        <w:rPr>
          <w:rFonts w:ascii="微软雅黑" w:eastAsia="微软雅黑" w:hAnsi="微软雅黑" w:hint="eastAsia"/>
          <w:color w:val="404040"/>
          <w:sz w:val="20"/>
          <w:szCs w:val="20"/>
        </w:rPr>
      </w:pPr>
      <w:r>
        <w:rPr>
          <w:rStyle w:val="a6"/>
          <w:rFonts w:ascii="微软雅黑" w:eastAsia="微软雅黑" w:hAnsi="微软雅黑" w:hint="eastAsia"/>
          <w:color w:val="404040"/>
          <w:sz w:val="20"/>
          <w:szCs w:val="20"/>
        </w:rPr>
        <w:t>执行细节（发放方式、统计规则、判定对照表、回填示例）见《</w:t>
      </w:r>
      <w:r>
        <w:rPr>
          <w:rStyle w:val="a6"/>
          <w:rFonts w:ascii="微软雅黑" w:eastAsia="微软雅黑" w:hAnsi="微软雅黑" w:hint="eastAsia"/>
          <w:color w:val="404040"/>
          <w:sz w:val="20"/>
          <w:szCs w:val="20"/>
        </w:rPr>
        <w:t>06_</w:t>
      </w:r>
      <w:r>
        <w:rPr>
          <w:rStyle w:val="a6"/>
          <w:rFonts w:ascii="微软雅黑" w:eastAsia="微软雅黑" w:hAnsi="微软雅黑" w:hint="eastAsia"/>
          <w:color w:val="404040"/>
          <w:sz w:val="20"/>
          <w:szCs w:val="20"/>
        </w:rPr>
        <w:t>人工核实执行指导》。</w:t>
      </w:r>
    </w:p>
    <w:p w14:paraId="147EC944" w14:textId="77777777" w:rsidR="00F400A9" w:rsidRDefault="00F400A9">
      <w:pPr>
        <w:spacing w:after="80"/>
        <w:divId w:val="492911628"/>
        <w:rPr>
          <w:rFonts w:ascii="微软雅黑" w:eastAsia="微软雅黑" w:hAnsi="微软雅黑" w:hint="eastAsia"/>
          <w:color w:val="404040"/>
          <w:sz w:val="20"/>
          <w:szCs w:val="20"/>
        </w:rPr>
      </w:pPr>
      <w:r>
        <w:rPr>
          <w:rFonts w:ascii="微软雅黑" w:eastAsia="微软雅黑" w:hAnsi="微软雅黑" w:hint="eastAsia"/>
          <w:color w:val="404040"/>
          <w:sz w:val="20"/>
          <w:szCs w:val="20"/>
        </w:rPr>
        <w:t>撰写人：邓淇阳（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U202414805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，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 xml:space="preserve">CS2401 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班）　　核实完成日期：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2026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年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9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月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28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日</w:t>
      </w:r>
    </w:p>
    <w:p w14:paraId="5EFBEBBA" w14:textId="77777777" w:rsidR="00F400A9" w:rsidRDefault="00F400A9">
      <w:pPr>
        <w:spacing w:before="200" w:after="20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5D280513">
          <v:rect id="_x0000_i1025" style="width:0;height:1.5pt" o:hralign="center" o:hrstd="t" o:hr="t" fillcolor="#a0a0a0" stroked="f"/>
        </w:pict>
      </w:r>
    </w:p>
    <w:p w14:paraId="018F16FD" w14:textId="77777777" w:rsidR="00F400A9" w:rsidRDefault="00F400A9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1. </w:t>
      </w:r>
      <w:r>
        <w:rPr>
          <w:rFonts w:ascii="微软雅黑" w:eastAsia="微软雅黑" w:hAnsi="微软雅黑" w:hint="eastAsia"/>
          <w:color w:val="1A1A1A"/>
        </w:rPr>
        <w:t>核实原则</w:t>
      </w:r>
    </w:p>
    <w:p w14:paraId="6971A845" w14:textId="77777777" w:rsidR="00F400A9" w:rsidRDefault="00F400A9">
      <w:pPr>
        <w:numPr>
          <w:ilvl w:val="0"/>
          <w:numId w:val="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AI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检索结论、行业惯例推断、个人假设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均不作为需求的最终依据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</w:t>
      </w:r>
    </w:p>
    <w:p w14:paraId="48516065" w14:textId="77777777" w:rsidR="00F400A9" w:rsidRDefault="00F400A9">
      <w:pPr>
        <w:numPr>
          <w:ilvl w:val="0"/>
          <w:numId w:val="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每条关键结论必须至少经过以下一种人工核实：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经验核实（需求提出者本人，属目标用户群体）、亲测同类产品、浏览器实测、资料复核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；作业未强制访谈，问卷工具（《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05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~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08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》）保留为可选项，用于自愿扩大样本；</w:t>
      </w:r>
    </w:p>
    <w:p w14:paraId="74EBD542" w14:textId="77777777" w:rsidR="00F400A9" w:rsidRDefault="00F400A9">
      <w:pPr>
        <w:numPr>
          <w:ilvl w:val="0"/>
          <w:numId w:val="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核实结果如实记录，包括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推翻假设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的情况——若假设被推翻，必须同步修订《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》文档并在《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02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》追加记录（流程见《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06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2.4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节）；</w:t>
      </w:r>
    </w:p>
    <w:p w14:paraId="16614BA0" w14:textId="77777777" w:rsidR="00F400A9" w:rsidRDefault="00F400A9">
      <w:pPr>
        <w:numPr>
          <w:ilvl w:val="0"/>
          <w:numId w:val="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未完成的核实项保持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待核实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状态，不得在《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》中冒充已核实结论。</w:t>
      </w:r>
    </w:p>
    <w:p w14:paraId="2D9EFC56" w14:textId="77777777" w:rsidR="00F400A9" w:rsidRDefault="00F400A9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2. </w:t>
      </w:r>
      <w:r>
        <w:rPr>
          <w:rFonts w:ascii="微软雅黑" w:eastAsia="微软雅黑" w:hAnsi="微软雅黑" w:hint="eastAsia"/>
          <w:color w:val="1A1A1A"/>
        </w:rPr>
        <w:t>核实方式说明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5209"/>
        <w:gridCol w:w="3316"/>
      </w:tblGrid>
      <w:tr w:rsidR="00000000" w14:paraId="10761A11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434675" w14:textId="77777777" w:rsidR="00F400A9" w:rsidRDefault="00F400A9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方式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F2E0D3" w14:textId="77777777" w:rsidR="00F400A9" w:rsidRDefault="00F400A9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工具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对象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A7F530" w14:textId="77777777" w:rsidR="00F400A9" w:rsidRDefault="00F400A9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对应内容</w:t>
            </w:r>
          </w:p>
        </w:tc>
      </w:tr>
      <w:tr w:rsidR="00000000" w14:paraId="279FB18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D2B9AC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经验核实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29B781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需求提出者本人（大学生，属目标用户群体，且已亲测同类产品）逐条确认假设（第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节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A1~A10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71964C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AS-01~AS-06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AS-08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AS-09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FR-05/FR-17</w:t>
            </w:r>
          </w:p>
        </w:tc>
      </w:tr>
      <w:tr w:rsidR="00000000" w14:paraId="43188FE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6B8D85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问卷调查（可选，不强制）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21079A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05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~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08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》工具（打印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问卷星），时间允许时用于扩大样本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2D6215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同上，扩大样本佐证</w:t>
            </w:r>
          </w:p>
        </w:tc>
      </w:tr>
      <w:tr w:rsidR="00000000" w14:paraId="27BD327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5472D2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亲测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C5B216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开心消消乐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羊了个羊（</w:t>
            </w:r>
            <w:r>
              <w:rPr>
                <w:rFonts w:ascii="Segoe UI Emoji" w:eastAsia="微软雅黑" w:hAnsi="Segoe UI Emoji" w:cs="Segoe UI Emoji"/>
                <w:color w:val="1A1A1A"/>
                <w:sz w:val="19"/>
                <w:szCs w:val="19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已完成，记录见第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节）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4DE0FD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SRC-B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同类产品结论（广告、体力、步数、道具、排行榜形态）</w:t>
            </w:r>
          </w:p>
        </w:tc>
      </w:tr>
      <w:tr w:rsidR="00000000" w14:paraId="1645A2C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44B514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资料复核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E37133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逐条打开《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章参考链接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7A5617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SRC-B/SRC-C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引用准确性与链接有效性</w:t>
            </w:r>
          </w:p>
        </w:tc>
      </w:tr>
      <w:tr w:rsidR="00000000" w14:paraId="5708308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82476C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浏览器实测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FAA446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Chrome DevTools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localStorage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配额、隐私模式、清缓存行为，命令见《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06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节）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7CC116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AS-10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FR-11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异常路径</w:t>
            </w:r>
          </w:p>
        </w:tc>
      </w:tr>
      <w:tr w:rsidR="00000000" w14:paraId="6CCC2B6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3B569B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可用性测试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7659CB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招募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名同学试玩（需可玩版本）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5F805C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NFR-03a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（无引导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分钟过第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关）</w:t>
            </w:r>
          </w:p>
        </w:tc>
      </w:tr>
    </w:tbl>
    <w:p w14:paraId="6FAAE4EA" w14:textId="77777777" w:rsidR="00F400A9" w:rsidRDefault="00F400A9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3. </w:t>
      </w:r>
      <w:r>
        <w:rPr>
          <w:rFonts w:ascii="微软雅黑" w:eastAsia="微软雅黑" w:hAnsi="微软雅黑" w:hint="eastAsia"/>
          <w:color w:val="1A1A1A"/>
        </w:rPr>
        <w:t>核实项与结果记录</w:t>
      </w:r>
    </w:p>
    <w:p w14:paraId="0A1CC9A4" w14:textId="77777777" w:rsidR="00F400A9" w:rsidRDefault="00F400A9">
      <w:pPr>
        <w:spacing w:after="80"/>
        <w:divId w:val="1729645390"/>
        <w:rPr>
          <w:rFonts w:ascii="微软雅黑" w:eastAsia="微软雅黑" w:hAnsi="微软雅黑" w:hint="eastAsia"/>
          <w:color w:val="404040"/>
          <w:sz w:val="20"/>
          <w:szCs w:val="20"/>
        </w:rPr>
      </w:pPr>
      <w:r>
        <w:rPr>
          <w:rFonts w:ascii="微软雅黑" w:eastAsia="微软雅黑" w:hAnsi="微软雅黑" w:hint="eastAsia"/>
          <w:color w:val="404040"/>
          <w:sz w:val="20"/>
          <w:szCs w:val="20"/>
        </w:rPr>
        <w:t>下表为核实结果记录（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 xml:space="preserve">2026-09-28 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完成）：每项结果均写明</w:t>
      </w:r>
      <w:r>
        <w:rPr>
          <w:rStyle w:val="a6"/>
          <w:rFonts w:ascii="微软雅黑" w:eastAsia="微软雅黑" w:hAnsi="微软雅黑" w:hint="eastAsia"/>
          <w:color w:val="404040"/>
          <w:sz w:val="20"/>
          <w:szCs w:val="20"/>
        </w:rPr>
        <w:t>具体事实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（如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 xml:space="preserve">"3 MB 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成功、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 xml:space="preserve">5 MB 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报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 xml:space="preserve"> QuotaExceededError"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），不作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"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已核实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"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式空泛描述；判定标准见《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06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》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 xml:space="preserve">2.3 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节。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1692"/>
        <w:gridCol w:w="758"/>
        <w:gridCol w:w="879"/>
        <w:gridCol w:w="4075"/>
        <w:gridCol w:w="2241"/>
      </w:tblGrid>
      <w:tr w:rsidR="00000000" w14:paraId="6E96D149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7049F6" w14:textId="77777777" w:rsidR="00F400A9" w:rsidRDefault="00F400A9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D20A61" w14:textId="77777777" w:rsidR="00F400A9" w:rsidRDefault="00F400A9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核实项（关键结论）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E504EE" w14:textId="77777777" w:rsidR="00F400A9" w:rsidRDefault="00F400A9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涉及假设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需求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FAE232" w14:textId="77777777" w:rsidR="00F400A9" w:rsidRDefault="00F400A9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核实方式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C479CB" w14:textId="77777777" w:rsidR="00F400A9" w:rsidRDefault="00F400A9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核实结果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815496" w14:textId="77777777" w:rsidR="00F400A9" w:rsidRDefault="00F400A9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对《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01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》的影响（确认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修订）</w:t>
            </w:r>
          </w:p>
        </w:tc>
      </w:tr>
      <w:tr w:rsidR="00000000" w14:paraId="1F17128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E7D2B6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V-01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8B46E4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参考链接有效性及引用内容与原文一致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2B6A33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SRC-B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SRC-C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960A68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逐条打开链接核对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1A1692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6/6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链接存在；第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1/2/3/6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可正常访问；第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web.dev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）与第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GitHub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）因核实人网络限制无法打开（非链接失效）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E089E5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修订：《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11.1/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章将第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条替换为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MDN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中文对应来源（见《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M-12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2226AEB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2D792A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8E10BC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单局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3~8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15~25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关符合目标用户预期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24B2EB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F0CB2B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经验核实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AF1CBE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部分符合：核实人课间一局约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5~10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分钟，步数十几到三十几步不等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EE830F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修订：单局时长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3~8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5~10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分钟，步数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15~25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15~30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FR-05/08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7.1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、画像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，见《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M-11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6E3A4A1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097B45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V-03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CAE946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用户反感广告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体力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内购，认同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无打扰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设计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63E8CA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E6565D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亲测（已完成，第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节）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经验核实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8C047B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部分成立：核实人对广告（单次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15~30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秒）与体力（用完即止）容忍度中等，认为可有可无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949C3A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修订：设计依据由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用户反感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调整为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轻量无打扰定位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舆论与亲测依据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2.2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，见《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M-11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2FE8718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393935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V-04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5492FA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目标用户以手机浏览器为主要游玩设备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9749CC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F7142A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经验核实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CD6F3E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部分成立（表述修正）：核实人玩过的消除游戏均为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App/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小程序形态（该类产品无网页版可选），但明确表示手机浏览器游玩可以接受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316B27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修订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AS-03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：移动端优先，手机浏览器游玩可接受，网页版必须移动优先、桌面为次要（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NFR-02b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已覆盖，见《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M-11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3A0BFCD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5881B8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V-05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75275D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本地排行榜能满足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与熟人比成绩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的诉求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740B7B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E9285A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经验核实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BDE727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部分成立：核实人主要独自游玩、比较意愿弱；若比较仅接受与好友比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599091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修订：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AS-04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补充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低打扰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FR-10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新增规则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6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（独立入口、不弹排名提示，见《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M-11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6323B2E9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F0A397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V-06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C0DAFB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用户接受无账号本地存档及清缓存丢档的代价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9DA439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AS-05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B22520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经验核实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4737BB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基本符合：接受本地存档，前提是关卡少、无重要账号信息（否则重打代价大）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31EB7C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修订：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AS-05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补充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与关卡规模相关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前提；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9.2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云存档行补充评估条件（见《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M-11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4D7EC91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937DB1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V-07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49E278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道具系统有使用意愿，过关奖励金币的获取途径足够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81D01C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AS-06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19BD0F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经验核实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7697BB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符合：核实人确认道具用得上，过关奖励金币的获取途径足够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A7AC03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确认，无需修订</w:t>
            </w:r>
          </w:p>
        </w:tc>
      </w:tr>
      <w:tr w:rsidR="00000000" w14:paraId="007774C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F4E3E1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V-08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D6D986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30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关内容量对课程项目足够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63B8A8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AS-08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AFC9BD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经验核实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DB4727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符合：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30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关完全够，关卡选择界面恰好能铺满一屏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4587CC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确认，无需修订</w:t>
            </w:r>
          </w:p>
        </w:tc>
      </w:tr>
      <w:tr w:rsidR="00000000" w14:paraId="6BC4326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C7BDB4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V-09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C559D6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完全离线可玩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是差异化卖点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145BF7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18EF90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经验核实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A9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亲测结论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5.1-1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AB6989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符合：核实人确认完全离线可玩拓宽使用场景（地铁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飞行模式）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FCA148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确认，无需修订</w:t>
            </w:r>
          </w:p>
        </w:tc>
      </w:tr>
      <w:tr w:rsidR="00000000" w14:paraId="57654C9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CD8A61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428EAB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localStorage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配额约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 MB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、清缓存丢档、隐私模式行为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681162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AS-10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6FBF94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浏览器实测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资料复核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158EF1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实测（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Edge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，证据：</w:t>
            </w:r>
            <w:r>
              <w:rPr>
                <w:rStyle w:val="HTML"/>
                <w:color w:val="1A1A1A"/>
              </w:rPr>
              <w:t>附件</w:t>
            </w:r>
            <w:r>
              <w:rPr>
                <w:rStyle w:val="HTML"/>
                <w:color w:val="1A1A1A"/>
              </w:rPr>
              <w:t>_</w:t>
            </w:r>
            <w:r>
              <w:rPr>
                <w:rStyle w:val="HTML"/>
                <w:color w:val="1A1A1A"/>
              </w:rPr>
              <w:t>核实证据</w:t>
            </w:r>
            <w:r>
              <w:rPr>
                <w:rStyle w:val="HTML"/>
                <w:color w:val="1A1A1A"/>
              </w:rPr>
              <w:t>/V10-1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~</w:t>
            </w:r>
            <w:r>
              <w:rPr>
                <w:rStyle w:val="HTML"/>
                <w:color w:val="1A1A1A"/>
              </w:rPr>
              <w:t>V10-5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共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张截图）：①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 MB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写入成功，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5 MB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QuotaExceededError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（配额在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3~5 MB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之间）；②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InPrivate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无痕窗口可正常写入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 MB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；③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清除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"Cookie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和其他站点数据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后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t1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键消失（清缓存丢档风险确认）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19AF42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修订：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AS-10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改为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配额有限（实测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3~5 MB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7.2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约束改按实测下限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 MB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FR-11-5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失败场景由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隐私模式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配额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改为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配额耗尽、存储被禁用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（见《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02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M-13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7DB37649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393AD7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V-11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932419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分享成绩功能优先级为低（多数人不主动分享）或需调整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DC8C53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0043AA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经验核实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30B6BC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符合：核实人分享意愿低（性格内向，无奖励不会主动分享）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DF2C4E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确认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FR-17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维持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P3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，并注明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分享不设奖励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FR-17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规则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4363643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CDD96F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V-12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1B6E89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无引导玩家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分钟内可过第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关（≥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4/5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人）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6C573D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NFR-03a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5B6DFD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可用性测试（实现后进行）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9770E8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D340A3" w14:textId="77777777" w:rsidR="00F400A9" w:rsidRDefault="00F400A9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4A6C76F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0851E5" w14:textId="77777777" w:rsidR="00F400A9" w:rsidRDefault="00F400A9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V-13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3AA12B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限步数、需动脑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的玩法被接受（而非无压力随意消）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45ECCC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9A49D1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经验核实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0EAC7F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符合：核实人更喜欢限步数、需动脑的玩法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FC483F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确认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FR-05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限步设计成立</w:t>
            </w:r>
          </w:p>
        </w:tc>
      </w:tr>
    </w:tbl>
    <w:p w14:paraId="3E1DF3DF" w14:textId="77777777" w:rsidR="00F400A9" w:rsidRDefault="00F400A9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4. </w:t>
      </w:r>
      <w:r>
        <w:rPr>
          <w:rFonts w:ascii="微软雅黑" w:eastAsia="微软雅黑" w:hAnsi="微软雅黑" w:hint="eastAsia"/>
          <w:color w:val="1A1A1A"/>
        </w:rPr>
        <w:t>假设逐条确认表（经验核实，免访谈）</w:t>
      </w:r>
    </w:p>
    <w:p w14:paraId="1E2186AF" w14:textId="77777777" w:rsidR="00F400A9" w:rsidRDefault="00F400A9">
      <w:pPr>
        <w:spacing w:after="80"/>
        <w:divId w:val="988708255"/>
        <w:rPr>
          <w:rFonts w:ascii="微软雅黑" w:eastAsia="微软雅黑" w:hAnsi="微软雅黑" w:hint="eastAsia"/>
          <w:color w:val="404040"/>
          <w:sz w:val="20"/>
          <w:szCs w:val="20"/>
        </w:rPr>
      </w:pPr>
      <w:r>
        <w:rPr>
          <w:rFonts w:ascii="微软雅黑" w:eastAsia="微软雅黑" w:hAnsi="微软雅黑" w:hint="eastAsia"/>
          <w:color w:val="404040"/>
          <w:sz w:val="20"/>
          <w:szCs w:val="20"/>
        </w:rPr>
        <w:t>核实人：需求提出者本人（大学生，属目标用户群体，且已亲测开心消消乐、羊了个羊）。请逐条对照自己的真实体验与对身边同学的日常观察，填写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"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符合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 xml:space="preserve"> / 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基本符合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 xml:space="preserve"> / 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不符合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 xml:space="preserve"> + 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一句话理由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"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；若填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"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不符合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"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，需按《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06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》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 xml:space="preserve">2.4 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节流程修订《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01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》并在《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02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》追加记录。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2825"/>
        <w:gridCol w:w="1199"/>
        <w:gridCol w:w="5499"/>
      </w:tblGrid>
      <w:tr w:rsidR="00000000" w14:paraId="49BA7D48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38A4CB" w14:textId="77777777" w:rsidR="00F400A9" w:rsidRDefault="00F400A9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16C296" w14:textId="77777777" w:rsidR="00F400A9" w:rsidRDefault="00F400A9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假设（对应《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01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》第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 xml:space="preserve"> 10 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章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 xml:space="preserve"> AS 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表）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33A8DE" w14:textId="77777777" w:rsidR="00F400A9" w:rsidRDefault="00F400A9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我的判断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E22537" w14:textId="77777777" w:rsidR="00F400A9" w:rsidRDefault="00F400A9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一句话理由</w:t>
            </w:r>
          </w:p>
        </w:tc>
      </w:tr>
      <w:tr w:rsidR="00000000" w14:paraId="5EBE97D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6505E1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9F5098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单局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3~8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15~25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关符合大学生碎片时间习惯（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AS-01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E3B87A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基本符合（已修订）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28F152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课间一局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5~10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分钟；步数十几到三十几步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原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3~8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/15~25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步偏紧，已修订为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5~10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/15~30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步</w:t>
            </w:r>
          </w:p>
        </w:tc>
      </w:tr>
      <w:tr w:rsidR="00000000" w14:paraId="6FD1340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D36CF7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082E79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反感广告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体力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内购，欢迎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无打扰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设计（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AS-02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EBC3A2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基本符合（依据调整）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BCD201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广告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15~30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次可容忍；体力用完即止可接受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设计依据改为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轻量无打扰定位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舆论与亲测依据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</w:tr>
      <w:tr w:rsidR="00000000" w14:paraId="084F1B4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C5A4D8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51C438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主要用手机浏览器游玩（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E15256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基本符合（表述修正）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209DB6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玩过的消除游戏为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App/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小程序形态（该类产品无网页版可选）；本人接受手机浏览器游玩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AS-03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改为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移动端优先，手机浏览器游玩可接受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</w:p>
        </w:tc>
      </w:tr>
      <w:tr w:rsidR="00000000" w14:paraId="7B24F7F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D50857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A4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ADE43F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本地排行榜能满足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与熟人比成绩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的诉求（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AS-04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1A1B48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基本符合（补充）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955D32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主要独自玩、比较意愿弱；比也只和好友比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本地榜成立，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FR-10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新增低打扰规则</w:t>
            </w:r>
          </w:p>
        </w:tc>
      </w:tr>
      <w:tr w:rsidR="00000000" w14:paraId="5E57A6A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48BBE8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5D87BB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接受无账号本地存档，知晓清缓存丢档的代价（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AS-05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2CB93E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基本符合（补充前提）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CB7515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接受本地存档，前提是关卡少、无重要账号信息；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30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关规模满足</w:t>
            </w:r>
          </w:p>
        </w:tc>
      </w:tr>
      <w:tr w:rsidR="00000000" w14:paraId="02A025C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A24B62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32D733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道具系统有使用意愿，金币获取途径足够（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AS-06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76AF40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符合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2DD70F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道具用得上，金币获取足够</w:t>
            </w:r>
          </w:p>
        </w:tc>
      </w:tr>
      <w:tr w:rsidR="00000000" w14:paraId="2750FE19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D525A5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11FE31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成绩分享属锦上添花，优先级低（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FR-17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5160B7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符合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F807D3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性格内向、很少分享；无奖励不会主动分享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P3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合理</w:t>
            </w:r>
          </w:p>
        </w:tc>
      </w:tr>
      <w:tr w:rsidR="00000000" w14:paraId="42CDE76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30D3C1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3888AE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30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关内容量对课程项目足够（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AS-08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E02E76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符合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6347FF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30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关够，关卡选择页恰好铺满一屏</w:t>
            </w:r>
          </w:p>
        </w:tc>
      </w:tr>
      <w:tr w:rsidR="00000000" w14:paraId="6B5BCDB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32B494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467605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完全离线可玩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是差异化卖点（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AS-09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2A7927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符合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76B71E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离线拓宽使用场景</w:t>
            </w:r>
          </w:p>
        </w:tc>
      </w:tr>
      <w:tr w:rsidR="00000000" w14:paraId="7EF77ED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F0D5AE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423E2B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接受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限步数、需动脑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的玩法（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FR-05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57B5D1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符合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E6BD43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更喜欢限步数玩法</w:t>
            </w:r>
          </w:p>
        </w:tc>
      </w:tr>
    </w:tbl>
    <w:p w14:paraId="77CAE815" w14:textId="77777777" w:rsidR="00F400A9" w:rsidRDefault="00F400A9">
      <w:pPr>
        <w:spacing w:after="80"/>
        <w:divId w:val="1704287661"/>
        <w:rPr>
          <w:rFonts w:ascii="微软雅黑" w:eastAsia="微软雅黑" w:hAnsi="微软雅黑" w:hint="eastAsia"/>
          <w:color w:val="404040"/>
          <w:sz w:val="20"/>
          <w:szCs w:val="20"/>
        </w:rPr>
      </w:pPr>
      <w:r>
        <w:rPr>
          <w:rFonts w:ascii="微软雅黑" w:eastAsia="微软雅黑" w:hAnsi="微软雅黑" w:hint="eastAsia"/>
          <w:color w:val="404040"/>
          <w:sz w:val="20"/>
          <w:szCs w:val="20"/>
        </w:rPr>
        <w:t>可选（不强制）：若按《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05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》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~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《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08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》发放问卷扩大样本，用《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07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》统计后在本节追加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"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问卷补充结果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"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小节；未发放则注明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"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未采用问卷，核实以经验核实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 xml:space="preserve"> + 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亲测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 xml:space="preserve"> + 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实测为准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"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。</w:t>
      </w:r>
    </w:p>
    <w:p w14:paraId="3E365AF3" w14:textId="77777777" w:rsidR="00F400A9" w:rsidRDefault="00F400A9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5. </w:t>
      </w:r>
      <w:r>
        <w:rPr>
          <w:rFonts w:ascii="微软雅黑" w:eastAsia="微软雅黑" w:hAnsi="微软雅黑" w:hint="eastAsia"/>
          <w:color w:val="1A1A1A"/>
        </w:rPr>
        <w:t>同类产品亲测记录（回填，依据《</w:t>
      </w:r>
      <w:r>
        <w:rPr>
          <w:rFonts w:ascii="微软雅黑" w:eastAsia="微软雅黑" w:hAnsi="微软雅黑" w:hint="eastAsia"/>
          <w:color w:val="1A1A1A"/>
        </w:rPr>
        <w:t>04</w:t>
      </w:r>
      <w:r>
        <w:rPr>
          <w:rFonts w:ascii="微软雅黑" w:eastAsia="微软雅黑" w:hAnsi="微软雅黑" w:hint="eastAsia"/>
          <w:color w:val="1A1A1A"/>
        </w:rPr>
        <w:t>》附表）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4303"/>
        <w:gridCol w:w="2393"/>
        <w:gridCol w:w="1882"/>
      </w:tblGrid>
      <w:tr w:rsidR="00000000" w14:paraId="6C27EA03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4BF6B7" w14:textId="77777777" w:rsidR="00F400A9" w:rsidRDefault="00F400A9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lastRenderedPageBreak/>
              <w:t>观察项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44AD89" w14:textId="77777777" w:rsidR="00F400A9" w:rsidRDefault="00F400A9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开心消消乐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C23F8E" w14:textId="77777777" w:rsidR="00F400A9" w:rsidRDefault="00F400A9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羊了个羊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0CFBE1" w14:textId="77777777" w:rsidR="00F400A9" w:rsidRDefault="00F400A9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Candy Crush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（可选）</w:t>
            </w:r>
          </w:p>
        </w:tc>
      </w:tr>
      <w:tr w:rsidR="00000000" w14:paraId="1060C57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4957EB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是否需要登录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联网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BEC2B0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需要登录联网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3FBE7E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需要登录联网（微信小程序）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7BB878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未亲测</w:t>
            </w:r>
          </w:p>
        </w:tc>
      </w:tr>
      <w:tr w:rsidR="00000000" w14:paraId="3B72C1A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85037B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广告频率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E372ED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几乎没有（有版号，不靠广告获益）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BCE801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较频繁（看广告获得道具）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1D5C83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未亲测</w:t>
            </w:r>
          </w:p>
        </w:tc>
      </w:tr>
      <w:tr w:rsidR="00000000" w14:paraId="6EA5733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7C79D1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体力限制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5A165A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有：约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分钟恢复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点精力，上限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，每局开局消耗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1842DA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无体力，但每天固定仅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C97BF7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未亲测</w:t>
            </w:r>
          </w:p>
        </w:tc>
      </w:tr>
      <w:tr w:rsidR="00000000" w14:paraId="6611F9C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42FA6C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典型步数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时长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8DE677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步数按关卡实际难度而定；无时间限制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CF25EB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无步数、时间限制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EE752C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未亲测</w:t>
            </w:r>
          </w:p>
        </w:tc>
      </w:tr>
      <w:tr w:rsidR="00000000" w14:paraId="75DD04A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A8AE4C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道具与获取方式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337360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途径丰富：好友赠送、购买等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DDF495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看广告获取；上局表现好可提供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FCAF47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未亲测</w:t>
            </w:r>
          </w:p>
        </w:tc>
      </w:tr>
      <w:tr w:rsidR="00000000" w14:paraId="0A06225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07FD37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排行榜形态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8A07B7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按通关数及每关分数排名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56BE11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按当日通关速度排名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C649B3" w14:textId="77777777" w:rsidR="00F400A9" w:rsidRDefault="00F400A9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未亲测</w:t>
            </w:r>
          </w:p>
        </w:tc>
      </w:tr>
    </w:tbl>
    <w:p w14:paraId="2860DE18" w14:textId="77777777" w:rsidR="00F400A9" w:rsidRDefault="00F400A9">
      <w:pPr>
        <w:pStyle w:val="3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5.1 </w:t>
      </w:r>
      <w:r>
        <w:rPr>
          <w:rFonts w:ascii="微软雅黑" w:eastAsia="微软雅黑" w:hAnsi="微软雅黑" w:hint="eastAsia"/>
          <w:color w:val="1A1A1A"/>
        </w:rPr>
        <w:t>亲测结论（人工）</w:t>
      </w:r>
    </w:p>
    <w:p w14:paraId="2734FAD0" w14:textId="77777777" w:rsidR="00F400A9" w:rsidRDefault="00F400A9">
      <w:pPr>
        <w:numPr>
          <w:ilvl w:val="0"/>
          <w:numId w:val="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联网依赖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：两款产品均需登录联网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支持本作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完全离线可玩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的差异化定位（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AS-09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A9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）；</w:t>
      </w:r>
    </w:p>
    <w:p w14:paraId="3686CAF7" w14:textId="77777777" w:rsidR="00F400A9" w:rsidRDefault="00F400A9">
      <w:pPr>
        <w:numPr>
          <w:ilvl w:val="0"/>
          <w:numId w:val="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广告与体力痛点真实存在但形态不同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：羊了个羊以广告为主（看广告换道具，较频繁）；开心消消乐以体力限制为主（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分钟恢复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点、上限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30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、每局消耗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5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点）→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AS-02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成立，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无广告、无体力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设计有据；</w:t>
      </w:r>
    </w:p>
    <w:p w14:paraId="6C25318E" w14:textId="77777777" w:rsidR="00F400A9" w:rsidRDefault="00F400A9">
      <w:pPr>
        <w:numPr>
          <w:ilvl w:val="0"/>
          <w:numId w:val="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步数与时长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：两款均无统一固定步数、无时间限制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本作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"15~30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步、单局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5~10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分钟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（已按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A1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修订）属中间设计，以经验核实为准（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A10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）；</w:t>
      </w:r>
    </w:p>
    <w:p w14:paraId="69EB0DE5" w14:textId="77777777" w:rsidR="00F400A9" w:rsidRDefault="00F400A9">
      <w:pPr>
        <w:numPr>
          <w:ilvl w:val="0"/>
          <w:numId w:val="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排行榜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：两款均为全网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好友形态，无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熟人本地榜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"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本作本地排行榜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显式信任模型是差异化设计而非对标。</w:t>
      </w:r>
    </w:p>
    <w:p w14:paraId="7980E706" w14:textId="77777777" w:rsidR="00F400A9" w:rsidRDefault="00F400A9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 xml:space="preserve">6. </w:t>
      </w:r>
      <w:r>
        <w:rPr>
          <w:rFonts w:ascii="微软雅黑" w:eastAsia="微软雅黑" w:hAnsi="微软雅黑" w:hint="eastAsia"/>
          <w:color w:val="1A1A1A"/>
        </w:rPr>
        <w:t>核实结论</w:t>
      </w:r>
    </w:p>
    <w:p w14:paraId="612BD367" w14:textId="77777777" w:rsidR="00F400A9" w:rsidRDefault="00F400A9">
      <w:pPr>
        <w:numPr>
          <w:ilvl w:val="0"/>
          <w:numId w:val="3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lastRenderedPageBreak/>
        <w:t>经人工核实的结论清单：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V-01~V-11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V-13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共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项已核实（链接复核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亲测第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5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节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经验核实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A1~A10 +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浏览器实测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V-10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2026-09-28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）；核实批次①③④已完成。</w:t>
      </w:r>
    </w:p>
    <w:p w14:paraId="695A0AEE" w14:textId="77777777" w:rsidR="00F400A9" w:rsidRDefault="00F400A9">
      <w:pPr>
        <w:numPr>
          <w:ilvl w:val="0"/>
          <w:numId w:val="3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被推翻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修订的假设：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AS-01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（时长与步数放宽为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5~10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分钟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/15~30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步）、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AS-02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（依据调整为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轻量无打扰定位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AS-03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（表述修正为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移动端优先，手机浏览器游玩可接受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AS-04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（补充低打扰要求）、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AS-05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（补充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与关卡规模相关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前提）、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AS-10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（配额改为实测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3~5 MB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）；参考文献第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4/5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条替换为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MDN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来源——均已同步修订《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》，记录于《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02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M-11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M-12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M-13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p w14:paraId="3E62379C" w14:textId="77777777" w:rsidR="00F400A9" w:rsidRDefault="00F400A9">
      <w:pPr>
        <w:numPr>
          <w:ilvl w:val="0"/>
          <w:numId w:val="3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仍未核实且保持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待核实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标记的项：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V-12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（可用性测试，需游戏实现出可玩版本后进行）。</w:t>
      </w:r>
    </w:p>
    <w:p w14:paraId="58FC2BC5" w14:textId="77777777" w:rsidR="00F400A9" w:rsidRDefault="00F400A9">
      <w:pPr>
        <w:numPr>
          <w:ilvl w:val="0"/>
          <w:numId w:val="3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核实执行人签字：邓淇阳　日期：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2026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年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9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28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日</w:t>
      </w:r>
    </w:p>
    <w:sectPr w:rsidR="00F400A9" w:rsidSect="006B0D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900" w:bottom="1134" w:left="900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E2F81" w14:textId="77777777" w:rsidR="00F400A9" w:rsidRDefault="00F400A9" w:rsidP="006B0D04">
      <w:pPr>
        <w:rPr>
          <w:rFonts w:hint="eastAsia"/>
        </w:rPr>
      </w:pPr>
      <w:r>
        <w:separator/>
      </w:r>
    </w:p>
  </w:endnote>
  <w:endnote w:type="continuationSeparator" w:id="0">
    <w:p w14:paraId="5BDFB4C3" w14:textId="77777777" w:rsidR="00F400A9" w:rsidRDefault="00F400A9" w:rsidP="006B0D0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285C5" w14:textId="77777777" w:rsidR="006B0D04" w:rsidRDefault="006B0D04" w:rsidP="003B6767">
    <w:pPr>
      <w:pStyle w:val="a9"/>
      <w:framePr w:wrap="around" w:vAnchor="text" w:hAnchor="margin" w:xAlign="center" w:y="1"/>
      <w:rPr>
        <w:rStyle w:val="ab"/>
        <w:rFonts w:hint="eastAsia"/>
      </w:rPr>
    </w:pPr>
    <w:r>
      <w:rPr>
        <w:rStyle w:val="ab"/>
        <w:rFonts w:hint="eastAsia"/>
      </w:rPr>
      <w:fldChar w:fldCharType="begin"/>
    </w:r>
    <w:r>
      <w:rPr>
        <w:rStyle w:val="ab"/>
        <w:rFonts w:hint="eastAsia"/>
      </w:rPr>
      <w:instrText xml:space="preserve"> PAGE </w:instrText>
    </w:r>
    <w:r>
      <w:rPr>
        <w:rStyle w:val="ab"/>
        <w:rFonts w:hint="eastAsia"/>
      </w:rPr>
      <w:fldChar w:fldCharType="separate"/>
    </w:r>
    <w:r>
      <w:rPr>
        <w:rStyle w:val="ab"/>
        <w:rFonts w:hint="eastAsia"/>
      </w:rPr>
      <w:fldChar w:fldCharType="end"/>
    </w:r>
  </w:p>
  <w:p w14:paraId="7852AC0E" w14:textId="77777777" w:rsidR="006B0D04" w:rsidRDefault="006B0D04">
    <w:pPr>
      <w:pStyle w:val="a9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1D8E0" w14:textId="77777777" w:rsidR="006B0D04" w:rsidRDefault="006B0D04" w:rsidP="003B6767">
    <w:pPr>
      <w:pStyle w:val="a9"/>
      <w:framePr w:wrap="around" w:vAnchor="text" w:hAnchor="margin" w:xAlign="center" w:y="1"/>
      <w:rPr>
        <w:rStyle w:val="ab"/>
        <w:rFonts w:hint="eastAsia"/>
      </w:rPr>
    </w:pPr>
    <w:r>
      <w:rPr>
        <w:rStyle w:val="ab"/>
        <w:rFonts w:hint="eastAsia"/>
      </w:rPr>
      <w:fldChar w:fldCharType="begin"/>
    </w:r>
    <w:r>
      <w:rPr>
        <w:rStyle w:val="ab"/>
        <w:rFonts w:hint="eastAsia"/>
      </w:rPr>
      <w:instrText xml:space="preserve"> PAGE </w:instrText>
    </w:r>
    <w:r>
      <w:rPr>
        <w:rStyle w:val="ab"/>
        <w:rFonts w:hint="eastAsia"/>
      </w:rPr>
      <w:fldChar w:fldCharType="separate"/>
    </w:r>
    <w:r>
      <w:rPr>
        <w:rStyle w:val="ab"/>
        <w:rFonts w:hint="eastAsia"/>
        <w:noProof/>
      </w:rPr>
      <w:t>1</w:t>
    </w:r>
    <w:r>
      <w:rPr>
        <w:rStyle w:val="ab"/>
        <w:rFonts w:hint="eastAsia"/>
      </w:rPr>
      <w:fldChar w:fldCharType="end"/>
    </w:r>
  </w:p>
  <w:p w14:paraId="5009C1DF" w14:textId="77777777" w:rsidR="006B0D04" w:rsidRDefault="006B0D04">
    <w:pPr>
      <w:pStyle w:val="a9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B9066" w14:textId="77777777" w:rsidR="006B0D04" w:rsidRDefault="006B0D04">
    <w:pPr>
      <w:pStyle w:val="a9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AD5C8" w14:textId="77777777" w:rsidR="00F400A9" w:rsidRDefault="00F400A9" w:rsidP="006B0D04">
      <w:pPr>
        <w:rPr>
          <w:rFonts w:hint="eastAsia"/>
        </w:rPr>
      </w:pPr>
      <w:r>
        <w:separator/>
      </w:r>
    </w:p>
  </w:footnote>
  <w:footnote w:type="continuationSeparator" w:id="0">
    <w:p w14:paraId="5419ECFC" w14:textId="77777777" w:rsidR="00F400A9" w:rsidRDefault="00F400A9" w:rsidP="006B0D0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B8F15" w14:textId="77777777" w:rsidR="006B0D04" w:rsidRDefault="006B0D04">
    <w:pPr>
      <w:pStyle w:val="a7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85A0B" w14:textId="77777777" w:rsidR="006B0D04" w:rsidRDefault="006B0D04">
    <w:pPr>
      <w:pStyle w:val="a7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A7CB6" w14:textId="77777777" w:rsidR="006B0D04" w:rsidRDefault="006B0D04">
    <w:pPr>
      <w:pStyle w:val="a7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363D7"/>
    <w:multiLevelType w:val="multilevel"/>
    <w:tmpl w:val="D6DA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747D38"/>
    <w:multiLevelType w:val="multilevel"/>
    <w:tmpl w:val="616E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5B11F6"/>
    <w:multiLevelType w:val="multilevel"/>
    <w:tmpl w:val="8BB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942327">
    <w:abstractNumId w:val="0"/>
  </w:num>
  <w:num w:numId="2" w16cid:durableId="2054649780">
    <w:abstractNumId w:val="1"/>
  </w:num>
  <w:num w:numId="3" w16cid:durableId="418983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D04"/>
    <w:rsid w:val="005568ED"/>
    <w:rsid w:val="006B0D04"/>
    <w:rsid w:val="00F4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E8FA06"/>
  <w15:chartTrackingRefBased/>
  <w15:docId w15:val="{19C6C495-1EF9-4BFD-9C16-8647A5424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2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FBFBF"/>
      </w:pBdr>
      <w:spacing w:before="320" w:after="16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</w:rPr>
  </w:style>
  <w:style w:type="paragraph" w:styleId="4">
    <w:name w:val="heading 4"/>
    <w:basedOn w:val="a"/>
    <w:link w:val="40"/>
    <w:uiPriority w:val="9"/>
    <w:qFormat/>
    <w:pPr>
      <w:spacing w:before="200" w:after="80"/>
      <w:outlineLvl w:val="3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645AD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645AD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9"/>
      <w:szCs w:val="19"/>
      <w:shd w:val="clear" w:color="auto" w:fill="F2F2F2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D0D0D0"/>
        <w:left w:val="single" w:sz="6" w:space="6" w:color="D0D0D0"/>
        <w:bottom w:val="single" w:sz="6" w:space="6" w:color="D0D0D0"/>
        <w:right w:val="single" w:sz="6" w:space="6" w:color="D0D0D0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after="120"/>
    </w:pPr>
  </w:style>
  <w:style w:type="paragraph" w:styleId="a5">
    <w:name w:val="Normal (Web)"/>
    <w:basedOn w:val="a"/>
    <w:uiPriority w:val="99"/>
    <w:semiHidden/>
    <w:unhideWhenUsed/>
    <w:pPr>
      <w:spacing w:after="120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6B0D0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6B0D04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B0D0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6B0D04"/>
    <w:rPr>
      <w:rFonts w:ascii="宋体" w:eastAsia="宋体" w:hAnsi="宋体" w:cs="宋体"/>
      <w:sz w:val="18"/>
      <w:szCs w:val="18"/>
    </w:rPr>
  </w:style>
  <w:style w:type="character" w:styleId="ab">
    <w:name w:val="page number"/>
    <w:basedOn w:val="a0"/>
    <w:uiPriority w:val="99"/>
    <w:semiHidden/>
    <w:unhideWhenUsed/>
    <w:rsid w:val="006B0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911628">
      <w:blockQuote w:val="1"/>
      <w:marLeft w:val="0"/>
      <w:marRight w:val="0"/>
      <w:marTop w:val="120"/>
      <w:marBottom w:val="160"/>
      <w:divBdr>
        <w:top w:val="none" w:sz="0" w:space="0" w:color="auto"/>
        <w:left w:val="single" w:sz="18" w:space="10" w:color="B0B0B0"/>
        <w:bottom w:val="none" w:sz="0" w:space="0" w:color="auto"/>
        <w:right w:val="none" w:sz="0" w:space="0" w:color="auto"/>
      </w:divBdr>
    </w:div>
    <w:div w:id="988708255">
      <w:blockQuote w:val="1"/>
      <w:marLeft w:val="0"/>
      <w:marRight w:val="0"/>
      <w:marTop w:val="120"/>
      <w:marBottom w:val="160"/>
      <w:divBdr>
        <w:top w:val="none" w:sz="0" w:space="0" w:color="auto"/>
        <w:left w:val="single" w:sz="18" w:space="10" w:color="B0B0B0"/>
        <w:bottom w:val="none" w:sz="0" w:space="0" w:color="auto"/>
        <w:right w:val="none" w:sz="0" w:space="0" w:color="auto"/>
      </w:divBdr>
    </w:div>
    <w:div w:id="1704287661">
      <w:blockQuote w:val="1"/>
      <w:marLeft w:val="0"/>
      <w:marRight w:val="0"/>
      <w:marTop w:val="120"/>
      <w:marBottom w:val="160"/>
      <w:divBdr>
        <w:top w:val="none" w:sz="0" w:space="0" w:color="auto"/>
        <w:left w:val="single" w:sz="18" w:space="10" w:color="B0B0B0"/>
        <w:bottom w:val="none" w:sz="0" w:space="0" w:color="auto"/>
        <w:right w:val="none" w:sz="0" w:space="0" w:color="auto"/>
      </w:divBdr>
    </w:div>
    <w:div w:id="1729645390">
      <w:blockQuote w:val="1"/>
      <w:marLeft w:val="0"/>
      <w:marRight w:val="0"/>
      <w:marTop w:val="120"/>
      <w:marBottom w:val="160"/>
      <w:divBdr>
        <w:top w:val="none" w:sz="0" w:space="0" w:color="auto"/>
        <w:left w:val="single" w:sz="18" w:space="10" w:color="B0B0B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2122</Words>
  <Characters>2590</Characters>
  <Application>Microsoft Office Word</Application>
  <DocSecurity>0</DocSecurity>
  <Lines>323</Lines>
  <Paragraphs>214</Paragraphs>
  <ScaleCrop>false</ScaleCrop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人工核实说明 ——《星尘消除》需求分析</dc:title>
  <dc:subject/>
  <dc:creator>淇阳 邓</dc:creator>
  <cp:keywords/>
  <dc:description/>
  <cp:lastModifiedBy>淇阳 邓</cp:lastModifiedBy>
  <cp:revision>2</cp:revision>
  <dcterms:created xsi:type="dcterms:W3CDTF">2026-09-28T11:57:00Z</dcterms:created>
  <dcterms:modified xsi:type="dcterms:W3CDTF">2026-09-28T11:57:00Z</dcterms:modified>
</cp:coreProperties>
</file>