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45768" w14:textId="77777777" w:rsidR="007A53FE" w:rsidRDefault="007A53FE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人工核实说明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2709F6D7" w14:textId="77777777" w:rsidR="007A53FE" w:rsidRDefault="007A53FE">
      <w:pPr>
        <w:spacing w:after="80"/>
        <w:divId w:val="1842769536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本文件记录关键结论的核实方式、过程与结果，用于证明需求文档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关键结论经人工核实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（评分标准第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项）。</w:t>
      </w:r>
    </w:p>
    <w:p w14:paraId="444F6993" w14:textId="77777777" w:rsidR="007A53FE" w:rsidRDefault="007A53FE">
      <w:pPr>
        <w:spacing w:after="80"/>
        <w:divId w:val="1842769536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执行细节（发放方式、统计规则、判定对照表、回填示例）见《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人工核实执行指导》——该文件与《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04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07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》均为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可选核实工具，未随本包提交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；本次核实实际采用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经验核实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亲测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浏览器实测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链接复核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四种方式（见第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节）。</w:t>
      </w:r>
    </w:p>
    <w:p w14:paraId="35921394" w14:textId="77777777" w:rsidR="007A53FE" w:rsidRDefault="007A53FE">
      <w:pPr>
        <w:spacing w:after="80"/>
        <w:divId w:val="1842769536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核实完成日期：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4005F32D" w14:textId="77777777" w:rsidR="007A53FE" w:rsidRDefault="007A53F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9E643E2">
          <v:rect id="_x0000_i1025" style="width:0;height:1.5pt" o:hralign="center" o:hrstd="t" o:hr="t" fillcolor="#a0a0a0" stroked="f"/>
        </w:pict>
      </w:r>
    </w:p>
    <w:p w14:paraId="3F4EDA18" w14:textId="77777777" w:rsidR="007A53FE" w:rsidRDefault="007A53F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核实原则</w:t>
      </w:r>
    </w:p>
    <w:p w14:paraId="4F118EE7" w14:textId="77777777" w:rsidR="007A53FE" w:rsidRDefault="007A53F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检索结论、行业惯例推断、个人假设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均不作为需求的最终依据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6FA418FE" w14:textId="77777777" w:rsidR="007A53FE" w:rsidRDefault="007A53F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每条关键结论必须至少经过以下一种人工核实：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经验核实（需求提出者本人，属目标用户群体）、亲测同类产品、浏览器实测、资料复核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；作业未强制访谈，问卷工具（《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~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》）保留为可选项，用于自愿扩大样本；</w:t>
      </w:r>
    </w:p>
    <w:p w14:paraId="055FC9C1" w14:textId="77777777" w:rsidR="007A53FE" w:rsidRDefault="007A53F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核实结果如实记录，包括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推翻假设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的情况——若假设被推翻，必须同步修订《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》追加记录（流程见《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节）；</w:t>
      </w:r>
    </w:p>
    <w:p w14:paraId="46CB9FCB" w14:textId="77777777" w:rsidR="007A53FE" w:rsidRDefault="007A53F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未完成的核实项保持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状态，不得在《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》中冒充已核实结论。</w:t>
      </w:r>
    </w:p>
    <w:p w14:paraId="0CBE0ECF" w14:textId="77777777" w:rsidR="007A53FE" w:rsidRDefault="007A53F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核实方式说明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5904"/>
        <w:gridCol w:w="2716"/>
      </w:tblGrid>
      <w:tr w:rsidR="00000000" w14:paraId="10D37EC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4AC96D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1E5D93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工具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F8975C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对应内容</w:t>
            </w:r>
          </w:p>
        </w:tc>
      </w:tr>
      <w:tr w:rsidR="00000000" w14:paraId="55113BF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B3C11C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040BB7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需求提出者本人（大学生，属目标用户群体，且已亲测同类产品）逐条确认假设（第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423C5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FR-05/FR-17</w:t>
            </w:r>
          </w:p>
        </w:tc>
      </w:tr>
      <w:tr w:rsidR="00000000" w14:paraId="226AFD2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6E16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问卷调查（可选，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本次未采用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710DE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》工具（打印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问卷星），用于自愿扩大样本；这些工具未随本包提交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2DF05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同上，扩大样本佐证</w:t>
            </w:r>
          </w:p>
        </w:tc>
      </w:tr>
      <w:tr w:rsidR="00000000" w14:paraId="783FD3A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7E662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22E89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羊了个羊（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已完成，记录见第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411E9A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同类产品结论（广告、体力、步数、道具、排行榜形态）</w:t>
            </w:r>
          </w:p>
        </w:tc>
      </w:tr>
      <w:tr w:rsidR="00000000" w14:paraId="230466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A6D7F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766E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F3C62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SRC-B/SRC-C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引用准确性与链接有效性</w:t>
            </w:r>
          </w:p>
        </w:tc>
      </w:tr>
      <w:tr w:rsidR="00000000" w14:paraId="5C863F0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D1DC0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F265D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Edge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Chromium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DevTools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写入配额、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无痕模式写入、清除浏览数据后的键存留（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步实验，证据见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附件</w:t>
            </w:r>
            <w:r>
              <w:rPr>
                <w:rStyle w:val="HTML"/>
                <w:color w:val="1A1A1A"/>
              </w:rPr>
              <w:t>_</w:t>
            </w:r>
            <w:r>
              <w:rPr>
                <w:rStyle w:val="HTML"/>
                <w:color w:val="1A1A1A"/>
              </w:rPr>
              <w:t>核实证据</w:t>
            </w:r>
            <w:r>
              <w:rPr>
                <w:rStyle w:val="HTML"/>
                <w:color w:val="1A1A1A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3A16B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</w:t>
            </w:r>
          </w:p>
        </w:tc>
      </w:tr>
      <w:tr w:rsidR="00000000" w14:paraId="3C1358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2BB8A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75D0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名同学试玩（需可玩版本）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9862C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（无引导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</w:t>
            </w:r>
          </w:p>
        </w:tc>
      </w:tr>
    </w:tbl>
    <w:p w14:paraId="4D34DE90" w14:textId="77777777" w:rsidR="007A53FE" w:rsidRDefault="007A53F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核实项与结果记录</w:t>
      </w:r>
    </w:p>
    <w:p w14:paraId="004B094B" w14:textId="77777777" w:rsidR="007A53FE" w:rsidRDefault="007A53FE">
      <w:pPr>
        <w:spacing w:after="80"/>
        <w:divId w:val="20167404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下表为核实结果记录（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2026-09-28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完成）：每项结果均写明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"3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成功、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5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QuotaExceededError"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式空泛描述。判定规则：与假设一致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确认；部分一致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调整表述或补充约束；冲突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修订《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》并在《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》追加记录（本次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A1~A5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即按此处理）。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"/>
        <w:gridCol w:w="1692"/>
        <w:gridCol w:w="758"/>
        <w:gridCol w:w="879"/>
        <w:gridCol w:w="4075"/>
        <w:gridCol w:w="2241"/>
      </w:tblGrid>
      <w:tr w:rsidR="00000000" w14:paraId="5291729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B02097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DF3059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核实项（关键结论）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4EB95A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涉及假设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295E35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0FC6B0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核实结果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460098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》的影响（确认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修订）</w:t>
            </w:r>
          </w:p>
        </w:tc>
      </w:tr>
      <w:tr w:rsidR="00000000" w14:paraId="07C174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E65E4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BCB77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参考链接有效性及引用内容与原文一致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D6537A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4D389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逐条打开链接核对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81382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可正常访问；第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）因核实人网络限制无法打开（非链接失效）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3D93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11.1/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章将第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BCC61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A29BA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3909A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关符合目标用户预期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339B1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D28CC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6EFDE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部分符合：核实人课间一局约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分钟，步数十几到三十几步不等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0EE0A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F55011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C04E0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7E5E8C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内购，认同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FE124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10EDF7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亲测（已完成，第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85D5FA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部分成立：核实人对广告（单次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秒）与体力（用完即止）容忍度中等，认为可有可无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6EA8F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修订：设计依据由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537F7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16D44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D9646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目标用户以手机浏览器为主要游玩设备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ECC1D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D6395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619FD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部分成立（表述修正）：核实人玩过的消除游戏均为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小程序形态（该类产品无网页版可选），但明确表示手机浏览器游玩可以接受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3D8C3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：移动端优先，手机浏览器游玩可接受，网页版必须移动优先、桌面为次要（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已覆盖，见《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36602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11C50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13F7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ABA2FA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980AE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E69DE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部分成立：核实人主要独自游玩、比较意愿弱；若比较仅接受与好友比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446F1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（独立入口、不弹排名提示，见《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349196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8140F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A75F8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用户接受无账号本地存档及清缓存丢档的代价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08F00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EBF2A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CA16B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基本符合：接受本地存档，前提是关卡少、无重要账号信息（否则重打代价大）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D7317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云存档行补充评估条件（见《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377FA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39E33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CE32F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85BE8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EA9BC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7FD1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符合：核实人确认道具用得上，过关奖励金币的获取途径足够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65FBC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709B0CF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C35D6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E28EE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1425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AB825C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B4F37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关完全够，关卡选择界面恰好能铺满一屏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EBFEC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3FD6BBE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4E0BD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283CE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B5139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BCEE4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A9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5.1-1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0F027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符合：核实人确认完全离线可玩拓宽使用场景（地铁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DFAC0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6EE892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F2FAA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860CC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、清缓存丢档、隐私模式行为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A494F7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F3B8C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05479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Edge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，证据：</w:t>
            </w:r>
            <w:r>
              <w:rPr>
                <w:rStyle w:val="HTML"/>
                <w:color w:val="1A1A1A"/>
              </w:rPr>
              <w:t>附件</w:t>
            </w:r>
            <w:r>
              <w:rPr>
                <w:rStyle w:val="HTML"/>
                <w:color w:val="1A1A1A"/>
              </w:rPr>
              <w:t>_</w:t>
            </w:r>
            <w:r>
              <w:rPr>
                <w:rStyle w:val="HTML"/>
                <w:color w:val="1A1A1A"/>
              </w:rPr>
              <w:t>核实证据</w:t>
            </w:r>
            <w:r>
              <w:rPr>
                <w:rStyle w:val="HTML"/>
                <w:color w:val="1A1A1A"/>
              </w:rPr>
              <w:t>/V10-1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Style w:val="HTML"/>
                <w:color w:val="1A1A1A"/>
              </w:rPr>
              <w:t>V10-5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张截图）：①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（配额在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无痕窗口可正常写入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"Cookie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和其他站点数据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键消失（清缓存丢档风险确认）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996C9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648F7B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44A12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E7303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分享成绩功能优先级为低（多数人不主动分享）或需调整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312F6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F46D9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1C23C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符合：核实人分享意愿低（性格内向，无奖励不会主动分享）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95437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，并注明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分享不设奖励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A3B82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5484D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78357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分钟内可过第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A90E5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99260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可用性测试（待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UI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层实现后进行）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55D54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尚未执行：核心玩法引擎已完成并通过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项自动化断言（见《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》附录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UI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层完成后即按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NFR-03a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名同学无引导试玩计时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E4F29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暂不影响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V1.0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结论；实现完成后补测并回填本行</w:t>
            </w:r>
          </w:p>
        </w:tc>
      </w:tr>
      <w:tr w:rsidR="00000000" w14:paraId="1C9B221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FF5F6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FAFF8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的玩法被接受（而非无压力随意消）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AB2F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20998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F9EAC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符合：核实人更喜欢限步数、需动脑的玩法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670E4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限步设计成立</w:t>
            </w:r>
          </w:p>
        </w:tc>
      </w:tr>
    </w:tbl>
    <w:p w14:paraId="0678A375" w14:textId="77777777" w:rsidR="007A53FE" w:rsidRDefault="007A53F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假设逐条确认表（经验核实，免访谈）</w:t>
      </w:r>
    </w:p>
    <w:p w14:paraId="5D2368B7" w14:textId="77777777" w:rsidR="007A53FE" w:rsidRDefault="007A53FE">
      <w:pPr>
        <w:spacing w:after="80"/>
        <w:divId w:val="191288518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核实人：需求提出者本人（大学生，属目标用户群体，且已亲测开心消消乐、羊了个羊）。请逐条对照自己的真实体验与对身边同学的日常观察，填写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基本符合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一句话理由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；若填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，需按《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节流程修订《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》并在《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》追加记录。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825"/>
        <w:gridCol w:w="1199"/>
        <w:gridCol w:w="5499"/>
      </w:tblGrid>
      <w:tr w:rsidR="00000000" w14:paraId="427DED3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750A93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2377ED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假设（对应《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章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AS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BCA6BA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我的判断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54E910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一句话理由</w:t>
            </w:r>
          </w:p>
        </w:tc>
      </w:tr>
      <w:tr w:rsidR="00000000" w14:paraId="5C285C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015D9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708687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关符合大学生碎片时间习惯（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5E20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基本符合（已修订）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1DF40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分钟；步数十几到三十几步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步偏紧，已修订为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</w:tr>
      <w:tr w:rsidR="00000000" w14:paraId="017AA8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79584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3BA0E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内购，欢迎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98E8A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基本符合（依据调整）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23337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次可容忍；体力用完即止可接受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25804C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901D6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C3D89A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主要用手机浏览器游玩（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593A0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基本符合（表述修正）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13ED37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玩过的消除游戏为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小程序形态（该类产品无网页版可选）；本人接受手机浏览器游玩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移动端优先，手机浏览器游玩可接受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5D6C12C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054A1C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F8F74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42ABA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57EEA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主要独自玩、比较意愿弱；比也只和好友比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本地榜成立，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新增低打扰规则</w:t>
            </w:r>
          </w:p>
        </w:tc>
      </w:tr>
      <w:tr w:rsidR="00000000" w14:paraId="2F754B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1A25E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2CEA2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接受无账号本地存档，知晓清缓存丢档的代价（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0C9B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基本符合（补充前提）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E6631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接受本地存档，前提是关卡少、无重要账号信息；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关规模满足</w:t>
            </w:r>
          </w:p>
        </w:tc>
      </w:tr>
      <w:tr w:rsidR="00000000" w14:paraId="2B03E4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D45F17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50DFD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A7A62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9CF8D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道具用得上，金币获取足够</w:t>
            </w:r>
          </w:p>
        </w:tc>
      </w:tr>
      <w:tr w:rsidR="00000000" w14:paraId="71A369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65586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FE838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成绩分享属锦上添花，优先级低（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08866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198F8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性格内向、很少分享；无奖励不会主动分享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合理</w:t>
            </w:r>
          </w:p>
        </w:tc>
      </w:tr>
      <w:tr w:rsidR="00000000" w14:paraId="567457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20EB8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F83BF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22174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E2D0E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关够，关卡选择页恰好铺满一屏</w:t>
            </w:r>
          </w:p>
        </w:tc>
      </w:tr>
      <w:tr w:rsidR="00000000" w14:paraId="0EEEB0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573EE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163D0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30061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66845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离线拓宽使用场景</w:t>
            </w:r>
          </w:p>
        </w:tc>
      </w:tr>
      <w:tr w:rsidR="00000000" w14:paraId="6E4F55D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F13F5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18F9F3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39C26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E3F58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更喜欢限步数玩法</w:t>
            </w:r>
          </w:p>
        </w:tc>
      </w:tr>
    </w:tbl>
    <w:p w14:paraId="749E2254" w14:textId="77777777" w:rsidR="007A53FE" w:rsidRDefault="007A53FE">
      <w:pPr>
        <w:spacing w:after="80"/>
        <w:divId w:val="364017677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本次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未采用问卷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：核实以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经验核实（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A1~A10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亲测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浏览器实测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链接复核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四种方式完成，判定与结果全部记录于本节与第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节；相关问卷工具（《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04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》）未随本包提交。</w:t>
      </w:r>
    </w:p>
    <w:p w14:paraId="7197D3F1" w14:textId="77777777" w:rsidR="007A53FE" w:rsidRDefault="007A53F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同类产品亲测记录（人工实测，</w:t>
      </w:r>
      <w:r>
        <w:rPr>
          <w:rFonts w:ascii="微软雅黑" w:eastAsia="微软雅黑" w:hAnsi="微软雅黑" w:hint="eastAsia"/>
          <w:color w:val="1A1A1A"/>
        </w:rPr>
        <w:t>2026-09-28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4303"/>
        <w:gridCol w:w="2393"/>
        <w:gridCol w:w="1882"/>
      </w:tblGrid>
      <w:tr w:rsidR="00000000" w14:paraId="616B7A9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AAC640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846F45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ADAB18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898977" w14:textId="77777777" w:rsidR="007A53FE" w:rsidRDefault="007A53F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 w14:paraId="08105E8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4ABCF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3FF57F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B9D197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需要登录联网（微信小程序）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AA807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5A4F85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074B7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广告频率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6053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几乎没有（有版号，不靠广告获益）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620C3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较频繁（看广告获得道具）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7C0EC5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55B637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C1ECA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A07206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有：约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分钟恢复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点精力，上限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，每局开局消耗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43223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无体力，但每天固定仅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84E0F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4D8BEA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F609C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DA2168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步数按关卡实际难度而定；无时间限制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0595E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无步数、时间限制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B122AB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20818E3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BC0E9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道具与获取方式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88BFAD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途径丰富：好友赠送、购买等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E1D40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看广告获取；上局表现好可提供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24EC14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4D6CC7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398A61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7E8022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按通关数及每关分数排名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066A79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按当日通关速度排名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2F80CC" w14:textId="77777777" w:rsidR="007A53FE" w:rsidRDefault="007A53F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</w:tbl>
    <w:p w14:paraId="613279AC" w14:textId="77777777" w:rsidR="007A53FE" w:rsidRDefault="007A53F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亲测结论（人工）</w:t>
      </w:r>
    </w:p>
    <w:p w14:paraId="687298B1" w14:textId="77777777" w:rsidR="007A53FE" w:rsidRDefault="007A53F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联网依赖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：两款产品均需登录联网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支持本作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完全离线可玩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的差异化定位（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F58BD02" w14:textId="77777777" w:rsidR="007A53FE" w:rsidRDefault="007A53F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广告与体力痛点真实存在但形态不同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：羊了个羊以广告为主（看广告换道具，较频繁）；开心消消乐以体力限制为主（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无广告、无体力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设计有据；</w:t>
      </w:r>
    </w:p>
    <w:p w14:paraId="5A57AF1F" w14:textId="77777777" w:rsidR="007A53FE" w:rsidRDefault="007A53F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步数与时长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：两款均无统一固定步数、无时间限制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步、单局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（已按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修订）属中间设计，以经验核实为准（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0E61758" w14:textId="77777777" w:rsidR="007A53FE" w:rsidRDefault="007A53F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：两款均为全网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好友形态，无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熟人本地榜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本作本地排行榜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显式信任模型是差异化设计而非对标。</w:t>
      </w:r>
    </w:p>
    <w:p w14:paraId="461A7810" w14:textId="77777777" w:rsidR="007A53FE" w:rsidRDefault="007A53F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核实结论</w:t>
      </w:r>
    </w:p>
    <w:p w14:paraId="007CE9A3" w14:textId="77777777" w:rsidR="007A53FE" w:rsidRDefault="007A53FE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经人工核实的结论清单：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V-01~V-11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项已核实（链接复核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A1~A10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浏览器实测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2026-09-28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）；核实批次①③④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已完成。上述核实的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方法与结果均在本包内可查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（实测截图见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附件</w:t>
      </w:r>
      <w:r>
        <w:rPr>
          <w:rStyle w:val="HTML"/>
          <w:color w:val="1A1A1A"/>
        </w:rPr>
        <w:t>_</w:t>
      </w:r>
      <w:r>
        <w:rPr>
          <w:rStyle w:val="HTML"/>
          <w:color w:val="1A1A1A"/>
        </w:rPr>
        <w:t>核实证据</w:t>
      </w:r>
      <w:r>
        <w:rPr>
          <w:rStyle w:val="HTML"/>
          <w:color w:val="1A1A1A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），不依赖包外材料。</w:t>
      </w:r>
    </w:p>
    <w:p w14:paraId="531BD44D" w14:textId="77777777" w:rsidR="007A53FE" w:rsidRDefault="007A53FE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被推翻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修订的假设：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（时长与步数放宽为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（依据调整为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轻量无打扰定位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（表述修正为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移动端优先，手机浏览器游玩可接受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（补充低打扰要求）、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与关卡规模相关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前提）、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（配额改为实测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3~5 MB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）；参考文献第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条替换为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MDN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来源——均已同步修订《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DAC6FC1" w14:textId="77777777" w:rsidR="007A53FE" w:rsidRDefault="007A53FE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仍未核实且保持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标记的项：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（可用性测试，需游戏实现出可玩版本后进行）。</w:t>
      </w:r>
    </w:p>
    <w:p w14:paraId="0B4825FE" w14:textId="77777777" w:rsidR="007A53FE" w:rsidRDefault="007A53FE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核实执行人签字：邓淇阳　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</w:t>
      </w:r>
    </w:p>
    <w:sectPr w:rsidR="007A53FE" w:rsidSect="00D4384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9C393" w14:textId="77777777" w:rsidR="007A53FE" w:rsidRDefault="007A53FE" w:rsidP="00D43842">
      <w:pPr>
        <w:rPr>
          <w:rFonts w:hint="eastAsia"/>
        </w:rPr>
      </w:pPr>
      <w:r>
        <w:separator/>
      </w:r>
    </w:p>
  </w:endnote>
  <w:endnote w:type="continuationSeparator" w:id="0">
    <w:p w14:paraId="1C05BD4F" w14:textId="77777777" w:rsidR="007A53FE" w:rsidRDefault="007A53FE" w:rsidP="00D438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869DB" w14:textId="77777777" w:rsidR="00D43842" w:rsidRDefault="00D43842" w:rsidP="00341BF0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7961C275" w14:textId="77777777" w:rsidR="00D43842" w:rsidRDefault="00D43842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8B4C" w14:textId="77777777" w:rsidR="00D43842" w:rsidRDefault="00D43842" w:rsidP="00341BF0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4685B7E1" w14:textId="77777777" w:rsidR="00D43842" w:rsidRDefault="00D43842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21C13" w14:textId="77777777" w:rsidR="00D43842" w:rsidRDefault="00D43842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D9748" w14:textId="77777777" w:rsidR="007A53FE" w:rsidRDefault="007A53FE" w:rsidP="00D43842">
      <w:pPr>
        <w:rPr>
          <w:rFonts w:hint="eastAsia"/>
        </w:rPr>
      </w:pPr>
      <w:r>
        <w:separator/>
      </w:r>
    </w:p>
  </w:footnote>
  <w:footnote w:type="continuationSeparator" w:id="0">
    <w:p w14:paraId="1E1D53F2" w14:textId="77777777" w:rsidR="007A53FE" w:rsidRDefault="007A53FE" w:rsidP="00D43842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13E13" w14:textId="77777777" w:rsidR="00D43842" w:rsidRDefault="00D43842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AB552" w14:textId="77777777" w:rsidR="00D43842" w:rsidRDefault="00D43842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C2ED7" w14:textId="77777777" w:rsidR="00D43842" w:rsidRDefault="00D43842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D2F7A"/>
    <w:multiLevelType w:val="multilevel"/>
    <w:tmpl w:val="17EAA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5C2314"/>
    <w:multiLevelType w:val="multilevel"/>
    <w:tmpl w:val="C8EA4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D031D"/>
    <w:multiLevelType w:val="multilevel"/>
    <w:tmpl w:val="5BD8E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68170024">
    <w:abstractNumId w:val="2"/>
  </w:num>
  <w:num w:numId="2" w16cid:durableId="289365919">
    <w:abstractNumId w:val="1"/>
  </w:num>
  <w:num w:numId="3" w16cid:durableId="158425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842"/>
    <w:rsid w:val="007A53FE"/>
    <w:rsid w:val="00A16370"/>
    <w:rsid w:val="00D43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CF77D8"/>
  <w15:chartTrackingRefBased/>
  <w15:docId w15:val="{C564A726-44AE-46EE-A9CD-D002695C7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D438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43842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4384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43842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D438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674049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36401767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842769536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912885187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2287</Words>
  <Characters>2768</Characters>
  <Application>Microsoft Office Word</Application>
  <DocSecurity>0</DocSecurity>
  <Lines>307</Lines>
  <Paragraphs>219</Paragraphs>
  <ScaleCrop>false</ScaleCrop>
  <Company/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人工核实说明 ——《星尘消除》需求分析</dc:title>
  <dc:subject/>
  <dc:creator>淇阳 邓</dc:creator>
  <cp:keywords/>
  <dc:description/>
  <cp:lastModifiedBy>淇阳 邓</cp:lastModifiedBy>
  <cp:revision>2</cp:revision>
  <dcterms:created xsi:type="dcterms:W3CDTF">2026-09-29T09:13:00Z</dcterms:created>
  <dcterms:modified xsi:type="dcterms:W3CDTF">2026-09-29T09:13:00Z</dcterms:modified>
</cp:coreProperties>
</file>