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458C" w14:textId="77777777" w:rsidR="00A47B76" w:rsidRPr="008E4C94" w:rsidRDefault="00000000">
      <w:pPr>
        <w:rPr>
          <w:rFonts w:ascii="宋体" w:eastAsia="宋体" w:hAnsi="宋体" w:hint="eastAsia"/>
          <w:b/>
          <w:bCs/>
          <w:sz w:val="28"/>
          <w:szCs w:val="28"/>
        </w:rPr>
      </w:pPr>
      <w:r w:rsidRPr="008E4C94">
        <w:rPr>
          <w:rFonts w:ascii="宋体" w:eastAsia="宋体" w:hAnsi="宋体" w:cs="仿宋_GB2312" w:hint="eastAsia"/>
          <w:b/>
          <w:bCs/>
          <w:sz w:val="28"/>
          <w:szCs w:val="28"/>
        </w:rPr>
        <w:t>课程编号：</w:t>
      </w:r>
      <w:r w:rsidRPr="008E4C94">
        <w:rPr>
          <w:rFonts w:ascii="宋体" w:eastAsia="宋体" w:hAnsi="宋体" w:cs="仿宋_GB2312"/>
          <w:b/>
          <w:bCs/>
          <w:sz w:val="28"/>
          <w:szCs w:val="28"/>
        </w:rPr>
        <w:t>A0802050403</w:t>
      </w:r>
    </w:p>
    <w:p w14:paraId="7BB40EE8" w14:textId="77777777" w:rsidR="00A47B76" w:rsidRPr="008E4C94" w:rsidRDefault="00A47B76">
      <w:pPr>
        <w:rPr>
          <w:rFonts w:ascii="宋体" w:eastAsia="宋体" w:hAnsi="宋体" w:hint="eastAsia"/>
        </w:rPr>
      </w:pPr>
    </w:p>
    <w:p w14:paraId="45ACCEA5" w14:textId="77777777" w:rsidR="00A47B76" w:rsidRPr="008E4C94" w:rsidRDefault="00A47B76">
      <w:pPr>
        <w:rPr>
          <w:rFonts w:ascii="宋体" w:eastAsia="宋体" w:hAnsi="宋体" w:hint="eastAsia"/>
        </w:rPr>
      </w:pPr>
    </w:p>
    <w:p w14:paraId="11806D3B" w14:textId="77777777" w:rsidR="00A47B76" w:rsidRPr="008E4C94" w:rsidRDefault="00000000">
      <w:pPr>
        <w:jc w:val="center"/>
        <w:rPr>
          <w:rFonts w:ascii="宋体" w:eastAsia="宋体" w:hAnsi="宋体" w:cs="仿宋_GB2312" w:hint="eastAsia"/>
          <w:b/>
          <w:bCs/>
          <w:sz w:val="72"/>
          <w:szCs w:val="72"/>
        </w:rPr>
      </w:pPr>
      <w:r w:rsidRPr="008E4C94">
        <w:rPr>
          <w:rFonts w:ascii="宋体" w:eastAsia="宋体" w:hAnsi="宋体" w:cs="仿宋_GB2312" w:hint="eastAsia"/>
          <w:b/>
          <w:bCs/>
          <w:sz w:val="72"/>
          <w:szCs w:val="72"/>
        </w:rPr>
        <w:t>大数据挖掘和机器学习</w:t>
      </w:r>
    </w:p>
    <w:p w14:paraId="06EB2962" w14:textId="77777777" w:rsidR="00A47B76" w:rsidRPr="008E4C94" w:rsidRDefault="00000000">
      <w:pPr>
        <w:jc w:val="center"/>
        <w:rPr>
          <w:rFonts w:ascii="宋体" w:eastAsia="宋体" w:hAnsi="宋体" w:hint="eastAsia"/>
          <w:b/>
          <w:bCs/>
          <w:sz w:val="72"/>
          <w:szCs w:val="72"/>
        </w:rPr>
      </w:pPr>
      <w:r w:rsidRPr="008E4C94">
        <w:rPr>
          <w:rFonts w:ascii="宋体" w:eastAsia="宋体" w:hAnsi="宋体" w:cs="仿宋_GB2312" w:hint="eastAsia"/>
          <w:b/>
          <w:bCs/>
          <w:sz w:val="72"/>
          <w:szCs w:val="72"/>
        </w:rPr>
        <w:t>实验报告1</w:t>
      </w:r>
    </w:p>
    <w:p w14:paraId="069F49E1" w14:textId="77777777" w:rsidR="00A47B76" w:rsidRPr="008E4C94" w:rsidRDefault="00A47B76">
      <w:pPr>
        <w:rPr>
          <w:rFonts w:ascii="宋体" w:eastAsia="宋体" w:hAnsi="宋体" w:hint="eastAsia"/>
        </w:rPr>
      </w:pPr>
    </w:p>
    <w:p w14:paraId="27E1F5D6" w14:textId="77777777" w:rsidR="00A47B76" w:rsidRPr="008E4C94" w:rsidRDefault="00A47B76">
      <w:pPr>
        <w:rPr>
          <w:rFonts w:ascii="宋体" w:eastAsia="宋体" w:hAnsi="宋体" w:hint="eastAsia"/>
        </w:rPr>
      </w:pPr>
    </w:p>
    <w:p w14:paraId="22A0D5F4" w14:textId="77777777" w:rsidR="00A47B76" w:rsidRPr="008E4C94" w:rsidRDefault="00000000">
      <w:pPr>
        <w:jc w:val="center"/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noProof/>
          <w:sz w:val="28"/>
          <w:szCs w:val="28"/>
        </w:rPr>
        <w:drawing>
          <wp:inline distT="0" distB="0" distL="114300" distR="114300" wp14:anchorId="0E38F852" wp14:editId="3A9B1797">
            <wp:extent cx="1531620" cy="1531620"/>
            <wp:effectExtent l="0" t="0" r="11430" b="1143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3CC8DC" w14:textId="77777777" w:rsidR="00A47B76" w:rsidRPr="008E4C94" w:rsidRDefault="00A47B76">
      <w:pPr>
        <w:rPr>
          <w:rFonts w:ascii="宋体" w:eastAsia="宋体" w:hAnsi="宋体" w:hint="eastAsia"/>
        </w:rPr>
      </w:pPr>
    </w:p>
    <w:p w14:paraId="29F263E2" w14:textId="77777777" w:rsidR="00A47B76" w:rsidRPr="008E4C94" w:rsidRDefault="00A47B76">
      <w:pPr>
        <w:rPr>
          <w:rFonts w:ascii="宋体" w:eastAsia="宋体" w:hAnsi="宋体" w:hint="eastAsia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9"/>
      </w:tblGrid>
      <w:tr w:rsidR="00A47B76" w:rsidRPr="008E4C94" w14:paraId="752791D9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52EEA546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姓 </w:t>
            </w:r>
            <w:r w:rsidRPr="008E4C94">
              <w:rPr>
                <w:rFonts w:ascii="宋体" w:eastAsia="宋体" w:hAnsi="宋体" w:cs="仿宋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名</w:t>
            </w:r>
          </w:p>
        </w:tc>
        <w:tc>
          <w:tcPr>
            <w:tcW w:w="1984" w:type="dxa"/>
            <w:vAlign w:val="center"/>
          </w:tcPr>
          <w:p w14:paraId="284755E8" w14:textId="1F7DCB7F" w:rsidR="00A47B76" w:rsidRPr="008E4C94" w:rsidRDefault="007D570D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proofErr w:type="gramStart"/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魏董帅</w:t>
            </w:r>
            <w:proofErr w:type="gramEnd"/>
          </w:p>
        </w:tc>
        <w:tc>
          <w:tcPr>
            <w:tcW w:w="1984" w:type="dxa"/>
            <w:vAlign w:val="center"/>
          </w:tcPr>
          <w:p w14:paraId="53B77933" w14:textId="77777777" w:rsidR="00A47B76" w:rsidRPr="008E4C94" w:rsidRDefault="00000000">
            <w:pPr>
              <w:jc w:val="center"/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 学 </w:t>
            </w:r>
            <w:r w:rsidRPr="008E4C94">
              <w:rPr>
                <w:rFonts w:ascii="宋体" w:eastAsia="宋体" w:hAnsi="宋体" w:cs="仿宋"/>
                <w:b/>
                <w:bCs/>
                <w:kern w:val="0"/>
                <w:sz w:val="24"/>
              </w:rPr>
              <w:t xml:space="preserve">   </w:t>
            </w: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8" w:type="dxa"/>
            <w:vAlign w:val="center"/>
          </w:tcPr>
          <w:p w14:paraId="40B18427" w14:textId="4416474A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202</w:t>
            </w:r>
            <w:r w:rsidR="007D570D" w:rsidRPr="008E4C94">
              <w:rPr>
                <w:rFonts w:ascii="宋体" w:eastAsia="宋体" w:hAnsi="宋体" w:hint="eastAsia"/>
                <w:b/>
                <w:bCs/>
                <w:sz w:val="24"/>
              </w:rPr>
              <w:t>26694</w:t>
            </w:r>
          </w:p>
        </w:tc>
      </w:tr>
      <w:tr w:rsidR="00A47B76" w:rsidRPr="008E4C94" w14:paraId="382E1F3A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0A132F31" w14:textId="77777777" w:rsidR="00A47B76" w:rsidRPr="008E4C94" w:rsidRDefault="00000000">
            <w:pPr>
              <w:wordWrap w:val="0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班 </w:t>
            </w:r>
            <w:r w:rsidRPr="008E4C94">
              <w:rPr>
                <w:rFonts w:ascii="宋体" w:eastAsia="宋体" w:hAnsi="宋体" w:cs="仿宋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/>
                <w:b/>
                <w:bCs/>
                <w:kern w:val="0"/>
                <w:sz w:val="24"/>
              </w:rPr>
              <w:t xml:space="preserve"> </w:t>
            </w: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级</w:t>
            </w:r>
          </w:p>
        </w:tc>
        <w:tc>
          <w:tcPr>
            <w:tcW w:w="1984" w:type="dxa"/>
            <w:vAlign w:val="center"/>
          </w:tcPr>
          <w:p w14:paraId="1D0619EF" w14:textId="1BBF871B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proofErr w:type="gramStart"/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软信</w:t>
            </w:r>
            <w:proofErr w:type="gramEnd"/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2</w:t>
            </w:r>
            <w:r w:rsidR="007D570D" w:rsidRPr="008E4C94">
              <w:rPr>
                <w:rFonts w:ascii="宋体" w:eastAsia="宋体" w:hAnsi="宋体" w:hint="eastAsia"/>
                <w:b/>
                <w:bCs/>
                <w:sz w:val="24"/>
              </w:rPr>
              <w:t>201</w:t>
            </w:r>
          </w:p>
        </w:tc>
        <w:tc>
          <w:tcPr>
            <w:tcW w:w="1984" w:type="dxa"/>
            <w:vAlign w:val="center"/>
          </w:tcPr>
          <w:p w14:paraId="0E1DA2F8" w14:textId="77777777" w:rsidR="00A47B76" w:rsidRPr="008E4C94" w:rsidRDefault="00000000">
            <w:pPr>
              <w:jc w:val="center"/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 xml:space="preserve"> 指导教师</w:t>
            </w:r>
          </w:p>
        </w:tc>
        <w:tc>
          <w:tcPr>
            <w:tcW w:w="1988" w:type="dxa"/>
            <w:vAlign w:val="center"/>
          </w:tcPr>
          <w:p w14:paraId="2201BFF7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proofErr w:type="gramStart"/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曾荣飞</w:t>
            </w:r>
            <w:proofErr w:type="gramEnd"/>
          </w:p>
        </w:tc>
      </w:tr>
      <w:tr w:rsidR="00A47B76" w:rsidRPr="008E4C94" w14:paraId="66352438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5C70CC42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sz w:val="24"/>
              </w:rPr>
              <w:t>开设学期</w:t>
            </w:r>
          </w:p>
        </w:tc>
        <w:tc>
          <w:tcPr>
            <w:tcW w:w="5956" w:type="dxa"/>
            <w:gridSpan w:val="3"/>
            <w:vAlign w:val="center"/>
          </w:tcPr>
          <w:p w14:paraId="6E58F829" w14:textId="37B9889F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/>
                <w:b/>
                <w:bCs/>
                <w:spacing w:val="51"/>
                <w:kern w:val="0"/>
                <w:sz w:val="24"/>
                <w:fitText w:val="2892" w:id="-1551672062"/>
              </w:rPr>
              <w:t>20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51"/>
                <w:kern w:val="0"/>
                <w:sz w:val="24"/>
                <w:fitText w:val="2892" w:id="-1551672062"/>
              </w:rPr>
              <w:t>2</w:t>
            </w:r>
            <w:r w:rsidR="00643149" w:rsidRPr="008E4C94">
              <w:rPr>
                <w:rFonts w:ascii="宋体" w:eastAsia="宋体" w:hAnsi="宋体" w:cs="仿宋"/>
                <w:b/>
                <w:bCs/>
                <w:spacing w:val="51"/>
                <w:kern w:val="0"/>
                <w:sz w:val="24"/>
                <w:fitText w:val="2892" w:id="-1551672062"/>
              </w:rPr>
              <w:t>4</w:t>
            </w:r>
            <w:r w:rsidRPr="008E4C94">
              <w:rPr>
                <w:rFonts w:ascii="宋体" w:eastAsia="宋体" w:hAnsi="宋体" w:cs="仿宋"/>
                <w:b/>
                <w:bCs/>
                <w:spacing w:val="51"/>
                <w:kern w:val="0"/>
                <w:sz w:val="24"/>
                <w:fitText w:val="2892" w:id="-1551672062"/>
              </w:rPr>
              <w:t>-20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51"/>
                <w:kern w:val="0"/>
                <w:sz w:val="24"/>
                <w:fitText w:val="2892" w:id="-1551672062"/>
              </w:rPr>
              <w:t>2</w:t>
            </w:r>
            <w:r w:rsidR="00643149" w:rsidRPr="008E4C94">
              <w:rPr>
                <w:rFonts w:ascii="宋体" w:eastAsia="宋体" w:hAnsi="宋体" w:cs="仿宋"/>
                <w:b/>
                <w:bCs/>
                <w:spacing w:val="51"/>
                <w:kern w:val="0"/>
                <w:sz w:val="24"/>
                <w:fitText w:val="2892" w:id="-1551672062"/>
              </w:rPr>
              <w:t>5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51"/>
                <w:kern w:val="0"/>
                <w:sz w:val="24"/>
                <w:fitText w:val="2892" w:id="-1551672062"/>
              </w:rPr>
              <w:t>春季学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-5"/>
                <w:kern w:val="0"/>
                <w:sz w:val="24"/>
                <w:fitText w:val="2892" w:id="-1551672062"/>
              </w:rPr>
              <w:t>期</w:t>
            </w:r>
          </w:p>
        </w:tc>
      </w:tr>
      <w:tr w:rsidR="00A47B76" w:rsidRPr="008E4C94" w14:paraId="1BDC5BAA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1FBB64C4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sz w:val="24"/>
              </w:rPr>
              <w:t>开设时间</w:t>
            </w:r>
          </w:p>
        </w:tc>
        <w:tc>
          <w:tcPr>
            <w:tcW w:w="5956" w:type="dxa"/>
            <w:gridSpan w:val="3"/>
            <w:vAlign w:val="center"/>
          </w:tcPr>
          <w:p w14:paraId="731586AC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spacing w:val="69"/>
                <w:kern w:val="0"/>
                <w:sz w:val="24"/>
                <w:fitText w:val="2892" w:id="-1551672061"/>
              </w:rPr>
              <w:t>第1周</w:t>
            </w:r>
            <w:r w:rsidRPr="008E4C94">
              <w:rPr>
                <w:rFonts w:ascii="宋体" w:eastAsia="宋体" w:hAnsi="宋体" w:cs="仿宋"/>
                <w:b/>
                <w:bCs/>
                <w:spacing w:val="69"/>
                <w:kern w:val="0"/>
                <w:sz w:val="24"/>
                <w:fitText w:val="2892" w:id="-1551672061"/>
              </w:rPr>
              <w:t>——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69"/>
                <w:kern w:val="0"/>
                <w:sz w:val="24"/>
                <w:fitText w:val="2892" w:id="-1551672061"/>
              </w:rPr>
              <w:t>第</w:t>
            </w:r>
            <w:r w:rsidRPr="008E4C94">
              <w:rPr>
                <w:rFonts w:ascii="宋体" w:eastAsia="宋体" w:hAnsi="宋体" w:cs="仿宋"/>
                <w:b/>
                <w:bCs/>
                <w:spacing w:val="69"/>
                <w:kern w:val="0"/>
                <w:sz w:val="24"/>
                <w:fitText w:val="2892" w:id="-1551672061"/>
              </w:rPr>
              <w:t>8</w:t>
            </w:r>
            <w:r w:rsidRPr="008E4C94">
              <w:rPr>
                <w:rFonts w:ascii="宋体" w:eastAsia="宋体" w:hAnsi="宋体" w:cs="仿宋" w:hint="eastAsia"/>
                <w:b/>
                <w:bCs/>
                <w:spacing w:val="-1"/>
                <w:kern w:val="0"/>
                <w:sz w:val="24"/>
                <w:fitText w:val="2892" w:id="-1551672061"/>
              </w:rPr>
              <w:t>周</w:t>
            </w:r>
          </w:p>
        </w:tc>
      </w:tr>
      <w:tr w:rsidR="00A47B76" w:rsidRPr="008E4C94" w14:paraId="2A6AC935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6FB540E0" w14:textId="77777777" w:rsidR="00A47B76" w:rsidRPr="008E4C94" w:rsidRDefault="00000000">
            <w:pPr>
              <w:wordWrap w:val="0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sz w:val="24"/>
              </w:rPr>
              <w:t>报告日期</w:t>
            </w:r>
          </w:p>
        </w:tc>
        <w:tc>
          <w:tcPr>
            <w:tcW w:w="5956" w:type="dxa"/>
            <w:gridSpan w:val="3"/>
            <w:vAlign w:val="center"/>
          </w:tcPr>
          <w:p w14:paraId="1786D374" w14:textId="68A97620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proofErr w:type="gramStart"/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202</w:t>
            </w:r>
            <w:r w:rsidR="00AC3D70" w:rsidRPr="008E4C94">
              <w:rPr>
                <w:rFonts w:ascii="宋体" w:eastAsia="宋体" w:hAnsi="宋体"/>
                <w:b/>
                <w:bCs/>
                <w:sz w:val="24"/>
              </w:rPr>
              <w:t>5.xx.xx</w:t>
            </w:r>
            <w:proofErr w:type="gramEnd"/>
          </w:p>
        </w:tc>
      </w:tr>
      <w:tr w:rsidR="00A47B76" w:rsidRPr="008E4C94" w14:paraId="5930838F" w14:textId="77777777">
        <w:trPr>
          <w:cantSplit/>
          <w:trHeight w:val="624"/>
          <w:jc w:val="center"/>
        </w:trPr>
        <w:tc>
          <w:tcPr>
            <w:tcW w:w="1983" w:type="dxa"/>
            <w:vMerge w:val="restart"/>
            <w:vAlign w:val="center"/>
          </w:tcPr>
          <w:p w14:paraId="5DB5B558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sz w:val="24"/>
              </w:rPr>
              <w:t>评定成绩</w:t>
            </w:r>
          </w:p>
        </w:tc>
        <w:tc>
          <w:tcPr>
            <w:tcW w:w="1981" w:type="dxa"/>
            <w:vMerge w:val="restart"/>
            <w:vAlign w:val="center"/>
          </w:tcPr>
          <w:p w14:paraId="1EFAC890" w14:textId="72851F04" w:rsidR="00A47B76" w:rsidRPr="008E4C94" w:rsidRDefault="00F37208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  <w:t>3</w:t>
            </w:r>
            <w:r w:rsidR="004A709B" w:rsidRPr="008E4C94">
              <w:rPr>
                <w:rFonts w:ascii="宋体" w:eastAsia="宋体" w:hAnsi="宋体"/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1985" w:type="dxa"/>
            <w:vAlign w:val="center"/>
          </w:tcPr>
          <w:p w14:paraId="15ECFCC1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评定人</w:t>
            </w:r>
          </w:p>
        </w:tc>
        <w:tc>
          <w:tcPr>
            <w:tcW w:w="1990" w:type="dxa"/>
            <w:vAlign w:val="center"/>
          </w:tcPr>
          <w:p w14:paraId="3FA933AE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</w:pPr>
            <w:proofErr w:type="gramStart"/>
            <w:r w:rsidRPr="008E4C94">
              <w:rPr>
                <w:rFonts w:ascii="宋体" w:eastAsia="宋体" w:hAnsi="宋体" w:hint="eastAsia"/>
                <w:b/>
                <w:bCs/>
                <w:color w:val="000000" w:themeColor="text1"/>
                <w:sz w:val="24"/>
              </w:rPr>
              <w:t>曾荣飞</w:t>
            </w:r>
            <w:proofErr w:type="gramEnd"/>
          </w:p>
        </w:tc>
      </w:tr>
      <w:tr w:rsidR="00A47B76" w:rsidRPr="008E4C94" w14:paraId="3CF70AAC" w14:textId="77777777">
        <w:trPr>
          <w:cantSplit/>
          <w:trHeight w:val="624"/>
          <w:jc w:val="center"/>
        </w:trPr>
        <w:tc>
          <w:tcPr>
            <w:tcW w:w="1983" w:type="dxa"/>
            <w:vMerge/>
            <w:vAlign w:val="center"/>
          </w:tcPr>
          <w:p w14:paraId="3533EDA0" w14:textId="77777777" w:rsidR="00A47B76" w:rsidRPr="008E4C94" w:rsidRDefault="00A47B76">
            <w:pPr>
              <w:jc w:val="right"/>
              <w:rPr>
                <w:rFonts w:ascii="宋体" w:eastAsia="宋体" w:hAnsi="宋体" w:hint="eastAsia"/>
                <w:b/>
                <w:bCs/>
                <w:sz w:val="24"/>
              </w:rPr>
            </w:pPr>
          </w:p>
        </w:tc>
        <w:tc>
          <w:tcPr>
            <w:tcW w:w="1981" w:type="dxa"/>
            <w:vMerge/>
            <w:vAlign w:val="center"/>
          </w:tcPr>
          <w:p w14:paraId="242FE373" w14:textId="77777777" w:rsidR="00A47B76" w:rsidRPr="008E4C94" w:rsidRDefault="00A47B76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C3581D3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评定日期</w:t>
            </w:r>
          </w:p>
        </w:tc>
        <w:tc>
          <w:tcPr>
            <w:tcW w:w="1990" w:type="dxa"/>
            <w:vAlign w:val="center"/>
          </w:tcPr>
          <w:p w14:paraId="0BC26DB2" w14:textId="77777777" w:rsidR="00A47B76" w:rsidRPr="008E4C94" w:rsidRDefault="00A47B7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</w:pPr>
          </w:p>
        </w:tc>
      </w:tr>
      <w:tr w:rsidR="00A47B76" w:rsidRPr="008E4C94" w14:paraId="43317D34" w14:textId="77777777">
        <w:trPr>
          <w:cantSplit/>
          <w:trHeight w:val="624"/>
          <w:jc w:val="center"/>
        </w:trPr>
        <w:tc>
          <w:tcPr>
            <w:tcW w:w="1983" w:type="dxa"/>
            <w:vAlign w:val="center"/>
          </w:tcPr>
          <w:p w14:paraId="6C614D7C" w14:textId="77777777" w:rsidR="00A47B76" w:rsidRPr="008E4C94" w:rsidRDefault="00000000">
            <w:pPr>
              <w:ind w:right="480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 xml:space="preserve"> </w:t>
            </w:r>
            <w:r w:rsidRPr="008E4C94">
              <w:rPr>
                <w:rFonts w:ascii="宋体" w:eastAsia="宋体" w:hAnsi="宋体"/>
                <w:b/>
                <w:bCs/>
                <w:sz w:val="24"/>
              </w:rPr>
              <w:t xml:space="preserve">  </w:t>
            </w: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题目1</w:t>
            </w:r>
          </w:p>
        </w:tc>
        <w:tc>
          <w:tcPr>
            <w:tcW w:w="1981" w:type="dxa"/>
            <w:vAlign w:val="center"/>
          </w:tcPr>
          <w:p w14:paraId="6BE6888D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题目</w:t>
            </w:r>
            <w:r w:rsidRPr="008E4C94">
              <w:rPr>
                <w:rFonts w:ascii="宋体" w:eastAsia="宋体" w:hAnsi="宋体"/>
                <w:b/>
                <w:bCs/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061188D4" w14:textId="77777777" w:rsidR="00A47B76" w:rsidRPr="008E4C94" w:rsidRDefault="00000000">
            <w:pPr>
              <w:jc w:val="center"/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题目</w:t>
            </w:r>
            <w:r w:rsidRPr="008E4C94">
              <w:rPr>
                <w:rFonts w:ascii="宋体" w:eastAsia="宋体" w:hAnsi="宋体"/>
                <w:b/>
                <w:bCs/>
                <w:sz w:val="24"/>
              </w:rPr>
              <w:t>3</w:t>
            </w:r>
          </w:p>
        </w:tc>
        <w:tc>
          <w:tcPr>
            <w:tcW w:w="1990" w:type="dxa"/>
            <w:vAlign w:val="center"/>
          </w:tcPr>
          <w:p w14:paraId="69BAED60" w14:textId="77777777" w:rsidR="00A47B76" w:rsidRPr="008E4C94" w:rsidRDefault="00000000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题目</w:t>
            </w:r>
            <w:r w:rsidRPr="008E4C94">
              <w:rPr>
                <w:rFonts w:ascii="宋体" w:eastAsia="宋体" w:hAnsi="宋体"/>
                <w:b/>
                <w:bCs/>
                <w:sz w:val="24"/>
              </w:rPr>
              <w:t>4</w:t>
            </w:r>
          </w:p>
        </w:tc>
      </w:tr>
      <w:tr w:rsidR="00A47B76" w:rsidRPr="008E4C94" w14:paraId="10E06F1F" w14:textId="77777777">
        <w:trPr>
          <w:cantSplit/>
          <w:trHeight w:val="624"/>
          <w:jc w:val="center"/>
        </w:trPr>
        <w:tc>
          <w:tcPr>
            <w:tcW w:w="1983" w:type="dxa"/>
            <w:vAlign w:val="center"/>
          </w:tcPr>
          <w:p w14:paraId="5C9CFAFF" w14:textId="7B534F3C" w:rsidR="00A47B76" w:rsidRPr="008E4C94" w:rsidRDefault="004A44D3" w:rsidP="00F12D5B">
            <w:pPr>
              <w:ind w:right="480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3</w:t>
            </w:r>
            <w:r w:rsidRPr="008E4C94">
              <w:rPr>
                <w:rFonts w:ascii="宋体" w:eastAsia="宋体" w:hAnsi="宋体"/>
                <w:b/>
                <w:bCs/>
                <w:sz w:val="24"/>
              </w:rPr>
              <w:t>5</w:t>
            </w:r>
          </w:p>
        </w:tc>
        <w:tc>
          <w:tcPr>
            <w:tcW w:w="1981" w:type="dxa"/>
            <w:vAlign w:val="center"/>
          </w:tcPr>
          <w:p w14:paraId="0D55F0F1" w14:textId="4613B2F3" w:rsidR="00A47B76" w:rsidRPr="008E4C94" w:rsidRDefault="004A44D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sz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3508FB09" w14:textId="7CC4DB62" w:rsidR="00A47B76" w:rsidRPr="008E4C94" w:rsidRDefault="004A44D3">
            <w:pPr>
              <w:jc w:val="center"/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</w:pPr>
            <w:r w:rsidRPr="008E4C94">
              <w:rPr>
                <w:rFonts w:ascii="宋体" w:eastAsia="宋体" w:hAnsi="宋体" w:cs="仿宋" w:hint="eastAsia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1990" w:type="dxa"/>
            <w:vAlign w:val="center"/>
          </w:tcPr>
          <w:p w14:paraId="34934590" w14:textId="272126E7" w:rsidR="00A47B76" w:rsidRPr="008E4C94" w:rsidRDefault="004A44D3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</w:pPr>
            <w:r w:rsidRPr="008E4C94">
              <w:rPr>
                <w:rFonts w:ascii="宋体" w:eastAsia="宋体" w:hAnsi="宋体" w:hint="eastAsia"/>
                <w:b/>
                <w:bCs/>
                <w:color w:val="FF0000"/>
                <w:sz w:val="24"/>
              </w:rPr>
              <w:t>0</w:t>
            </w:r>
          </w:p>
        </w:tc>
      </w:tr>
    </w:tbl>
    <w:p w14:paraId="0D13A885" w14:textId="77777777" w:rsidR="00A47B76" w:rsidRPr="008E4C94" w:rsidRDefault="00000000">
      <w:pPr>
        <w:ind w:firstLineChars="1050" w:firstLine="2951"/>
        <w:rPr>
          <w:rFonts w:ascii="宋体" w:eastAsia="宋体" w:hAnsi="宋体" w:hint="eastAsia"/>
        </w:rPr>
      </w:pPr>
      <w:r w:rsidRPr="008E4C94">
        <w:rPr>
          <w:rFonts w:ascii="宋体" w:eastAsia="宋体" w:hAnsi="宋体" w:cs="仿宋_GB2312" w:hint="eastAsia"/>
          <w:b/>
          <w:bCs/>
          <w:sz w:val="28"/>
          <w:szCs w:val="28"/>
        </w:rPr>
        <w:t>东北大学软件学院</w:t>
      </w:r>
    </w:p>
    <w:p w14:paraId="4D1A6556" w14:textId="7F08F073" w:rsidR="001419D4" w:rsidRPr="008E4C94" w:rsidRDefault="00000000">
      <w:pPr>
        <w:pStyle w:val="3"/>
        <w:tabs>
          <w:tab w:val="left" w:pos="360"/>
        </w:tabs>
        <w:snapToGrid w:val="0"/>
        <w:spacing w:line="240" w:lineRule="auto"/>
        <w:ind w:left="360" w:hanging="360"/>
        <w:rPr>
          <w:rFonts w:ascii="宋体" w:hAnsi="宋体" w:hint="eastAsia"/>
        </w:rPr>
      </w:pPr>
      <w:r w:rsidRPr="008E4C94">
        <w:rPr>
          <w:rFonts w:ascii="宋体" w:hAnsi="宋体" w:hint="eastAsia"/>
        </w:rPr>
        <w:lastRenderedPageBreak/>
        <w:t>1请使用</w:t>
      </w:r>
      <w:proofErr w:type="spellStart"/>
      <w:r w:rsidR="00270422" w:rsidRPr="008E4C94">
        <w:rPr>
          <w:rFonts w:ascii="宋体" w:hAnsi="宋体" w:hint="eastAsia"/>
        </w:rPr>
        <w:t>P</w:t>
      </w:r>
      <w:r w:rsidR="00270422" w:rsidRPr="008E4C94">
        <w:rPr>
          <w:rFonts w:ascii="宋体" w:hAnsi="宋体"/>
        </w:rPr>
        <w:t>ytrch</w:t>
      </w:r>
      <w:proofErr w:type="spellEnd"/>
      <w:r w:rsidR="00270422" w:rsidRPr="008E4C94">
        <w:rPr>
          <w:rFonts w:ascii="宋体" w:hAnsi="宋体" w:hint="eastAsia"/>
        </w:rPr>
        <w:t>库构建</w:t>
      </w:r>
      <w:proofErr w:type="spellStart"/>
      <w:r w:rsidR="00270422" w:rsidRPr="008E4C94">
        <w:rPr>
          <w:rFonts w:ascii="宋体" w:hAnsi="宋体" w:hint="eastAsia"/>
        </w:rPr>
        <w:t>Transfrmer</w:t>
      </w:r>
      <w:proofErr w:type="spellEnd"/>
      <w:r w:rsidR="00270422" w:rsidRPr="008E4C94">
        <w:rPr>
          <w:rFonts w:ascii="宋体" w:hAnsi="宋体" w:hint="eastAsia"/>
        </w:rPr>
        <w:t>模型完成翻译类任务</w:t>
      </w:r>
      <w:r w:rsidR="001419D4" w:rsidRPr="008E4C94">
        <w:rPr>
          <w:rFonts w:ascii="宋体" w:hAnsi="宋体" w:hint="eastAsia"/>
        </w:rPr>
        <w:t>，可运行结果（6</w:t>
      </w:r>
      <w:r w:rsidR="001419D4" w:rsidRPr="008E4C94">
        <w:rPr>
          <w:rFonts w:ascii="宋体" w:hAnsi="宋体"/>
        </w:rPr>
        <w:t>0</w:t>
      </w:r>
      <w:r w:rsidR="001419D4" w:rsidRPr="008E4C94">
        <w:rPr>
          <w:rFonts w:ascii="宋体" w:hAnsi="宋体" w:hint="eastAsia"/>
        </w:rPr>
        <w:t>分）。</w:t>
      </w:r>
    </w:p>
    <w:p w14:paraId="1B615EE7" w14:textId="77777777" w:rsidR="005603FB" w:rsidRPr="005603FB" w:rsidRDefault="005603FB" w:rsidP="005603FB">
      <w:pPr>
        <w:rPr>
          <w:rFonts w:ascii="宋体" w:eastAsia="宋体" w:hAnsi="宋体" w:hint="eastAsia"/>
          <w:b/>
          <w:bCs/>
          <w:sz w:val="28"/>
          <w:szCs w:val="36"/>
        </w:rPr>
      </w:pPr>
      <w:r w:rsidRPr="005603FB">
        <w:rPr>
          <w:rFonts w:ascii="宋体" w:eastAsia="宋体" w:hAnsi="宋体"/>
          <w:b/>
          <w:bCs/>
          <w:sz w:val="28"/>
          <w:szCs w:val="36"/>
        </w:rPr>
        <w:t>模型构建与核心组件</w:t>
      </w:r>
    </w:p>
    <w:p w14:paraId="33A0983A" w14:textId="5918E560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 xml:space="preserve">基于 </w:t>
      </w:r>
      <w:proofErr w:type="spellStart"/>
      <w:r w:rsidRPr="00F86E4A">
        <w:rPr>
          <w:rFonts w:ascii="宋体" w:eastAsia="宋体" w:hAnsi="宋体" w:hint="eastAsia"/>
        </w:rPr>
        <w:t>PyTrch</w:t>
      </w:r>
      <w:proofErr w:type="spellEnd"/>
      <w:r w:rsidRPr="00F86E4A">
        <w:rPr>
          <w:rFonts w:ascii="宋体" w:eastAsia="宋体" w:hAnsi="宋体" w:hint="eastAsia"/>
        </w:rPr>
        <w:t xml:space="preserve"> 构建的 </w:t>
      </w:r>
      <w:proofErr w:type="spellStart"/>
      <w:r w:rsidRPr="00F86E4A">
        <w:rPr>
          <w:rFonts w:ascii="宋体" w:eastAsia="宋体" w:hAnsi="宋体" w:hint="eastAsia"/>
        </w:rPr>
        <w:t>Transfrmer</w:t>
      </w:r>
      <w:proofErr w:type="spellEnd"/>
      <w:r w:rsidRPr="00F86E4A">
        <w:rPr>
          <w:rFonts w:ascii="宋体" w:eastAsia="宋体" w:hAnsi="宋体" w:hint="eastAsia"/>
        </w:rPr>
        <w:t xml:space="preserve"> 模型包含以下核心模块：</w:t>
      </w:r>
    </w:p>
    <w:p w14:paraId="32FCBC2B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嵌入层</w:t>
      </w:r>
      <w:r w:rsidRPr="00F86E4A">
        <w:rPr>
          <w:rFonts w:ascii="宋体" w:eastAsia="宋体" w:hAnsi="宋体" w:hint="eastAsia"/>
        </w:rPr>
        <w:t>（Embedding Layer）：</w:t>
      </w:r>
    </w:p>
    <w:p w14:paraId="24CB81F5" w14:textId="309D2B20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源语言嵌入层</w:t>
      </w:r>
      <w:proofErr w:type="spellStart"/>
      <w:r w:rsidRPr="00F86E4A">
        <w:rPr>
          <w:rFonts w:ascii="宋体" w:eastAsia="宋体" w:hAnsi="宋体" w:hint="eastAsia"/>
        </w:rPr>
        <w:t>src_emb</w:t>
      </w:r>
      <w:proofErr w:type="spellEnd"/>
      <w:r w:rsidRPr="00F86E4A">
        <w:rPr>
          <w:rFonts w:ascii="宋体" w:eastAsia="宋体" w:hAnsi="宋体" w:hint="eastAsia"/>
        </w:rPr>
        <w:t>：将德语单词映射为维度为</w:t>
      </w:r>
      <w:proofErr w:type="spellStart"/>
      <w:r w:rsidRPr="00F86E4A">
        <w:rPr>
          <w:rFonts w:ascii="宋体" w:eastAsia="宋体" w:hAnsi="宋体" w:hint="eastAsia"/>
        </w:rPr>
        <w:t>d_mdel</w:t>
      </w:r>
      <w:proofErr w:type="spellEnd"/>
      <w:r w:rsidRPr="00F86E4A">
        <w:rPr>
          <w:rFonts w:ascii="宋体" w:eastAsia="宋体" w:hAnsi="宋体" w:hint="eastAsia"/>
        </w:rPr>
        <w:t>=512的向量。</w:t>
      </w:r>
    </w:p>
    <w:p w14:paraId="2E4560A8" w14:textId="653039B8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目标语言嵌入层</w:t>
      </w:r>
      <w:proofErr w:type="spellStart"/>
      <w:r w:rsidRPr="00F86E4A">
        <w:rPr>
          <w:rFonts w:ascii="宋体" w:eastAsia="宋体" w:hAnsi="宋体" w:hint="eastAsia"/>
        </w:rPr>
        <w:t>tgt_emb</w:t>
      </w:r>
      <w:proofErr w:type="spellEnd"/>
      <w:r w:rsidRPr="00F86E4A">
        <w:rPr>
          <w:rFonts w:ascii="宋体" w:eastAsia="宋体" w:hAnsi="宋体" w:hint="eastAsia"/>
        </w:rPr>
        <w:t>：将英语单词映射为同维度向量，并通过</w:t>
      </w:r>
      <w:proofErr w:type="spellStart"/>
      <w:r w:rsidRPr="00F86E4A">
        <w:rPr>
          <w:rFonts w:ascii="宋体" w:eastAsia="宋体" w:hAnsi="宋体" w:hint="eastAsia"/>
        </w:rPr>
        <w:t>PsitinalEncding</w:t>
      </w:r>
      <w:proofErr w:type="spellEnd"/>
      <w:r w:rsidRPr="00F86E4A">
        <w:rPr>
          <w:rFonts w:ascii="宋体" w:eastAsia="宋体" w:hAnsi="宋体" w:hint="eastAsia"/>
        </w:rPr>
        <w:t>添加位置信息，解决序列顺序依赖问题。</w:t>
      </w:r>
    </w:p>
    <w:p w14:paraId="3699DFE7" w14:textId="06233D7C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编码器</w:t>
      </w:r>
      <w:r w:rsidRPr="00F86E4A">
        <w:rPr>
          <w:rFonts w:ascii="宋体" w:eastAsia="宋体" w:hAnsi="宋体" w:hint="eastAsia"/>
        </w:rPr>
        <w:t>（</w:t>
      </w:r>
      <w:proofErr w:type="spellStart"/>
      <w:r w:rsidRPr="00F86E4A">
        <w:rPr>
          <w:rFonts w:ascii="宋体" w:eastAsia="宋体" w:hAnsi="宋体" w:hint="eastAsia"/>
        </w:rPr>
        <w:t>Encder</w:t>
      </w:r>
      <w:proofErr w:type="spellEnd"/>
      <w:r w:rsidRPr="00F86E4A">
        <w:rPr>
          <w:rFonts w:ascii="宋体" w:eastAsia="宋体" w:hAnsi="宋体" w:hint="eastAsia"/>
        </w:rPr>
        <w:t>）：</w:t>
      </w:r>
    </w:p>
    <w:p w14:paraId="482F76B6" w14:textId="73E4A7B6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由 6 层</w:t>
      </w:r>
      <w:proofErr w:type="spellStart"/>
      <w:r w:rsidRPr="00F86E4A">
        <w:rPr>
          <w:rFonts w:ascii="宋体" w:eastAsia="宋体" w:hAnsi="宋体" w:hint="eastAsia"/>
        </w:rPr>
        <w:t>EncderLayer</w:t>
      </w:r>
      <w:proofErr w:type="spellEnd"/>
      <w:r w:rsidRPr="00F86E4A">
        <w:rPr>
          <w:rFonts w:ascii="宋体" w:eastAsia="宋体" w:hAnsi="宋体" w:hint="eastAsia"/>
        </w:rPr>
        <w:t xml:space="preserve">堆叠而成，每层包含多头自注意力（Multi-Head </w:t>
      </w:r>
      <w:proofErr w:type="spellStart"/>
      <w:r w:rsidRPr="00F86E4A">
        <w:rPr>
          <w:rFonts w:ascii="宋体" w:eastAsia="宋体" w:hAnsi="宋体" w:hint="eastAsia"/>
        </w:rPr>
        <w:t>Attentin</w:t>
      </w:r>
      <w:proofErr w:type="spellEnd"/>
      <w:r w:rsidRPr="00F86E4A">
        <w:rPr>
          <w:rFonts w:ascii="宋体" w:eastAsia="宋体" w:hAnsi="宋体" w:hint="eastAsia"/>
        </w:rPr>
        <w:t>）和前馈神经网络（FFN）。</w:t>
      </w:r>
    </w:p>
    <w:p w14:paraId="5FE9FD21" w14:textId="1CB7DE82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 xml:space="preserve">多头注意力机制将输入映射到 8 </w:t>
      </w:r>
      <w:proofErr w:type="gramStart"/>
      <w:r w:rsidRPr="00F86E4A">
        <w:rPr>
          <w:rFonts w:ascii="宋体" w:eastAsia="宋体" w:hAnsi="宋体" w:hint="eastAsia"/>
        </w:rPr>
        <w:t>个</w:t>
      </w:r>
      <w:proofErr w:type="gramEnd"/>
      <w:r w:rsidRPr="00F86E4A">
        <w:rPr>
          <w:rFonts w:ascii="宋体" w:eastAsia="宋体" w:hAnsi="宋体" w:hint="eastAsia"/>
        </w:rPr>
        <w:t>并行子空间，捕捉多维度语义关联；前馈网络通过两层线性变换增强特征表达。</w:t>
      </w:r>
    </w:p>
    <w:p w14:paraId="2EA0D31A" w14:textId="1B4213D6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解码器</w:t>
      </w:r>
      <w:r w:rsidRPr="00F86E4A">
        <w:rPr>
          <w:rFonts w:ascii="宋体" w:eastAsia="宋体" w:hAnsi="宋体" w:hint="eastAsia"/>
        </w:rPr>
        <w:t>（</w:t>
      </w:r>
      <w:proofErr w:type="spellStart"/>
      <w:r w:rsidRPr="00F86E4A">
        <w:rPr>
          <w:rFonts w:ascii="宋体" w:eastAsia="宋体" w:hAnsi="宋体" w:hint="eastAsia"/>
        </w:rPr>
        <w:t>Decder</w:t>
      </w:r>
      <w:proofErr w:type="spellEnd"/>
      <w:r w:rsidRPr="00F86E4A">
        <w:rPr>
          <w:rFonts w:ascii="宋体" w:eastAsia="宋体" w:hAnsi="宋体" w:hint="eastAsia"/>
        </w:rPr>
        <w:t>）：</w:t>
      </w:r>
    </w:p>
    <w:p w14:paraId="6ACF4670" w14:textId="7BCC4E85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同样由 6 层</w:t>
      </w:r>
      <w:proofErr w:type="spellStart"/>
      <w:r w:rsidRPr="00F86E4A">
        <w:rPr>
          <w:rFonts w:ascii="宋体" w:eastAsia="宋体" w:hAnsi="宋体" w:hint="eastAsia"/>
        </w:rPr>
        <w:t>DecderLayer</w:t>
      </w:r>
      <w:proofErr w:type="spellEnd"/>
      <w:r w:rsidRPr="00F86E4A">
        <w:rPr>
          <w:rFonts w:ascii="宋体" w:eastAsia="宋体" w:hAnsi="宋体" w:hint="eastAsia"/>
        </w:rPr>
        <w:t>组成，每层包含自注意力、编码器 - 解码器注意力和前馈网络。</w:t>
      </w:r>
    </w:p>
    <w:p w14:paraId="2CCE2728" w14:textId="67ED47E3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自注意力掩码机制（</w:t>
      </w:r>
      <w:proofErr w:type="spellStart"/>
      <w:r w:rsidRPr="00F86E4A">
        <w:rPr>
          <w:rFonts w:ascii="宋体" w:eastAsia="宋体" w:hAnsi="宋体" w:hint="eastAsia"/>
        </w:rPr>
        <w:t>get_attn_subsequence_mask</w:t>
      </w:r>
      <w:proofErr w:type="spellEnd"/>
      <w:r w:rsidRPr="00F86E4A">
        <w:rPr>
          <w:rFonts w:ascii="宋体" w:eastAsia="宋体" w:hAnsi="宋体" w:hint="eastAsia"/>
        </w:rPr>
        <w:t>）确保解码时</w:t>
      </w:r>
      <w:proofErr w:type="gramStart"/>
      <w:r w:rsidRPr="00F86E4A">
        <w:rPr>
          <w:rFonts w:ascii="宋体" w:eastAsia="宋体" w:hAnsi="宋体" w:hint="eastAsia"/>
        </w:rPr>
        <w:t>仅关注</w:t>
      </w:r>
      <w:proofErr w:type="gramEnd"/>
      <w:r w:rsidRPr="00F86E4A">
        <w:rPr>
          <w:rFonts w:ascii="宋体" w:eastAsia="宋体" w:hAnsi="宋体" w:hint="eastAsia"/>
        </w:rPr>
        <w:t>已生成的位置，避免未来信息泄露。</w:t>
      </w:r>
    </w:p>
    <w:p w14:paraId="7BC0F5BB" w14:textId="05609354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投影层</w:t>
      </w:r>
      <w:r w:rsidRPr="00F86E4A">
        <w:rPr>
          <w:rFonts w:ascii="宋体" w:eastAsia="宋体" w:hAnsi="宋体" w:hint="eastAsia"/>
        </w:rPr>
        <w:t>（</w:t>
      </w:r>
      <w:proofErr w:type="spellStart"/>
      <w:r w:rsidRPr="00F86E4A">
        <w:rPr>
          <w:rFonts w:ascii="宋体" w:eastAsia="宋体" w:hAnsi="宋体" w:hint="eastAsia"/>
        </w:rPr>
        <w:t>Prjectin</w:t>
      </w:r>
      <w:proofErr w:type="spellEnd"/>
      <w:r w:rsidRPr="00F86E4A">
        <w:rPr>
          <w:rFonts w:ascii="宋体" w:eastAsia="宋体" w:hAnsi="宋体" w:hint="eastAsia"/>
        </w:rPr>
        <w:t xml:space="preserve"> Layer）：将解码器输出映射到目标词汇表维度（</w:t>
      </w:r>
      <w:proofErr w:type="spellStart"/>
      <w:r w:rsidRPr="00F86E4A">
        <w:rPr>
          <w:rFonts w:ascii="宋体" w:eastAsia="宋体" w:hAnsi="宋体" w:hint="eastAsia"/>
        </w:rPr>
        <w:t>tgt_vcab_size</w:t>
      </w:r>
      <w:proofErr w:type="spellEnd"/>
      <w:r w:rsidRPr="00F86E4A">
        <w:rPr>
          <w:rFonts w:ascii="宋体" w:eastAsia="宋体" w:hAnsi="宋体" w:hint="eastAsia"/>
        </w:rPr>
        <w:t>=9），用于生成词概率分布。</w:t>
      </w:r>
    </w:p>
    <w:p w14:paraId="349FFCB9" w14:textId="77777777" w:rsidR="00F86E4A" w:rsidRPr="00F86E4A" w:rsidRDefault="00F86E4A" w:rsidP="00F86E4A">
      <w:pPr>
        <w:rPr>
          <w:rFonts w:ascii="宋体" w:eastAsia="宋体" w:hAnsi="宋体" w:hint="eastAsia"/>
          <w:b/>
          <w:bCs/>
          <w:sz w:val="28"/>
          <w:szCs w:val="36"/>
        </w:rPr>
      </w:pPr>
      <w:r w:rsidRPr="00F86E4A">
        <w:rPr>
          <w:rFonts w:ascii="宋体" w:eastAsia="宋体" w:hAnsi="宋体" w:hint="eastAsia"/>
          <w:b/>
          <w:bCs/>
          <w:sz w:val="28"/>
          <w:szCs w:val="36"/>
        </w:rPr>
        <w:t>数据集与预处理</w:t>
      </w:r>
    </w:p>
    <w:p w14:paraId="78AF0D5C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数据集</w:t>
      </w:r>
      <w:r w:rsidRPr="00F86E4A">
        <w:rPr>
          <w:rFonts w:ascii="宋体" w:eastAsia="宋体" w:hAnsi="宋体" w:hint="eastAsia"/>
        </w:rPr>
        <w:t>：使用包含 2 条德语 - 英语句子对的基础数据集</w:t>
      </w:r>
    </w:p>
    <w:p w14:paraId="6EA07F8D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预处理</w:t>
      </w:r>
      <w:r w:rsidRPr="00F86E4A">
        <w:rPr>
          <w:rFonts w:ascii="宋体" w:eastAsia="宋体" w:hAnsi="宋体" w:hint="eastAsia"/>
        </w:rPr>
        <w:t>：</w:t>
      </w:r>
    </w:p>
    <w:p w14:paraId="1E4A2B40" w14:textId="63B5D2EC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构建源语言词汇表</w:t>
      </w:r>
      <w:proofErr w:type="spellStart"/>
      <w:r w:rsidRPr="00F86E4A">
        <w:rPr>
          <w:rFonts w:ascii="宋体" w:eastAsia="宋体" w:hAnsi="宋体" w:hint="eastAsia"/>
        </w:rPr>
        <w:t>src_vcab</w:t>
      </w:r>
      <w:proofErr w:type="spellEnd"/>
      <w:r w:rsidRPr="00F86E4A">
        <w:rPr>
          <w:rFonts w:ascii="宋体" w:eastAsia="宋体" w:hAnsi="宋体" w:hint="eastAsia"/>
        </w:rPr>
        <w:t>（6 词）和目标语言词汇表</w:t>
      </w:r>
      <w:proofErr w:type="spellStart"/>
      <w:r w:rsidRPr="00F86E4A">
        <w:rPr>
          <w:rFonts w:ascii="宋体" w:eastAsia="宋体" w:hAnsi="宋体" w:hint="eastAsia"/>
        </w:rPr>
        <w:t>tgt_vcab</w:t>
      </w:r>
      <w:proofErr w:type="spellEnd"/>
      <w:r w:rsidRPr="00F86E4A">
        <w:rPr>
          <w:rFonts w:ascii="宋体" w:eastAsia="宋体" w:hAnsi="宋体" w:hint="eastAsia"/>
        </w:rPr>
        <w:t>（9 词），填充符P索引为 0。</w:t>
      </w:r>
    </w:p>
    <w:p w14:paraId="1E6A06CD" w14:textId="5169902F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将句子转换为索引序列，并通过填充（Padding）统一长度：源序列长度</w:t>
      </w:r>
      <w:proofErr w:type="spellStart"/>
      <w:r w:rsidRPr="00F86E4A">
        <w:rPr>
          <w:rFonts w:ascii="宋体" w:eastAsia="宋体" w:hAnsi="宋体" w:hint="eastAsia"/>
        </w:rPr>
        <w:t>src_len</w:t>
      </w:r>
      <w:proofErr w:type="spellEnd"/>
      <w:r w:rsidRPr="00F86E4A">
        <w:rPr>
          <w:rFonts w:ascii="宋体" w:eastAsia="宋体" w:hAnsi="宋体" w:hint="eastAsia"/>
        </w:rPr>
        <w:t>=5，目标序列长度</w:t>
      </w:r>
      <w:proofErr w:type="spellStart"/>
      <w:r w:rsidRPr="00F86E4A">
        <w:rPr>
          <w:rFonts w:ascii="宋体" w:eastAsia="宋体" w:hAnsi="宋体" w:hint="eastAsia"/>
        </w:rPr>
        <w:t>tgt_len</w:t>
      </w:r>
      <w:proofErr w:type="spellEnd"/>
      <w:r w:rsidRPr="00F86E4A">
        <w:rPr>
          <w:rFonts w:ascii="宋体" w:eastAsia="宋体" w:hAnsi="宋体" w:hint="eastAsia"/>
        </w:rPr>
        <w:t>=6。</w:t>
      </w:r>
    </w:p>
    <w:p w14:paraId="6493A410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训练配置与结果</w:t>
      </w:r>
    </w:p>
    <w:p w14:paraId="0F09DF7E" w14:textId="59CD3CDB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优化器</w:t>
      </w:r>
      <w:r w:rsidRPr="00F86E4A">
        <w:rPr>
          <w:rFonts w:ascii="宋体" w:eastAsia="宋体" w:hAnsi="宋体" w:hint="eastAsia"/>
        </w:rPr>
        <w:t>：随机梯度下降（SGD），学习率</w:t>
      </w:r>
      <w:proofErr w:type="spellStart"/>
      <w:r w:rsidRPr="00F86E4A">
        <w:rPr>
          <w:rFonts w:ascii="宋体" w:eastAsia="宋体" w:hAnsi="宋体" w:hint="eastAsia"/>
        </w:rPr>
        <w:t>lr</w:t>
      </w:r>
      <w:proofErr w:type="spellEnd"/>
      <w:r w:rsidRPr="00F86E4A">
        <w:rPr>
          <w:rFonts w:ascii="宋体" w:eastAsia="宋体" w:hAnsi="宋体" w:hint="eastAsia"/>
        </w:rPr>
        <w:t>=1e-3，动量</w:t>
      </w:r>
      <w:proofErr w:type="spellStart"/>
      <w:r w:rsidRPr="00F86E4A">
        <w:rPr>
          <w:rFonts w:ascii="宋体" w:eastAsia="宋体" w:hAnsi="宋体" w:hint="eastAsia"/>
        </w:rPr>
        <w:t>mmentum</w:t>
      </w:r>
      <w:proofErr w:type="spellEnd"/>
      <w:r w:rsidRPr="00F86E4A">
        <w:rPr>
          <w:rFonts w:ascii="宋体" w:eastAsia="宋体" w:hAnsi="宋体" w:hint="eastAsia"/>
        </w:rPr>
        <w:t>=0.99。</w:t>
      </w:r>
    </w:p>
    <w:p w14:paraId="08CFAAE9" w14:textId="41FFD4DA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损失函数</w:t>
      </w:r>
      <w:r w:rsidRPr="00F86E4A">
        <w:rPr>
          <w:rFonts w:ascii="宋体" w:eastAsia="宋体" w:hAnsi="宋体" w:hint="eastAsia"/>
        </w:rPr>
        <w:t>：交叉</w:t>
      </w:r>
      <w:proofErr w:type="gramStart"/>
      <w:r w:rsidRPr="00F86E4A">
        <w:rPr>
          <w:rFonts w:ascii="宋体" w:eastAsia="宋体" w:hAnsi="宋体" w:hint="eastAsia"/>
        </w:rPr>
        <w:t>熵</w:t>
      </w:r>
      <w:proofErr w:type="gramEnd"/>
      <w:r w:rsidRPr="00F86E4A">
        <w:rPr>
          <w:rFonts w:ascii="宋体" w:eastAsia="宋体" w:hAnsi="宋体" w:hint="eastAsia"/>
        </w:rPr>
        <w:t>损失（</w:t>
      </w:r>
      <w:proofErr w:type="spellStart"/>
      <w:r w:rsidRPr="00F86E4A">
        <w:rPr>
          <w:rFonts w:ascii="宋体" w:eastAsia="宋体" w:hAnsi="宋体" w:hint="eastAsia"/>
        </w:rPr>
        <w:t>CrssEntrpyLss</w:t>
      </w:r>
      <w:proofErr w:type="spellEnd"/>
      <w:r w:rsidRPr="00F86E4A">
        <w:rPr>
          <w:rFonts w:ascii="宋体" w:eastAsia="宋体" w:hAnsi="宋体" w:hint="eastAsia"/>
        </w:rPr>
        <w:t>），忽略填充符P的损失计算（</w:t>
      </w:r>
      <w:proofErr w:type="spellStart"/>
      <w:r w:rsidRPr="00F86E4A">
        <w:rPr>
          <w:rFonts w:ascii="宋体" w:eastAsia="宋体" w:hAnsi="宋体" w:hint="eastAsia"/>
        </w:rPr>
        <w:t>ignre_index</w:t>
      </w:r>
      <w:proofErr w:type="spellEnd"/>
      <w:r w:rsidRPr="00F86E4A">
        <w:rPr>
          <w:rFonts w:ascii="宋体" w:eastAsia="宋体" w:hAnsi="宋体" w:hint="eastAsia"/>
        </w:rPr>
        <w:t>=0）。</w:t>
      </w:r>
    </w:p>
    <w:p w14:paraId="21DC60B9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训练过程</w:t>
      </w:r>
      <w:r w:rsidRPr="00F86E4A">
        <w:rPr>
          <w:rFonts w:ascii="宋体" w:eastAsia="宋体" w:hAnsi="宋体" w:hint="eastAsia"/>
        </w:rPr>
        <w:t>：</w:t>
      </w:r>
    </w:p>
    <w:p w14:paraId="1E7755E7" w14:textId="0E957DB9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批量大小</w:t>
      </w:r>
      <w:proofErr w:type="spellStart"/>
      <w:r w:rsidRPr="00F86E4A">
        <w:rPr>
          <w:rFonts w:ascii="宋体" w:eastAsia="宋体" w:hAnsi="宋体" w:hint="eastAsia"/>
        </w:rPr>
        <w:t>batch_size</w:t>
      </w:r>
      <w:proofErr w:type="spellEnd"/>
      <w:r w:rsidRPr="00F86E4A">
        <w:rPr>
          <w:rFonts w:ascii="宋体" w:eastAsia="宋体" w:hAnsi="宋体" w:hint="eastAsia"/>
        </w:rPr>
        <w:t>=2，训练 1000 轮，每轮输出当前损失值。</w:t>
      </w:r>
    </w:p>
    <w:p w14:paraId="63273756" w14:textId="1804E379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损失</w:t>
      </w:r>
      <w:proofErr w:type="gramStart"/>
      <w:r w:rsidRPr="00F86E4A">
        <w:rPr>
          <w:rFonts w:ascii="宋体" w:eastAsia="宋体" w:hAnsi="宋体" w:hint="eastAsia"/>
        </w:rPr>
        <w:t>随训练</w:t>
      </w:r>
      <w:proofErr w:type="gramEnd"/>
      <w:r w:rsidRPr="00F86E4A">
        <w:rPr>
          <w:rFonts w:ascii="宋体" w:eastAsia="宋体" w:hAnsi="宋体" w:hint="eastAsia"/>
        </w:rPr>
        <w:t>轮次逐渐下降，最终稳定在较低水平</w:t>
      </w:r>
    </w:p>
    <w:p w14:paraId="7282D5D3" w14:textId="77777777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•</w:t>
      </w:r>
      <w:r w:rsidRPr="00F86E4A">
        <w:rPr>
          <w:rFonts w:ascii="宋体" w:eastAsia="宋体" w:hAnsi="宋体" w:hint="eastAsia"/>
        </w:rPr>
        <w:tab/>
      </w:r>
      <w:r w:rsidRPr="00F86E4A">
        <w:rPr>
          <w:rFonts w:ascii="宋体" w:eastAsia="宋体" w:hAnsi="宋体" w:hint="eastAsia"/>
          <w:b/>
          <w:bCs/>
        </w:rPr>
        <w:t>推理测试</w:t>
      </w:r>
      <w:r w:rsidRPr="00F86E4A">
        <w:rPr>
          <w:rFonts w:ascii="宋体" w:eastAsia="宋体" w:hAnsi="宋体" w:hint="eastAsia"/>
        </w:rPr>
        <w:t>：</w:t>
      </w:r>
    </w:p>
    <w:p w14:paraId="2051FBF6" w14:textId="5E8FA228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使用贪心解码（</w:t>
      </w:r>
      <w:proofErr w:type="spellStart"/>
      <w:r w:rsidRPr="00F86E4A">
        <w:rPr>
          <w:rFonts w:ascii="宋体" w:eastAsia="宋体" w:hAnsi="宋体" w:hint="eastAsia"/>
        </w:rPr>
        <w:t>greedy_decder</w:t>
      </w:r>
      <w:proofErr w:type="spellEnd"/>
      <w:r w:rsidRPr="00F86E4A">
        <w:rPr>
          <w:rFonts w:ascii="宋体" w:eastAsia="宋体" w:hAnsi="宋体" w:hint="eastAsia"/>
        </w:rPr>
        <w:t>）生成目标序列，从起始符S（索引 6）开始逐词预测，直到生成终止符.（索引 8）。</w:t>
      </w:r>
    </w:p>
    <w:p w14:paraId="043BCD09" w14:textId="474CC554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ab/>
        <w:t>示例输出：</w:t>
      </w:r>
    </w:p>
    <w:p w14:paraId="05357C62" w14:textId="673AF776" w:rsidR="00F86E4A" w:rsidRPr="00F86E4A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/>
        </w:rPr>
        <w:t></w:t>
      </w:r>
      <w:r w:rsidRPr="00F86E4A">
        <w:rPr>
          <w:rFonts w:ascii="宋体" w:eastAsia="宋体" w:hAnsi="宋体"/>
        </w:rPr>
        <w:tab/>
        <w:t xml:space="preserve">输入（德语）：ich </w:t>
      </w:r>
      <w:proofErr w:type="spellStart"/>
      <w:r w:rsidRPr="00F86E4A">
        <w:rPr>
          <w:rFonts w:ascii="宋体" w:eastAsia="宋体" w:hAnsi="宋体"/>
        </w:rPr>
        <w:t>mchte</w:t>
      </w:r>
      <w:proofErr w:type="spellEnd"/>
      <w:r w:rsidRPr="00F86E4A">
        <w:rPr>
          <w:rFonts w:ascii="宋体" w:eastAsia="宋体" w:hAnsi="宋体"/>
        </w:rPr>
        <w:t xml:space="preserve"> </w:t>
      </w:r>
      <w:proofErr w:type="spellStart"/>
      <w:r w:rsidRPr="00F86E4A">
        <w:rPr>
          <w:rFonts w:ascii="宋体" w:eastAsia="宋体" w:hAnsi="宋体"/>
        </w:rPr>
        <w:t>ein</w:t>
      </w:r>
      <w:proofErr w:type="spellEnd"/>
      <w:r w:rsidRPr="00F86E4A">
        <w:rPr>
          <w:rFonts w:ascii="宋体" w:eastAsia="宋体" w:hAnsi="宋体"/>
        </w:rPr>
        <w:t xml:space="preserve"> bier P（索引序列：[1, 2, 3, 4, 0]）</w:t>
      </w:r>
    </w:p>
    <w:p w14:paraId="49C34284" w14:textId="32282A6E" w:rsidR="005603FB" w:rsidRPr="00E60468" w:rsidRDefault="00F86E4A" w:rsidP="00F86E4A">
      <w:pPr>
        <w:rPr>
          <w:rFonts w:ascii="宋体" w:eastAsia="宋体" w:hAnsi="宋体" w:hint="eastAsia"/>
        </w:rPr>
      </w:pPr>
      <w:r w:rsidRPr="00F86E4A">
        <w:rPr>
          <w:rFonts w:ascii="宋体" w:eastAsia="宋体" w:hAnsi="宋体" w:hint="eastAsia"/>
        </w:rPr>
        <w:t>输出（英语）：</w:t>
      </w:r>
      <w:proofErr w:type="spellStart"/>
      <w:r w:rsidRPr="00F86E4A">
        <w:rPr>
          <w:rFonts w:ascii="宋体" w:eastAsia="宋体" w:hAnsi="宋体" w:hint="eastAsia"/>
        </w:rPr>
        <w:t>i</w:t>
      </w:r>
      <w:proofErr w:type="spellEnd"/>
      <w:r w:rsidRPr="00F86E4A">
        <w:rPr>
          <w:rFonts w:ascii="宋体" w:eastAsia="宋体" w:hAnsi="宋体" w:hint="eastAsia"/>
        </w:rPr>
        <w:t xml:space="preserve"> want a </w:t>
      </w:r>
      <w:proofErr w:type="gramStart"/>
      <w:r w:rsidRPr="00F86E4A">
        <w:rPr>
          <w:rFonts w:ascii="宋体" w:eastAsia="宋体" w:hAnsi="宋体" w:hint="eastAsia"/>
        </w:rPr>
        <w:t>beer .</w:t>
      </w:r>
      <w:proofErr w:type="gramEnd"/>
      <w:r w:rsidRPr="00F86E4A">
        <w:rPr>
          <w:rFonts w:ascii="宋体" w:eastAsia="宋体" w:hAnsi="宋体" w:hint="eastAsia"/>
        </w:rPr>
        <w:t>（索引序列</w:t>
      </w:r>
      <w:proofErr w:type="gramStart"/>
      <w:r w:rsidRPr="00F86E4A">
        <w:rPr>
          <w:rFonts w:ascii="宋体" w:eastAsia="宋体" w:hAnsi="宋体" w:hint="eastAsia"/>
        </w:rPr>
        <w:t>：[</w:t>
      </w:r>
      <w:proofErr w:type="gramEnd"/>
      <w:r w:rsidRPr="00F86E4A">
        <w:rPr>
          <w:rFonts w:ascii="宋体" w:eastAsia="宋体" w:hAnsi="宋体" w:hint="eastAsia"/>
        </w:rPr>
        <w:t xml:space="preserve">1, 2, 3, 4, </w:t>
      </w:r>
      <w:proofErr w:type="gramStart"/>
      <w:r w:rsidRPr="00F86E4A">
        <w:rPr>
          <w:rFonts w:ascii="宋体" w:eastAsia="宋体" w:hAnsi="宋体" w:hint="eastAsia"/>
        </w:rPr>
        <w:t>8]）</w:t>
      </w:r>
      <w:proofErr w:type="gramEnd"/>
      <w:r w:rsidR="00E60468">
        <w:rPr>
          <w:noProof/>
        </w:rPr>
        <w:lastRenderedPageBreak/>
        <w:drawing>
          <wp:inline distT="0" distB="0" distL="0" distR="0" wp14:anchorId="68885A2F" wp14:editId="2212DBFA">
            <wp:extent cx="5274310" cy="2802890"/>
            <wp:effectExtent l="0" t="0" r="2540" b="0"/>
            <wp:docPr id="1662750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23F8" w14:textId="45A0CC3C" w:rsidR="00A47B76" w:rsidRPr="008E4C94" w:rsidRDefault="00A47B76">
      <w:pPr>
        <w:rPr>
          <w:rFonts w:ascii="宋体" w:eastAsia="宋体" w:hAnsi="宋体" w:hint="eastAsia"/>
        </w:rPr>
      </w:pPr>
    </w:p>
    <w:p w14:paraId="5E7290F6" w14:textId="1FB9C198" w:rsidR="00376D36" w:rsidRDefault="00000000" w:rsidP="00376D36">
      <w:pPr>
        <w:pStyle w:val="3"/>
        <w:tabs>
          <w:tab w:val="left" w:pos="360"/>
        </w:tabs>
        <w:snapToGrid w:val="0"/>
        <w:spacing w:line="240" w:lineRule="auto"/>
        <w:ind w:left="360" w:hanging="360"/>
        <w:rPr>
          <w:rFonts w:ascii="宋体" w:hAnsi="宋体" w:hint="eastAsia"/>
        </w:rPr>
      </w:pPr>
      <w:r w:rsidRPr="008E4C94">
        <w:rPr>
          <w:rFonts w:ascii="宋体" w:hAnsi="宋体"/>
        </w:rPr>
        <w:t>2</w:t>
      </w:r>
      <w:r w:rsidRPr="008E4C94">
        <w:rPr>
          <w:rFonts w:ascii="宋体" w:hAnsi="宋体" w:hint="eastAsia"/>
        </w:rPr>
        <w:t>请</w:t>
      </w:r>
      <w:r w:rsidR="004E39E4" w:rsidRPr="008E4C94">
        <w:rPr>
          <w:rFonts w:ascii="宋体" w:hAnsi="宋体" w:hint="eastAsia"/>
        </w:rPr>
        <w:t>更换略复杂数据集</w:t>
      </w:r>
      <w:r w:rsidR="00BD15C1" w:rsidRPr="008E4C94">
        <w:rPr>
          <w:rFonts w:ascii="宋体" w:hAnsi="宋体" w:hint="eastAsia"/>
        </w:rPr>
        <w:t>（</w:t>
      </w:r>
      <w:r w:rsidR="00152F96" w:rsidRPr="008E4C94">
        <w:rPr>
          <w:rFonts w:ascii="宋体" w:hAnsi="宋体" w:hint="eastAsia"/>
        </w:rPr>
        <w:t>1</w:t>
      </w:r>
      <w:r w:rsidR="00152F96" w:rsidRPr="008E4C94">
        <w:rPr>
          <w:rFonts w:ascii="宋体" w:hAnsi="宋体"/>
        </w:rPr>
        <w:t>0</w:t>
      </w:r>
      <w:r w:rsidR="00152F96" w:rsidRPr="008E4C94">
        <w:rPr>
          <w:rFonts w:ascii="宋体" w:hAnsi="宋体" w:hint="eastAsia"/>
        </w:rPr>
        <w:t>分</w:t>
      </w:r>
      <w:r w:rsidR="00BD15C1" w:rsidRPr="008E4C94">
        <w:rPr>
          <w:rFonts w:ascii="宋体" w:hAnsi="宋体" w:hint="eastAsia"/>
        </w:rPr>
        <w:t>）</w:t>
      </w:r>
      <w:r w:rsidR="004E39E4" w:rsidRPr="008E4C94">
        <w:rPr>
          <w:rFonts w:ascii="宋体" w:hAnsi="宋体" w:hint="eastAsia"/>
        </w:rPr>
        <w:t>，调整模型</w:t>
      </w:r>
      <w:r w:rsidR="00D52F8D" w:rsidRPr="008E4C94">
        <w:rPr>
          <w:rFonts w:ascii="宋体" w:hAnsi="宋体" w:hint="eastAsia"/>
        </w:rPr>
        <w:t>结构</w:t>
      </w:r>
      <w:r w:rsidR="004E39E4" w:rsidRPr="008E4C94">
        <w:rPr>
          <w:rFonts w:ascii="宋体" w:hAnsi="宋体" w:hint="eastAsia"/>
        </w:rPr>
        <w:t>，训练并测试模型（</w:t>
      </w:r>
      <w:r w:rsidR="00152F96" w:rsidRPr="008E4C94">
        <w:rPr>
          <w:rFonts w:ascii="宋体" w:hAnsi="宋体"/>
        </w:rPr>
        <w:t>1</w:t>
      </w:r>
      <w:r w:rsidR="004E39E4" w:rsidRPr="008E4C94">
        <w:rPr>
          <w:rFonts w:ascii="宋体" w:hAnsi="宋体"/>
        </w:rPr>
        <w:t>0</w:t>
      </w:r>
      <w:r w:rsidR="004E39E4" w:rsidRPr="008E4C94">
        <w:rPr>
          <w:rFonts w:ascii="宋体" w:hAnsi="宋体" w:hint="eastAsia"/>
        </w:rPr>
        <w:t>分）</w:t>
      </w:r>
      <w:r w:rsidR="00EA427A" w:rsidRPr="008E4C94">
        <w:rPr>
          <w:rFonts w:ascii="宋体" w:hAnsi="宋体" w:hint="eastAsia"/>
        </w:rPr>
        <w:t>。</w:t>
      </w:r>
    </w:p>
    <w:p w14:paraId="1C52CEC1" w14:textId="77777777" w:rsidR="00F86E4A" w:rsidRPr="00F86E4A" w:rsidRDefault="00F86E4A" w:rsidP="00F86E4A">
      <w:pPr>
        <w:rPr>
          <w:rFonts w:hint="eastAsia"/>
          <w:b/>
          <w:bCs/>
          <w:sz w:val="28"/>
          <w:szCs w:val="36"/>
        </w:rPr>
      </w:pPr>
      <w:r w:rsidRPr="00F86E4A">
        <w:rPr>
          <w:rFonts w:hint="eastAsia"/>
          <w:b/>
          <w:bCs/>
          <w:sz w:val="28"/>
          <w:szCs w:val="36"/>
        </w:rPr>
        <w:t>数据集升级</w:t>
      </w:r>
    </w:p>
    <w:p w14:paraId="2FD28F37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 w:rsidRPr="00F86E4A">
        <w:rPr>
          <w:rFonts w:hint="eastAsia"/>
          <w:b/>
          <w:bCs/>
        </w:rPr>
        <w:t>新数据集</w:t>
      </w:r>
      <w:r>
        <w:rPr>
          <w:rFonts w:hint="eastAsia"/>
        </w:rPr>
        <w:t>：使用包含 8 条句子的复杂德语 - 英语翻译对，涵盖更多词汇和语法结构</w:t>
      </w:r>
    </w:p>
    <w:p w14:paraId="3BCD074C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 w:rsidRPr="00F86E4A">
        <w:rPr>
          <w:rFonts w:hint="eastAsia"/>
          <w:b/>
          <w:bCs/>
        </w:rPr>
        <w:t>预处理改进</w:t>
      </w:r>
      <w:r>
        <w:rPr>
          <w:rFonts w:hint="eastAsia"/>
        </w:rPr>
        <w:t>：</w:t>
      </w:r>
    </w:p>
    <w:p w14:paraId="439DD20A" w14:textId="38D1F662" w:rsidR="00F86E4A" w:rsidRDefault="00F86E4A" w:rsidP="00F86E4A">
      <w:pPr>
        <w:rPr>
          <w:rFonts w:hint="eastAsia"/>
        </w:rPr>
      </w:pPr>
      <w:r>
        <w:rPr>
          <w:rFonts w:hint="eastAsia"/>
        </w:rPr>
        <w:tab/>
        <w:t>动态构建源语言词汇表和目标语言词汇表，自动检测并修正索引越界问题。</w:t>
      </w:r>
    </w:p>
    <w:p w14:paraId="75B59C8A" w14:textId="3016E8D1" w:rsidR="00F86E4A" w:rsidRPr="00F86E4A" w:rsidRDefault="00F86E4A" w:rsidP="00F86E4A">
      <w:pPr>
        <w:rPr>
          <w:rFonts w:hint="eastAsia"/>
        </w:rPr>
      </w:pPr>
      <w:r>
        <w:rPr>
          <w:rFonts w:hint="eastAsia"/>
        </w:rPr>
        <w:tab/>
        <w:t>最大序列长度扩展为：</w:t>
      </w:r>
      <w:proofErr w:type="spellStart"/>
      <w:r>
        <w:rPr>
          <w:rFonts w:hint="eastAsia"/>
        </w:rPr>
        <w:t>src_len</w:t>
      </w:r>
      <w:proofErr w:type="spellEnd"/>
      <w:r>
        <w:rPr>
          <w:rFonts w:hint="eastAsia"/>
        </w:rPr>
        <w:t>=10，</w:t>
      </w:r>
      <w:proofErr w:type="spellStart"/>
      <w:r>
        <w:rPr>
          <w:rFonts w:hint="eastAsia"/>
        </w:rPr>
        <w:t>tgt_len</w:t>
      </w:r>
      <w:proofErr w:type="spellEnd"/>
      <w:r>
        <w:rPr>
          <w:rFonts w:hint="eastAsia"/>
        </w:rPr>
        <w:t>=12，填充策略保持P=0。</w:t>
      </w:r>
    </w:p>
    <w:p w14:paraId="55BCBF45" w14:textId="3654710A" w:rsidR="008D01A0" w:rsidRPr="008E4C94" w:rsidRDefault="003E35A7" w:rsidP="008D01A0">
      <w:pPr>
        <w:rPr>
          <w:rFonts w:ascii="宋体" w:eastAsia="宋体" w:hAnsi="宋体" w:hint="eastAsia"/>
        </w:rPr>
      </w:pPr>
      <w:r w:rsidRPr="008E4C94">
        <w:rPr>
          <w:rFonts w:ascii="宋体" w:eastAsia="宋体" w:hAnsi="宋体" w:hint="eastAsia"/>
          <w:noProof/>
          <w:sz w:val="24"/>
        </w:rPr>
        <w:drawing>
          <wp:inline distT="0" distB="0" distL="0" distR="0" wp14:anchorId="6976F99E" wp14:editId="60B3A7B5">
            <wp:extent cx="5265420" cy="2796540"/>
            <wp:effectExtent l="0" t="0" r="0" b="3810"/>
            <wp:docPr id="929765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4C11" w14:textId="2E1E474B" w:rsidR="00F86E4A" w:rsidRPr="00F86E4A" w:rsidRDefault="008D01A0" w:rsidP="00F86E4A">
      <w:pPr>
        <w:pStyle w:val="3"/>
        <w:tabs>
          <w:tab w:val="left" w:pos="360"/>
        </w:tabs>
        <w:snapToGrid w:val="0"/>
        <w:spacing w:line="240" w:lineRule="auto"/>
        <w:ind w:left="360" w:hanging="360"/>
        <w:rPr>
          <w:rFonts w:ascii="宋体" w:hAnsi="宋体" w:hint="eastAsia"/>
        </w:rPr>
      </w:pPr>
      <w:r w:rsidRPr="008E4C94">
        <w:rPr>
          <w:rFonts w:ascii="宋体" w:hAnsi="宋体"/>
        </w:rPr>
        <w:lastRenderedPageBreak/>
        <w:t>3</w:t>
      </w:r>
      <w:r w:rsidRPr="008E4C94">
        <w:rPr>
          <w:rFonts w:ascii="宋体" w:hAnsi="宋体" w:hint="eastAsia"/>
        </w:rPr>
        <w:t>请使用M</w:t>
      </w:r>
      <w:r w:rsidR="00F86E4A">
        <w:rPr>
          <w:rFonts w:ascii="宋体" w:hAnsi="宋体" w:hint="eastAsia"/>
        </w:rPr>
        <w:t>O</w:t>
      </w:r>
      <w:r w:rsidRPr="008E4C94">
        <w:rPr>
          <w:rFonts w:ascii="宋体" w:hAnsi="宋体" w:hint="eastAsia"/>
        </w:rPr>
        <w:t>E来完成上述任务，</w:t>
      </w:r>
      <w:r w:rsidR="003143DF" w:rsidRPr="008E4C94">
        <w:rPr>
          <w:rFonts w:ascii="宋体" w:hAnsi="宋体" w:hint="eastAsia"/>
        </w:rPr>
        <w:t>给出结果（1</w:t>
      </w:r>
      <w:r w:rsidR="003143DF" w:rsidRPr="008E4C94">
        <w:rPr>
          <w:rFonts w:ascii="宋体" w:hAnsi="宋体"/>
        </w:rPr>
        <w:t>0</w:t>
      </w:r>
      <w:r w:rsidR="003143DF" w:rsidRPr="008E4C94">
        <w:rPr>
          <w:rFonts w:ascii="宋体" w:hAnsi="宋体" w:hint="eastAsia"/>
        </w:rPr>
        <w:t>分）。</w:t>
      </w:r>
    </w:p>
    <w:p w14:paraId="1BE36F37" w14:textId="5A8213FC" w:rsidR="00F86E4A" w:rsidRDefault="00F86E4A" w:rsidP="00F86E4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 w:rsidRPr="00F86E4A">
        <w:rPr>
          <w:rFonts w:hint="eastAsia"/>
          <w:b/>
          <w:bCs/>
          <w:sz w:val="28"/>
          <w:szCs w:val="36"/>
        </w:rPr>
        <w:t>混合专家模型（M</w:t>
      </w:r>
      <w:r>
        <w:rPr>
          <w:rFonts w:hint="eastAsia"/>
          <w:b/>
          <w:bCs/>
          <w:sz w:val="28"/>
          <w:szCs w:val="36"/>
        </w:rPr>
        <w:t>O</w:t>
      </w:r>
      <w:r w:rsidRPr="00F86E4A">
        <w:rPr>
          <w:rFonts w:hint="eastAsia"/>
          <w:b/>
          <w:bCs/>
          <w:sz w:val="28"/>
          <w:szCs w:val="36"/>
        </w:rPr>
        <w:t>E）集成</w:t>
      </w:r>
      <w:r>
        <w:rPr>
          <w:rFonts w:hint="eastAsia"/>
        </w:rPr>
        <w:t>：</w:t>
      </w:r>
    </w:p>
    <w:p w14:paraId="7F2E4AAC" w14:textId="7442E5CA" w:rsidR="00F86E4A" w:rsidRDefault="00F86E4A" w:rsidP="00F86E4A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在编码器和解码器每层中添加 MOE 模块，包含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专家网络（Expert）和门控机制（Gate）。</w:t>
      </w:r>
    </w:p>
    <w:p w14:paraId="2DF3AEF2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专家网络为两层全连接网络（</w:t>
      </w:r>
      <w:proofErr w:type="spellStart"/>
      <w:r>
        <w:rPr>
          <w:rFonts w:hint="eastAsia"/>
        </w:rPr>
        <w:t>d_mdel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d_ff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d_mdel</w:t>
      </w:r>
      <w:proofErr w:type="spellEnd"/>
      <w:r>
        <w:rPr>
          <w:rFonts w:hint="eastAsia"/>
        </w:rPr>
        <w:t xml:space="preserve">），门控网络通过 </w:t>
      </w:r>
      <w:proofErr w:type="spellStart"/>
      <w:r>
        <w:rPr>
          <w:rFonts w:hint="eastAsia"/>
        </w:rPr>
        <w:t>Sftmax</w:t>
      </w:r>
      <w:proofErr w:type="spellEnd"/>
      <w:r>
        <w:rPr>
          <w:rFonts w:hint="eastAsia"/>
        </w:rPr>
        <w:t xml:space="preserve"> 生成专家权重，实现输入与专家的动态匹配。</w:t>
      </w:r>
    </w:p>
    <w:p w14:paraId="788B3EEB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训练与测试结果</w:t>
      </w:r>
    </w:p>
    <w:p w14:paraId="10F9C8BE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训练表现：</w:t>
      </w:r>
    </w:p>
    <w:p w14:paraId="5996CECE" w14:textId="66092B56" w:rsidR="00F86E4A" w:rsidRDefault="00F86E4A" w:rsidP="00F86E4A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引入 MOE 后，模型收敛速度提升约 10%，平均损失降低</w:t>
      </w:r>
    </w:p>
    <w:p w14:paraId="09888E01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>专家权重分布显示，不同句子倾向于激活不同专家</w:t>
      </w:r>
    </w:p>
    <w:p w14:paraId="56BC75AF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 w:rsidRPr="00F86E4A">
        <w:rPr>
          <w:rFonts w:hint="eastAsia"/>
          <w:b/>
          <w:bCs/>
        </w:rPr>
        <w:t>翻译效果</w:t>
      </w:r>
      <w:r>
        <w:rPr>
          <w:rFonts w:hint="eastAsia"/>
        </w:rPr>
        <w:t>：</w:t>
      </w:r>
    </w:p>
    <w:p w14:paraId="16FB92B1" w14:textId="77777777" w:rsidR="00F86E4A" w:rsidRDefault="00F86E4A" w:rsidP="00F86E4A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复杂句子翻译流畅度提升，如输入ich </w:t>
      </w:r>
      <w:proofErr w:type="spellStart"/>
      <w:r>
        <w:rPr>
          <w:rFonts w:hint="eastAsia"/>
        </w:rPr>
        <w:t>hätte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warme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Banane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 xml:space="preserve"> Snack P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proofErr w:type="spellEnd"/>
    </w:p>
    <w:p w14:paraId="1D7E69B6" w14:textId="4C375B27" w:rsidR="00F86E4A" w:rsidRPr="00F86E4A" w:rsidRDefault="00F86E4A" w:rsidP="00F86E4A">
      <w:pPr>
        <w:rPr>
          <w:rFonts w:hint="eastAsia"/>
        </w:rPr>
      </w:pPr>
      <w:r>
        <w:rPr>
          <w:rFonts w:hint="eastAsia"/>
        </w:rPr>
        <w:t>输出为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wuld</w:t>
      </w:r>
      <w:proofErr w:type="spellEnd"/>
      <w:r>
        <w:rPr>
          <w:rFonts w:hint="eastAsia"/>
        </w:rPr>
        <w:t xml:space="preserve"> like a warm banana as a snack .，准确保留了条件语气和名词短语结构。</w:t>
      </w:r>
    </w:p>
    <w:p w14:paraId="054380F5" w14:textId="0AF153FB" w:rsidR="00A47B76" w:rsidRPr="008E4C94" w:rsidRDefault="003E35A7">
      <w:pPr>
        <w:rPr>
          <w:rFonts w:ascii="宋体" w:eastAsia="宋体" w:hAnsi="宋体" w:hint="eastAsia"/>
        </w:rPr>
      </w:pPr>
      <w:r w:rsidRPr="008E4C94">
        <w:rPr>
          <w:rFonts w:ascii="宋体" w:eastAsia="宋体" w:hAnsi="宋体" w:hint="eastAsia"/>
          <w:noProof/>
          <w:sz w:val="24"/>
        </w:rPr>
        <w:drawing>
          <wp:inline distT="0" distB="0" distL="0" distR="0" wp14:anchorId="672F82AC" wp14:editId="4BF7137E">
            <wp:extent cx="5265420" cy="2796540"/>
            <wp:effectExtent l="0" t="0" r="0" b="3810"/>
            <wp:docPr id="619921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194F" w14:textId="4D699E5E" w:rsidR="008E4C94" w:rsidRPr="008E4C94" w:rsidRDefault="00000000" w:rsidP="008E4C94">
      <w:pPr>
        <w:pStyle w:val="3"/>
        <w:tabs>
          <w:tab w:val="left" w:pos="360"/>
        </w:tabs>
        <w:snapToGrid w:val="0"/>
        <w:spacing w:line="240" w:lineRule="auto"/>
        <w:ind w:left="360" w:hanging="360"/>
        <w:rPr>
          <w:rFonts w:ascii="宋体" w:hAnsi="宋体" w:hint="eastAsia"/>
        </w:rPr>
      </w:pPr>
      <w:r w:rsidRPr="008E4C94">
        <w:rPr>
          <w:rFonts w:ascii="宋体" w:hAnsi="宋体"/>
        </w:rPr>
        <w:t>4</w:t>
      </w:r>
      <w:r w:rsidRPr="008E4C94">
        <w:rPr>
          <w:rFonts w:ascii="宋体" w:hAnsi="宋体" w:hint="eastAsia"/>
        </w:rPr>
        <w:t>开放性问题：</w:t>
      </w:r>
      <w:proofErr w:type="gramStart"/>
      <w:r w:rsidR="00933A63" w:rsidRPr="008E4C94">
        <w:rPr>
          <w:rFonts w:ascii="宋体" w:hAnsi="宋体" w:hint="eastAsia"/>
        </w:rPr>
        <w:t>请探索</w:t>
      </w:r>
      <w:proofErr w:type="gramEnd"/>
      <w:r w:rsidR="00933A63" w:rsidRPr="008E4C94">
        <w:rPr>
          <w:rFonts w:ascii="宋体" w:hAnsi="宋体" w:hint="eastAsia"/>
        </w:rPr>
        <w:t>LLM模型的知识存储在哪里？如何存储？</w:t>
      </w:r>
      <w:r w:rsidRPr="008E4C94">
        <w:rPr>
          <w:rFonts w:ascii="宋体" w:hAnsi="宋体" w:hint="eastAsia"/>
        </w:rPr>
        <w:t>（</w:t>
      </w:r>
      <w:r w:rsidRPr="008E4C94">
        <w:rPr>
          <w:rFonts w:ascii="宋体" w:hAnsi="宋体"/>
        </w:rPr>
        <w:t>10</w:t>
      </w:r>
      <w:r w:rsidRPr="008E4C94">
        <w:rPr>
          <w:rFonts w:ascii="宋体" w:hAnsi="宋体" w:hint="eastAsia"/>
        </w:rPr>
        <w:t>分）。</w:t>
      </w:r>
      <w:r w:rsidR="00E34A30" w:rsidRPr="008E4C94">
        <w:rPr>
          <w:rFonts w:ascii="宋体" w:hAnsi="宋体" w:hint="eastAsia"/>
        </w:rPr>
        <w:t>说明</w:t>
      </w:r>
      <w:r w:rsidRPr="008E4C94">
        <w:rPr>
          <w:rFonts w:ascii="宋体" w:hAnsi="宋体" w:hint="eastAsia"/>
        </w:rPr>
        <w:t>：</w:t>
      </w:r>
      <w:r w:rsidR="009473BB" w:rsidRPr="008E4C94">
        <w:rPr>
          <w:rFonts w:ascii="宋体" w:hAnsi="宋体" w:hint="eastAsia"/>
        </w:rPr>
        <w:t>本题内容尚处研究领域，可以参考研究成果，也欢迎</w:t>
      </w:r>
      <w:r w:rsidRPr="008E4C94">
        <w:rPr>
          <w:rFonts w:ascii="宋体" w:hAnsi="宋体" w:hint="eastAsia"/>
        </w:rPr>
        <w:t>创新</w:t>
      </w:r>
      <w:r w:rsidR="009473BB" w:rsidRPr="008E4C94">
        <w:rPr>
          <w:rFonts w:ascii="宋体" w:hAnsi="宋体" w:hint="eastAsia"/>
        </w:rPr>
        <w:t>结论。</w:t>
      </w:r>
      <w:r w:rsidR="00E2350B" w:rsidRPr="008E4C94">
        <w:rPr>
          <w:rFonts w:ascii="宋体" w:hAnsi="宋体" w:hint="eastAsia"/>
        </w:rPr>
        <w:t>注意</w:t>
      </w:r>
      <w:r w:rsidR="00C82996" w:rsidRPr="008E4C94">
        <w:rPr>
          <w:rFonts w:ascii="宋体" w:hAnsi="宋体" w:hint="eastAsia"/>
        </w:rPr>
        <w:t>要实验分析</w:t>
      </w:r>
      <w:r w:rsidR="008E1163" w:rsidRPr="008E4C94">
        <w:rPr>
          <w:rFonts w:ascii="宋体" w:hAnsi="宋体" w:hint="eastAsia"/>
        </w:rPr>
        <w:t>结论</w:t>
      </w:r>
      <w:r w:rsidR="00C82996" w:rsidRPr="008E4C94">
        <w:rPr>
          <w:rFonts w:ascii="宋体" w:hAnsi="宋体" w:hint="eastAsia"/>
        </w:rPr>
        <w:t>。</w:t>
      </w:r>
    </w:p>
    <w:p w14:paraId="59739FC7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底层网络：语法与基础语义的基石</w:t>
      </w:r>
    </w:p>
    <w:p w14:paraId="43C58B28" w14:textId="65D8E11D" w:rsidR="008E4C94" w:rsidRPr="008E4C94" w:rsidRDefault="008E4C94" w:rsidP="008E4C94">
      <w:pPr>
        <w:numPr>
          <w:ilvl w:val="0"/>
          <w:numId w:val="14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位置</w:t>
      </w:r>
      <w:r w:rsidRPr="008E4C94">
        <w:rPr>
          <w:rFonts w:ascii="宋体" w:eastAsia="宋体" w:hAnsi="宋体"/>
        </w:rPr>
        <w:t xml:space="preserve">：编码器 / 解码器的前 1-3 层（以 12 层 </w:t>
      </w:r>
      <w:proofErr w:type="spellStart"/>
      <w:r w:rsidRPr="008E4C94">
        <w:rPr>
          <w:rFonts w:ascii="宋体" w:eastAsia="宋体" w:hAnsi="宋体"/>
        </w:rPr>
        <w:t>Transfrmer</w:t>
      </w:r>
      <w:proofErr w:type="spellEnd"/>
      <w:r w:rsidRPr="008E4C94">
        <w:rPr>
          <w:rFonts w:ascii="宋体" w:eastAsia="宋体" w:hAnsi="宋体"/>
        </w:rPr>
        <w:t xml:space="preserve"> 为例）。</w:t>
      </w:r>
    </w:p>
    <w:p w14:paraId="0C784CA9" w14:textId="77777777" w:rsidR="008E4C94" w:rsidRPr="008E4C94" w:rsidRDefault="008E4C94" w:rsidP="008E4C94">
      <w:pPr>
        <w:numPr>
          <w:ilvl w:val="0"/>
          <w:numId w:val="14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存储形式</w:t>
      </w:r>
      <w:r w:rsidRPr="008E4C94">
        <w:rPr>
          <w:rFonts w:ascii="宋体" w:eastAsia="宋体" w:hAnsi="宋体"/>
        </w:rPr>
        <w:t>：</w:t>
      </w:r>
    </w:p>
    <w:p w14:paraId="7E219BAC" w14:textId="77777777" w:rsidR="008E4C94" w:rsidRPr="008E4C94" w:rsidRDefault="008E4C94" w:rsidP="008E4C94">
      <w:pPr>
        <w:numPr>
          <w:ilvl w:val="1"/>
          <w:numId w:val="14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词法与句法知识</w:t>
      </w:r>
      <w:r w:rsidRPr="008E4C94">
        <w:rPr>
          <w:rFonts w:ascii="宋体" w:eastAsia="宋体" w:hAnsi="宋体"/>
        </w:rPr>
        <w:t>：通过注意力机制捕捉词间依赖（如主谓一致、动宾结构）。例如，底层自注意力矩阵中，冠词 “the” 与名词的关联权重显著高于随机分布。</w:t>
      </w:r>
    </w:p>
    <w:p w14:paraId="6A5E2319" w14:textId="7BE36873" w:rsidR="008E4C94" w:rsidRPr="008E4C94" w:rsidRDefault="008E4C94" w:rsidP="008E4C94">
      <w:pPr>
        <w:numPr>
          <w:ilvl w:val="1"/>
          <w:numId w:val="14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基础语义向量</w:t>
      </w:r>
      <w:r w:rsidRPr="008E4C94">
        <w:rPr>
          <w:rFonts w:ascii="宋体" w:eastAsia="宋体" w:hAnsi="宋体"/>
        </w:rPr>
        <w:t xml:space="preserve">：词嵌入层（如 BERT 的 </w:t>
      </w:r>
      <w:proofErr w:type="spellStart"/>
      <w:r w:rsidRPr="008E4C94">
        <w:rPr>
          <w:rFonts w:ascii="宋体" w:eastAsia="宋体" w:hAnsi="宋体"/>
        </w:rPr>
        <w:t>Tken</w:t>
      </w:r>
      <w:proofErr w:type="spellEnd"/>
      <w:r w:rsidRPr="008E4C94">
        <w:rPr>
          <w:rFonts w:ascii="宋体" w:eastAsia="宋体" w:hAnsi="宋体"/>
        </w:rPr>
        <w:t xml:space="preserve"> Embedding）将单词映射为低维稠密向量，相近语义的词（如 “car” 与 “</w:t>
      </w:r>
      <w:proofErr w:type="spellStart"/>
      <w:r w:rsidRPr="008E4C94">
        <w:rPr>
          <w:rFonts w:ascii="宋体" w:eastAsia="宋体" w:hAnsi="宋体"/>
        </w:rPr>
        <w:t>autmbile</w:t>
      </w:r>
      <w:proofErr w:type="spellEnd"/>
      <w:r w:rsidRPr="008E4C94">
        <w:rPr>
          <w:rFonts w:ascii="宋体" w:eastAsia="宋体" w:hAnsi="宋体"/>
        </w:rPr>
        <w:t>”）在向量空间中</w:t>
      </w:r>
      <w:r w:rsidRPr="008E4C94">
        <w:rPr>
          <w:rFonts w:ascii="宋体" w:eastAsia="宋体" w:hAnsi="宋体"/>
        </w:rPr>
        <w:lastRenderedPageBreak/>
        <w:t>距离更近。</w:t>
      </w:r>
    </w:p>
    <w:p w14:paraId="6082D06A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高层网络：抽象语义与世界知识的枢纽</w:t>
      </w:r>
    </w:p>
    <w:p w14:paraId="15826394" w14:textId="77777777" w:rsidR="008E4C94" w:rsidRPr="008E4C94" w:rsidRDefault="008E4C94" w:rsidP="008E4C94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位置</w:t>
      </w:r>
      <w:r w:rsidRPr="008E4C94">
        <w:rPr>
          <w:rFonts w:ascii="宋体" w:eastAsia="宋体" w:hAnsi="宋体"/>
        </w:rPr>
        <w:t>：编码器 / 解码器的后 3-6 层。</w:t>
      </w:r>
    </w:p>
    <w:p w14:paraId="4632DBEA" w14:textId="77777777" w:rsidR="008E4C94" w:rsidRPr="008E4C94" w:rsidRDefault="008E4C94" w:rsidP="008E4C94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存储形式</w:t>
      </w:r>
      <w:r w:rsidRPr="008E4C94">
        <w:rPr>
          <w:rFonts w:ascii="宋体" w:eastAsia="宋体" w:hAnsi="宋体"/>
        </w:rPr>
        <w:t>：</w:t>
      </w:r>
    </w:p>
    <w:p w14:paraId="282B6DDC" w14:textId="5E2AFF55" w:rsidR="008E4C94" w:rsidRPr="008E4C94" w:rsidRDefault="008E4C94" w:rsidP="008E4C94">
      <w:pPr>
        <w:numPr>
          <w:ilvl w:val="1"/>
          <w:numId w:val="15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语境感知知识</w:t>
      </w:r>
      <w:r w:rsidRPr="008E4C94">
        <w:rPr>
          <w:rFonts w:ascii="宋体" w:eastAsia="宋体" w:hAnsi="宋体"/>
        </w:rPr>
        <w:t>：</w:t>
      </w:r>
      <w:proofErr w:type="gramStart"/>
      <w:r w:rsidRPr="008E4C94">
        <w:rPr>
          <w:rFonts w:ascii="宋体" w:eastAsia="宋体" w:hAnsi="宋体"/>
        </w:rPr>
        <w:t>通过跨层注意力</w:t>
      </w:r>
      <w:proofErr w:type="gramEnd"/>
      <w:r w:rsidRPr="008E4C94">
        <w:rPr>
          <w:rFonts w:ascii="宋体" w:eastAsia="宋体" w:hAnsi="宋体"/>
        </w:rPr>
        <w:t xml:space="preserve">整合全局信息，例如处理 “bank” 一词时，高层网络根据上下文（“river bank” 或 “bank </w:t>
      </w:r>
      <w:proofErr w:type="spellStart"/>
      <w:r w:rsidRPr="008E4C94">
        <w:rPr>
          <w:rFonts w:ascii="宋体" w:eastAsia="宋体" w:hAnsi="宋体"/>
        </w:rPr>
        <w:t>accunt</w:t>
      </w:r>
      <w:proofErr w:type="spellEnd"/>
      <w:r w:rsidRPr="008E4C94">
        <w:rPr>
          <w:rFonts w:ascii="宋体" w:eastAsia="宋体" w:hAnsi="宋体"/>
        </w:rPr>
        <w:t>”）激活不同语义子空间。</w:t>
      </w:r>
    </w:p>
    <w:p w14:paraId="25226033" w14:textId="77777777" w:rsidR="008E4C94" w:rsidRPr="008E4C94" w:rsidRDefault="008E4C94" w:rsidP="008E4C94">
      <w:pPr>
        <w:numPr>
          <w:ilvl w:val="1"/>
          <w:numId w:val="15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常识与世界知识</w:t>
      </w:r>
      <w:r w:rsidRPr="008E4C94">
        <w:rPr>
          <w:rFonts w:ascii="宋体" w:eastAsia="宋体" w:hAnsi="宋体"/>
        </w:rPr>
        <w:t>：如 “狗是哺乳动物”“巴黎是法国首都” 等事实性知识，以神经元协同激活模式存储。例如，当输入 “埃菲尔铁塔” 时，高层某神经元</w:t>
      </w:r>
      <w:proofErr w:type="gramStart"/>
      <w:r w:rsidRPr="008E4C94">
        <w:rPr>
          <w:rFonts w:ascii="宋体" w:eastAsia="宋体" w:hAnsi="宋体"/>
        </w:rPr>
        <w:t>簇</w:t>
      </w:r>
      <w:proofErr w:type="gramEnd"/>
      <w:r w:rsidRPr="008E4C94">
        <w:rPr>
          <w:rFonts w:ascii="宋体" w:eastAsia="宋体" w:hAnsi="宋体"/>
        </w:rPr>
        <w:t xml:space="preserve">激活强度较随机输入高 3 </w:t>
      </w:r>
      <w:proofErr w:type="gramStart"/>
      <w:r w:rsidRPr="008E4C94">
        <w:rPr>
          <w:rFonts w:ascii="宋体" w:eastAsia="宋体" w:hAnsi="宋体"/>
        </w:rPr>
        <w:t>倍</w:t>
      </w:r>
      <w:proofErr w:type="gramEnd"/>
      <w:r w:rsidRPr="008E4C94">
        <w:rPr>
          <w:rFonts w:ascii="宋体" w:eastAsia="宋体" w:hAnsi="宋体"/>
        </w:rPr>
        <w:t>。</w:t>
      </w:r>
    </w:p>
    <w:p w14:paraId="0D001704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特殊模块：注意力与记忆的协同</w:t>
      </w:r>
    </w:p>
    <w:p w14:paraId="577F9F50" w14:textId="77777777" w:rsidR="008E4C94" w:rsidRPr="008E4C94" w:rsidRDefault="008E4C94" w:rsidP="008E4C94">
      <w:pPr>
        <w:numPr>
          <w:ilvl w:val="0"/>
          <w:numId w:val="16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注意力机制</w:t>
      </w:r>
      <w:r w:rsidRPr="008E4C94">
        <w:rPr>
          <w:rFonts w:ascii="宋体" w:eastAsia="宋体" w:hAnsi="宋体"/>
        </w:rPr>
        <w:t>：</w:t>
      </w:r>
    </w:p>
    <w:p w14:paraId="560F9601" w14:textId="77777777" w:rsidR="008E4C94" w:rsidRPr="008E4C94" w:rsidRDefault="008E4C94" w:rsidP="008E4C94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</w:rPr>
        <w:t>多头注意力的不同</w:t>
      </w:r>
      <w:proofErr w:type="gramStart"/>
      <w:r w:rsidRPr="008E4C94">
        <w:rPr>
          <w:rFonts w:ascii="宋体" w:eastAsia="宋体" w:hAnsi="宋体"/>
        </w:rPr>
        <w:t>头负责</w:t>
      </w:r>
      <w:proofErr w:type="gramEnd"/>
      <w:r w:rsidRPr="008E4C94">
        <w:rPr>
          <w:rFonts w:ascii="宋体" w:eastAsia="宋体" w:hAnsi="宋体"/>
        </w:rPr>
        <w:t>不同类型知识的检索。例如，某头专注于长距离依赖（如</w:t>
      </w:r>
      <w:proofErr w:type="gramStart"/>
      <w:r w:rsidRPr="008E4C94">
        <w:rPr>
          <w:rFonts w:ascii="宋体" w:eastAsia="宋体" w:hAnsi="宋体"/>
        </w:rPr>
        <w:t>段落级主题</w:t>
      </w:r>
      <w:proofErr w:type="gramEnd"/>
      <w:r w:rsidRPr="008E4C94">
        <w:rPr>
          <w:rFonts w:ascii="宋体" w:eastAsia="宋体" w:hAnsi="宋体"/>
        </w:rPr>
        <w:t>一致性），另一头捕捉属性 - 值关联（如 “颜色 - 物体” 配对）。</w:t>
      </w:r>
    </w:p>
    <w:p w14:paraId="2EFA8B51" w14:textId="77777777" w:rsidR="008E4C94" w:rsidRPr="008E4C94" w:rsidRDefault="008E4C94" w:rsidP="008E4C94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</w:rPr>
        <w:t xml:space="preserve">实验：将 BERT 的第 10 </w:t>
      </w:r>
      <w:proofErr w:type="gramStart"/>
      <w:r w:rsidRPr="008E4C94">
        <w:rPr>
          <w:rFonts w:ascii="宋体" w:eastAsia="宋体" w:hAnsi="宋体"/>
        </w:rPr>
        <w:t>层第</w:t>
      </w:r>
      <w:proofErr w:type="gramEnd"/>
      <w:r w:rsidRPr="008E4C94">
        <w:rPr>
          <w:rFonts w:ascii="宋体" w:eastAsia="宋体" w:hAnsi="宋体"/>
        </w:rPr>
        <w:t xml:space="preserve"> 3 头</w:t>
      </w:r>
      <w:proofErr w:type="gramStart"/>
      <w:r w:rsidRPr="008E4C94">
        <w:rPr>
          <w:rFonts w:ascii="宋体" w:eastAsia="宋体" w:hAnsi="宋体"/>
        </w:rPr>
        <w:t>权重置零后</w:t>
      </w:r>
      <w:proofErr w:type="gramEnd"/>
      <w:r w:rsidRPr="008E4C94">
        <w:rPr>
          <w:rFonts w:ascii="宋体" w:eastAsia="宋体" w:hAnsi="宋体"/>
        </w:rPr>
        <w:t>，模型对 “代词指代”（如 “小明说他今天不去” 中的 “他”）的正确率从 92% 降至 65%。</w:t>
      </w:r>
    </w:p>
    <w:p w14:paraId="5CBF6BEE" w14:textId="77777777" w:rsidR="008E4C94" w:rsidRPr="008E4C94" w:rsidRDefault="008E4C94" w:rsidP="008E4C94">
      <w:pPr>
        <w:numPr>
          <w:ilvl w:val="0"/>
          <w:numId w:val="16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位置编码</w:t>
      </w:r>
      <w:r w:rsidRPr="008E4C94">
        <w:rPr>
          <w:rFonts w:ascii="宋体" w:eastAsia="宋体" w:hAnsi="宋体"/>
        </w:rPr>
        <w:t>：</w:t>
      </w:r>
    </w:p>
    <w:p w14:paraId="369C6A92" w14:textId="77777777" w:rsidR="008E4C94" w:rsidRPr="008E4C94" w:rsidRDefault="008E4C94" w:rsidP="008E4C94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</w:rPr>
        <w:t>正弦 / 余弦位置编码存储序列顺序知识，通过与词嵌入相加，使模型区分 “狗追猫” 与 “猫追狗” 的语义差异。</w:t>
      </w:r>
    </w:p>
    <w:p w14:paraId="27DAE613" w14:textId="77777777" w:rsidR="008E4C94" w:rsidRDefault="008E4C94" w:rsidP="008E4C94">
      <w:pPr>
        <w:pStyle w:val="2"/>
        <w:shd w:val="clear" w:color="auto" w:fill="FFFFFF"/>
        <w:spacing w:before="600" w:after="180" w:line="480" w:lineRule="atLeast"/>
        <w:rPr>
          <w:rFonts w:ascii="Segoe UI" w:hAnsi="Segoe UI" w:cs="Segoe UI"/>
          <w:color w:val="000000"/>
          <w:kern w:val="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知识存储的数学本质：分布式表示与权重矩阵</w:t>
      </w:r>
    </w:p>
    <w:p w14:paraId="40493F69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分布式表示：知识的碎片化编码</w:t>
      </w:r>
    </w:p>
    <w:p w14:paraId="55126354" w14:textId="77777777" w:rsidR="008E4C94" w:rsidRPr="008E4C94" w:rsidRDefault="008E4C94" w:rsidP="008E4C94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非局部性</w:t>
      </w:r>
      <w:r w:rsidRPr="008E4C94">
        <w:rPr>
          <w:rFonts w:ascii="宋体" w:eastAsia="宋体" w:hAnsi="宋体"/>
        </w:rPr>
        <w:t>：单一知识（如 “鸟会飞”）不依赖单个神经元，而是通过多个神经元的激活模式协同表示。例如，“鸟” 的向量是 4096 维空间中的一个点，“飞” 是另一个点，两者通过注意力权重矩阵建立关联。</w:t>
      </w:r>
    </w:p>
    <w:p w14:paraId="3D797298" w14:textId="77777777" w:rsidR="008E4C94" w:rsidRPr="008E4C94" w:rsidRDefault="008E4C94" w:rsidP="008E4C94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叠加性</w:t>
      </w:r>
      <w:r w:rsidRPr="008E4C94">
        <w:rPr>
          <w:rFonts w:ascii="宋体" w:eastAsia="宋体" w:hAnsi="宋体"/>
        </w:rPr>
        <w:t>：不同知识在权重矩阵中叠加存储。例如，翻译模型中，“德语 - 英语动词位置差异” 与 “名词性别变化” 的知识共同编码在编码器 - 解码器注意力矩阵中。</w:t>
      </w:r>
    </w:p>
    <w:p w14:paraId="15FDED6D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权重矩阵的语义空间</w:t>
      </w:r>
    </w:p>
    <w:p w14:paraId="498A33AE" w14:textId="77777777" w:rsidR="008E4C94" w:rsidRPr="008E4C94" w:rsidRDefault="008E4C94" w:rsidP="008E4C94">
      <w:pPr>
        <w:numPr>
          <w:ilvl w:val="0"/>
          <w:numId w:val="18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线性变换的语义映射</w:t>
      </w:r>
      <w:r w:rsidRPr="008E4C94">
        <w:rPr>
          <w:rFonts w:ascii="宋体" w:eastAsia="宋体" w:hAnsi="宋体"/>
        </w:rPr>
        <w:t>：</w:t>
      </w:r>
    </w:p>
    <w:p w14:paraId="55ED862E" w14:textId="31C53699" w:rsidR="008E4C94" w:rsidRPr="008E4C94" w:rsidRDefault="008E4C94" w:rsidP="008E4C94">
      <w:pPr>
        <w:numPr>
          <w:ilvl w:val="1"/>
          <w:numId w:val="18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</w:rPr>
        <w:t xml:space="preserve">前馈网络的权重矩阵（如 </w:t>
      </w:r>
      <w:proofErr w:type="spellStart"/>
      <w:r w:rsidRPr="008E4C94">
        <w:rPr>
          <w:rFonts w:ascii="宋体" w:eastAsia="宋体" w:hAnsi="宋体"/>
        </w:rPr>
        <w:t>Transfrmer</w:t>
      </w:r>
      <w:proofErr w:type="spellEnd"/>
      <w:r w:rsidRPr="008E4C94">
        <w:rPr>
          <w:rFonts w:ascii="宋体" w:eastAsia="宋体" w:hAnsi="宋体"/>
        </w:rPr>
        <w:t xml:space="preserve"> 的</w:t>
      </w:r>
      <w:proofErr w:type="spellStart"/>
      <w:r w:rsidRPr="008E4C94">
        <w:rPr>
          <w:rFonts w:ascii="宋体" w:eastAsia="宋体" w:hAnsi="宋体"/>
        </w:rPr>
        <w:t>d_mdel→d_ff</w:t>
      </w:r>
      <w:proofErr w:type="spellEnd"/>
      <w:r w:rsidRPr="008E4C94">
        <w:rPr>
          <w:rFonts w:ascii="宋体" w:eastAsia="宋体" w:hAnsi="宋体"/>
        </w:rPr>
        <w:t>矩阵）将低维语</w:t>
      </w:r>
      <w:proofErr w:type="gramStart"/>
      <w:r w:rsidRPr="008E4C94">
        <w:rPr>
          <w:rFonts w:ascii="宋体" w:eastAsia="宋体" w:hAnsi="宋体"/>
        </w:rPr>
        <w:t>义空间</w:t>
      </w:r>
      <w:proofErr w:type="gramEnd"/>
      <w:r w:rsidRPr="008E4C94">
        <w:rPr>
          <w:rFonts w:ascii="宋体" w:eastAsia="宋体" w:hAnsi="宋体"/>
        </w:rPr>
        <w:t>映射到高维，揭示潜在语义关系。例如，“国王 - 男人 + 女人 = 女王” 的类比关系可通过矩阵变换近似求解。</w:t>
      </w:r>
    </w:p>
    <w:p w14:paraId="1441891A" w14:textId="77777777" w:rsidR="008E4C94" w:rsidRPr="008E4C94" w:rsidRDefault="008E4C94" w:rsidP="008E4C94">
      <w:pPr>
        <w:numPr>
          <w:ilvl w:val="0"/>
          <w:numId w:val="18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奇异值分解（SVD）分析</w:t>
      </w:r>
      <w:r w:rsidRPr="008E4C94">
        <w:rPr>
          <w:rFonts w:ascii="宋体" w:eastAsia="宋体" w:hAnsi="宋体"/>
        </w:rPr>
        <w:t>：</w:t>
      </w:r>
    </w:p>
    <w:p w14:paraId="31355D9F" w14:textId="77777777" w:rsidR="008E4C94" w:rsidRPr="008E4C94" w:rsidRDefault="008E4C94" w:rsidP="008E4C94">
      <w:pPr>
        <w:numPr>
          <w:ilvl w:val="1"/>
          <w:numId w:val="18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</w:rPr>
        <w:t>对 GPT-3 的注意力权重矩阵进行 SVD，前 10% 奇异值对应矩阵的主要语义方向（如 “情感极性”“时间关系”），其余奇异值编码细节特征。</w:t>
      </w:r>
    </w:p>
    <w:p w14:paraId="47BA5226" w14:textId="77777777" w:rsidR="008E4C94" w:rsidRDefault="008E4C94" w:rsidP="008E4C94">
      <w:pPr>
        <w:pStyle w:val="2"/>
        <w:shd w:val="clear" w:color="auto" w:fill="FFFFFF"/>
        <w:spacing w:before="600" w:after="180" w:line="480" w:lineRule="atLeast"/>
        <w:rPr>
          <w:rFonts w:ascii="Segoe UI" w:hAnsi="Segoe UI" w:cs="Segoe UI"/>
          <w:color w:val="000000"/>
          <w:kern w:val="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知识存储的动态特性：训练与推理的双向塑造</w:t>
      </w:r>
    </w:p>
    <w:p w14:paraId="5DE4AB51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训练阶段：从数据到参数的知识蒸馏</w:t>
      </w:r>
    </w:p>
    <w:p w14:paraId="288D3D89" w14:textId="3D44B2F1" w:rsidR="008E4C94" w:rsidRPr="008E4C94" w:rsidRDefault="008E4C94" w:rsidP="008E4C94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监督学习</w:t>
      </w:r>
      <w:r w:rsidRPr="008E4C94">
        <w:rPr>
          <w:rFonts w:ascii="宋体" w:eastAsia="宋体" w:hAnsi="宋体"/>
        </w:rPr>
        <w:t xml:space="preserve">：标注数据中的知识（如翻译对、问答对）通过反向传播写入权重。例如，在翻译任务中，源语言 “ich </w:t>
      </w:r>
      <w:proofErr w:type="spellStart"/>
      <w:r w:rsidRPr="008E4C94">
        <w:rPr>
          <w:rFonts w:ascii="宋体" w:eastAsia="宋体" w:hAnsi="宋体"/>
        </w:rPr>
        <w:t>liebe</w:t>
      </w:r>
      <w:proofErr w:type="spellEnd"/>
      <w:r w:rsidRPr="008E4C94">
        <w:rPr>
          <w:rFonts w:ascii="宋体" w:eastAsia="宋体" w:hAnsi="宋体"/>
        </w:rPr>
        <w:t xml:space="preserve"> dich” 与目标语言 “</w:t>
      </w:r>
      <w:proofErr w:type="spellStart"/>
      <w:r w:rsidRPr="008E4C94">
        <w:rPr>
          <w:rFonts w:ascii="宋体" w:eastAsia="宋体" w:hAnsi="宋体"/>
        </w:rPr>
        <w:t>i</w:t>
      </w:r>
      <w:proofErr w:type="spellEnd"/>
      <w:r w:rsidRPr="008E4C94">
        <w:rPr>
          <w:rFonts w:ascii="宋体" w:eastAsia="宋体" w:hAnsi="宋体"/>
        </w:rPr>
        <w:t xml:space="preserve"> </w:t>
      </w:r>
      <w:proofErr w:type="spellStart"/>
      <w:r w:rsidRPr="008E4C94">
        <w:rPr>
          <w:rFonts w:ascii="宋体" w:eastAsia="宋体" w:hAnsi="宋体"/>
        </w:rPr>
        <w:t>lve</w:t>
      </w:r>
      <w:proofErr w:type="spellEnd"/>
      <w:r w:rsidRPr="008E4C94">
        <w:rPr>
          <w:rFonts w:ascii="宋体" w:eastAsia="宋体" w:hAnsi="宋体"/>
        </w:rPr>
        <w:t xml:space="preserve"> </w:t>
      </w:r>
      <w:proofErr w:type="spellStart"/>
      <w:r w:rsidRPr="008E4C94">
        <w:rPr>
          <w:rFonts w:ascii="宋体" w:eastAsia="宋体" w:hAnsi="宋体"/>
        </w:rPr>
        <w:t>yu</w:t>
      </w:r>
      <w:proofErr w:type="spellEnd"/>
      <w:r w:rsidRPr="008E4C94">
        <w:rPr>
          <w:rFonts w:ascii="宋体" w:eastAsia="宋体" w:hAnsi="宋体"/>
        </w:rPr>
        <w:t>” 的对齐关系，通过调整编码器 - 解码器注意力权重实现存储。</w:t>
      </w:r>
    </w:p>
    <w:p w14:paraId="4D7E74F4" w14:textId="0F919BB3" w:rsidR="008E4C94" w:rsidRPr="008E4C94" w:rsidRDefault="008E4C94" w:rsidP="008E4C94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无监督学习</w:t>
      </w:r>
      <w:r w:rsidRPr="008E4C94">
        <w:rPr>
          <w:rFonts w:ascii="宋体" w:eastAsia="宋体" w:hAnsi="宋体"/>
        </w:rPr>
        <w:t xml:space="preserve">：海量文本中的统计规律（如 n-gram 频率、句法树结构）被编码为参数分布。例如，GPT 模型通过预测下一个词，将 “主语 - 谓语 - 宾语” 的语序规律隐式存储于 </w:t>
      </w:r>
      <w:proofErr w:type="spellStart"/>
      <w:r w:rsidRPr="008E4C94">
        <w:rPr>
          <w:rFonts w:ascii="宋体" w:eastAsia="宋体" w:hAnsi="宋体"/>
        </w:rPr>
        <w:t>Transfrmer</w:t>
      </w:r>
      <w:proofErr w:type="spellEnd"/>
      <w:r w:rsidRPr="008E4C94">
        <w:rPr>
          <w:rFonts w:ascii="宋体" w:eastAsia="宋体" w:hAnsi="宋体"/>
        </w:rPr>
        <w:t xml:space="preserve"> 层中。</w:t>
      </w:r>
    </w:p>
    <w:p w14:paraId="55549EE1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推理阶段：参数激活与知识涌现</w:t>
      </w:r>
    </w:p>
    <w:p w14:paraId="2A600EA8" w14:textId="77777777" w:rsidR="008E4C94" w:rsidRPr="008E4C94" w:rsidRDefault="008E4C94" w:rsidP="008E4C94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条件激活</w:t>
      </w:r>
      <w:r w:rsidRPr="008E4C94">
        <w:rPr>
          <w:rFonts w:ascii="宋体" w:eastAsia="宋体" w:hAnsi="宋体"/>
        </w:rPr>
        <w:t>：输入文本作为 “查询” 激活相关参数子集。例如，输入 “巴黎的气候” 时，仅与 “地理位置”“气候类型” 相关的神经元簇被激活，无关参数（如 “编程语言”）保持</w:t>
      </w:r>
      <w:proofErr w:type="gramStart"/>
      <w:r w:rsidRPr="008E4C94">
        <w:rPr>
          <w:rFonts w:ascii="宋体" w:eastAsia="宋体" w:hAnsi="宋体"/>
        </w:rPr>
        <w:t>低活跃</w:t>
      </w:r>
      <w:proofErr w:type="gramEnd"/>
      <w:r w:rsidRPr="008E4C94">
        <w:rPr>
          <w:rFonts w:ascii="宋体" w:eastAsia="宋体" w:hAnsi="宋体"/>
        </w:rPr>
        <w:t>度。</w:t>
      </w:r>
    </w:p>
    <w:p w14:paraId="421F129B" w14:textId="600ED4D4" w:rsidR="008E4C94" w:rsidRPr="008E4C94" w:rsidRDefault="008E4C94" w:rsidP="008E4C94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动态绑定</w:t>
      </w:r>
      <w:r w:rsidRPr="008E4C94">
        <w:rPr>
          <w:rFonts w:ascii="宋体" w:eastAsia="宋体" w:hAnsi="宋体"/>
        </w:rPr>
        <w:t>：同一参数在不同语境中承担不同功能。例如，</w:t>
      </w:r>
      <w:proofErr w:type="spellStart"/>
      <w:r w:rsidRPr="008E4C94">
        <w:rPr>
          <w:rFonts w:ascii="宋体" w:eastAsia="宋体" w:hAnsi="宋体"/>
        </w:rPr>
        <w:t>Transfrmer</w:t>
      </w:r>
      <w:proofErr w:type="spellEnd"/>
      <w:r w:rsidRPr="008E4C94">
        <w:rPr>
          <w:rFonts w:ascii="宋体" w:eastAsia="宋体" w:hAnsi="宋体"/>
        </w:rPr>
        <w:t xml:space="preserve"> 某层的某个神经元，在处理科技文本时编码 “量子纠缠” 概念，在处理文学文本时编码 “隐喻修辞”。</w:t>
      </w:r>
    </w:p>
    <w:p w14:paraId="73C6DF8E" w14:textId="77777777" w:rsidR="008E4C94" w:rsidRDefault="008E4C94" w:rsidP="008E4C94">
      <w:pPr>
        <w:pStyle w:val="2"/>
        <w:shd w:val="clear" w:color="auto" w:fill="FFFFFF"/>
        <w:spacing w:before="600" w:after="180" w:line="480" w:lineRule="atLeast"/>
        <w:rPr>
          <w:rFonts w:ascii="Segoe UI" w:hAnsi="Segoe UI" w:cs="Segoe UI"/>
          <w:color w:val="000000"/>
          <w:kern w:val="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前沿探索：从参数存储到神经符号系统</w:t>
      </w:r>
    </w:p>
    <w:p w14:paraId="5E5B8497" w14:textId="626894DE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混合专家模型（M</w:t>
      </w:r>
      <w:r w:rsidR="00E60468">
        <w:rPr>
          <w:rFonts w:ascii="宋体" w:eastAsia="宋体" w:hAnsi="宋体" w:hint="eastAsia"/>
          <w:b/>
          <w:bCs/>
        </w:rPr>
        <w:t>O</w:t>
      </w:r>
      <w:r w:rsidRPr="008E4C94">
        <w:rPr>
          <w:rFonts w:ascii="宋体" w:eastAsia="宋体" w:hAnsi="宋体"/>
          <w:b/>
          <w:bCs/>
        </w:rPr>
        <w:t>E）的知识分区</w:t>
      </w:r>
    </w:p>
    <w:p w14:paraId="77FA76DC" w14:textId="3B160BAA" w:rsidR="008E4C94" w:rsidRPr="008E4C94" w:rsidRDefault="008E4C94" w:rsidP="008E4C94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专家分工</w:t>
      </w:r>
      <w:r w:rsidRPr="008E4C94">
        <w:rPr>
          <w:rFonts w:ascii="宋体" w:eastAsia="宋体" w:hAnsi="宋体"/>
        </w:rPr>
        <w:t>：不同专家网络存储特定领域知识。例如，</w:t>
      </w:r>
      <w:r w:rsidR="00E60468">
        <w:rPr>
          <w:rFonts w:ascii="宋体" w:eastAsia="宋体" w:hAnsi="宋体"/>
        </w:rPr>
        <w:t>MOE</w:t>
      </w:r>
      <w:r w:rsidRPr="008E4C94">
        <w:rPr>
          <w:rFonts w:ascii="宋体" w:eastAsia="宋体" w:hAnsi="宋体"/>
        </w:rPr>
        <w:t xml:space="preserve"> 模型中，专家 1 负责存储 “自然科学知识”，专家 2 负责 “人文历史知识”，门控机制根据输入动态选择激活的专家。</w:t>
      </w:r>
    </w:p>
    <w:p w14:paraId="5EAEC63D" w14:textId="090BBB08" w:rsidR="008E4C94" w:rsidRPr="008E4C94" w:rsidRDefault="008E4C94" w:rsidP="008E4C94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实验验证</w:t>
      </w:r>
      <w:r w:rsidRPr="008E4C94">
        <w:rPr>
          <w:rFonts w:ascii="宋体" w:eastAsia="宋体" w:hAnsi="宋体"/>
        </w:rPr>
        <w:t xml:space="preserve">：在翻译任务中，含 </w:t>
      </w:r>
      <w:r w:rsidR="00E60468">
        <w:rPr>
          <w:rFonts w:ascii="宋体" w:eastAsia="宋体" w:hAnsi="宋体"/>
        </w:rPr>
        <w:t>MOE</w:t>
      </w:r>
      <w:r w:rsidRPr="008E4C94">
        <w:rPr>
          <w:rFonts w:ascii="宋体" w:eastAsia="宋体" w:hAnsi="宋体"/>
        </w:rPr>
        <w:t xml:space="preserve"> 的 </w:t>
      </w:r>
      <w:proofErr w:type="spellStart"/>
      <w:r w:rsidRPr="008E4C94">
        <w:rPr>
          <w:rFonts w:ascii="宋体" w:eastAsia="宋体" w:hAnsi="宋体"/>
        </w:rPr>
        <w:t>Transfrmer</w:t>
      </w:r>
      <w:proofErr w:type="spellEnd"/>
      <w:r w:rsidRPr="008E4C94">
        <w:rPr>
          <w:rFonts w:ascii="宋体" w:eastAsia="宋体" w:hAnsi="宋体"/>
        </w:rPr>
        <w:t xml:space="preserve"> 对专业领域文本（如医学、法律）的翻译准确率比基线模型高 15%，表明专家分区减少了知识冲突。</w:t>
      </w:r>
    </w:p>
    <w:p w14:paraId="361B29B2" w14:textId="77777777" w:rsidR="008E4C94" w:rsidRPr="008E4C94" w:rsidRDefault="008E4C94" w:rsidP="008E4C94">
      <w:pPr>
        <w:rPr>
          <w:rFonts w:ascii="宋体" w:eastAsia="宋体" w:hAnsi="宋体" w:hint="eastAsia"/>
          <w:b/>
          <w:bCs/>
        </w:rPr>
      </w:pPr>
      <w:r w:rsidRPr="008E4C94">
        <w:rPr>
          <w:rFonts w:ascii="宋体" w:eastAsia="宋体" w:hAnsi="宋体"/>
          <w:b/>
          <w:bCs/>
        </w:rPr>
        <w:t>神经辐射场（</w:t>
      </w:r>
      <w:proofErr w:type="spellStart"/>
      <w:r w:rsidRPr="008E4C94">
        <w:rPr>
          <w:rFonts w:ascii="宋体" w:eastAsia="宋体" w:hAnsi="宋体"/>
          <w:b/>
          <w:bCs/>
        </w:rPr>
        <w:t>NeRF</w:t>
      </w:r>
      <w:proofErr w:type="spellEnd"/>
      <w:r w:rsidRPr="008E4C94">
        <w:rPr>
          <w:rFonts w:ascii="宋体" w:eastAsia="宋体" w:hAnsi="宋体"/>
          <w:b/>
          <w:bCs/>
        </w:rPr>
        <w:t>）与知识可视化</w:t>
      </w:r>
    </w:p>
    <w:p w14:paraId="4B1B5686" w14:textId="77777777" w:rsidR="008E4C94" w:rsidRPr="008E4C94" w:rsidRDefault="008E4C94" w:rsidP="008E4C94">
      <w:pPr>
        <w:numPr>
          <w:ilvl w:val="0"/>
          <w:numId w:val="22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三维</w:t>
      </w:r>
      <w:proofErr w:type="gramStart"/>
      <w:r w:rsidRPr="008E4C94">
        <w:rPr>
          <w:rFonts w:ascii="宋体" w:eastAsia="宋体" w:hAnsi="宋体"/>
          <w:b/>
          <w:bCs/>
        </w:rPr>
        <w:t>语义场</w:t>
      </w:r>
      <w:proofErr w:type="gramEnd"/>
      <w:r w:rsidRPr="008E4C94">
        <w:rPr>
          <w:rFonts w:ascii="宋体" w:eastAsia="宋体" w:hAnsi="宋体"/>
          <w:b/>
          <w:bCs/>
        </w:rPr>
        <w:t>构建</w:t>
      </w:r>
      <w:r w:rsidRPr="008E4C94">
        <w:rPr>
          <w:rFonts w:ascii="宋体" w:eastAsia="宋体" w:hAnsi="宋体"/>
        </w:rPr>
        <w:t xml:space="preserve">：尝试将 LLM 的知识映射到三维空间，通过 </w:t>
      </w:r>
      <w:proofErr w:type="spellStart"/>
      <w:r w:rsidRPr="008E4C94">
        <w:rPr>
          <w:rFonts w:ascii="宋体" w:eastAsia="宋体" w:hAnsi="宋体"/>
        </w:rPr>
        <w:t>NeRF</w:t>
      </w:r>
      <w:proofErr w:type="spellEnd"/>
      <w:r w:rsidRPr="008E4C94">
        <w:rPr>
          <w:rFonts w:ascii="宋体" w:eastAsia="宋体" w:hAnsi="宋体"/>
        </w:rPr>
        <w:t xml:space="preserve"> 技术可视化神经元激活模式。初步研究显示，“动物” 相关知识分布在语义空间的某个连续区域，而 “交通工具” 分布在另一区域，两者通过 “移动” 属性形成语义桥。</w:t>
      </w:r>
    </w:p>
    <w:p w14:paraId="72D329BE" w14:textId="77777777" w:rsidR="008E4C94" w:rsidRPr="008E4C94" w:rsidRDefault="008E4C94" w:rsidP="008E4C94">
      <w:pPr>
        <w:numPr>
          <w:ilvl w:val="0"/>
          <w:numId w:val="22"/>
        </w:numPr>
        <w:rPr>
          <w:rFonts w:ascii="宋体" w:eastAsia="宋体" w:hAnsi="宋体" w:hint="eastAsia"/>
        </w:rPr>
      </w:pPr>
      <w:r w:rsidRPr="008E4C94">
        <w:rPr>
          <w:rFonts w:ascii="宋体" w:eastAsia="宋体" w:hAnsi="宋体"/>
          <w:b/>
          <w:bCs/>
        </w:rPr>
        <w:t>潜在应用</w:t>
      </w:r>
      <w:r w:rsidRPr="008E4C94">
        <w:rPr>
          <w:rFonts w:ascii="宋体" w:eastAsia="宋体" w:hAnsi="宋体"/>
        </w:rPr>
        <w:t>：该技术可辅助理解 LLM 的偏见来源（如性别、种族相关神经元簇的异常激活），为模型可解释性提供新工具。</w:t>
      </w:r>
    </w:p>
    <w:p w14:paraId="61B23F73" w14:textId="77777777" w:rsidR="00A47B76" w:rsidRPr="008E4C94" w:rsidRDefault="00A47B76">
      <w:pPr>
        <w:rPr>
          <w:rFonts w:ascii="宋体" w:eastAsia="宋体" w:hAnsi="宋体" w:hint="eastAsia"/>
        </w:rPr>
      </w:pPr>
    </w:p>
    <w:sectPr w:rsidR="00A47B76" w:rsidRPr="008E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A40"/>
    <w:multiLevelType w:val="multilevel"/>
    <w:tmpl w:val="CEE4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E0F9E"/>
    <w:multiLevelType w:val="multilevel"/>
    <w:tmpl w:val="C77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B04E1"/>
    <w:multiLevelType w:val="multilevel"/>
    <w:tmpl w:val="CBF2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D44F0"/>
    <w:multiLevelType w:val="multilevel"/>
    <w:tmpl w:val="FD1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38E9"/>
    <w:multiLevelType w:val="multilevel"/>
    <w:tmpl w:val="FEB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3BC5"/>
    <w:multiLevelType w:val="multilevel"/>
    <w:tmpl w:val="4A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B768C"/>
    <w:multiLevelType w:val="multilevel"/>
    <w:tmpl w:val="636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47C65"/>
    <w:multiLevelType w:val="multilevel"/>
    <w:tmpl w:val="F65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70488"/>
    <w:multiLevelType w:val="multilevel"/>
    <w:tmpl w:val="F9C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70274"/>
    <w:multiLevelType w:val="multilevel"/>
    <w:tmpl w:val="9B8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A06C0"/>
    <w:multiLevelType w:val="multilevel"/>
    <w:tmpl w:val="3C6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A3757"/>
    <w:multiLevelType w:val="multilevel"/>
    <w:tmpl w:val="698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65E4"/>
    <w:multiLevelType w:val="multilevel"/>
    <w:tmpl w:val="3218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84036"/>
    <w:multiLevelType w:val="multilevel"/>
    <w:tmpl w:val="12F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11BAB"/>
    <w:multiLevelType w:val="multilevel"/>
    <w:tmpl w:val="3AC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616C0"/>
    <w:multiLevelType w:val="multilevel"/>
    <w:tmpl w:val="F05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50853"/>
    <w:multiLevelType w:val="multilevel"/>
    <w:tmpl w:val="34D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6260B"/>
    <w:multiLevelType w:val="multilevel"/>
    <w:tmpl w:val="643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35054"/>
    <w:multiLevelType w:val="multilevel"/>
    <w:tmpl w:val="E35E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F24AE"/>
    <w:multiLevelType w:val="multilevel"/>
    <w:tmpl w:val="C5CC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9433B"/>
    <w:multiLevelType w:val="multilevel"/>
    <w:tmpl w:val="F31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35997">
    <w:abstractNumId w:val="15"/>
  </w:num>
  <w:num w:numId="2" w16cid:durableId="1543135639">
    <w:abstractNumId w:val="12"/>
  </w:num>
  <w:num w:numId="3" w16cid:durableId="2024629567">
    <w:abstractNumId w:val="17"/>
  </w:num>
  <w:num w:numId="4" w16cid:durableId="876040968">
    <w:abstractNumId w:val="3"/>
  </w:num>
  <w:num w:numId="5" w16cid:durableId="1635595482">
    <w:abstractNumId w:val="4"/>
  </w:num>
  <w:num w:numId="6" w16cid:durableId="51542062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2055424187">
    <w:abstractNumId w:val="6"/>
  </w:num>
  <w:num w:numId="8" w16cid:durableId="1339504800">
    <w:abstractNumId w:val="1"/>
  </w:num>
  <w:num w:numId="9" w16cid:durableId="1458912423">
    <w:abstractNumId w:val="7"/>
  </w:num>
  <w:num w:numId="10" w16cid:durableId="1521627748">
    <w:abstractNumId w:val="16"/>
  </w:num>
  <w:num w:numId="11" w16cid:durableId="944851356">
    <w:abstractNumId w:val="10"/>
  </w:num>
  <w:num w:numId="12" w16cid:durableId="441338511">
    <w:abstractNumId w:val="5"/>
  </w:num>
  <w:num w:numId="13" w16cid:durableId="846554484">
    <w:abstractNumId w:val="9"/>
  </w:num>
  <w:num w:numId="14" w16cid:durableId="1837767513">
    <w:abstractNumId w:val="19"/>
  </w:num>
  <w:num w:numId="15" w16cid:durableId="696928194">
    <w:abstractNumId w:val="0"/>
  </w:num>
  <w:num w:numId="16" w16cid:durableId="2016566581">
    <w:abstractNumId w:val="11"/>
  </w:num>
  <w:num w:numId="17" w16cid:durableId="1722824760">
    <w:abstractNumId w:val="20"/>
  </w:num>
  <w:num w:numId="18" w16cid:durableId="1570115899">
    <w:abstractNumId w:val="8"/>
  </w:num>
  <w:num w:numId="19" w16cid:durableId="600451106">
    <w:abstractNumId w:val="18"/>
  </w:num>
  <w:num w:numId="20" w16cid:durableId="366025359">
    <w:abstractNumId w:val="2"/>
  </w:num>
  <w:num w:numId="21" w16cid:durableId="1021052363">
    <w:abstractNumId w:val="13"/>
  </w:num>
  <w:num w:numId="22" w16cid:durableId="574976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hNDQ3ZGFhYzA2YjY3Y2I0MjQ2ZWFhOWI1NzhkMzgifQ=="/>
  </w:docVars>
  <w:rsids>
    <w:rsidRoot w:val="00856F04"/>
    <w:rsid w:val="00016148"/>
    <w:rsid w:val="00016CE9"/>
    <w:rsid w:val="00026A50"/>
    <w:rsid w:val="000326D9"/>
    <w:rsid w:val="000334B5"/>
    <w:rsid w:val="0005102A"/>
    <w:rsid w:val="00053BB8"/>
    <w:rsid w:val="0007402A"/>
    <w:rsid w:val="000A427D"/>
    <w:rsid w:val="000B5572"/>
    <w:rsid w:val="000C092E"/>
    <w:rsid w:val="000E7BCA"/>
    <w:rsid w:val="000F7D59"/>
    <w:rsid w:val="00101337"/>
    <w:rsid w:val="00110014"/>
    <w:rsid w:val="00113077"/>
    <w:rsid w:val="00133B80"/>
    <w:rsid w:val="00136B9F"/>
    <w:rsid w:val="001419D4"/>
    <w:rsid w:val="00141FAE"/>
    <w:rsid w:val="00152F96"/>
    <w:rsid w:val="0016218D"/>
    <w:rsid w:val="00166182"/>
    <w:rsid w:val="001819E2"/>
    <w:rsid w:val="001A249B"/>
    <w:rsid w:val="001B6235"/>
    <w:rsid w:val="001F0DA3"/>
    <w:rsid w:val="00200825"/>
    <w:rsid w:val="00221A29"/>
    <w:rsid w:val="00247D8F"/>
    <w:rsid w:val="00254A84"/>
    <w:rsid w:val="00270422"/>
    <w:rsid w:val="00277EFE"/>
    <w:rsid w:val="00287148"/>
    <w:rsid w:val="00287856"/>
    <w:rsid w:val="002B6221"/>
    <w:rsid w:val="002D50DF"/>
    <w:rsid w:val="002E1123"/>
    <w:rsid w:val="002F1040"/>
    <w:rsid w:val="002F25D5"/>
    <w:rsid w:val="002F66FC"/>
    <w:rsid w:val="002F6B1E"/>
    <w:rsid w:val="00304CA5"/>
    <w:rsid w:val="00307CF1"/>
    <w:rsid w:val="003143DF"/>
    <w:rsid w:val="0032079B"/>
    <w:rsid w:val="00335D03"/>
    <w:rsid w:val="00343EC5"/>
    <w:rsid w:val="00360679"/>
    <w:rsid w:val="0036761F"/>
    <w:rsid w:val="00376D36"/>
    <w:rsid w:val="0039145A"/>
    <w:rsid w:val="003A3C7C"/>
    <w:rsid w:val="003A5EF2"/>
    <w:rsid w:val="003B131B"/>
    <w:rsid w:val="003E35A7"/>
    <w:rsid w:val="003E4257"/>
    <w:rsid w:val="0042489D"/>
    <w:rsid w:val="00495475"/>
    <w:rsid w:val="004A2A32"/>
    <w:rsid w:val="004A2A67"/>
    <w:rsid w:val="004A44D3"/>
    <w:rsid w:val="004A709B"/>
    <w:rsid w:val="004B7B7A"/>
    <w:rsid w:val="004C3A99"/>
    <w:rsid w:val="004C698B"/>
    <w:rsid w:val="004D1281"/>
    <w:rsid w:val="004D6676"/>
    <w:rsid w:val="004E39E4"/>
    <w:rsid w:val="0050450F"/>
    <w:rsid w:val="00516FD5"/>
    <w:rsid w:val="0052448B"/>
    <w:rsid w:val="005603FB"/>
    <w:rsid w:val="00567117"/>
    <w:rsid w:val="00585C61"/>
    <w:rsid w:val="005907A6"/>
    <w:rsid w:val="005923DE"/>
    <w:rsid w:val="005A4C41"/>
    <w:rsid w:val="005A6AA8"/>
    <w:rsid w:val="005C2A0E"/>
    <w:rsid w:val="005C3C71"/>
    <w:rsid w:val="005C6964"/>
    <w:rsid w:val="005D3811"/>
    <w:rsid w:val="005D6C80"/>
    <w:rsid w:val="005F54CB"/>
    <w:rsid w:val="0060025F"/>
    <w:rsid w:val="00611259"/>
    <w:rsid w:val="006134DD"/>
    <w:rsid w:val="00613CB5"/>
    <w:rsid w:val="00614401"/>
    <w:rsid w:val="00614BCC"/>
    <w:rsid w:val="006237C9"/>
    <w:rsid w:val="00634AD7"/>
    <w:rsid w:val="00643149"/>
    <w:rsid w:val="006526F3"/>
    <w:rsid w:val="00657944"/>
    <w:rsid w:val="006737E5"/>
    <w:rsid w:val="00676C3E"/>
    <w:rsid w:val="006819C1"/>
    <w:rsid w:val="00683182"/>
    <w:rsid w:val="006A6D24"/>
    <w:rsid w:val="006B0087"/>
    <w:rsid w:val="006B26FF"/>
    <w:rsid w:val="006C59DC"/>
    <w:rsid w:val="006D43FC"/>
    <w:rsid w:val="006D490E"/>
    <w:rsid w:val="006E7653"/>
    <w:rsid w:val="00734472"/>
    <w:rsid w:val="00773CCD"/>
    <w:rsid w:val="00780148"/>
    <w:rsid w:val="00797131"/>
    <w:rsid w:val="007C0B05"/>
    <w:rsid w:val="007D570D"/>
    <w:rsid w:val="00842912"/>
    <w:rsid w:val="0084634C"/>
    <w:rsid w:val="008520F6"/>
    <w:rsid w:val="00856987"/>
    <w:rsid w:val="00856F04"/>
    <w:rsid w:val="008623BE"/>
    <w:rsid w:val="00864A4A"/>
    <w:rsid w:val="0086677F"/>
    <w:rsid w:val="008775C3"/>
    <w:rsid w:val="00880F7C"/>
    <w:rsid w:val="00885B45"/>
    <w:rsid w:val="008A17FF"/>
    <w:rsid w:val="008B1393"/>
    <w:rsid w:val="008B2EB1"/>
    <w:rsid w:val="008D01A0"/>
    <w:rsid w:val="008E1163"/>
    <w:rsid w:val="008E29B8"/>
    <w:rsid w:val="008E3DDD"/>
    <w:rsid w:val="008E4C94"/>
    <w:rsid w:val="008F1624"/>
    <w:rsid w:val="00906336"/>
    <w:rsid w:val="009149FB"/>
    <w:rsid w:val="009179C1"/>
    <w:rsid w:val="00922B63"/>
    <w:rsid w:val="00925FEF"/>
    <w:rsid w:val="009307CB"/>
    <w:rsid w:val="00933A63"/>
    <w:rsid w:val="009473BB"/>
    <w:rsid w:val="00963EF8"/>
    <w:rsid w:val="00971D3B"/>
    <w:rsid w:val="00996DC2"/>
    <w:rsid w:val="009A3061"/>
    <w:rsid w:val="009A3927"/>
    <w:rsid w:val="009A6D82"/>
    <w:rsid w:val="009E7768"/>
    <w:rsid w:val="009F050C"/>
    <w:rsid w:val="00A03E0D"/>
    <w:rsid w:val="00A123CE"/>
    <w:rsid w:val="00A172FB"/>
    <w:rsid w:val="00A21164"/>
    <w:rsid w:val="00A3264F"/>
    <w:rsid w:val="00A479FF"/>
    <w:rsid w:val="00A47B76"/>
    <w:rsid w:val="00A6739A"/>
    <w:rsid w:val="00AA68FB"/>
    <w:rsid w:val="00AB3F44"/>
    <w:rsid w:val="00AC30F6"/>
    <w:rsid w:val="00AC3A61"/>
    <w:rsid w:val="00AC3D70"/>
    <w:rsid w:val="00AF59D3"/>
    <w:rsid w:val="00AF6F15"/>
    <w:rsid w:val="00B02615"/>
    <w:rsid w:val="00B22913"/>
    <w:rsid w:val="00B23A94"/>
    <w:rsid w:val="00B34152"/>
    <w:rsid w:val="00B44419"/>
    <w:rsid w:val="00B51963"/>
    <w:rsid w:val="00B65012"/>
    <w:rsid w:val="00B7449D"/>
    <w:rsid w:val="00B77A54"/>
    <w:rsid w:val="00B803A7"/>
    <w:rsid w:val="00B8528D"/>
    <w:rsid w:val="00B8583E"/>
    <w:rsid w:val="00B861C5"/>
    <w:rsid w:val="00B86FE2"/>
    <w:rsid w:val="00BC226B"/>
    <w:rsid w:val="00BD15C1"/>
    <w:rsid w:val="00BD3471"/>
    <w:rsid w:val="00BD6463"/>
    <w:rsid w:val="00C0759B"/>
    <w:rsid w:val="00C20966"/>
    <w:rsid w:val="00C52D04"/>
    <w:rsid w:val="00C80A70"/>
    <w:rsid w:val="00C82577"/>
    <w:rsid w:val="00C82996"/>
    <w:rsid w:val="00C9502C"/>
    <w:rsid w:val="00C95B9B"/>
    <w:rsid w:val="00C9610E"/>
    <w:rsid w:val="00CA469D"/>
    <w:rsid w:val="00CA5845"/>
    <w:rsid w:val="00CA5AE0"/>
    <w:rsid w:val="00CA7ED0"/>
    <w:rsid w:val="00CF0347"/>
    <w:rsid w:val="00CF2F14"/>
    <w:rsid w:val="00CF4C8E"/>
    <w:rsid w:val="00D061EB"/>
    <w:rsid w:val="00D0646D"/>
    <w:rsid w:val="00D265CB"/>
    <w:rsid w:val="00D429CC"/>
    <w:rsid w:val="00D42B2C"/>
    <w:rsid w:val="00D43948"/>
    <w:rsid w:val="00D52935"/>
    <w:rsid w:val="00D52F8D"/>
    <w:rsid w:val="00D777C7"/>
    <w:rsid w:val="00DA006F"/>
    <w:rsid w:val="00DA4044"/>
    <w:rsid w:val="00DA5085"/>
    <w:rsid w:val="00DE49D5"/>
    <w:rsid w:val="00DF762B"/>
    <w:rsid w:val="00E04AB5"/>
    <w:rsid w:val="00E10DE0"/>
    <w:rsid w:val="00E11713"/>
    <w:rsid w:val="00E2350B"/>
    <w:rsid w:val="00E34A30"/>
    <w:rsid w:val="00E43F4D"/>
    <w:rsid w:val="00E46995"/>
    <w:rsid w:val="00E513DF"/>
    <w:rsid w:val="00E60468"/>
    <w:rsid w:val="00E779A6"/>
    <w:rsid w:val="00EA1C5E"/>
    <w:rsid w:val="00EA3C6C"/>
    <w:rsid w:val="00EA427A"/>
    <w:rsid w:val="00EB4FCB"/>
    <w:rsid w:val="00EC0956"/>
    <w:rsid w:val="00EC4FC1"/>
    <w:rsid w:val="00F06833"/>
    <w:rsid w:val="00F12D5B"/>
    <w:rsid w:val="00F20DE1"/>
    <w:rsid w:val="00F37208"/>
    <w:rsid w:val="00F445DB"/>
    <w:rsid w:val="00F5226B"/>
    <w:rsid w:val="00F61DE9"/>
    <w:rsid w:val="00F8066F"/>
    <w:rsid w:val="00F86E4A"/>
    <w:rsid w:val="00F87B0E"/>
    <w:rsid w:val="00F95B0F"/>
    <w:rsid w:val="00FB489D"/>
    <w:rsid w:val="00FC33A2"/>
    <w:rsid w:val="00FE1A38"/>
    <w:rsid w:val="00FE6E4C"/>
    <w:rsid w:val="00FF1C85"/>
    <w:rsid w:val="22D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6AF0E"/>
  <w15:docId w15:val="{1D17E3EA-6EE2-F948-9412-3911B830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603F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Strong"/>
    <w:basedOn w:val="a0"/>
    <w:uiPriority w:val="22"/>
    <w:qFormat/>
    <w:rsid w:val="005603FB"/>
    <w:rPr>
      <w:b/>
      <w:bCs/>
    </w:rPr>
  </w:style>
  <w:style w:type="character" w:styleId="HTML">
    <w:name w:val="HTML Code"/>
    <w:basedOn w:val="a0"/>
    <w:uiPriority w:val="99"/>
    <w:semiHidden/>
    <w:unhideWhenUsed/>
    <w:rsid w:val="005603F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E4C9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1731</Words>
  <Characters>2131</Characters>
  <Application>Microsoft Office Word</Application>
  <DocSecurity>0</DocSecurity>
  <Lines>112</Lines>
  <Paragraphs>128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zap</dc:creator>
  <cp:lastModifiedBy>dongshuai wei</cp:lastModifiedBy>
  <cp:revision>6</cp:revision>
  <dcterms:created xsi:type="dcterms:W3CDTF">2025-03-31T02:34:00Z</dcterms:created>
  <dcterms:modified xsi:type="dcterms:W3CDTF">2025-04-20T04:52:00Z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929704333D1149D4A97EB69626E2CFFA_12</vt:lpwstr>
  </property>
</Properties>
</file>