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  <Relationship Id="rId5" Type="http://schemas.openxmlformats.org/officeDocument/2006/relationships/custom-properties" Target="docProps/custom.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技术服务合作合同</w:t>
      </w:r>
    </w:p>
    <w:p/>
    <w:p>
      <w:r>
        <w:rPr>
          <w:b/>
        </w:rPr>
        <w:t>甲方：</w:t>
      </w:r>
      <w:r>
        <w:t>中电信人工智能科技（北京）有限公司</w:t>
      </w:r>
    </w:p>
    <w:p>
      <w:r>
        <w:rPr>
          <w:b/>
        </w:rPr>
        <w:t>乙方：</w:t>
      </w:r>
      <w:r>
        <w:t>北京智数科技有限公司</w:t>
      </w:r>
    </w:p>
    <w:p>
      <w:r>
        <w:rPr>
          <w:b/>
        </w:rPr>
        <w:t>签订日期：</w:t>
      </w:r>
      <w:r>
        <w:t>2026年5月1日</w:t>
      </w:r>
    </w:p>
    <w:p/>
    <w:p>
      <w:r>
        <w:rPr>
          <w:b w:val="0"/>
          <w:sz w:val="24"/>
        </w:rPr>
        <w:t>鉴于甲方在人工智能领域的技术需求和乙方在大数据分析领域的技术优势，双方经友好协商，就技术服务合作达成如下协议：</w:t>
      </w:r>
    </w:p>
    <w:p>
      <w:pPr>
        <w:pStyle w:val="Heading1"/>
      </w:pPr>
      <w:r>
        <w:t>第一条 合作内容</w:t>
      </w:r>
    </w:p>
    <w:p>
      <w:r>
        <w:rPr>
          <w:b w:val="0"/>
          <w:sz w:val="24"/>
        </w:rPr>
        <w:t>1.1 乙方为甲方提供大数据分析平台的技术开发服务，包括数据采集、数据清洗、数据建模和数据可视化四个模块。</w:t>
      </w:r>
    </w:p>
    <w:p>
      <w:r>
        <w:rPr>
          <w:b w:val="0"/>
          <w:sz w:val="24"/>
        </w:rPr>
        <w:t>1.2 项目总工期为6个月，自合同签订之日起计算。</w:t>
      </w:r>
    </w:p>
    <w:p>
      <w:r>
        <w:rPr>
          <w:b w:val="0"/>
          <w:sz w:val="24"/>
        </w:rPr>
        <w:t>1.3 乙方应按照甲方提供的需求文档进行开发，每个模块完成后需经甲方验收合格方可进入下一个模块。</w:t>
      </w:r>
    </w:p>
    <w:p>
      <w:pPr>
        <w:pStyle w:val="Heading1"/>
      </w:pPr>
      <w:r>
        <w:t>第二条 合同金额与支付</w:t>
      </w:r>
    </w:p>
    <w:p>
      <w:r>
        <w:rPr>
          <w:b w:val="0"/>
          <w:sz w:val="24"/>
        </w:rPr>
        <w:t>2.1 本合同总金额为人民币壹佰贰拾万元整（¥1,200,000.00）。</w:t>
      </w:r>
    </w:p>
    <w:p>
      <w:r>
        <w:rPr>
          <w:b w:val="0"/>
          <w:sz w:val="24"/>
        </w:rPr>
        <w:t>2.2 支付方式：合同签订后支付30%，第一个里程碑验收后支付30%，项目终验后支付40%。</w:t>
      </w:r>
    </w:p>
    <w:p>
      <w:r>
        <w:rPr>
          <w:b w:val="0"/>
          <w:sz w:val="24"/>
        </w:rPr>
        <w:t>2.3 甲方应在收到乙方发票后15个工作日内完成支付。</w:t>
      </w:r>
    </w:p>
    <w:p>
      <w:pPr>
        <w:pStyle w:val="Heading1"/>
      </w:pPr>
      <w:r>
        <w:t>第三条 知识产权</w:t>
      </w:r>
    </w:p>
    <w:p>
      <w:r>
        <w:rPr>
          <w:b w:val="0"/>
          <w:sz w:val="24"/>
        </w:rPr>
        <w:t>3.1 乙方在履行本合同过程中产生的所有技术成果的知识产权归甲方所有。</w:t>
      </w:r>
    </w:p>
    <w:p>
      <w:r>
        <w:rPr>
          <w:b w:val="0"/>
          <w:sz w:val="24"/>
        </w:rPr>
        <w:t>3.2 乙方不得将本项目的技术成果用于其他项目或提供给第三方。</w:t>
      </w:r>
    </w:p>
    <w:p>
      <w:pPr>
        <w:pStyle w:val="Heading1"/>
      </w:pPr>
      <w:r>
        <w:t>第四条 保密条款</w:t>
      </w:r>
    </w:p>
    <w:p>
      <w:r>
        <w:rPr>
          <w:b w:val="0"/>
          <w:sz w:val="24"/>
        </w:rPr>
        <w:t>4.1 双方应对在本合同履行过程中知悉的对方商业秘密和技术秘密予以保密。</w:t>
      </w:r>
    </w:p>
    <w:p>
      <w:r>
        <w:rPr>
          <w:b w:val="0"/>
          <w:sz w:val="24"/>
        </w:rPr>
        <w:t>4.2 保密期限为合同终止后3年。</w:t>
      </w:r>
    </w:p>
    <w:p>
      <w:pPr>
        <w:pStyle w:val="Heading1"/>
      </w:pPr>
      <w:r>
        <w:t>第五条 违约责任</w:t>
      </w:r>
    </w:p>
    <w:p>
      <w:r>
        <w:rPr>
          <w:b w:val="0"/>
          <w:sz w:val="24"/>
        </w:rPr>
        <w:t>5.1 任何一方未按合同约定履行义务的，应承担违约责任。</w:t>
      </w:r>
    </w:p>
    <w:p>
      <w:r>
        <w:rPr>
          <w:b w:val="0"/>
          <w:sz w:val="24"/>
        </w:rPr>
        <w:t>5.2 乙方未按期交付的，每延迟一天应支付合同总额0.5%的违约金。</w:t>
      </w:r>
    </w:p>
    <w:p>
      <w:pPr>
        <w:pStyle w:val="Heading1"/>
      </w:pPr>
      <w:r>
        <w:t>第六条 争议解决</w:t>
      </w:r>
    </w:p>
    <w:p>
      <w:r>
        <w:rPr>
          <w:b w:val="0"/>
          <w:sz w:val="24"/>
        </w:rPr>
        <w:t>6.1 因本合同引起的争议，双方应协商解决。协商不成的，提交甲方所在地人民法院诉讼解决。</w:t>
      </w:r>
    </w:p>
    <w:p>
      <w:pPr>
        <w:pStyle w:val="Heading1"/>
      </w:pPr>
      <w:r>
        <w:t>第七条 合同生效</w:t>
      </w:r>
    </w:p>
    <w:p>
      <w:r>
        <w:rPr>
          <w:b w:val="0"/>
          <w:sz w:val="24"/>
        </w:rPr>
        <w:t>7.1 本合同一式两份，双方各执一份，具有同等法律效力。</w:t>
      </w:r>
    </w:p>
    <w:p>
      <w:r>
        <w:rPr>
          <w:b w:val="0"/>
          <w:sz w:val="24"/>
        </w:rPr>
        <w:t>7.2 本合同自双方签字盖章之日起生效。</w:t>
      </w:r>
    </w:p>
    <w:p/>
    <w:p/>
    <w:p>
      <w:r>
        <w:rPr>
          <w:b w:val="0"/>
          <w:sz w:val="24"/>
        </w:rPr>
        <w:t>甲方（盖章）：________________          乙方（盖章）：________________</w:t>
      </w:r>
    </w:p>
    <w:p/>
    <w:p>
      <w:r>
        <w:rPr>
          <w:b w:val="0"/>
          <w:sz w:val="24"/>
        </w:rPr>
        <w:t>授权代表：________________              授权代表：________________</w:t>
      </w:r>
    </w:p>
    <w:p/>
    <w:p>
      <w:r>
        <w:rPr>
          <w:b w:val="0"/>
          <w:sz w:val="24"/>
        </w:rPr>
        <w:t>日期：________________                  日期：________________</w:t>
      </w:r>
    </w:p>
    <w:p>
      <w:pPr>
        <w:jc w:val="right"/>
      </w:pPr>
      <w:r>
        <w:rPr>
          <w:vanish/>
          <w:sz w:val="16"/>
          <w:color w:val="BFBFBF"/>
        </w:rPr>
        <w:t>AIGC标识: 9a5f85d8-86ec-4074-9501-4f3610fefdac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9a5f85d8-86ec-4074-9501-4f3610fefdac","ReservedCode1":"feca1722-66c2-432a-b954-28f011fac73c","ContentPropagator":"001191110102MAD55U9H0F10002","PropagateID":"9a5f85d8-86ec-4074-9501-4f3610fefdac","ReservedCode2":"feca1722-66c2-432a-b954-28f011fac73c"}</vt:lpwstr>
  </property>
</Properties>
</file>