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7B868" w14:textId="2793CEE1" w:rsidR="00ED5D55" w:rsidRPr="00ED5D55" w:rsidRDefault="00ED5D55" w:rsidP="00ED5D55">
      <w:pPr>
        <w:pStyle w:val="Title"/>
        <w:jc w:val="center"/>
        <w:rPr>
          <w:b/>
          <w:bCs/>
          <w:sz w:val="40"/>
          <w:szCs w:val="40"/>
        </w:rPr>
      </w:pPr>
      <w:r w:rsidRPr="00ED5D55">
        <w:rPr>
          <w:rFonts w:hint="eastAsia"/>
          <w:b/>
          <w:bCs/>
          <w:sz w:val="40"/>
          <w:szCs w:val="40"/>
        </w:rPr>
        <w:t>会议</w:t>
      </w:r>
      <w:r>
        <w:rPr>
          <w:rFonts w:hint="eastAsia"/>
          <w:b/>
          <w:bCs/>
          <w:sz w:val="40"/>
          <w:szCs w:val="40"/>
        </w:rPr>
        <w:t>/</w:t>
      </w:r>
      <w:r w:rsidRPr="00ED5D55">
        <w:rPr>
          <w:rFonts w:hint="eastAsia"/>
          <w:b/>
          <w:bCs/>
          <w:sz w:val="40"/>
          <w:szCs w:val="40"/>
        </w:rPr>
        <w:t>讲座汇总</w:t>
      </w:r>
    </w:p>
    <w:p w14:paraId="2AFF45E3" w14:textId="0C7742FC" w:rsidR="007C335A" w:rsidRPr="00ED5D55" w:rsidRDefault="0006240D" w:rsidP="00ED5D55">
      <w:pPr>
        <w:pStyle w:val="Heading1"/>
      </w:pPr>
      <w:r w:rsidRPr="00ED5D55">
        <w:t>中国一加拿大</w:t>
      </w:r>
      <w:r w:rsidRPr="00ED5D55">
        <w:t>—</w:t>
      </w:r>
      <w:r w:rsidRPr="00ED5D55">
        <w:t>非洲可持续城市化国际研讨会</w:t>
      </w:r>
      <w:r w:rsidR="007C335A" w:rsidRPr="00ED5D55">
        <w:rPr>
          <w:rFonts w:hint="eastAsia"/>
        </w:rPr>
        <w:t>（</w:t>
      </w:r>
      <w:r w:rsidR="007C335A" w:rsidRPr="00ED5D55">
        <w:t>ICCCASU</w:t>
      </w:r>
      <w:r w:rsidR="007C335A" w:rsidRPr="00ED5D55">
        <w:rPr>
          <w:rFonts w:hint="eastAsia"/>
        </w:rPr>
        <w:t>）</w:t>
      </w:r>
    </w:p>
    <w:p w14:paraId="5F9394B8" w14:textId="2F1F055A" w:rsidR="0006240D" w:rsidRPr="00ED5D55" w:rsidRDefault="0006240D" w:rsidP="00AA36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FangSong" w:eastAsia="FangSong" w:hAnsi="FangSong"/>
          <w:lang w:val="en-US"/>
        </w:rPr>
      </w:pPr>
      <w:r w:rsidRPr="00ED5D55">
        <w:rPr>
          <w:rFonts w:ascii="FangSong" w:eastAsia="FangSong" w:hAnsi="FangSong"/>
          <w:lang w:val="en-US"/>
        </w:rPr>
        <w:t>F</w:t>
      </w:r>
      <w:r w:rsidRPr="00ED5D55">
        <w:rPr>
          <w:rFonts w:ascii="FangSong" w:eastAsia="FangSong" w:hAnsi="FangSong"/>
          <w:lang w:val="en-US"/>
        </w:rPr>
        <w:t>irst</w:t>
      </w:r>
      <w:r w:rsidRPr="00ED5D55">
        <w:rPr>
          <w:rFonts w:ascii="FangSong" w:eastAsia="FangSong" w:hAnsi="FangSong"/>
          <w:lang w:val="en-US"/>
        </w:rPr>
        <w:t xml:space="preserve"> International Conference on Canadian, Chinese and African Sustainable Urbanization, ICCCASU</w:t>
      </w:r>
      <w:r w:rsidRPr="00ED5D55">
        <w:rPr>
          <w:rFonts w:ascii="FangSong" w:eastAsia="FangSong" w:hAnsi="FangSong"/>
          <w:lang w:val="en-US"/>
        </w:rPr>
        <w:t>1</w:t>
      </w:r>
    </w:p>
    <w:p w14:paraId="4C75478F" w14:textId="77777777" w:rsidR="00FD2BEA" w:rsidRPr="00ED5D55" w:rsidRDefault="0014035E" w:rsidP="00FD2BEA">
      <w:pPr>
        <w:pStyle w:val="NormalWeb"/>
        <w:shd w:val="clear" w:color="auto" w:fill="FFFFFF"/>
        <w:spacing w:before="0" w:beforeAutospacing="0" w:after="0" w:afterAutospacing="0"/>
        <w:rPr>
          <w:rFonts w:ascii="FangSong" w:eastAsia="FangSong" w:hAnsi="FangSong"/>
        </w:rPr>
      </w:pPr>
      <w:r w:rsidRPr="00ED5D55">
        <w:rPr>
          <w:rFonts w:ascii="FangSong" w:eastAsia="FangSong" w:hAnsi="FangSong" w:cs="SimSun" w:hint="eastAsia"/>
        </w:rPr>
        <w:t>会议时间地点：</w:t>
      </w:r>
      <w:r w:rsidRPr="00ED5D55">
        <w:rPr>
          <w:rFonts w:ascii="FangSong" w:eastAsia="FangSong" w:hAnsi="FangSong"/>
        </w:rPr>
        <w:t>24th -25th October 2015</w:t>
      </w:r>
      <w:r w:rsidR="00FD2BEA" w:rsidRPr="00ED5D55">
        <w:rPr>
          <w:rFonts w:ascii="FangSong" w:eastAsia="FangSong" w:hAnsi="FangSong" w:hint="eastAsia"/>
        </w:rPr>
        <w:t>，</w:t>
      </w:r>
      <w:r w:rsidR="00FD2BEA" w:rsidRPr="00ED5D55">
        <w:rPr>
          <w:rFonts w:ascii="FangSong" w:eastAsia="FangSong" w:hAnsi="FangSong"/>
        </w:rPr>
        <w:t>University of Ottawa, Canada</w:t>
      </w:r>
      <w:r w:rsidRPr="00ED5D55">
        <w:rPr>
          <w:rFonts w:ascii="FangSong" w:eastAsia="FangSong" w:hAnsi="FangSong"/>
        </w:rPr>
        <w:t xml:space="preserve"> </w:t>
      </w:r>
    </w:p>
    <w:p w14:paraId="42059016" w14:textId="6915E2D6" w:rsidR="00FD2BEA" w:rsidRPr="00ED5D55" w:rsidRDefault="00FD2BEA" w:rsidP="00FD2BEA">
      <w:pPr>
        <w:pStyle w:val="NormalWeb"/>
        <w:shd w:val="clear" w:color="auto" w:fill="FFFFFF"/>
        <w:spacing w:before="0" w:beforeAutospacing="0" w:after="0" w:afterAutospacing="0"/>
        <w:rPr>
          <w:rFonts w:ascii="FangSong" w:eastAsia="FangSong" w:hAnsi="FangSong"/>
        </w:rPr>
      </w:pPr>
      <w:r w:rsidRPr="00ED5D55">
        <w:rPr>
          <w:rFonts w:ascii="FangSong" w:eastAsia="FangSong" w:hAnsi="FangSong" w:hint="eastAsia"/>
        </w:rPr>
        <w:t xml:space="preserve">              </w:t>
      </w:r>
      <w:r w:rsidR="0014035E" w:rsidRPr="00ED5D55">
        <w:rPr>
          <w:rFonts w:ascii="FangSong" w:eastAsia="FangSong" w:hAnsi="FangSong" w:cs="Helvetica"/>
          <w:lang w:val="en-US"/>
        </w:rPr>
        <w:t>2015</w:t>
      </w:r>
      <w:r w:rsidR="0014035E" w:rsidRPr="00ED5D55">
        <w:rPr>
          <w:rFonts w:ascii="FangSong" w:eastAsia="FangSong" w:hAnsi="FangSong" w:cs="SimSun" w:hint="eastAsia"/>
          <w:lang w:val="en-US"/>
        </w:rPr>
        <w:t>年</w:t>
      </w:r>
      <w:r w:rsidR="0014035E" w:rsidRPr="00ED5D55">
        <w:rPr>
          <w:rFonts w:ascii="FangSong" w:eastAsia="FangSong" w:hAnsi="FangSong" w:cs="SimSun" w:hint="eastAsia"/>
          <w:lang w:val="en-US"/>
        </w:rPr>
        <w:t>10月24-25</w:t>
      </w:r>
      <w:r w:rsidRPr="00ED5D55">
        <w:rPr>
          <w:rFonts w:ascii="FangSong" w:eastAsia="FangSong" w:hAnsi="FangSong" w:cs="SimSun" w:hint="eastAsia"/>
          <w:lang w:val="en-US"/>
        </w:rPr>
        <w:t>，</w:t>
      </w:r>
      <w:r w:rsidRPr="00ED5D55">
        <w:rPr>
          <w:rFonts w:ascii="FangSong" w:eastAsia="FangSong" w:hAnsi="FangSong" w:cs="Helvetica"/>
          <w:lang w:val="en-US"/>
        </w:rPr>
        <w:t>加拿大渥太华</w:t>
      </w:r>
    </w:p>
    <w:p w14:paraId="15E8A8D8" w14:textId="77777777" w:rsidR="006B3A60" w:rsidRPr="00ED5D55" w:rsidRDefault="006B3A60" w:rsidP="006B3A60">
      <w:pPr>
        <w:pStyle w:val="NormalWeb"/>
        <w:rPr>
          <w:rFonts w:ascii="FangSong" w:eastAsia="FangSong" w:hAnsi="FangSong"/>
        </w:rPr>
      </w:pPr>
      <w:r w:rsidRPr="00ED5D55">
        <w:rPr>
          <w:rFonts w:ascii="FangSong" w:eastAsia="FangSong" w:hAnsi="FangSong" w:cs="SimSun" w:hint="eastAsia"/>
        </w:rPr>
        <w:t>加拿大</w:t>
      </w:r>
      <w:r w:rsidRPr="00ED5D55">
        <w:rPr>
          <w:rFonts w:ascii="FangSong" w:eastAsia="FangSong" w:hAnsi="FangSong"/>
        </w:rPr>
        <w:t>—</w:t>
      </w:r>
      <w:r w:rsidRPr="00ED5D55">
        <w:rPr>
          <w:rFonts w:ascii="FangSong" w:eastAsia="FangSong" w:hAnsi="FangSong" w:cs="SimSun" w:hint="eastAsia"/>
        </w:rPr>
        <w:t>中国</w:t>
      </w:r>
      <w:r w:rsidRPr="00ED5D55">
        <w:rPr>
          <w:rFonts w:ascii="FangSong" w:eastAsia="FangSong" w:hAnsi="FangSong"/>
        </w:rPr>
        <w:t>—</w:t>
      </w:r>
      <w:r w:rsidRPr="00ED5D55">
        <w:rPr>
          <w:rFonts w:ascii="FangSong" w:eastAsia="FangSong" w:hAnsi="FangSong" w:cs="SimSun" w:hint="eastAsia"/>
        </w:rPr>
        <w:t>非洲可持续发展国际会议（</w:t>
      </w:r>
      <w:r w:rsidRPr="00ED5D55">
        <w:rPr>
          <w:rFonts w:ascii="FangSong" w:eastAsia="FangSong" w:hAnsi="FangSong"/>
        </w:rPr>
        <w:t>ICCCASU</w:t>
      </w:r>
      <w:r w:rsidRPr="00ED5D55">
        <w:rPr>
          <w:rFonts w:ascii="FangSong" w:eastAsia="FangSong" w:hAnsi="FangSong" w:cs="SimSun" w:hint="eastAsia"/>
        </w:rPr>
        <w:t>）是一个围绕可持续城市发展议题开展交流与合作的国际智库平台。会议重点关注加拿大、中国和非洲三个区域，成员涵盖政治人物、决策者、学者及相关行业从业者。</w:t>
      </w:r>
      <w:r w:rsidRPr="00ED5D55">
        <w:rPr>
          <w:rFonts w:ascii="FangSong" w:eastAsia="FangSong" w:hAnsi="FangSong"/>
        </w:rPr>
        <w:t xml:space="preserve">ICCCASU </w:t>
      </w:r>
      <w:r w:rsidRPr="00ED5D55">
        <w:rPr>
          <w:rFonts w:ascii="FangSong" w:eastAsia="FangSong" w:hAnsi="FangSong" w:cs="SimSun" w:hint="eastAsia"/>
        </w:rPr>
        <w:t>旨在通过系列会议与研讨活动，分享可持续城市化进程中的研究成果与最佳实践。该会议由联合国人居署（</w:t>
      </w:r>
      <w:r w:rsidRPr="00ED5D55">
        <w:rPr>
          <w:rFonts w:ascii="FangSong" w:eastAsia="FangSong" w:hAnsi="FangSong"/>
        </w:rPr>
        <w:t>UN-Habitat</w:t>
      </w:r>
      <w:r w:rsidRPr="00ED5D55">
        <w:rPr>
          <w:rFonts w:ascii="FangSong" w:eastAsia="FangSong" w:hAnsi="FangSong" w:cs="SimSun" w:hint="eastAsia"/>
        </w:rPr>
        <w:t>）与渥太华大学（</w:t>
      </w:r>
      <w:r w:rsidRPr="00ED5D55">
        <w:rPr>
          <w:rFonts w:ascii="FangSong" w:eastAsia="FangSong" w:hAnsi="FangSong"/>
        </w:rPr>
        <w:t>University of Ottawa</w:t>
      </w:r>
      <w:r w:rsidRPr="00ED5D55">
        <w:rPr>
          <w:rFonts w:ascii="FangSong" w:eastAsia="FangSong" w:hAnsi="FangSong" w:cs="SimSun" w:hint="eastAsia"/>
        </w:rPr>
        <w:t>）于</w:t>
      </w:r>
      <w:r w:rsidRPr="00ED5D55">
        <w:rPr>
          <w:rFonts w:ascii="FangSong" w:eastAsia="FangSong" w:hAnsi="FangSong"/>
        </w:rPr>
        <w:t xml:space="preserve"> 2014 </w:t>
      </w:r>
      <w:r w:rsidRPr="00ED5D55">
        <w:rPr>
          <w:rFonts w:ascii="FangSong" w:eastAsia="FangSong" w:hAnsi="FangSong" w:cs="SimSun" w:hint="eastAsia"/>
        </w:rPr>
        <w:t>年共同倡议并创立。</w:t>
      </w:r>
    </w:p>
    <w:p w14:paraId="19A21FB7" w14:textId="1D29A751" w:rsidR="006B3A60" w:rsidRPr="00ED5D55" w:rsidRDefault="007650B5" w:rsidP="006B3A60">
      <w:pPr>
        <w:pStyle w:val="NormalWeb"/>
        <w:rPr>
          <w:rFonts w:ascii="FangSong" w:eastAsia="FangSong" w:hAnsi="FangSong"/>
        </w:rPr>
      </w:pPr>
      <w:r w:rsidRPr="00ED5D55">
        <w:rPr>
          <w:rFonts w:ascii="FangSong" w:eastAsia="FangSong" w:hAnsi="FangSong" w:cs="Microsoft YaHei"/>
          <w:color w:val="000000" w:themeColor="text1"/>
        </w:rPr>
        <w:drawing>
          <wp:anchor distT="0" distB="0" distL="114300" distR="114300" simplePos="0" relativeHeight="251660288" behindDoc="0" locked="0" layoutInCell="1" allowOverlap="1" wp14:anchorId="3B50D600" wp14:editId="788DA828">
            <wp:simplePos x="0" y="0"/>
            <wp:positionH relativeFrom="column">
              <wp:posOffset>3128135</wp:posOffset>
            </wp:positionH>
            <wp:positionV relativeFrom="paragraph">
              <wp:posOffset>927735</wp:posOffset>
            </wp:positionV>
            <wp:extent cx="2420620" cy="1748790"/>
            <wp:effectExtent l="0" t="0" r="5080" b="3810"/>
            <wp:wrapSquare wrapText="bothSides"/>
            <wp:docPr id="1825770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70896" name=""/>
                    <pic:cNvPicPr/>
                  </pic:nvPicPr>
                  <pic:blipFill rotWithShape="1">
                    <a:blip r:embed="rId5" cstate="print">
                      <a:extLst>
                        <a:ext uri="{28A0092B-C50C-407E-A947-70E740481C1C}">
                          <a14:useLocalDpi xmlns:a14="http://schemas.microsoft.com/office/drawing/2010/main" val="0"/>
                        </a:ext>
                      </a:extLst>
                    </a:blip>
                    <a:srcRect r="8321"/>
                    <a:stretch>
                      <a:fillRect/>
                    </a:stretch>
                  </pic:blipFill>
                  <pic:spPr bwMode="auto">
                    <a:xfrm>
                      <a:off x="0" y="0"/>
                      <a:ext cx="2420620" cy="1748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B3A60" w:rsidRPr="00ED5D55">
        <w:rPr>
          <w:rFonts w:ascii="FangSong" w:eastAsia="FangSong" w:hAnsi="FangSong"/>
        </w:rPr>
        <w:t xml:space="preserve">ICCCASU </w:t>
      </w:r>
      <w:r w:rsidR="006B3A60" w:rsidRPr="00ED5D55">
        <w:rPr>
          <w:rFonts w:ascii="FangSong" w:eastAsia="FangSong" w:hAnsi="FangSong" w:cs="SimSun" w:hint="eastAsia"/>
        </w:rPr>
        <w:t>第一届会议（</w:t>
      </w:r>
      <w:r w:rsidR="006B3A60" w:rsidRPr="00ED5D55">
        <w:rPr>
          <w:rFonts w:ascii="FangSong" w:eastAsia="FangSong" w:hAnsi="FangSong"/>
        </w:rPr>
        <w:t>ICCCASU I</w:t>
      </w:r>
      <w:r w:rsidR="006B3A60" w:rsidRPr="00ED5D55">
        <w:rPr>
          <w:rFonts w:ascii="FangSong" w:eastAsia="FangSong" w:hAnsi="FangSong" w:cs="SimSun" w:hint="eastAsia"/>
        </w:rPr>
        <w:t>）于</w:t>
      </w:r>
      <w:r w:rsidR="006B3A60" w:rsidRPr="00ED5D55">
        <w:rPr>
          <w:rFonts w:ascii="FangSong" w:eastAsia="FangSong" w:hAnsi="FangSong"/>
        </w:rPr>
        <w:t xml:space="preserve"> 2015 </w:t>
      </w:r>
      <w:r w:rsidR="006B3A60" w:rsidRPr="00ED5D55">
        <w:rPr>
          <w:rFonts w:ascii="FangSong" w:eastAsia="FangSong" w:hAnsi="FangSong" w:cs="SimSun" w:hint="eastAsia"/>
        </w:rPr>
        <w:t>年在加拿大渥太华召开，吸引了</w:t>
      </w:r>
      <w:r w:rsidR="006B3A60" w:rsidRPr="00ED5D55">
        <w:rPr>
          <w:rFonts w:ascii="FangSong" w:eastAsia="FangSong" w:hAnsi="FangSong"/>
        </w:rPr>
        <w:t xml:space="preserve"> 200 </w:t>
      </w:r>
      <w:r w:rsidR="006B3A60" w:rsidRPr="00ED5D55">
        <w:rPr>
          <w:rFonts w:ascii="FangSong" w:eastAsia="FangSong" w:hAnsi="FangSong" w:cs="SimSun" w:hint="eastAsia"/>
        </w:rPr>
        <w:t>余名来自相关领域的参会者。浙江大学蔚芳在本届会议中担任分论坛主持，并作题为《城市开放空间的空间不平等</w:t>
      </w:r>
      <w:r w:rsidR="006B3A60" w:rsidRPr="00ED5D55">
        <w:rPr>
          <w:rFonts w:ascii="FangSong" w:eastAsia="FangSong" w:hAnsi="FangSong"/>
        </w:rPr>
        <w:t>——</w:t>
      </w:r>
      <w:r w:rsidR="006B3A60" w:rsidRPr="00ED5D55">
        <w:rPr>
          <w:rFonts w:ascii="FangSong" w:eastAsia="FangSong" w:hAnsi="FangSong" w:cs="SimSun" w:hint="eastAsia"/>
        </w:rPr>
        <w:t>中国城市化的现实与挑战》（</w:t>
      </w:r>
      <w:r w:rsidR="006B3A60" w:rsidRPr="00ED5D55">
        <w:rPr>
          <w:rFonts w:ascii="FangSong" w:eastAsia="FangSong" w:hAnsi="FangSong"/>
        </w:rPr>
        <w:t>Spatial Inequity of Urban Open Spaces – Reality and Challenges of China’s Urbanization</w:t>
      </w:r>
      <w:r w:rsidR="006B3A60" w:rsidRPr="00ED5D55">
        <w:rPr>
          <w:rFonts w:ascii="FangSong" w:eastAsia="FangSong" w:hAnsi="FangSong" w:cs="SimSun" w:hint="eastAsia"/>
        </w:rPr>
        <w:t>）的专题报告。</w:t>
      </w:r>
    </w:p>
    <w:p w14:paraId="548B10B4" w14:textId="42D915E4" w:rsidR="00602625" w:rsidRPr="00ED5D55" w:rsidRDefault="007650B5" w:rsidP="00FD2BEA">
      <w:pPr>
        <w:pStyle w:val="NormalWeb"/>
        <w:shd w:val="clear" w:color="auto" w:fill="FFFFFF"/>
        <w:spacing w:before="0" w:beforeAutospacing="0" w:after="0" w:afterAutospacing="0"/>
        <w:rPr>
          <w:rFonts w:ascii="FangSong" w:eastAsia="FangSong" w:hAnsi="FangSong" w:cs="Microsoft YaHei"/>
          <w:color w:val="000000" w:themeColor="text1"/>
        </w:rPr>
      </w:pPr>
      <w:r w:rsidRPr="00ED5D55">
        <w:rPr>
          <w:rFonts w:ascii="FangSong" w:eastAsia="FangSong" w:hAnsi="FangSong" w:cs="SimSun" w:hint="eastAsia"/>
          <w:noProof/>
          <w:lang w:val="zh-CN"/>
          <w14:ligatures w14:val="standardContextual"/>
        </w:rPr>
        <w:drawing>
          <wp:anchor distT="0" distB="0" distL="114300" distR="114300" simplePos="0" relativeHeight="251661312" behindDoc="0" locked="0" layoutInCell="1" allowOverlap="1" wp14:anchorId="3BB92FBB" wp14:editId="28F59625">
            <wp:simplePos x="0" y="0"/>
            <wp:positionH relativeFrom="column">
              <wp:posOffset>289775</wp:posOffset>
            </wp:positionH>
            <wp:positionV relativeFrom="paragraph">
              <wp:posOffset>-635</wp:posOffset>
            </wp:positionV>
            <wp:extent cx="2559050" cy="1706245"/>
            <wp:effectExtent l="0" t="0" r="6350" b="0"/>
            <wp:wrapSquare wrapText="bothSides"/>
            <wp:docPr id="34396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67886" name="Picture 343967886"/>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59050" cy="1706245"/>
                    </a:xfrm>
                    <a:prstGeom prst="rect">
                      <a:avLst/>
                    </a:prstGeom>
                  </pic:spPr>
                </pic:pic>
              </a:graphicData>
            </a:graphic>
            <wp14:sizeRelH relativeFrom="page">
              <wp14:pctWidth>0</wp14:pctWidth>
            </wp14:sizeRelH>
            <wp14:sizeRelV relativeFrom="page">
              <wp14:pctHeight>0</wp14:pctHeight>
            </wp14:sizeRelV>
          </wp:anchor>
        </w:drawing>
      </w:r>
    </w:p>
    <w:p w14:paraId="5EB95646" w14:textId="0C74BBBC" w:rsidR="00602625" w:rsidRPr="00ED5D55" w:rsidRDefault="00602625" w:rsidP="00FD2BEA">
      <w:pPr>
        <w:pStyle w:val="NormalWeb"/>
        <w:shd w:val="clear" w:color="auto" w:fill="FFFFFF"/>
        <w:spacing w:before="0" w:beforeAutospacing="0" w:after="0" w:afterAutospacing="0"/>
        <w:rPr>
          <w:rFonts w:ascii="FangSong" w:eastAsia="FangSong" w:hAnsi="FangSong" w:cs="Microsoft YaHei"/>
          <w:color w:val="000000" w:themeColor="text1"/>
        </w:rPr>
      </w:pPr>
    </w:p>
    <w:p w14:paraId="038B1AE9" w14:textId="77777777" w:rsidR="00602625" w:rsidRPr="00ED5D55" w:rsidRDefault="00602625" w:rsidP="00FD2BEA">
      <w:pPr>
        <w:pStyle w:val="NormalWeb"/>
        <w:shd w:val="clear" w:color="auto" w:fill="FFFFFF"/>
        <w:spacing w:before="0" w:beforeAutospacing="0" w:after="0" w:afterAutospacing="0"/>
        <w:rPr>
          <w:rFonts w:ascii="FangSong" w:eastAsia="FangSong" w:hAnsi="FangSong" w:cs="Microsoft YaHei"/>
          <w:color w:val="000000" w:themeColor="text1"/>
        </w:rPr>
      </w:pPr>
    </w:p>
    <w:p w14:paraId="75631653" w14:textId="77777777" w:rsidR="00602625" w:rsidRPr="00ED5D55" w:rsidRDefault="00602625" w:rsidP="00FD2BEA">
      <w:pPr>
        <w:pStyle w:val="NormalWeb"/>
        <w:shd w:val="clear" w:color="auto" w:fill="FFFFFF"/>
        <w:spacing w:before="0" w:beforeAutospacing="0" w:after="0" w:afterAutospacing="0"/>
        <w:rPr>
          <w:rFonts w:ascii="FangSong" w:eastAsia="FangSong" w:hAnsi="FangSong" w:cs="Microsoft YaHei"/>
          <w:color w:val="000000" w:themeColor="text1"/>
        </w:rPr>
      </w:pPr>
    </w:p>
    <w:p w14:paraId="72C69B70" w14:textId="77777777" w:rsidR="00602625" w:rsidRPr="00ED5D55" w:rsidRDefault="00602625" w:rsidP="00FD2BEA">
      <w:pPr>
        <w:pStyle w:val="NormalWeb"/>
        <w:shd w:val="clear" w:color="auto" w:fill="FFFFFF"/>
        <w:spacing w:before="0" w:beforeAutospacing="0" w:after="0" w:afterAutospacing="0"/>
        <w:rPr>
          <w:rFonts w:ascii="FangSong" w:eastAsia="FangSong" w:hAnsi="FangSong" w:cs="Microsoft YaHei"/>
          <w:color w:val="000000" w:themeColor="text1"/>
        </w:rPr>
      </w:pPr>
    </w:p>
    <w:p w14:paraId="42716A33" w14:textId="77777777" w:rsidR="00602625" w:rsidRPr="00ED5D55" w:rsidRDefault="00602625" w:rsidP="00FD2BEA">
      <w:pPr>
        <w:pStyle w:val="NormalWeb"/>
        <w:shd w:val="clear" w:color="auto" w:fill="FFFFFF"/>
        <w:spacing w:before="0" w:beforeAutospacing="0" w:after="0" w:afterAutospacing="0"/>
        <w:rPr>
          <w:rFonts w:ascii="FangSong" w:eastAsia="FangSong" w:hAnsi="FangSong" w:cs="Microsoft YaHei"/>
          <w:color w:val="000000" w:themeColor="text1"/>
        </w:rPr>
      </w:pPr>
    </w:p>
    <w:p w14:paraId="767B1FBE" w14:textId="77777777" w:rsidR="00602625" w:rsidRPr="00ED5D55" w:rsidRDefault="00602625" w:rsidP="00FD2BEA">
      <w:pPr>
        <w:pStyle w:val="NormalWeb"/>
        <w:shd w:val="clear" w:color="auto" w:fill="FFFFFF"/>
        <w:spacing w:before="0" w:beforeAutospacing="0" w:after="0" w:afterAutospacing="0"/>
        <w:rPr>
          <w:rFonts w:ascii="FangSong" w:eastAsia="FangSong" w:hAnsi="FangSong" w:cs="Microsoft YaHei"/>
          <w:color w:val="000000" w:themeColor="text1"/>
        </w:rPr>
      </w:pPr>
    </w:p>
    <w:p w14:paraId="2DDEB7ED" w14:textId="77777777" w:rsidR="00602625" w:rsidRPr="00ED5D55" w:rsidRDefault="00602625" w:rsidP="00FD2BEA">
      <w:pPr>
        <w:pStyle w:val="NormalWeb"/>
        <w:shd w:val="clear" w:color="auto" w:fill="FFFFFF"/>
        <w:spacing w:before="0" w:beforeAutospacing="0" w:after="0" w:afterAutospacing="0"/>
        <w:rPr>
          <w:rFonts w:ascii="FangSong" w:eastAsia="FangSong" w:hAnsi="FangSong" w:cs="Microsoft YaHei"/>
          <w:color w:val="000000" w:themeColor="text1"/>
        </w:rPr>
      </w:pPr>
    </w:p>
    <w:p w14:paraId="2155DA36" w14:textId="77777777" w:rsidR="00602625" w:rsidRPr="00ED5D55" w:rsidRDefault="00602625" w:rsidP="00FD2BEA">
      <w:pPr>
        <w:pStyle w:val="NormalWeb"/>
        <w:shd w:val="clear" w:color="auto" w:fill="FFFFFF"/>
        <w:spacing w:before="0" w:beforeAutospacing="0" w:after="0" w:afterAutospacing="0"/>
        <w:rPr>
          <w:rFonts w:ascii="FangSong" w:eastAsia="FangSong" w:hAnsi="FangSong" w:cs="Microsoft YaHei"/>
          <w:color w:val="000000" w:themeColor="text1"/>
        </w:rPr>
      </w:pPr>
    </w:p>
    <w:p w14:paraId="3C59908C" w14:textId="77777777" w:rsidR="00602625" w:rsidRPr="00ED5D55" w:rsidRDefault="00602625" w:rsidP="00FD2BEA">
      <w:pPr>
        <w:pStyle w:val="NormalWeb"/>
        <w:shd w:val="clear" w:color="auto" w:fill="FFFFFF"/>
        <w:spacing w:before="0" w:beforeAutospacing="0" w:after="0" w:afterAutospacing="0"/>
        <w:rPr>
          <w:rFonts w:ascii="FangSong" w:eastAsia="FangSong" w:hAnsi="FangSong" w:cs="Microsoft YaHei"/>
          <w:color w:val="000000" w:themeColor="text1"/>
        </w:rPr>
      </w:pPr>
    </w:p>
    <w:p w14:paraId="4FC618E7" w14:textId="0467C2DD" w:rsidR="00602625" w:rsidRPr="00ED5D55" w:rsidRDefault="00602625" w:rsidP="00FD2BEA">
      <w:pPr>
        <w:pStyle w:val="NormalWeb"/>
        <w:shd w:val="clear" w:color="auto" w:fill="FFFFFF"/>
        <w:spacing w:before="0" w:beforeAutospacing="0" w:after="0" w:afterAutospacing="0"/>
        <w:rPr>
          <w:rFonts w:ascii="FangSong" w:eastAsia="FangSong" w:hAnsi="FangSong" w:cs="Microsoft YaHei" w:hint="eastAsia"/>
          <w:color w:val="000000" w:themeColor="text1"/>
        </w:rPr>
      </w:pPr>
      <w:r w:rsidRPr="00ED5D55">
        <w:rPr>
          <w:rFonts w:ascii="FangSong" w:eastAsia="FangSong" w:hAnsi="FangSong" w:cs="Microsoft YaHei" w:hint="eastAsia"/>
          <w:color w:val="000000" w:themeColor="text1"/>
        </w:rPr>
        <w:t xml:space="preserve">                   </w:t>
      </w:r>
      <w:r w:rsidR="007650B5" w:rsidRPr="00ED5D55">
        <w:rPr>
          <w:rFonts w:ascii="FangSong" w:eastAsia="FangSong" w:hAnsi="FangSong" w:cs="Microsoft YaHei" w:hint="eastAsia"/>
          <w:color w:val="000000" w:themeColor="text1"/>
        </w:rPr>
        <w:t xml:space="preserve"> 会议现场                   </w:t>
      </w:r>
      <w:r w:rsidRPr="00ED5D55">
        <w:rPr>
          <w:rFonts w:ascii="FangSong" w:eastAsia="FangSong" w:hAnsi="FangSong" w:cs="Microsoft YaHei" w:hint="eastAsia"/>
          <w:color w:val="000000" w:themeColor="text1"/>
        </w:rPr>
        <w:t xml:space="preserve"> </w:t>
      </w:r>
      <w:r w:rsidRPr="00ED5D55">
        <w:rPr>
          <w:rFonts w:ascii="FangSong" w:eastAsia="FangSong" w:hAnsi="FangSong" w:cs="Microsoft YaHei" w:hint="eastAsia"/>
          <w:color w:val="000000" w:themeColor="text1"/>
        </w:rPr>
        <w:t>浙江大学蔚芳担任会议论坛主持</w:t>
      </w:r>
    </w:p>
    <w:p w14:paraId="35637E91" w14:textId="4D1A5BC9" w:rsidR="00602625" w:rsidRPr="00ED5D55" w:rsidRDefault="00602625" w:rsidP="00FD2BEA">
      <w:pPr>
        <w:pStyle w:val="NormalWeb"/>
        <w:shd w:val="clear" w:color="auto" w:fill="FFFFFF"/>
        <w:spacing w:before="0" w:beforeAutospacing="0" w:after="0" w:afterAutospacing="0"/>
        <w:rPr>
          <w:rFonts w:ascii="FangSong" w:eastAsia="FangSong" w:hAnsi="FangSong" w:cs="Microsoft YaHei"/>
          <w:color w:val="000000" w:themeColor="text1"/>
        </w:rPr>
      </w:pPr>
    </w:p>
    <w:p w14:paraId="7184746B" w14:textId="77777777" w:rsidR="00AA3692" w:rsidRPr="00ED5D55" w:rsidRDefault="00AA3692" w:rsidP="00ED5D55">
      <w:pPr>
        <w:pStyle w:val="Heading1"/>
      </w:pPr>
      <w:r w:rsidRPr="00ED5D55">
        <w:rPr>
          <w:rFonts w:hint="eastAsia"/>
        </w:rPr>
        <w:t>中国驻加拿大大使馆教育处晚宴</w:t>
      </w:r>
    </w:p>
    <w:p w14:paraId="13CF441A" w14:textId="297F159F" w:rsidR="006B3A60" w:rsidRPr="00ED5D55" w:rsidRDefault="006B3A60" w:rsidP="006B3A60">
      <w:pPr>
        <w:pStyle w:val="NormalWeb"/>
        <w:rPr>
          <w:rFonts w:ascii="FangSong" w:eastAsia="FangSong" w:hAnsi="FangSong"/>
        </w:rPr>
      </w:pPr>
      <w:r w:rsidRPr="00ED5D55">
        <w:rPr>
          <w:rFonts w:ascii="FangSong" w:eastAsia="FangSong" w:hAnsi="FangSong"/>
        </w:rPr>
        <w:t>2015</w:t>
      </w:r>
      <w:r w:rsidRPr="00ED5D55">
        <w:rPr>
          <w:rFonts w:ascii="FangSong" w:eastAsia="FangSong" w:hAnsi="FangSong" w:cs="SimSun" w:hint="eastAsia"/>
        </w:rPr>
        <w:t>年</w:t>
      </w:r>
      <w:r w:rsidRPr="00ED5D55">
        <w:rPr>
          <w:rFonts w:ascii="FangSong" w:eastAsia="FangSong" w:hAnsi="FangSong"/>
        </w:rPr>
        <w:t>10</w:t>
      </w:r>
      <w:r w:rsidRPr="00ED5D55">
        <w:rPr>
          <w:rFonts w:ascii="FangSong" w:eastAsia="FangSong" w:hAnsi="FangSong" w:cs="SimSun" w:hint="eastAsia"/>
        </w:rPr>
        <w:t>月</w:t>
      </w:r>
      <w:r w:rsidRPr="00ED5D55">
        <w:rPr>
          <w:rFonts w:ascii="FangSong" w:eastAsia="FangSong" w:hAnsi="FangSong"/>
        </w:rPr>
        <w:t>25</w:t>
      </w:r>
      <w:r w:rsidRPr="00ED5D55">
        <w:rPr>
          <w:rFonts w:ascii="FangSong" w:eastAsia="FangSong" w:hAnsi="FangSong" w:cs="SimSun" w:hint="eastAsia"/>
        </w:rPr>
        <w:t>日，由联合国人居署和渥太华大学联合主办的</w:t>
      </w:r>
      <w:r w:rsidRPr="00ED5D55">
        <w:rPr>
          <w:rFonts w:ascii="FangSong" w:eastAsia="FangSong" w:hAnsi="FangSong"/>
        </w:rPr>
        <w:t>“2015</w:t>
      </w:r>
      <w:r w:rsidRPr="00ED5D55">
        <w:rPr>
          <w:rFonts w:ascii="FangSong" w:eastAsia="FangSong" w:hAnsi="FangSong" w:cs="SimSun" w:hint="eastAsia"/>
        </w:rPr>
        <w:t>加拿大及国际视野下的中国和非洲可持续城市化</w:t>
      </w:r>
      <w:r w:rsidRPr="00ED5D55">
        <w:rPr>
          <w:rFonts w:ascii="FangSong" w:eastAsia="FangSong" w:hAnsi="FangSong"/>
        </w:rPr>
        <w:t>”</w:t>
      </w:r>
      <w:r w:rsidRPr="00ED5D55">
        <w:rPr>
          <w:rFonts w:ascii="FangSong" w:eastAsia="FangSong" w:hAnsi="FangSong" w:cs="SimSun" w:hint="eastAsia"/>
        </w:rPr>
        <w:t>国际会议（</w:t>
      </w:r>
      <w:r w:rsidRPr="00ED5D55">
        <w:rPr>
          <w:rFonts w:ascii="FangSong" w:eastAsia="FangSong" w:hAnsi="FangSong"/>
        </w:rPr>
        <w:t>ICCASU 2015</w:t>
      </w:r>
      <w:r w:rsidRPr="00ED5D55">
        <w:rPr>
          <w:rFonts w:ascii="FangSong" w:eastAsia="FangSong" w:hAnsi="FangSong" w:cs="SimSun" w:hint="eastAsia"/>
        </w:rPr>
        <w:t>）圆满落幕。会后，浙江大学蔚芳与来自国内外高校的近</w:t>
      </w:r>
      <w:r w:rsidRPr="00ED5D55">
        <w:rPr>
          <w:rFonts w:ascii="FangSong" w:eastAsia="FangSong" w:hAnsi="FangSong"/>
        </w:rPr>
        <w:t>30</w:t>
      </w:r>
      <w:r w:rsidRPr="00ED5D55">
        <w:rPr>
          <w:rFonts w:ascii="FangSong" w:eastAsia="FangSong" w:hAnsi="FangSong" w:cs="SimSun" w:hint="eastAsia"/>
        </w:rPr>
        <w:t>位城市规划专家、学者及跨学科研究人员受邀参加由中国驻加拿大使馆教育处举办的晚宴。晚宴由中国驻加拿大大使馆教育处公参杨新育女士主持。</w:t>
      </w:r>
    </w:p>
    <w:p w14:paraId="1174667A" w14:textId="77777777" w:rsidR="006B3A60" w:rsidRPr="00ED5D55" w:rsidRDefault="006B3A60" w:rsidP="006B3A60">
      <w:pPr>
        <w:pStyle w:val="NormalWeb"/>
        <w:rPr>
          <w:rFonts w:ascii="FangSong" w:eastAsia="FangSong" w:hAnsi="FangSong"/>
        </w:rPr>
      </w:pPr>
      <w:r w:rsidRPr="00ED5D55">
        <w:rPr>
          <w:rFonts w:ascii="FangSong" w:eastAsia="FangSong" w:hAnsi="FangSong" w:cs="SimSun" w:hint="eastAsia"/>
        </w:rPr>
        <w:lastRenderedPageBreak/>
        <w:t>在轻松融洽的交流氛围中，与会学者围绕本次会议的核心议题进行了深入研讨，继续就中非可持续城市化相关问题交换观点、碰撞思想。参会专家在互动中分享了各自的研究成果与见解，提出了多项关于推动中非可持续城市化发展的新思路、新视角，为未来的城市化建设合作注入了新的启示与动力。</w:t>
      </w:r>
    </w:p>
    <w:p w14:paraId="6BB10AEC" w14:textId="64648632" w:rsidR="00AA3692" w:rsidRPr="00ED5D55" w:rsidRDefault="00AA3692" w:rsidP="00AA3692">
      <w:pPr>
        <w:ind w:firstLineChars="200" w:firstLine="480"/>
        <w:jc w:val="center"/>
        <w:rPr>
          <w:rFonts w:ascii="FangSong" w:eastAsia="FangSong" w:hAnsi="FangSong"/>
        </w:rPr>
      </w:pPr>
    </w:p>
    <w:p w14:paraId="40CF0C47" w14:textId="3C7FB5AA" w:rsidR="00AA3692" w:rsidRPr="00ED5D55" w:rsidRDefault="00206F67" w:rsidP="00FD2BEA">
      <w:pPr>
        <w:pStyle w:val="NormalWeb"/>
        <w:shd w:val="clear" w:color="auto" w:fill="FFFFFF"/>
        <w:spacing w:before="0" w:beforeAutospacing="0" w:after="0" w:afterAutospacing="0"/>
        <w:rPr>
          <w:rFonts w:ascii="FangSong" w:eastAsia="FangSong" w:hAnsi="FangSong" w:cs="Microsoft YaHei" w:hint="eastAsia"/>
          <w:color w:val="000000" w:themeColor="text1"/>
        </w:rPr>
      </w:pPr>
      <w:r w:rsidRPr="00ED5D55">
        <w:rPr>
          <w:rFonts w:ascii="FangSong" w:eastAsia="FangSong" w:hAnsi="FangSong" w:cs="Microsoft YaHei"/>
          <w:noProof/>
          <w:color w:val="000000" w:themeColor="text1"/>
          <w14:ligatures w14:val="standardContextual"/>
        </w:rPr>
        <w:drawing>
          <wp:anchor distT="0" distB="0" distL="114300" distR="114300" simplePos="0" relativeHeight="251666432" behindDoc="0" locked="0" layoutInCell="1" allowOverlap="1" wp14:anchorId="64861C5F" wp14:editId="6DCF708D">
            <wp:simplePos x="0" y="0"/>
            <wp:positionH relativeFrom="column">
              <wp:posOffset>2651259</wp:posOffset>
            </wp:positionH>
            <wp:positionV relativeFrom="paragraph">
              <wp:posOffset>18950</wp:posOffset>
            </wp:positionV>
            <wp:extent cx="3188643" cy="2112135"/>
            <wp:effectExtent l="0" t="0" r="0" b="0"/>
            <wp:wrapSquare wrapText="bothSides"/>
            <wp:docPr id="10706795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79575" name="Picture 107067957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88643" cy="2112135"/>
                    </a:xfrm>
                    <a:prstGeom prst="rect">
                      <a:avLst/>
                    </a:prstGeom>
                  </pic:spPr>
                </pic:pic>
              </a:graphicData>
            </a:graphic>
            <wp14:sizeRelH relativeFrom="page">
              <wp14:pctWidth>0</wp14:pctWidth>
            </wp14:sizeRelH>
            <wp14:sizeRelV relativeFrom="page">
              <wp14:pctHeight>0</wp14:pctHeight>
            </wp14:sizeRelV>
          </wp:anchor>
        </w:drawing>
      </w:r>
      <w:r w:rsidRPr="00ED5D55">
        <w:rPr>
          <w:rFonts w:ascii="FangSong" w:eastAsia="FangSong" w:hAnsi="FangSong" w:cs="Microsoft YaHei"/>
          <w:noProof/>
          <w:color w:val="000000" w:themeColor="text1"/>
          <w14:ligatures w14:val="standardContextual"/>
        </w:rPr>
        <w:drawing>
          <wp:anchor distT="0" distB="0" distL="114300" distR="114300" simplePos="0" relativeHeight="251664384" behindDoc="0" locked="0" layoutInCell="1" allowOverlap="1" wp14:anchorId="4694DDED" wp14:editId="305ED75B">
            <wp:simplePos x="0" y="0"/>
            <wp:positionH relativeFrom="column">
              <wp:posOffset>849630</wp:posOffset>
            </wp:positionH>
            <wp:positionV relativeFrom="paragraph">
              <wp:posOffset>5080</wp:posOffset>
            </wp:positionV>
            <wp:extent cx="1706245" cy="2124710"/>
            <wp:effectExtent l="0" t="0" r="0" b="0"/>
            <wp:wrapSquare wrapText="bothSides"/>
            <wp:docPr id="929927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27047" name="Picture 929927047"/>
                    <pic:cNvPicPr/>
                  </pic:nvPicPr>
                  <pic:blipFill rotWithShape="1">
                    <a:blip r:embed="rId8" cstate="print">
                      <a:extLst>
                        <a:ext uri="{28A0092B-C50C-407E-A947-70E740481C1C}">
                          <a14:useLocalDpi xmlns:a14="http://schemas.microsoft.com/office/drawing/2010/main" val="0"/>
                        </a:ext>
                      </a:extLst>
                    </a:blip>
                    <a:srcRect l="26497" r="20305"/>
                    <a:stretch>
                      <a:fillRect/>
                    </a:stretch>
                  </pic:blipFill>
                  <pic:spPr bwMode="auto">
                    <a:xfrm>
                      <a:off x="0" y="0"/>
                      <a:ext cx="1706245" cy="21247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40B7C4" w14:textId="7DA07AF2" w:rsidR="004E270E" w:rsidRPr="00ED5D55" w:rsidRDefault="004E270E" w:rsidP="00FD2BEA">
      <w:pPr>
        <w:pStyle w:val="NormalWeb"/>
        <w:shd w:val="clear" w:color="auto" w:fill="FFFFFF"/>
        <w:spacing w:before="0" w:beforeAutospacing="0" w:after="0" w:afterAutospacing="0"/>
        <w:rPr>
          <w:rFonts w:ascii="FangSong" w:eastAsia="FangSong" w:hAnsi="FangSong" w:cs="Microsoft YaHei"/>
          <w:color w:val="000000" w:themeColor="text1"/>
        </w:rPr>
      </w:pPr>
    </w:p>
    <w:p w14:paraId="2A0F62A9" w14:textId="42BAB011" w:rsidR="00AA3692" w:rsidRPr="00ED5D55" w:rsidRDefault="00AA3692" w:rsidP="00AA3692">
      <w:pPr>
        <w:ind w:firstLineChars="200" w:firstLine="480"/>
        <w:jc w:val="center"/>
        <w:rPr>
          <w:rFonts w:ascii="FangSong" w:eastAsia="FangSong" w:hAnsi="FangSong" w:cs="Microsoft YaHei"/>
          <w:color w:val="000000" w:themeColor="text1"/>
        </w:rPr>
      </w:pPr>
    </w:p>
    <w:p w14:paraId="2C13AE3D" w14:textId="39ED9C10" w:rsidR="00AA3692" w:rsidRPr="00ED5D55" w:rsidRDefault="00AA3692" w:rsidP="00AA3692">
      <w:pPr>
        <w:ind w:firstLineChars="200" w:firstLine="480"/>
        <w:jc w:val="center"/>
        <w:rPr>
          <w:rFonts w:ascii="FangSong" w:eastAsia="FangSong" w:hAnsi="FangSong" w:cs="Microsoft YaHei"/>
          <w:color w:val="000000" w:themeColor="text1"/>
        </w:rPr>
      </w:pPr>
    </w:p>
    <w:p w14:paraId="298562BC" w14:textId="0FBC0E5D" w:rsidR="00AA3692" w:rsidRPr="00ED5D55" w:rsidRDefault="00AA3692" w:rsidP="00AA3692">
      <w:pPr>
        <w:ind w:firstLineChars="200" w:firstLine="482"/>
        <w:jc w:val="center"/>
        <w:rPr>
          <w:rFonts w:ascii="FangSong" w:eastAsia="FangSong" w:hAnsi="FangSong" w:cs="Microsoft YaHei"/>
          <w:b/>
          <w:bCs/>
          <w:color w:val="000000" w:themeColor="text1"/>
        </w:rPr>
      </w:pPr>
    </w:p>
    <w:p w14:paraId="65114869" w14:textId="77777777" w:rsidR="00206F67" w:rsidRPr="00ED5D55" w:rsidRDefault="00206F67" w:rsidP="00AA3692">
      <w:pPr>
        <w:ind w:firstLineChars="200" w:firstLine="480"/>
        <w:jc w:val="center"/>
        <w:rPr>
          <w:rFonts w:ascii="FangSong" w:eastAsia="FangSong" w:hAnsi="FangSong"/>
        </w:rPr>
      </w:pPr>
    </w:p>
    <w:p w14:paraId="0C31E742" w14:textId="77777777" w:rsidR="00206F67" w:rsidRPr="00ED5D55" w:rsidRDefault="00206F67" w:rsidP="00AA3692">
      <w:pPr>
        <w:ind w:firstLineChars="200" w:firstLine="480"/>
        <w:jc w:val="center"/>
        <w:rPr>
          <w:rFonts w:ascii="FangSong" w:eastAsia="FangSong" w:hAnsi="FangSong"/>
        </w:rPr>
      </w:pPr>
    </w:p>
    <w:p w14:paraId="1261F7B3" w14:textId="77777777" w:rsidR="00206F67" w:rsidRPr="00ED5D55" w:rsidRDefault="00206F67" w:rsidP="00AA3692">
      <w:pPr>
        <w:ind w:firstLineChars="200" w:firstLine="480"/>
        <w:jc w:val="center"/>
        <w:rPr>
          <w:rFonts w:ascii="FangSong" w:eastAsia="FangSong" w:hAnsi="FangSong"/>
        </w:rPr>
      </w:pPr>
    </w:p>
    <w:p w14:paraId="408237B5" w14:textId="77777777" w:rsidR="003E60DD" w:rsidRDefault="003E60DD" w:rsidP="00AA3692">
      <w:pPr>
        <w:ind w:firstLineChars="200" w:firstLine="480"/>
        <w:jc w:val="center"/>
        <w:rPr>
          <w:rFonts w:ascii="FangSong" w:eastAsia="FangSong" w:hAnsi="FangSong"/>
        </w:rPr>
      </w:pPr>
    </w:p>
    <w:p w14:paraId="3912A16B" w14:textId="77777777" w:rsidR="003E60DD" w:rsidRDefault="003E60DD" w:rsidP="00AA3692">
      <w:pPr>
        <w:ind w:firstLineChars="200" w:firstLine="480"/>
        <w:jc w:val="center"/>
        <w:rPr>
          <w:rFonts w:ascii="FangSong" w:eastAsia="FangSong" w:hAnsi="FangSong"/>
        </w:rPr>
      </w:pPr>
    </w:p>
    <w:p w14:paraId="6C3CCB78" w14:textId="77777777" w:rsidR="003E60DD" w:rsidRDefault="003E60DD" w:rsidP="00AA3692">
      <w:pPr>
        <w:ind w:firstLineChars="200" w:firstLine="480"/>
        <w:jc w:val="center"/>
        <w:rPr>
          <w:rFonts w:ascii="FangSong" w:eastAsia="FangSong" w:hAnsi="FangSong"/>
        </w:rPr>
      </w:pPr>
    </w:p>
    <w:p w14:paraId="4E3A6888" w14:textId="1AC7560C" w:rsidR="00AA3692" w:rsidRDefault="00AA3692" w:rsidP="00AA3692">
      <w:pPr>
        <w:ind w:firstLineChars="200" w:firstLine="480"/>
        <w:jc w:val="center"/>
        <w:rPr>
          <w:rFonts w:ascii="FangSong" w:eastAsia="FangSong" w:hAnsi="FangSong"/>
        </w:rPr>
      </w:pPr>
      <w:r w:rsidRPr="00ED5D55">
        <w:rPr>
          <w:rFonts w:ascii="FangSong" w:eastAsia="FangSong" w:hAnsi="FangSong" w:hint="eastAsia"/>
        </w:rPr>
        <w:t>大使馆教育处晚宴合影</w:t>
      </w:r>
    </w:p>
    <w:p w14:paraId="640BEBD3" w14:textId="240D1F0E" w:rsidR="00494F35" w:rsidRDefault="00494F35" w:rsidP="00AA3692">
      <w:pPr>
        <w:ind w:firstLineChars="200" w:firstLine="480"/>
        <w:jc w:val="center"/>
        <w:rPr>
          <w:rFonts w:ascii="FangSong" w:eastAsia="FangSong" w:hAnsi="FangSong"/>
        </w:rPr>
      </w:pPr>
    </w:p>
    <w:p w14:paraId="43CC449E" w14:textId="77777777" w:rsidR="00494F35" w:rsidRPr="00ED5D55" w:rsidRDefault="00494F35" w:rsidP="00AA3692">
      <w:pPr>
        <w:ind w:firstLineChars="200" w:firstLine="480"/>
        <w:jc w:val="center"/>
        <w:rPr>
          <w:rFonts w:ascii="FangSong" w:eastAsia="FangSong" w:hAnsi="FangSong" w:hint="eastAsia"/>
        </w:rPr>
      </w:pPr>
    </w:p>
    <w:p w14:paraId="64D0039A" w14:textId="0EFF5F26" w:rsidR="006539E6" w:rsidRPr="00ED5D55" w:rsidRDefault="006539E6" w:rsidP="00ED5D55">
      <w:pPr>
        <w:pStyle w:val="Heading1"/>
      </w:pPr>
      <w:r w:rsidRPr="00ED5D55">
        <w:rPr>
          <w:rStyle w:val="Strong"/>
          <w:rFonts w:ascii="FangSong" w:eastAsia="FangSong" w:hAnsi="FangSong"/>
          <w:sz w:val="24"/>
          <w:szCs w:val="24"/>
        </w:rPr>
        <w:t>与中国西藏历史与文化专家代表团</w:t>
      </w:r>
      <w:r w:rsidRPr="00ED5D55">
        <w:rPr>
          <w:rStyle w:val="Strong"/>
          <w:rFonts w:ascii="FangSong" w:eastAsia="FangSong" w:hAnsi="FangSong" w:hint="eastAsia"/>
          <w:sz w:val="24"/>
          <w:szCs w:val="24"/>
        </w:rPr>
        <w:t>专题</w:t>
      </w:r>
      <w:r w:rsidRPr="00ED5D55">
        <w:rPr>
          <w:rStyle w:val="Strong"/>
          <w:rFonts w:ascii="FangSong" w:eastAsia="FangSong" w:hAnsi="FangSong"/>
          <w:sz w:val="24"/>
          <w:szCs w:val="24"/>
        </w:rPr>
        <w:t>交流</w:t>
      </w:r>
      <w:r w:rsidRPr="00ED5D55">
        <w:rPr>
          <w:rStyle w:val="Strong"/>
          <w:rFonts w:ascii="FangSong" w:eastAsia="FangSong" w:hAnsi="FangSong" w:cs="SimSun" w:hint="eastAsia"/>
          <w:sz w:val="24"/>
          <w:szCs w:val="24"/>
        </w:rPr>
        <w:t>会</w:t>
      </w:r>
    </w:p>
    <w:p w14:paraId="2D702306" w14:textId="77777777" w:rsidR="007C335A" w:rsidRPr="00ED5D55" w:rsidRDefault="007C335A" w:rsidP="006539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FangSong" w:eastAsia="FangSong" w:hAnsi="FangSong"/>
          <w:lang w:val="en-US"/>
        </w:rPr>
      </w:pPr>
      <w:r w:rsidRPr="00ED5D55">
        <w:rPr>
          <w:rFonts w:ascii="FangSong" w:eastAsia="FangSong" w:hAnsi="FangSong"/>
          <w:lang w:val="en-US"/>
        </w:rPr>
        <w:t>Meeting/discussion/exchange with the delegation of Chinese experts and specialists on Tibetan History and Culture</w:t>
      </w:r>
    </w:p>
    <w:p w14:paraId="49BC550C" w14:textId="77777777" w:rsidR="00A56974" w:rsidRPr="00ED5D55" w:rsidRDefault="00A56974" w:rsidP="00A56974">
      <w:pPr>
        <w:pStyle w:val="NormalWeb"/>
        <w:rPr>
          <w:rFonts w:ascii="FangSong" w:eastAsia="FangSong" w:hAnsi="FangSong"/>
        </w:rPr>
      </w:pPr>
      <w:r w:rsidRPr="00ED5D55">
        <w:rPr>
          <w:rFonts w:ascii="FangSong" w:eastAsia="FangSong" w:hAnsi="FangSong"/>
        </w:rPr>
        <w:t>2015</w:t>
      </w:r>
      <w:r w:rsidRPr="00ED5D55">
        <w:rPr>
          <w:rFonts w:ascii="FangSong" w:eastAsia="FangSong" w:hAnsi="FangSong" w:cs="SimSun" w:hint="eastAsia"/>
        </w:rPr>
        <w:t>年</w:t>
      </w:r>
      <w:r w:rsidRPr="00ED5D55">
        <w:rPr>
          <w:rFonts w:ascii="FangSong" w:eastAsia="FangSong" w:hAnsi="FangSong"/>
        </w:rPr>
        <w:t>11</w:t>
      </w:r>
      <w:r w:rsidRPr="00ED5D55">
        <w:rPr>
          <w:rFonts w:ascii="FangSong" w:eastAsia="FangSong" w:hAnsi="FangSong" w:cs="SimSun" w:hint="eastAsia"/>
        </w:rPr>
        <w:t>月</w:t>
      </w:r>
      <w:r w:rsidRPr="00ED5D55">
        <w:rPr>
          <w:rFonts w:ascii="FangSong" w:eastAsia="FangSong" w:hAnsi="FangSong"/>
        </w:rPr>
        <w:t>17</w:t>
      </w:r>
      <w:r w:rsidRPr="00ED5D55">
        <w:rPr>
          <w:rFonts w:ascii="FangSong" w:eastAsia="FangSong" w:hAnsi="FangSong" w:cs="SimSun" w:hint="eastAsia"/>
        </w:rPr>
        <w:t>日，中国西藏历史与文化专家代表团访问渥太华大学。代表团由长期从事西藏历史、文化、宗教及民族学研究的学者组成。会议旨在通过面对面交流，增进中加双方对西藏历史与文化的理解，推动相关学科的合作与知识共享。来自中国、加拿大及非洲的专家学者出席了会议。</w:t>
      </w:r>
    </w:p>
    <w:p w14:paraId="59177D75" w14:textId="77777777" w:rsidR="00A56974" w:rsidRPr="00ED5D55" w:rsidRDefault="00A56974" w:rsidP="00A56974">
      <w:pPr>
        <w:pStyle w:val="NormalWeb"/>
        <w:rPr>
          <w:rFonts w:ascii="FangSong" w:eastAsia="FangSong" w:hAnsi="FangSong"/>
        </w:rPr>
      </w:pPr>
      <w:r w:rsidRPr="00ED5D55">
        <w:rPr>
          <w:rFonts w:ascii="FangSong" w:eastAsia="FangSong" w:hAnsi="FangSong" w:cs="SimSun" w:hint="eastAsia"/>
        </w:rPr>
        <w:t>会议期间，双方就西藏的历史演变、文化传统、社会发展及当代研究热点进行了深入讨论。中国代表团围绕西藏改革开放成就、非物质文化遗产保护、新兴文化现象及国家政策支持等主题作专题介绍，包括教育、医疗、基础设施建设、民族文化传承及文化变迁等内容。加方学者则从宗教传播、生态保护、语言教学、区域发展及社会稳定等角度提出问题并展开讨论。渥太华大学访问学者、浙江大学蔚芳教授与中方专家就西藏现代居民房屋建筑及传统住房特色进行了探讨。</w:t>
      </w:r>
    </w:p>
    <w:p w14:paraId="7534D202" w14:textId="77777777" w:rsidR="00A56974" w:rsidRPr="00ED5D55" w:rsidRDefault="00A56974" w:rsidP="00A56974">
      <w:pPr>
        <w:pStyle w:val="NormalWeb"/>
        <w:rPr>
          <w:rFonts w:ascii="FangSong" w:eastAsia="FangSong" w:hAnsi="FangSong"/>
        </w:rPr>
      </w:pPr>
      <w:r w:rsidRPr="00ED5D55">
        <w:rPr>
          <w:rFonts w:ascii="FangSong" w:eastAsia="FangSong" w:hAnsi="FangSong" w:cs="SimSun" w:hint="eastAsia"/>
        </w:rPr>
        <w:t>在热烈而开放的氛围中，双方就西藏现代化进程中的文化保护、生态平衡、社会政策及多学科合作进行了富有成果的交流。本次会面不仅加深了中加学者对西藏的理解，也为未来在文化、教育及可持续发展领域的合作奠定了坚实基础。与会学者还积极探讨了未来合作</w:t>
      </w:r>
      <w:r w:rsidRPr="00ED5D55">
        <w:rPr>
          <w:rFonts w:ascii="FangSong" w:eastAsia="FangSong" w:hAnsi="FangSong" w:cs="SimSun" w:hint="eastAsia"/>
        </w:rPr>
        <w:lastRenderedPageBreak/>
        <w:t>方向、学术资源共享及联合研究项目的可能性，为中加在西藏研究领域搭建了重要的学术交流平台。</w:t>
      </w:r>
    </w:p>
    <w:p w14:paraId="478B725F" w14:textId="6D2E38F1" w:rsidR="007C335A" w:rsidRPr="00ED5D55" w:rsidRDefault="00010D18" w:rsidP="007C335A">
      <w:pPr>
        <w:pStyle w:val="ListParagraph"/>
        <w:ind w:left="555"/>
        <w:contextualSpacing w:val="0"/>
        <w:rPr>
          <w:rFonts w:ascii="FangSong" w:eastAsia="FangSong" w:hAnsi="FangSong"/>
          <w:lang w:val="en-US"/>
        </w:rPr>
      </w:pPr>
      <w:r w:rsidRPr="00ED5D55">
        <w:rPr>
          <w:rFonts w:ascii="FangSong" w:eastAsia="FangSong" w:hAnsi="FangSong"/>
          <w:noProof/>
          <w:lang w:val="en-US"/>
        </w:rPr>
        <w:drawing>
          <wp:inline distT="0" distB="0" distL="0" distR="0" wp14:anchorId="214B7335" wp14:editId="052242E4">
            <wp:extent cx="4281805" cy="2640491"/>
            <wp:effectExtent l="0" t="0" r="0" b="1270"/>
            <wp:docPr id="9828438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43816" name="Picture 982843816"/>
                    <pic:cNvPicPr/>
                  </pic:nvPicPr>
                  <pic:blipFill rotWithShape="1">
                    <a:blip r:embed="rId9">
                      <a:extLst>
                        <a:ext uri="{28A0092B-C50C-407E-A947-70E740481C1C}">
                          <a14:useLocalDpi xmlns:a14="http://schemas.microsoft.com/office/drawing/2010/main" val="0"/>
                        </a:ext>
                      </a:extLst>
                    </a:blip>
                    <a:srcRect l="21067" t="26606" r="8068" b="15051"/>
                    <a:stretch>
                      <a:fillRect/>
                    </a:stretch>
                  </pic:blipFill>
                  <pic:spPr bwMode="auto">
                    <a:xfrm>
                      <a:off x="0" y="0"/>
                      <a:ext cx="4306344" cy="2655624"/>
                    </a:xfrm>
                    <a:prstGeom prst="rect">
                      <a:avLst/>
                    </a:prstGeom>
                    <a:ln>
                      <a:noFill/>
                    </a:ln>
                    <a:extLst>
                      <a:ext uri="{53640926-AAD7-44D8-BBD7-CCE9431645EC}">
                        <a14:shadowObscured xmlns:a14="http://schemas.microsoft.com/office/drawing/2010/main"/>
                      </a:ext>
                    </a:extLst>
                  </pic:spPr>
                </pic:pic>
              </a:graphicData>
            </a:graphic>
          </wp:inline>
        </w:drawing>
      </w:r>
    </w:p>
    <w:p w14:paraId="024B27A6" w14:textId="47C61CB7" w:rsidR="00641E49" w:rsidRDefault="00641E49" w:rsidP="007C335A">
      <w:pPr>
        <w:pStyle w:val="ListParagraph"/>
        <w:ind w:left="555"/>
        <w:contextualSpacing w:val="0"/>
        <w:rPr>
          <w:rFonts w:ascii="FangSong" w:eastAsia="FangSong" w:hAnsi="FangSong"/>
          <w:lang w:val="en-US"/>
        </w:rPr>
      </w:pPr>
      <w:r w:rsidRPr="00ED5D55">
        <w:rPr>
          <w:rFonts w:ascii="FangSong" w:eastAsia="FangSong" w:hAnsi="FangSong" w:hint="eastAsia"/>
          <w:lang w:val="en-US"/>
        </w:rPr>
        <w:t>与会主要代表佩戴代表团赠送的哈达</w:t>
      </w:r>
    </w:p>
    <w:p w14:paraId="455906AD" w14:textId="40EC349B" w:rsidR="00494F35" w:rsidRDefault="00494F35" w:rsidP="007C335A">
      <w:pPr>
        <w:pStyle w:val="ListParagraph"/>
        <w:ind w:left="555"/>
        <w:contextualSpacing w:val="0"/>
        <w:rPr>
          <w:rFonts w:ascii="FangSong" w:eastAsia="FangSong" w:hAnsi="FangSong"/>
          <w:lang w:val="en-US"/>
        </w:rPr>
      </w:pPr>
    </w:p>
    <w:p w14:paraId="639C509F" w14:textId="5CADD583" w:rsidR="00494F35" w:rsidRDefault="00494F35" w:rsidP="00494F35">
      <w:pPr>
        <w:pStyle w:val="Heading1"/>
      </w:pPr>
      <w:r>
        <w:rPr>
          <w:rFonts w:hint="eastAsia"/>
        </w:rPr>
        <w:t>中国驻加拿大使馆春节招待会</w:t>
      </w:r>
    </w:p>
    <w:p w14:paraId="7C207D93" w14:textId="164DBB8B" w:rsidR="00C102F5" w:rsidRDefault="00E248BF" w:rsidP="00C102F5">
      <w:pPr>
        <w:rPr>
          <w:rFonts w:ascii="FangSong" w:eastAsia="FangSong" w:hAnsi="FangSong" w:cs="SimSun"/>
        </w:rPr>
      </w:pPr>
      <w:r>
        <w:rPr>
          <w:rFonts w:ascii="FangSong" w:eastAsia="FangSong" w:hAnsi="FangSong" w:hint="eastAsia"/>
        </w:rPr>
        <w:t>（</w:t>
      </w:r>
      <w:r w:rsidR="00C102F5" w:rsidRPr="00C102F5">
        <w:rPr>
          <w:rFonts w:ascii="FangSong" w:eastAsia="FangSong" w:hAnsi="FangSong"/>
        </w:rPr>
        <w:t>2017</w:t>
      </w:r>
      <w:r w:rsidR="00C102F5" w:rsidRPr="00C102F5">
        <w:rPr>
          <w:rFonts w:ascii="FangSong" w:eastAsia="FangSong" w:hAnsi="FangSong" w:cs="SimSun" w:hint="eastAsia"/>
        </w:rPr>
        <w:t>年</w:t>
      </w:r>
      <w:r w:rsidR="00C102F5" w:rsidRPr="00C102F5">
        <w:rPr>
          <w:rFonts w:ascii="FangSong" w:eastAsia="FangSong" w:hAnsi="FangSong"/>
        </w:rPr>
        <w:t>1</w:t>
      </w:r>
      <w:r w:rsidR="00C102F5" w:rsidRPr="00C102F5">
        <w:rPr>
          <w:rFonts w:ascii="FangSong" w:eastAsia="FangSong" w:hAnsi="FangSong" w:cs="SimSun" w:hint="eastAsia"/>
        </w:rPr>
        <w:t>月下旬</w:t>
      </w:r>
      <w:r>
        <w:rPr>
          <w:rFonts w:ascii="FangSong" w:eastAsia="FangSong" w:hAnsi="FangSong" w:cs="SimSun" w:hint="eastAsia"/>
        </w:rPr>
        <w:t>）</w:t>
      </w:r>
      <w:r w:rsidR="001E2A2F">
        <w:rPr>
          <w:rFonts w:ascii="FangSong" w:eastAsia="FangSong" w:hAnsi="FangSong" w:cs="SimSun" w:hint="eastAsia"/>
        </w:rPr>
        <w:t>浙江大学蔚芳副教授应邀参加</w:t>
      </w:r>
      <w:r w:rsidR="00C102F5" w:rsidRPr="00C102F5">
        <w:rPr>
          <w:rFonts w:ascii="FangSong" w:eastAsia="FangSong" w:hAnsi="FangSong" w:cs="SimSun" w:hint="eastAsia"/>
        </w:rPr>
        <w:t>中国驻加拿大使馆在渥太华隆重举办</w:t>
      </w:r>
      <w:r w:rsidR="001E2A2F">
        <w:rPr>
          <w:rFonts w:ascii="FangSong" w:eastAsia="FangSong" w:hAnsi="FangSong" w:cs="SimSun" w:hint="eastAsia"/>
        </w:rPr>
        <w:t>的</w:t>
      </w:r>
      <w:r w:rsidR="00C102F5" w:rsidRPr="00C102F5">
        <w:rPr>
          <w:rFonts w:ascii="FangSong" w:eastAsia="FangSong" w:hAnsi="FangSong" w:cs="SimSun" w:hint="eastAsia"/>
        </w:rPr>
        <w:t>丁酉鸡年新春招待会，这也是加拿大联邦政府正式将农历正月初一至十五定为</w:t>
      </w:r>
      <w:r w:rsidR="00C102F5" w:rsidRPr="00C102F5">
        <w:rPr>
          <w:rFonts w:ascii="FangSong" w:eastAsia="FangSong" w:hAnsi="FangSong"/>
        </w:rPr>
        <w:t xml:space="preserve"> “</w:t>
      </w:r>
      <w:r w:rsidR="00C102F5" w:rsidRPr="00C102F5">
        <w:rPr>
          <w:rFonts w:ascii="FangSong" w:eastAsia="FangSong" w:hAnsi="FangSong" w:cs="SimSun" w:hint="eastAsia"/>
        </w:rPr>
        <w:t>春节</w:t>
      </w:r>
      <w:r w:rsidR="00C102F5" w:rsidRPr="00C102F5">
        <w:rPr>
          <w:rFonts w:ascii="FangSong" w:eastAsia="FangSong" w:hAnsi="FangSong" w:hint="eastAsia"/>
        </w:rPr>
        <w:t>”</w:t>
      </w:r>
      <w:r w:rsidR="00C102F5" w:rsidRPr="00C102F5">
        <w:rPr>
          <w:rFonts w:ascii="FangSong" w:eastAsia="FangSong" w:hAnsi="FangSong"/>
        </w:rPr>
        <w:t xml:space="preserve"> </w:t>
      </w:r>
      <w:r w:rsidR="00C102F5" w:rsidRPr="00C102F5">
        <w:rPr>
          <w:rFonts w:ascii="FangSong" w:eastAsia="FangSong" w:hAnsi="FangSong" w:cs="SimSun" w:hint="eastAsia"/>
        </w:rPr>
        <w:t>后的首个官方新春庆典。招待会以</w:t>
      </w:r>
      <w:r w:rsidR="00C102F5" w:rsidRPr="00C102F5">
        <w:rPr>
          <w:rFonts w:ascii="FangSong" w:eastAsia="FangSong" w:hAnsi="FangSong"/>
        </w:rPr>
        <w:t xml:space="preserve"> “</w:t>
      </w:r>
      <w:r w:rsidR="00C102F5" w:rsidRPr="00C102F5">
        <w:rPr>
          <w:rFonts w:ascii="FangSong" w:eastAsia="FangSong" w:hAnsi="FangSong" w:cs="SimSun" w:hint="eastAsia"/>
        </w:rPr>
        <w:t>团圆守岁</w:t>
      </w:r>
      <w:r w:rsidR="00C102F5" w:rsidRPr="00C102F5">
        <w:rPr>
          <w:rFonts w:ascii="Microsoft YaHei" w:eastAsia="Microsoft YaHei" w:hAnsi="Microsoft YaHei" w:cs="Microsoft YaHei" w:hint="eastAsia"/>
        </w:rPr>
        <w:t>・</w:t>
      </w:r>
      <w:r w:rsidR="00C102F5" w:rsidRPr="00C102F5">
        <w:rPr>
          <w:rFonts w:ascii="FangSong" w:eastAsia="FangSong" w:hAnsi="FangSong" w:cs="SimSun" w:hint="eastAsia"/>
        </w:rPr>
        <w:t>共话友邦</w:t>
      </w:r>
      <w:r w:rsidR="00C102F5" w:rsidRPr="00C102F5">
        <w:rPr>
          <w:rFonts w:ascii="FangSong" w:eastAsia="FangSong" w:hAnsi="FangSong" w:hint="eastAsia"/>
        </w:rPr>
        <w:t>”</w:t>
      </w:r>
      <w:r w:rsidR="00C102F5" w:rsidRPr="00C102F5">
        <w:rPr>
          <w:rFonts w:ascii="FangSong" w:eastAsia="FangSong" w:hAnsi="FangSong"/>
        </w:rPr>
        <w:t xml:space="preserve"> </w:t>
      </w:r>
      <w:r w:rsidR="00C102F5" w:rsidRPr="00C102F5">
        <w:rPr>
          <w:rFonts w:ascii="FangSong" w:eastAsia="FangSong" w:hAnsi="FangSong" w:cs="SimSun" w:hint="eastAsia"/>
        </w:rPr>
        <w:t>为主题，汇聚加拿大三级政府政要、中加议会协会代表、华侨华人领袖、中资机构及留学生代表等数百人，在张灯结彩的喜庆氛围中，共庆新春佳节，共叙双边情谊。</w:t>
      </w:r>
      <w:r w:rsidR="00C102F5" w:rsidRPr="00C102F5">
        <w:rPr>
          <w:rFonts w:ascii="Cambria Math" w:eastAsia="FangSong" w:hAnsi="Cambria Math" w:cs="Cambria Math"/>
        </w:rPr>
        <w:t>​</w:t>
      </w:r>
      <w:r w:rsidR="00C102F5" w:rsidRPr="00C102F5">
        <w:rPr>
          <w:rFonts w:ascii="FangSong" w:eastAsia="FangSong" w:hAnsi="FangSong" w:cs="SimSun" w:hint="eastAsia"/>
        </w:rPr>
        <w:t>中国驻加拿大使馆临时代办王文天致辞</w:t>
      </w:r>
      <w:r w:rsidR="00E73B66">
        <w:rPr>
          <w:rFonts w:ascii="FangSong" w:eastAsia="FangSong" w:hAnsi="FangSong" w:cs="SimSun" w:hint="eastAsia"/>
        </w:rPr>
        <w:t>，</w:t>
      </w:r>
      <w:r w:rsidR="00C102F5" w:rsidRPr="00C102F5">
        <w:rPr>
          <w:rFonts w:ascii="FangSong" w:eastAsia="FangSong" w:hAnsi="FangSong" w:cs="SimSun" w:hint="eastAsia"/>
        </w:rPr>
        <w:t>加拿大政要代表在致辞中纷纷向华侨华人送上新春祝福。招待会现场洋溢着浓郁的中国年味</w:t>
      </w:r>
      <w:r w:rsidR="00E73B66">
        <w:rPr>
          <w:rFonts w:ascii="FangSong" w:eastAsia="FangSong" w:hAnsi="FangSong" w:cs="SimSun" w:hint="eastAsia"/>
        </w:rPr>
        <w:t>。</w:t>
      </w:r>
      <w:r w:rsidR="00C102F5" w:rsidRPr="00C102F5">
        <w:rPr>
          <w:rFonts w:ascii="FangSong" w:eastAsia="FangSong" w:hAnsi="FangSong" w:cs="SimSun" w:hint="eastAsia"/>
        </w:rPr>
        <w:t>此次新春招待会不仅是一场团圆庆典，更是一次外交盛会</w:t>
      </w:r>
      <w:r w:rsidR="00E73B66">
        <w:rPr>
          <w:rFonts w:ascii="FangSong" w:eastAsia="FangSong" w:hAnsi="FangSong" w:cs="SimSun" w:hint="eastAsia"/>
        </w:rPr>
        <w:t>，</w:t>
      </w:r>
      <w:r w:rsidR="00C102F5" w:rsidRPr="00C102F5">
        <w:rPr>
          <w:rFonts w:ascii="FangSong" w:eastAsia="FangSong" w:hAnsi="FangSong" w:cs="SimSun" w:hint="eastAsia"/>
        </w:rPr>
        <w:t>为</w:t>
      </w:r>
      <w:r w:rsidR="00C102F5" w:rsidRPr="00C102F5">
        <w:rPr>
          <w:rFonts w:ascii="FangSong" w:eastAsia="FangSong" w:hAnsi="FangSong"/>
        </w:rPr>
        <w:t xml:space="preserve"> 2017 </w:t>
      </w:r>
      <w:r w:rsidR="00C102F5" w:rsidRPr="00C102F5">
        <w:rPr>
          <w:rFonts w:ascii="FangSong" w:eastAsia="FangSong" w:hAnsi="FangSong" w:cs="SimSun" w:hint="eastAsia"/>
        </w:rPr>
        <w:t>年中加关系持续健康发展奠定了坚实的民意基础。</w:t>
      </w:r>
    </w:p>
    <w:p w14:paraId="0DBB745B" w14:textId="77777777" w:rsidR="00E248BF" w:rsidRPr="00C102F5" w:rsidRDefault="00E248BF" w:rsidP="00C102F5">
      <w:pPr>
        <w:rPr>
          <w:rFonts w:ascii="FangSong" w:eastAsia="FangSong" w:hAnsi="FangSong" w:hint="eastAsia"/>
        </w:rPr>
      </w:pPr>
    </w:p>
    <w:tbl>
      <w:tblPr>
        <w:tblStyle w:val="TableGrid"/>
        <w:tblW w:w="0" w:type="auto"/>
        <w:tblInd w:w="2263" w:type="dxa"/>
        <w:tblLook w:val="04A0" w:firstRow="1" w:lastRow="0" w:firstColumn="1" w:lastColumn="0" w:noHBand="0" w:noVBand="1"/>
      </w:tblPr>
      <w:tblGrid>
        <w:gridCol w:w="2412"/>
        <w:gridCol w:w="2266"/>
      </w:tblGrid>
      <w:tr w:rsidR="00494F35" w14:paraId="21567341" w14:textId="77777777" w:rsidTr="00494F35">
        <w:tc>
          <w:tcPr>
            <w:tcW w:w="2412" w:type="dxa"/>
          </w:tcPr>
          <w:p w14:paraId="4868F3A3" w14:textId="14B1C724" w:rsidR="00494F35" w:rsidRDefault="00494F35" w:rsidP="00494F35">
            <w:pPr>
              <w:rPr>
                <w:rFonts w:eastAsia="FangSong" w:hint="eastAsia"/>
                <w:lang w:val="en-US"/>
              </w:rPr>
            </w:pPr>
            <w:r>
              <w:rPr>
                <w:rFonts w:ascii="FangSong" w:eastAsia="FangSong" w:hAnsi="FangSong"/>
                <w:noProof/>
                <w14:ligatures w14:val="standardContextual"/>
              </w:rPr>
              <w:drawing>
                <wp:inline distT="0" distB="0" distL="0" distR="0" wp14:anchorId="033175C4" wp14:editId="4DDFA9B1">
                  <wp:extent cx="1249324" cy="1769165"/>
                  <wp:effectExtent l="0" t="0" r="0" b="0"/>
                  <wp:docPr id="16655205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2053" name="Picture 166552053"/>
                          <pic:cNvPicPr/>
                        </pic:nvPicPr>
                        <pic:blipFill rotWithShape="1">
                          <a:blip r:embed="rId10" cstate="print">
                            <a:extLst>
                              <a:ext uri="{28A0092B-C50C-407E-A947-70E740481C1C}">
                                <a14:useLocalDpi xmlns:a14="http://schemas.microsoft.com/office/drawing/2010/main" val="0"/>
                              </a:ext>
                            </a:extLst>
                          </a:blip>
                          <a:srcRect l="1810" t="1957" r="38646" b="37307"/>
                          <a:stretch>
                            <a:fillRect/>
                          </a:stretch>
                        </pic:blipFill>
                        <pic:spPr bwMode="auto">
                          <a:xfrm>
                            <a:off x="0" y="0"/>
                            <a:ext cx="1254710" cy="1776792"/>
                          </a:xfrm>
                          <a:prstGeom prst="rect">
                            <a:avLst/>
                          </a:prstGeom>
                          <a:ln>
                            <a:noFill/>
                          </a:ln>
                          <a:extLst>
                            <a:ext uri="{53640926-AAD7-44D8-BBD7-CCE9431645EC}">
                              <a14:shadowObscured xmlns:a14="http://schemas.microsoft.com/office/drawing/2010/main"/>
                            </a:ext>
                          </a:extLst>
                        </pic:spPr>
                      </pic:pic>
                    </a:graphicData>
                  </a:graphic>
                </wp:inline>
              </w:drawing>
            </w:r>
          </w:p>
        </w:tc>
        <w:tc>
          <w:tcPr>
            <w:tcW w:w="2266" w:type="dxa"/>
          </w:tcPr>
          <w:p w14:paraId="7D578356" w14:textId="6FEAB8A9" w:rsidR="00494F35" w:rsidRDefault="00494F35" w:rsidP="00494F35">
            <w:pPr>
              <w:rPr>
                <w:rFonts w:eastAsia="FangSong" w:hint="eastAsia"/>
                <w:lang w:val="en-US"/>
              </w:rPr>
            </w:pPr>
            <w:r w:rsidRPr="00494F35">
              <w:rPr>
                <w:rFonts w:eastAsia="FangSong"/>
              </w:rPr>
              <w:drawing>
                <wp:anchor distT="0" distB="0" distL="114300" distR="114300" simplePos="0" relativeHeight="251682816" behindDoc="0" locked="0" layoutInCell="1" allowOverlap="1" wp14:anchorId="1ABB1053" wp14:editId="68A2F00A">
                  <wp:simplePos x="0" y="0"/>
                  <wp:positionH relativeFrom="column">
                    <wp:posOffset>-7620</wp:posOffset>
                  </wp:positionH>
                  <wp:positionV relativeFrom="paragraph">
                    <wp:posOffset>180340</wp:posOffset>
                  </wp:positionV>
                  <wp:extent cx="1289685" cy="1513205"/>
                  <wp:effectExtent l="0" t="0" r="5715" b="0"/>
                  <wp:wrapSquare wrapText="bothSides"/>
                  <wp:docPr id="100070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03851" name=""/>
                          <pic:cNvPicPr/>
                        </pic:nvPicPr>
                        <pic:blipFill rotWithShape="1">
                          <a:blip r:embed="rId11" cstate="print">
                            <a:extLst>
                              <a:ext uri="{28A0092B-C50C-407E-A947-70E740481C1C}">
                                <a14:useLocalDpi xmlns:a14="http://schemas.microsoft.com/office/drawing/2010/main" val="0"/>
                              </a:ext>
                            </a:extLst>
                          </a:blip>
                          <a:srcRect l="36049" t="10588" r="13074"/>
                          <a:stretch>
                            <a:fillRect/>
                          </a:stretch>
                        </pic:blipFill>
                        <pic:spPr bwMode="auto">
                          <a:xfrm>
                            <a:off x="0" y="0"/>
                            <a:ext cx="1289685" cy="15132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4297F1E4" w14:textId="77777777" w:rsidR="00494F35" w:rsidRPr="00494F35" w:rsidRDefault="00494F35" w:rsidP="00494F35">
      <w:pPr>
        <w:rPr>
          <w:rFonts w:eastAsia="FangSong" w:hint="eastAsia"/>
          <w:lang w:val="en-US"/>
        </w:rPr>
      </w:pPr>
    </w:p>
    <w:p w14:paraId="372BC064" w14:textId="5928FE54" w:rsidR="00494F35" w:rsidRPr="00ED5D55" w:rsidRDefault="00494F35" w:rsidP="007C335A">
      <w:pPr>
        <w:pStyle w:val="ListParagraph"/>
        <w:ind w:left="555"/>
        <w:contextualSpacing w:val="0"/>
        <w:rPr>
          <w:rFonts w:ascii="FangSong" w:eastAsia="FangSong" w:hAnsi="FangSong" w:hint="eastAsia"/>
          <w:lang w:val="en-US"/>
        </w:rPr>
      </w:pPr>
    </w:p>
    <w:p w14:paraId="4BF4B13D" w14:textId="1539065B" w:rsidR="001242C5" w:rsidRPr="00ED5D55" w:rsidRDefault="001242C5" w:rsidP="00ED5D55">
      <w:pPr>
        <w:pStyle w:val="Heading1"/>
        <w:rPr>
          <w:rFonts w:hint="eastAsia"/>
        </w:rPr>
      </w:pPr>
      <w:r w:rsidRPr="00ED5D55">
        <w:rPr>
          <w:rFonts w:hint="eastAsia"/>
        </w:rPr>
        <w:lastRenderedPageBreak/>
        <w:t>顾朝林</w:t>
      </w:r>
      <w:r w:rsidR="00306BE8" w:rsidRPr="00ED5D55">
        <w:rPr>
          <w:rFonts w:hint="eastAsia"/>
        </w:rPr>
        <w:t>教授</w:t>
      </w:r>
      <w:r w:rsidR="007E7139" w:rsidRPr="00ED5D55">
        <w:rPr>
          <w:rFonts w:hint="eastAsia"/>
        </w:rPr>
        <w:t>与</w:t>
      </w:r>
      <w:r w:rsidRPr="00ED5D55">
        <w:rPr>
          <w:rFonts w:hint="eastAsia"/>
        </w:rPr>
        <w:t>曹沪华</w:t>
      </w:r>
      <w:r w:rsidR="00306BE8" w:rsidRPr="00ED5D55">
        <w:rPr>
          <w:rFonts w:hint="eastAsia"/>
        </w:rPr>
        <w:t>教授</w:t>
      </w:r>
      <w:r w:rsidR="007E7139" w:rsidRPr="00ED5D55">
        <w:rPr>
          <w:rFonts w:hint="eastAsia"/>
        </w:rPr>
        <w:t>浙大讲座</w:t>
      </w:r>
    </w:p>
    <w:p w14:paraId="1D0B9595" w14:textId="64AE6D65" w:rsidR="007E7139" w:rsidRPr="00ED5D55" w:rsidRDefault="0027190D" w:rsidP="007E7139">
      <w:pPr>
        <w:shd w:val="clear" w:color="auto" w:fill="FFFFFF"/>
        <w:spacing w:line="360" w:lineRule="atLeast"/>
        <w:rPr>
          <w:rFonts w:ascii="FangSong" w:eastAsia="FangSong" w:hAnsi="FangSong" w:cs="Microsoft YaHei"/>
          <w:color w:val="000000"/>
        </w:rPr>
      </w:pPr>
      <w:r w:rsidRPr="00ED5D55">
        <w:rPr>
          <w:rFonts w:ascii="FangSong" w:eastAsia="FangSong" w:hAnsi="FangSong" w:cs="Segoe UI" w:hint="eastAsia"/>
          <w:color w:val="000000"/>
        </w:rPr>
        <w:t>2017年</w:t>
      </w:r>
      <w:r w:rsidR="007E7139" w:rsidRPr="00ED5D55">
        <w:rPr>
          <w:rFonts w:ascii="FangSong" w:eastAsia="FangSong" w:hAnsi="FangSong" w:cs="Segoe UI"/>
          <w:color w:val="000000"/>
        </w:rPr>
        <w:t>5 月 17 日至 5 月 18 日，应</w:t>
      </w:r>
      <w:r w:rsidR="007E7139" w:rsidRPr="00ED5D55">
        <w:rPr>
          <w:rFonts w:ascii="FangSong" w:eastAsia="FangSong" w:hAnsi="FangSong" w:cs="Segoe UI" w:hint="eastAsia"/>
          <w:color w:val="000000"/>
        </w:rPr>
        <w:t>浙江大学蔚芳副教授的邀请，</w:t>
      </w:r>
      <w:r w:rsidR="007E7139" w:rsidRPr="00ED5D55">
        <w:rPr>
          <w:rFonts w:ascii="FangSong" w:eastAsia="FangSong" w:hAnsi="FangSong" w:cs="Segoe UI" w:hint="eastAsia"/>
          <w:color w:val="000000"/>
        </w:rPr>
        <w:t>清华大学建筑学院顾朝林教授、</w:t>
      </w:r>
      <w:r w:rsidR="007E7139" w:rsidRPr="00ED5D55">
        <w:rPr>
          <w:rFonts w:ascii="FangSong" w:eastAsia="FangSong" w:hAnsi="FangSong" w:cs="Segoe UI"/>
          <w:color w:val="000000"/>
        </w:rPr>
        <w:t>加拿大渥太华大学曹沪华</w:t>
      </w:r>
      <w:r w:rsidR="007E7139" w:rsidRPr="00ED5D55">
        <w:rPr>
          <w:rFonts w:ascii="FangSong" w:eastAsia="FangSong" w:hAnsi="FangSong" w:cs="Segoe UI" w:hint="eastAsia"/>
          <w:color w:val="000000"/>
        </w:rPr>
        <w:t>教授</w:t>
      </w:r>
      <w:r w:rsidR="007E7139" w:rsidRPr="00ED5D55">
        <w:rPr>
          <w:rFonts w:ascii="FangSong" w:eastAsia="FangSong" w:hAnsi="FangSong" w:cs="Segoe UI"/>
          <w:color w:val="000000"/>
        </w:rPr>
        <w:t>赴浙江大学讲学</w:t>
      </w:r>
      <w:r w:rsidR="00B44952" w:rsidRPr="00ED5D55">
        <w:rPr>
          <w:rFonts w:ascii="FangSong" w:eastAsia="FangSong" w:hAnsi="FangSong" w:cs="Segoe UI" w:hint="eastAsia"/>
          <w:color w:val="000000"/>
        </w:rPr>
        <w:t>，并与王国平书记进行了会晤</w:t>
      </w:r>
      <w:r w:rsidR="007E7139" w:rsidRPr="00ED5D55">
        <w:rPr>
          <w:rFonts w:ascii="FangSong" w:eastAsia="FangSong" w:hAnsi="FangSong" w:cs="Segoe UI" w:hint="eastAsia"/>
          <w:color w:val="000000"/>
        </w:rPr>
        <w:t>。</w:t>
      </w:r>
      <w:r w:rsidR="007E7139" w:rsidRPr="00ED5D55">
        <w:rPr>
          <w:rFonts w:ascii="FangSong" w:eastAsia="FangSong" w:hAnsi="FangSong" w:cs="Segoe UI"/>
          <w:color w:val="000000"/>
        </w:rPr>
        <w:t>曹沪华</w:t>
      </w:r>
      <w:r w:rsidR="007E7139" w:rsidRPr="00ED5D55">
        <w:rPr>
          <w:rFonts w:ascii="FangSong" w:eastAsia="FangSong" w:hAnsi="FangSong" w:cs="Segoe UI" w:hint="eastAsia"/>
          <w:color w:val="000000"/>
        </w:rPr>
        <w:t>教授进行</w:t>
      </w:r>
      <w:r w:rsidR="007E7139" w:rsidRPr="00ED5D55">
        <w:rPr>
          <w:rFonts w:ascii="FangSong" w:eastAsia="FangSong" w:hAnsi="FangSong" w:cs="Segoe UI"/>
          <w:color w:val="000000"/>
        </w:rPr>
        <w:t>了主题为 “基于城市包容视角的案例研究” 的报告，</w:t>
      </w:r>
      <w:r w:rsidR="007E7139" w:rsidRPr="00ED5D55">
        <w:rPr>
          <w:rFonts w:ascii="FangSong" w:eastAsia="FangSong" w:hAnsi="FangSong" w:cs="Segoe UI" w:hint="eastAsia"/>
          <w:color w:val="000000"/>
        </w:rPr>
        <w:t>顾朝林教授进行了题为“迈向绿色发展的城市规划”的报告。</w:t>
      </w:r>
      <w:r w:rsidR="00B44952" w:rsidRPr="00ED5D55">
        <w:rPr>
          <w:rFonts w:ascii="FangSong" w:eastAsia="FangSong" w:hAnsi="FangSong" w:cs="Segoe UI"/>
          <w:color w:val="000000"/>
        </w:rPr>
        <w:t>浙江大学建筑工程学院副教授</w:t>
      </w:r>
      <w:r w:rsidR="00B44952" w:rsidRPr="00ED5D55">
        <w:rPr>
          <w:rFonts w:ascii="FangSong" w:eastAsia="FangSong" w:hAnsi="FangSong" w:cs="Segoe UI" w:hint="eastAsia"/>
          <w:color w:val="000000"/>
        </w:rPr>
        <w:t>蔚芳</w:t>
      </w:r>
      <w:r w:rsidR="00B44952" w:rsidRPr="00ED5D55">
        <w:rPr>
          <w:rFonts w:ascii="FangSong" w:eastAsia="FangSong" w:hAnsi="FangSong" w:cs="Segoe UI"/>
          <w:color w:val="000000"/>
        </w:rPr>
        <w:t>主持</w:t>
      </w:r>
      <w:r w:rsidR="00B44952" w:rsidRPr="00ED5D55">
        <w:rPr>
          <w:rFonts w:ascii="FangSong" w:eastAsia="FangSong" w:hAnsi="FangSong" w:cs="Segoe UI" w:hint="eastAsia"/>
          <w:color w:val="000000"/>
        </w:rPr>
        <w:t>会议</w:t>
      </w:r>
      <w:r w:rsidR="00B44952" w:rsidRPr="00ED5D55">
        <w:rPr>
          <w:rFonts w:ascii="FangSong" w:eastAsia="FangSong" w:hAnsi="FangSong" w:cs="Segoe UI" w:hint="eastAsia"/>
          <w:color w:val="000000"/>
        </w:rPr>
        <w:t>，</w:t>
      </w:r>
      <w:r w:rsidR="00B44952" w:rsidRPr="00ED5D55">
        <w:rPr>
          <w:rFonts w:ascii="FangSong" w:eastAsia="FangSong" w:hAnsi="FangSong" w:cs="Segoe UI" w:hint="eastAsia"/>
          <w:color w:val="000000"/>
        </w:rPr>
        <w:t>我校师生以及相关专家约</w:t>
      </w:r>
      <w:r w:rsidR="00B44952" w:rsidRPr="00ED5D55">
        <w:rPr>
          <w:rFonts w:ascii="FangSong" w:eastAsia="FangSong" w:hAnsi="FangSong" w:cs="Segoe UI"/>
          <w:color w:val="000000"/>
        </w:rPr>
        <w:t xml:space="preserve"> 60 人参加了讲座</w:t>
      </w:r>
      <w:r w:rsidR="00B44952" w:rsidRPr="00ED5D55">
        <w:rPr>
          <w:rFonts w:ascii="FangSong" w:eastAsia="FangSong" w:hAnsi="FangSong" w:cs="Microsoft YaHei" w:hint="eastAsia"/>
          <w:color w:val="000000"/>
        </w:rPr>
        <w:t>。</w:t>
      </w:r>
      <w:r w:rsidR="007E7139" w:rsidRPr="00ED5D55">
        <w:rPr>
          <w:rFonts w:ascii="FangSong" w:eastAsia="FangSong" w:hAnsi="FangSong" w:cs="Segoe UI"/>
          <w:color w:val="000000"/>
        </w:rPr>
        <w:t>讲座引发了与会人员的热烈反映和积极互动，讲座结束后</w:t>
      </w:r>
      <w:r w:rsidR="00B44952" w:rsidRPr="00ED5D55">
        <w:rPr>
          <w:rFonts w:ascii="FangSong" w:eastAsia="FangSong" w:hAnsi="FangSong" w:cs="Segoe UI" w:hint="eastAsia"/>
          <w:color w:val="000000"/>
        </w:rPr>
        <w:t>蔚芳副教授带</w:t>
      </w:r>
      <w:r w:rsidR="007E7139" w:rsidRPr="00ED5D55">
        <w:rPr>
          <w:rFonts w:ascii="FangSong" w:eastAsia="FangSong" w:hAnsi="FangSong" w:cs="Segoe UI"/>
          <w:color w:val="000000"/>
        </w:rPr>
        <w:t>曹教授等人参观了中国美术学院象山校区</w:t>
      </w:r>
      <w:r w:rsidR="007E7139" w:rsidRPr="00ED5D55">
        <w:rPr>
          <w:rFonts w:ascii="FangSong" w:eastAsia="FangSong" w:hAnsi="FangSong" w:cs="Microsoft YaHei" w:hint="eastAsia"/>
          <w:color w:val="000000"/>
        </w:rPr>
        <w:t>。</w:t>
      </w:r>
    </w:p>
    <w:tbl>
      <w:tblPr>
        <w:tblStyle w:val="TableGrid"/>
        <w:tblW w:w="0" w:type="auto"/>
        <w:tblLook w:val="04A0" w:firstRow="1" w:lastRow="0" w:firstColumn="1" w:lastColumn="0" w:noHBand="0" w:noVBand="1"/>
      </w:tblPr>
      <w:tblGrid>
        <w:gridCol w:w="4674"/>
        <w:gridCol w:w="4676"/>
      </w:tblGrid>
      <w:tr w:rsidR="00B44952" w:rsidRPr="00ED5D55" w14:paraId="5F4F9402" w14:textId="77777777" w:rsidTr="00306BE8">
        <w:tc>
          <w:tcPr>
            <w:tcW w:w="4674" w:type="dxa"/>
          </w:tcPr>
          <w:p w14:paraId="7823EF40" w14:textId="77777777" w:rsidR="00B44952" w:rsidRPr="00ED5D55" w:rsidRDefault="00B44952" w:rsidP="007E7139">
            <w:pPr>
              <w:spacing w:line="360" w:lineRule="atLeast"/>
              <w:rPr>
                <w:rFonts w:ascii="FangSong" w:eastAsia="FangSong" w:hAnsi="FangSong" w:cs="Segoe UI"/>
                <w:color w:val="000000"/>
              </w:rPr>
            </w:pPr>
            <w:r w:rsidRPr="00ED5D55">
              <w:rPr>
                <w:rFonts w:ascii="FangSong" w:eastAsia="FangSong" w:hAnsi="FangSong" w:hint="eastAsia"/>
                <w:noProof/>
                <w:lang w:val="en-US"/>
              </w:rPr>
              <w:drawing>
                <wp:inline distT="0" distB="0" distL="0" distR="0" wp14:anchorId="6755103F" wp14:editId="4128538F">
                  <wp:extent cx="2389841" cy="1590675"/>
                  <wp:effectExtent l="0" t="0" r="0" b="0"/>
                  <wp:docPr id="3725202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20242" name="Picture 37252024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32582" cy="1619123"/>
                          </a:xfrm>
                          <a:prstGeom prst="rect">
                            <a:avLst/>
                          </a:prstGeom>
                        </pic:spPr>
                      </pic:pic>
                    </a:graphicData>
                  </a:graphic>
                </wp:inline>
              </w:drawing>
            </w:r>
          </w:p>
          <w:p w14:paraId="0BF300A8" w14:textId="159E594C" w:rsidR="00B44952" w:rsidRPr="00ED5D55" w:rsidRDefault="00B44952" w:rsidP="007E7139">
            <w:pPr>
              <w:spacing w:line="360" w:lineRule="atLeast"/>
              <w:rPr>
                <w:rFonts w:ascii="FangSong" w:eastAsia="FangSong" w:hAnsi="FangSong" w:cs="Segoe UI" w:hint="eastAsia"/>
                <w:color w:val="000000"/>
              </w:rPr>
            </w:pPr>
            <w:r w:rsidRPr="00ED5D55">
              <w:rPr>
                <w:rFonts w:ascii="FangSong" w:eastAsia="FangSong" w:hAnsi="FangSong" w:hint="eastAsia"/>
              </w:rPr>
              <w:t xml:space="preserve">浙江大学蔚芳副教授主持会议  </w:t>
            </w:r>
          </w:p>
        </w:tc>
        <w:tc>
          <w:tcPr>
            <w:tcW w:w="4676" w:type="dxa"/>
          </w:tcPr>
          <w:p w14:paraId="046CDC64" w14:textId="4C51647B" w:rsidR="00B44952" w:rsidRPr="00ED5D55" w:rsidRDefault="00B44952" w:rsidP="007E7139">
            <w:pPr>
              <w:spacing w:line="360" w:lineRule="atLeast"/>
              <w:rPr>
                <w:rFonts w:ascii="FangSong" w:eastAsia="FangSong" w:hAnsi="FangSong" w:cs="Segoe UI" w:hint="eastAsia"/>
                <w:color w:val="000000"/>
              </w:rPr>
            </w:pPr>
            <w:r w:rsidRPr="00ED5D55">
              <w:rPr>
                <w:rFonts w:ascii="FangSong" w:eastAsia="FangSong" w:hAnsi="FangSong" w:cs="Segoe UI" w:hint="eastAsia"/>
                <w:color w:val="000000"/>
              </w:rPr>
              <w:t>部分与会专家学者合影</w:t>
            </w:r>
            <w:r w:rsidRPr="00ED5D55">
              <w:rPr>
                <w:rFonts w:ascii="FangSong" w:eastAsia="FangSong" w:hAnsi="FangSong" w:hint="eastAsia"/>
                <w:noProof/>
                <w:lang w:val="en-US"/>
              </w:rPr>
              <w:drawing>
                <wp:anchor distT="0" distB="0" distL="114300" distR="114300" simplePos="0" relativeHeight="251672576" behindDoc="0" locked="0" layoutInCell="1" allowOverlap="1" wp14:anchorId="61FE7190" wp14:editId="63D017A7">
                  <wp:simplePos x="0" y="0"/>
                  <wp:positionH relativeFrom="column">
                    <wp:posOffset>0</wp:posOffset>
                  </wp:positionH>
                  <wp:positionV relativeFrom="paragraph">
                    <wp:posOffset>497</wp:posOffset>
                  </wp:positionV>
                  <wp:extent cx="2828925" cy="1590675"/>
                  <wp:effectExtent l="0" t="0" r="3175" b="0"/>
                  <wp:wrapSquare wrapText="bothSides"/>
                  <wp:docPr id="650366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6625" name="Picture 65036625"/>
                          <pic:cNvPicPr/>
                        </pic:nvPicPr>
                        <pic:blipFill rotWithShape="1">
                          <a:blip r:embed="rId13" cstate="print">
                            <a:extLst>
                              <a:ext uri="{28A0092B-C50C-407E-A947-70E740481C1C}">
                                <a14:useLocalDpi xmlns:a14="http://schemas.microsoft.com/office/drawing/2010/main" val="0"/>
                              </a:ext>
                            </a:extLst>
                          </a:blip>
                          <a:srcRect b="25010"/>
                          <a:stretch>
                            <a:fillRect/>
                          </a:stretch>
                        </pic:blipFill>
                        <pic:spPr bwMode="auto">
                          <a:xfrm>
                            <a:off x="0" y="0"/>
                            <a:ext cx="2828925" cy="15906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44952" w:rsidRPr="00ED5D55" w14:paraId="203DA18A" w14:textId="77777777" w:rsidTr="00306BE8">
        <w:tc>
          <w:tcPr>
            <w:tcW w:w="4674" w:type="dxa"/>
          </w:tcPr>
          <w:p w14:paraId="0AEE0CF6" w14:textId="7144FF18" w:rsidR="00B44952" w:rsidRPr="00ED5D55" w:rsidRDefault="00B44952" w:rsidP="00B44952">
            <w:pPr>
              <w:spacing w:line="360" w:lineRule="atLeast"/>
              <w:rPr>
                <w:rFonts w:ascii="FangSong" w:eastAsia="FangSong" w:hAnsi="FangSong" w:cs="Segoe UI" w:hint="eastAsia"/>
                <w:color w:val="000000"/>
              </w:rPr>
            </w:pPr>
            <w:r w:rsidRPr="00ED5D55">
              <w:rPr>
                <w:rFonts w:ascii="FangSong" w:eastAsia="FangSong" w:hAnsi="FangSong" w:hint="eastAsia"/>
                <w:noProof/>
                <w:lang w:val="en-US"/>
              </w:rPr>
              <w:drawing>
                <wp:anchor distT="0" distB="0" distL="114300" distR="114300" simplePos="0" relativeHeight="251674624" behindDoc="0" locked="0" layoutInCell="1" allowOverlap="1" wp14:anchorId="39C795D7" wp14:editId="0379697A">
                  <wp:simplePos x="0" y="0"/>
                  <wp:positionH relativeFrom="column">
                    <wp:posOffset>-6350</wp:posOffset>
                  </wp:positionH>
                  <wp:positionV relativeFrom="paragraph">
                    <wp:posOffset>3313</wp:posOffset>
                  </wp:positionV>
                  <wp:extent cx="2670810" cy="1775460"/>
                  <wp:effectExtent l="0" t="0" r="0" b="2540"/>
                  <wp:wrapSquare wrapText="bothSides"/>
                  <wp:docPr id="10383530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53093" name="Picture 10383530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70810" cy="1775460"/>
                          </a:xfrm>
                          <a:prstGeom prst="rect">
                            <a:avLst/>
                          </a:prstGeom>
                        </pic:spPr>
                      </pic:pic>
                    </a:graphicData>
                  </a:graphic>
                  <wp14:sizeRelH relativeFrom="page">
                    <wp14:pctWidth>0</wp14:pctWidth>
                  </wp14:sizeRelH>
                  <wp14:sizeRelV relativeFrom="page">
                    <wp14:pctHeight>0</wp14:pctHeight>
                  </wp14:sizeRelV>
                </wp:anchor>
              </w:drawing>
            </w:r>
            <w:r w:rsidRPr="00ED5D55">
              <w:rPr>
                <w:rFonts w:ascii="FangSong" w:eastAsia="FangSong" w:hAnsi="FangSong" w:hint="eastAsia"/>
              </w:rPr>
              <w:t>专家学者与王国平书记会晤</w:t>
            </w:r>
          </w:p>
        </w:tc>
        <w:tc>
          <w:tcPr>
            <w:tcW w:w="4676" w:type="dxa"/>
          </w:tcPr>
          <w:p w14:paraId="24B09AA8" w14:textId="77777777" w:rsidR="00B44952" w:rsidRPr="00ED5D55" w:rsidRDefault="00B44952" w:rsidP="007E7139">
            <w:pPr>
              <w:spacing w:line="360" w:lineRule="atLeast"/>
              <w:rPr>
                <w:rFonts w:ascii="FangSong" w:eastAsia="FangSong" w:hAnsi="FangSong" w:cs="Segoe UI"/>
                <w:color w:val="000000"/>
              </w:rPr>
            </w:pPr>
            <w:r w:rsidRPr="00ED5D55">
              <w:rPr>
                <w:rFonts w:ascii="FangSong" w:eastAsia="FangSong" w:hAnsi="FangSong" w:hint="eastAsia"/>
                <w:noProof/>
                <w:lang w:val="en-US"/>
              </w:rPr>
              <w:drawing>
                <wp:inline distT="0" distB="0" distL="0" distR="0" wp14:anchorId="1363EF39" wp14:editId="7EFB22F7">
                  <wp:extent cx="2700255" cy="1795670"/>
                  <wp:effectExtent l="0" t="0" r="5080" b="0"/>
                  <wp:docPr id="1542274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7449" name="Picture 15422744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15511" cy="1805815"/>
                          </a:xfrm>
                          <a:prstGeom prst="rect">
                            <a:avLst/>
                          </a:prstGeom>
                        </pic:spPr>
                      </pic:pic>
                    </a:graphicData>
                  </a:graphic>
                </wp:inline>
              </w:drawing>
            </w:r>
          </w:p>
          <w:p w14:paraId="6973F2FC" w14:textId="4B902C90" w:rsidR="00306BE8" w:rsidRPr="00ED5D55" w:rsidRDefault="00306BE8" w:rsidP="007E7139">
            <w:pPr>
              <w:spacing w:line="360" w:lineRule="atLeast"/>
              <w:rPr>
                <w:rFonts w:ascii="FangSong" w:eastAsia="FangSong" w:hAnsi="FangSong" w:cs="Segoe UI" w:hint="eastAsia"/>
                <w:color w:val="000000"/>
              </w:rPr>
            </w:pPr>
            <w:r w:rsidRPr="00ED5D55">
              <w:rPr>
                <w:rFonts w:ascii="FangSong" w:eastAsia="FangSong" w:hAnsi="FangSong" w:hint="eastAsia"/>
              </w:rPr>
              <w:t>浙江大学蔚芳副教授</w:t>
            </w:r>
            <w:r w:rsidRPr="00ED5D55">
              <w:rPr>
                <w:rFonts w:ascii="FangSong" w:eastAsia="FangSong" w:hAnsi="FangSong" w:hint="eastAsia"/>
              </w:rPr>
              <w:t>与王国平书记会晤</w:t>
            </w:r>
          </w:p>
        </w:tc>
      </w:tr>
      <w:tr w:rsidR="00306BE8" w:rsidRPr="00ED5D55" w14:paraId="40C5381A" w14:textId="77777777" w:rsidTr="00306BE8">
        <w:tc>
          <w:tcPr>
            <w:tcW w:w="4674" w:type="dxa"/>
          </w:tcPr>
          <w:p w14:paraId="09FDADA6" w14:textId="7465ABF7" w:rsidR="00306BE8" w:rsidRPr="00ED5D55" w:rsidRDefault="00306BE8" w:rsidP="00B44952">
            <w:pPr>
              <w:spacing w:line="360" w:lineRule="atLeast"/>
              <w:rPr>
                <w:rFonts w:ascii="FangSong" w:eastAsia="FangSong" w:hAnsi="FangSong" w:hint="eastAsia"/>
                <w:noProof/>
                <w:lang w:val="en-US"/>
              </w:rPr>
            </w:pPr>
            <w:r w:rsidRPr="00ED5D55">
              <w:rPr>
                <w:rFonts w:ascii="FangSong" w:eastAsia="FangSong" w:hAnsi="FangSong" w:hint="eastAsia"/>
                <w:noProof/>
                <w:lang w:val="en-US"/>
              </w:rPr>
              <w:drawing>
                <wp:inline distT="0" distB="0" distL="0" distR="0" wp14:anchorId="7B830EA0" wp14:editId="6706FA50">
                  <wp:extent cx="1410383" cy="1986455"/>
                  <wp:effectExtent l="0" t="0" r="0" b="0"/>
                  <wp:docPr id="16653859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85931" name="Picture 166538593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31196" cy="2015769"/>
                          </a:xfrm>
                          <a:prstGeom prst="rect">
                            <a:avLst/>
                          </a:prstGeom>
                        </pic:spPr>
                      </pic:pic>
                    </a:graphicData>
                  </a:graphic>
                </wp:inline>
              </w:drawing>
            </w:r>
          </w:p>
        </w:tc>
        <w:tc>
          <w:tcPr>
            <w:tcW w:w="4676" w:type="dxa"/>
          </w:tcPr>
          <w:p w14:paraId="63FB7505" w14:textId="0B68D821" w:rsidR="00306BE8" w:rsidRPr="00ED5D55" w:rsidRDefault="00306BE8" w:rsidP="007E7139">
            <w:pPr>
              <w:spacing w:line="360" w:lineRule="atLeast"/>
              <w:rPr>
                <w:rFonts w:ascii="FangSong" w:eastAsia="FangSong" w:hAnsi="FangSong" w:hint="eastAsia"/>
                <w:noProof/>
                <w:lang w:val="en-US"/>
              </w:rPr>
            </w:pPr>
            <w:r w:rsidRPr="00ED5D55">
              <w:rPr>
                <w:rFonts w:ascii="FangSong" w:eastAsia="FangSong" w:hAnsi="FangSong" w:hint="eastAsia"/>
                <w:noProof/>
                <w:lang w:val="en-US"/>
              </w:rPr>
              <w:drawing>
                <wp:inline distT="0" distB="0" distL="0" distR="0" wp14:anchorId="50382495" wp14:editId="397C0CE2">
                  <wp:extent cx="1374563" cy="1936006"/>
                  <wp:effectExtent l="0" t="0" r="0" b="0"/>
                  <wp:docPr id="6295620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62051" name="Picture 62956205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96514" cy="1966923"/>
                          </a:xfrm>
                          <a:prstGeom prst="rect">
                            <a:avLst/>
                          </a:prstGeom>
                        </pic:spPr>
                      </pic:pic>
                    </a:graphicData>
                  </a:graphic>
                </wp:inline>
              </w:drawing>
            </w:r>
          </w:p>
        </w:tc>
      </w:tr>
    </w:tbl>
    <w:p w14:paraId="31906817" w14:textId="77777777" w:rsidR="00B44952" w:rsidRPr="00ED5D55" w:rsidRDefault="00B44952" w:rsidP="007E7139">
      <w:pPr>
        <w:shd w:val="clear" w:color="auto" w:fill="FFFFFF"/>
        <w:spacing w:line="360" w:lineRule="atLeast"/>
        <w:rPr>
          <w:rFonts w:ascii="FangSong" w:eastAsia="FangSong" w:hAnsi="FangSong" w:cs="Segoe UI" w:hint="eastAsia"/>
          <w:color w:val="000000"/>
        </w:rPr>
      </w:pPr>
    </w:p>
    <w:p w14:paraId="0ED8AB75" w14:textId="21245F4D" w:rsidR="001242C5" w:rsidRDefault="001242C5" w:rsidP="007C335A">
      <w:pPr>
        <w:pStyle w:val="ListParagraph"/>
        <w:ind w:left="555"/>
        <w:contextualSpacing w:val="0"/>
        <w:rPr>
          <w:rFonts w:ascii="FangSong" w:eastAsia="FangSong" w:hAnsi="FangSong"/>
          <w:lang w:val="en-US"/>
        </w:rPr>
      </w:pPr>
    </w:p>
    <w:p w14:paraId="60AF206E" w14:textId="77777777" w:rsidR="00B46FD9" w:rsidRPr="00ED5D55" w:rsidRDefault="00B46FD9" w:rsidP="007C335A">
      <w:pPr>
        <w:pStyle w:val="ListParagraph"/>
        <w:ind w:left="555"/>
        <w:contextualSpacing w:val="0"/>
        <w:rPr>
          <w:rFonts w:ascii="FangSong" w:eastAsia="FangSong" w:hAnsi="FangSong" w:hint="eastAsia"/>
          <w:lang w:val="en-US"/>
        </w:rPr>
      </w:pPr>
    </w:p>
    <w:p w14:paraId="603357BA" w14:textId="77777777" w:rsidR="00E91D27" w:rsidRDefault="00E91D27" w:rsidP="00DB12E6">
      <w:pPr>
        <w:rPr>
          <w:rFonts w:ascii="FangSong" w:eastAsia="FangSong" w:hAnsi="FangSong"/>
        </w:rPr>
      </w:pPr>
    </w:p>
    <w:p w14:paraId="06833C38" w14:textId="72C8998B" w:rsidR="00E91D27" w:rsidRDefault="0009160F" w:rsidP="00CC556D">
      <w:pPr>
        <w:pStyle w:val="Heading1"/>
      </w:pPr>
      <w:r>
        <w:rPr>
          <w:rFonts w:eastAsia="FangSong" w:hint="eastAsia"/>
        </w:rPr>
        <w:t>德国国家科学与工程院院士</w:t>
      </w:r>
      <w:proofErr w:type="spellStart"/>
      <w:r>
        <w:rPr>
          <w:rFonts w:eastAsia="FangSong"/>
        </w:rPr>
        <w:t>Dr.</w:t>
      </w:r>
      <w:r>
        <w:rPr>
          <w:rFonts w:eastAsia="FangSong" w:hint="eastAsia"/>
        </w:rPr>
        <w:t>Bernhar</w:t>
      </w:r>
      <w:r>
        <w:rPr>
          <w:rFonts w:eastAsia="FangSong"/>
        </w:rPr>
        <w:t>d</w:t>
      </w:r>
      <w:proofErr w:type="spellEnd"/>
      <w:r>
        <w:rPr>
          <w:rFonts w:eastAsia="FangSong"/>
        </w:rPr>
        <w:t xml:space="preserve"> Mueller</w:t>
      </w:r>
      <w:r w:rsidR="00581020">
        <w:rPr>
          <w:rFonts w:eastAsia="FangSong" w:hint="eastAsia"/>
        </w:rPr>
        <w:t>报告会</w:t>
      </w:r>
    </w:p>
    <w:p w14:paraId="68E64342" w14:textId="2F1F3CF6" w:rsidR="00EF0F58" w:rsidRDefault="0009160F" w:rsidP="00EF0F58">
      <w:pPr>
        <w:rPr>
          <w:rFonts w:eastAsia="FangSong"/>
          <w:lang w:val="en-US"/>
        </w:rPr>
      </w:pPr>
      <w:r w:rsidRPr="00CC556D">
        <w:rPr>
          <w:rFonts w:asciiTheme="majorHAnsi" w:eastAsiaTheme="majorEastAsia" w:hAnsiTheme="majorHAnsi" w:hint="eastAsia"/>
        </w:rPr>
        <w:t>2017</w:t>
      </w:r>
      <w:r w:rsidRPr="00CC556D">
        <w:rPr>
          <w:rFonts w:asciiTheme="majorHAnsi" w:eastAsiaTheme="majorEastAsia" w:hAnsiTheme="majorHAnsi" w:hint="eastAsia"/>
        </w:rPr>
        <w:t>年</w:t>
      </w:r>
      <w:r w:rsidRPr="00CC556D">
        <w:rPr>
          <w:rFonts w:asciiTheme="majorHAnsi" w:eastAsiaTheme="majorEastAsia" w:hAnsiTheme="majorHAnsi" w:hint="eastAsia"/>
        </w:rPr>
        <w:t>11</w:t>
      </w:r>
      <w:r w:rsidRPr="00CC556D">
        <w:rPr>
          <w:rFonts w:asciiTheme="majorHAnsi" w:eastAsiaTheme="majorEastAsia" w:hAnsiTheme="majorHAnsi" w:hint="eastAsia"/>
        </w:rPr>
        <w:t>月</w:t>
      </w:r>
      <w:r w:rsidRPr="00CC556D">
        <w:rPr>
          <w:rFonts w:asciiTheme="majorHAnsi" w:eastAsiaTheme="majorEastAsia" w:hAnsiTheme="majorHAnsi"/>
          <w:lang w:val="en-US"/>
        </w:rPr>
        <w:t xml:space="preserve"> </w:t>
      </w:r>
      <w:r>
        <w:rPr>
          <w:rFonts w:asciiTheme="majorHAnsi" w:eastAsiaTheme="majorEastAsia" w:hAnsiTheme="majorHAnsi" w:hint="eastAsia"/>
          <w:lang w:val="en-US"/>
        </w:rPr>
        <w:t>，</w:t>
      </w:r>
      <w:r w:rsidR="00EF0F58">
        <w:rPr>
          <w:rFonts w:eastAsia="FangSong" w:hint="eastAsia"/>
          <w:lang w:val="en-US"/>
        </w:rPr>
        <w:t>德国国家科学与工程院院士</w:t>
      </w:r>
      <w:proofErr w:type="spellStart"/>
      <w:r w:rsidR="00EF0F58">
        <w:rPr>
          <w:rFonts w:eastAsia="FangSong"/>
          <w:lang w:val="en-US"/>
        </w:rPr>
        <w:t>Dr.</w:t>
      </w:r>
      <w:r w:rsidR="00EF0F58">
        <w:rPr>
          <w:rFonts w:eastAsia="FangSong" w:hint="eastAsia"/>
          <w:lang w:val="en-US"/>
        </w:rPr>
        <w:t>Bernhar</w:t>
      </w:r>
      <w:r w:rsidR="00EF0F58">
        <w:rPr>
          <w:rFonts w:eastAsia="FangSong"/>
          <w:lang w:val="en-US"/>
        </w:rPr>
        <w:t>d</w:t>
      </w:r>
      <w:proofErr w:type="spellEnd"/>
      <w:r w:rsidR="00EF0F58">
        <w:rPr>
          <w:rFonts w:eastAsia="FangSong"/>
          <w:lang w:val="en-US"/>
        </w:rPr>
        <w:t xml:space="preserve"> Mueller</w:t>
      </w:r>
      <w:r w:rsidR="00EF0F58">
        <w:rPr>
          <w:rFonts w:eastAsia="FangSong" w:hint="eastAsia"/>
          <w:lang w:val="en-US"/>
        </w:rPr>
        <w:t>应邀到浙江大学建工学院交流并做学术报告</w:t>
      </w:r>
      <w:r w:rsidR="00AF7717">
        <w:rPr>
          <w:rFonts w:eastAsia="FangSong" w:hint="eastAsia"/>
          <w:lang w:val="en-US"/>
        </w:rPr>
        <w:t>，</w:t>
      </w:r>
      <w:r w:rsidR="00EF0F58">
        <w:rPr>
          <w:rFonts w:eastAsia="FangSong" w:hint="eastAsia"/>
          <w:lang w:val="en-US"/>
        </w:rPr>
        <w:t>浙江大学蔚芳副教授主持会议</w:t>
      </w:r>
      <w:r w:rsidR="00581020">
        <w:rPr>
          <w:rFonts w:eastAsia="FangSong" w:hint="eastAsia"/>
          <w:lang w:val="en-US"/>
        </w:rPr>
        <w:t>与报告会</w:t>
      </w:r>
      <w:r w:rsidR="00EF0F58">
        <w:rPr>
          <w:rFonts w:eastAsia="FangSong" w:hint="eastAsia"/>
          <w:lang w:val="en-US"/>
        </w:rPr>
        <w:t>。</w:t>
      </w:r>
    </w:p>
    <w:p w14:paraId="767C354A" w14:textId="77777777" w:rsidR="00581020" w:rsidRDefault="00581020" w:rsidP="00EF0F58">
      <w:pPr>
        <w:rPr>
          <w:rFonts w:eastAsia="FangSong" w:hint="eastAsia"/>
          <w:lang w:val="en-US"/>
        </w:rPr>
      </w:pPr>
    </w:p>
    <w:tbl>
      <w:tblPr>
        <w:tblStyle w:val="TableGrid"/>
        <w:tblW w:w="0" w:type="auto"/>
        <w:tblInd w:w="988" w:type="dxa"/>
        <w:tblLook w:val="04A0" w:firstRow="1" w:lastRow="0" w:firstColumn="1" w:lastColumn="0" w:noHBand="0" w:noVBand="1"/>
      </w:tblPr>
      <w:tblGrid>
        <w:gridCol w:w="1902"/>
        <w:gridCol w:w="3196"/>
        <w:gridCol w:w="3264"/>
      </w:tblGrid>
      <w:tr w:rsidR="00D224BC" w14:paraId="72CD9D20" w14:textId="77777777" w:rsidTr="00D224BC">
        <w:tc>
          <w:tcPr>
            <w:tcW w:w="1902" w:type="dxa"/>
          </w:tcPr>
          <w:p w14:paraId="2983B95E" w14:textId="6694D8B7" w:rsidR="00D224BC" w:rsidRDefault="00D224BC" w:rsidP="00EF0F58">
            <w:pPr>
              <w:rPr>
                <w:rFonts w:eastAsia="FangSong" w:hint="eastAsia"/>
                <w:lang w:val="en-US"/>
              </w:rPr>
            </w:pPr>
            <w:r>
              <w:rPr>
                <w:rFonts w:ascii="FangSong" w:eastAsia="FangSong" w:hAnsi="FangSong"/>
                <w:noProof/>
                <w14:ligatures w14:val="standardContextual"/>
              </w:rPr>
              <w:drawing>
                <wp:inline distT="0" distB="0" distL="0" distR="0" wp14:anchorId="774ADA90" wp14:editId="7566CD79">
                  <wp:extent cx="1065749" cy="1420998"/>
                  <wp:effectExtent l="0" t="0" r="1270" b="1905"/>
                  <wp:docPr id="141662229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22292" name="Picture 14166222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89919" cy="1453224"/>
                          </a:xfrm>
                          <a:prstGeom prst="rect">
                            <a:avLst/>
                          </a:prstGeom>
                        </pic:spPr>
                      </pic:pic>
                    </a:graphicData>
                  </a:graphic>
                </wp:inline>
              </w:drawing>
            </w:r>
          </w:p>
        </w:tc>
        <w:tc>
          <w:tcPr>
            <w:tcW w:w="3196" w:type="dxa"/>
          </w:tcPr>
          <w:p w14:paraId="3D6B066B" w14:textId="49C5332F" w:rsidR="00D224BC" w:rsidRDefault="00D224BC" w:rsidP="00EF0F58">
            <w:pPr>
              <w:rPr>
                <w:rFonts w:eastAsia="FangSong" w:hint="eastAsia"/>
                <w:lang w:val="en-US"/>
              </w:rPr>
            </w:pPr>
            <w:r>
              <w:rPr>
                <w:rFonts w:ascii="FangSong" w:eastAsia="FangSong" w:hAnsi="FangSong"/>
                <w:noProof/>
                <w14:ligatures w14:val="standardContextual"/>
              </w:rPr>
              <w:drawing>
                <wp:inline distT="0" distB="0" distL="0" distR="0" wp14:anchorId="2D497B20" wp14:editId="1C4DF2C2">
                  <wp:extent cx="1891862" cy="1418896"/>
                  <wp:effectExtent l="0" t="0" r="635" b="3810"/>
                  <wp:docPr id="129807969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79690" name="Picture 129807969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29279" cy="1446959"/>
                          </a:xfrm>
                          <a:prstGeom prst="rect">
                            <a:avLst/>
                          </a:prstGeom>
                        </pic:spPr>
                      </pic:pic>
                    </a:graphicData>
                  </a:graphic>
                </wp:inline>
              </w:drawing>
            </w:r>
          </w:p>
        </w:tc>
        <w:tc>
          <w:tcPr>
            <w:tcW w:w="3264" w:type="dxa"/>
          </w:tcPr>
          <w:p w14:paraId="4DE20459" w14:textId="028C3234" w:rsidR="00D224BC" w:rsidRDefault="00D224BC" w:rsidP="00EF0F58">
            <w:pPr>
              <w:rPr>
                <w:rFonts w:eastAsia="FangSong" w:hint="eastAsia"/>
                <w:lang w:val="en-US"/>
              </w:rPr>
            </w:pPr>
            <w:r>
              <w:rPr>
                <w:rFonts w:ascii="FangSong" w:eastAsia="FangSong" w:hAnsi="FangSong"/>
                <w:noProof/>
                <w14:ligatures w14:val="standardContextual"/>
              </w:rPr>
              <w:drawing>
                <wp:inline distT="0" distB="0" distL="0" distR="0" wp14:anchorId="576EB94D" wp14:editId="40E13F80">
                  <wp:extent cx="1936006" cy="1452005"/>
                  <wp:effectExtent l="0" t="0" r="0" b="0"/>
                  <wp:docPr id="184321819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18199" name="Picture 184321819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61393" cy="1471045"/>
                          </a:xfrm>
                          <a:prstGeom prst="rect">
                            <a:avLst/>
                          </a:prstGeom>
                        </pic:spPr>
                      </pic:pic>
                    </a:graphicData>
                  </a:graphic>
                </wp:inline>
              </w:drawing>
            </w:r>
          </w:p>
        </w:tc>
      </w:tr>
    </w:tbl>
    <w:p w14:paraId="29E393DE" w14:textId="77777777" w:rsidR="00D224BC" w:rsidRPr="00EF0F58" w:rsidRDefault="00D224BC" w:rsidP="00EF0F58">
      <w:pPr>
        <w:rPr>
          <w:rFonts w:eastAsia="FangSong" w:hint="eastAsia"/>
          <w:lang w:val="en-US"/>
        </w:rPr>
      </w:pPr>
    </w:p>
    <w:p w14:paraId="5C6F573F" w14:textId="0B7090A1" w:rsidR="00E91D27" w:rsidRDefault="00E91D27" w:rsidP="00DB12E6">
      <w:pPr>
        <w:rPr>
          <w:rFonts w:ascii="FangSong" w:eastAsia="FangSong" w:hAnsi="FangSong"/>
        </w:rPr>
      </w:pPr>
    </w:p>
    <w:p w14:paraId="2151FDFA" w14:textId="0F241B05" w:rsidR="00F434B7" w:rsidRPr="00ED5D55" w:rsidRDefault="00F434B7" w:rsidP="00ED5D55">
      <w:pPr>
        <w:pStyle w:val="Heading1"/>
      </w:pPr>
      <w:r w:rsidRPr="00ED5D55">
        <w:t>中国自然资源学会国土空间规划青年学术论坛</w:t>
      </w:r>
    </w:p>
    <w:p w14:paraId="2A944F96" w14:textId="77777777" w:rsidR="003B64E0" w:rsidRPr="00ED5D55" w:rsidRDefault="003B64E0" w:rsidP="00F434B7">
      <w:pPr>
        <w:pStyle w:val="NormalWeb"/>
        <w:rPr>
          <w:rFonts w:ascii="FangSong" w:eastAsia="FangSong" w:hAnsi="FangSong" w:cs="SimSun"/>
        </w:rPr>
      </w:pPr>
      <w:r w:rsidRPr="00ED5D55">
        <w:rPr>
          <w:rFonts w:ascii="FangSong" w:eastAsia="FangSong" w:hAnsi="FangSong"/>
        </w:rPr>
        <w:t>2021</w:t>
      </w:r>
      <w:r w:rsidRPr="00ED5D55">
        <w:rPr>
          <w:rFonts w:ascii="FangSong" w:eastAsia="FangSong" w:hAnsi="FangSong" w:cs="SimSun" w:hint="eastAsia"/>
        </w:rPr>
        <w:t>年</w:t>
      </w:r>
      <w:r w:rsidRPr="00ED5D55">
        <w:rPr>
          <w:rFonts w:ascii="FangSong" w:eastAsia="FangSong" w:hAnsi="FangSong"/>
        </w:rPr>
        <w:t>5</w:t>
      </w:r>
      <w:r w:rsidRPr="00ED5D55">
        <w:rPr>
          <w:rFonts w:ascii="FangSong" w:eastAsia="FangSong" w:hAnsi="FangSong" w:cs="SimSun" w:hint="eastAsia"/>
        </w:rPr>
        <w:t>月，中国自然资源学会在江苏苏州成功举办首届国土空间规划青年学术论坛，围绕</w:t>
      </w:r>
      <w:r w:rsidRPr="00ED5D55">
        <w:rPr>
          <w:rFonts w:ascii="FangSong" w:eastAsia="FangSong" w:hAnsi="FangSong"/>
        </w:rPr>
        <w:t>“</w:t>
      </w:r>
      <w:r w:rsidRPr="00ED5D55">
        <w:rPr>
          <w:rFonts w:ascii="FangSong" w:eastAsia="FangSong" w:hAnsi="FangSong" w:cs="SimSun" w:hint="eastAsia"/>
        </w:rPr>
        <w:t>传承与创新：国土空间规划关键问题</w:t>
      </w:r>
      <w:r w:rsidRPr="00ED5D55">
        <w:rPr>
          <w:rFonts w:ascii="FangSong" w:eastAsia="FangSong" w:hAnsi="FangSong"/>
        </w:rPr>
        <w:t>”</w:t>
      </w:r>
      <w:r w:rsidRPr="00ED5D55">
        <w:rPr>
          <w:rFonts w:ascii="FangSong" w:eastAsia="FangSong" w:hAnsi="FangSong" w:cs="SimSun" w:hint="eastAsia"/>
        </w:rPr>
        <w:t>展开深入交流。浙江大学蔚芳副教授作题为《气候变化适应下的国土绿色空间配置》的精彩报告，分享了在应对气候变化背景下国土绿色空间规划的新思路与实践经验。</w:t>
      </w:r>
    </w:p>
    <w:p w14:paraId="134BB822" w14:textId="4273AF8A" w:rsidR="003B64E0" w:rsidRPr="00ED5D55" w:rsidRDefault="00933D1F" w:rsidP="00F434B7">
      <w:pPr>
        <w:pStyle w:val="NormalWeb"/>
        <w:rPr>
          <w:rFonts w:ascii="FangSong" w:eastAsia="FangSong" w:hAnsi="FangSong" w:cs="SimSun"/>
        </w:rPr>
      </w:pPr>
      <w:r w:rsidRPr="00ED5D55">
        <w:rPr>
          <w:rFonts w:ascii="FangSong" w:eastAsia="FangSong" w:hAnsi="FangSong"/>
          <w:b/>
          <w:bCs/>
          <w:noProof/>
        </w:rPr>
        <w:drawing>
          <wp:anchor distT="0" distB="0" distL="114300" distR="114300" simplePos="0" relativeHeight="251669504" behindDoc="0" locked="0" layoutInCell="1" allowOverlap="1" wp14:anchorId="41D8F69C" wp14:editId="6B220C82">
            <wp:simplePos x="0" y="0"/>
            <wp:positionH relativeFrom="column">
              <wp:posOffset>2324637</wp:posOffset>
            </wp:positionH>
            <wp:positionV relativeFrom="paragraph">
              <wp:posOffset>5653</wp:posOffset>
            </wp:positionV>
            <wp:extent cx="2028423" cy="1521439"/>
            <wp:effectExtent l="0" t="0" r="3810" b="3175"/>
            <wp:wrapSquare wrapText="bothSides"/>
            <wp:docPr id="253119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19519" name="Picture 25311951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28423" cy="1521439"/>
                    </a:xfrm>
                    <a:prstGeom prst="rect">
                      <a:avLst/>
                    </a:prstGeom>
                  </pic:spPr>
                </pic:pic>
              </a:graphicData>
            </a:graphic>
            <wp14:sizeRelH relativeFrom="page">
              <wp14:pctWidth>0</wp14:pctWidth>
            </wp14:sizeRelH>
            <wp14:sizeRelV relativeFrom="page">
              <wp14:pctHeight>0</wp14:pctHeight>
            </wp14:sizeRelV>
          </wp:anchor>
        </w:drawing>
      </w:r>
      <w:r w:rsidR="003B64E0" w:rsidRPr="00ED5D55">
        <w:rPr>
          <w:rFonts w:ascii="FangSong" w:eastAsia="FangSong" w:hAnsi="FangSong"/>
          <w:b/>
          <w:bCs/>
          <w:noProof/>
        </w:rPr>
        <w:drawing>
          <wp:anchor distT="0" distB="0" distL="114300" distR="114300" simplePos="0" relativeHeight="251667456" behindDoc="0" locked="0" layoutInCell="1" allowOverlap="1" wp14:anchorId="3F93FE5B" wp14:editId="52B25AD3">
            <wp:simplePos x="0" y="0"/>
            <wp:positionH relativeFrom="column">
              <wp:posOffset>875522</wp:posOffset>
            </wp:positionH>
            <wp:positionV relativeFrom="paragraph">
              <wp:posOffset>357</wp:posOffset>
            </wp:positionV>
            <wp:extent cx="1322705" cy="1764030"/>
            <wp:effectExtent l="0" t="0" r="0" b="1270"/>
            <wp:wrapSquare wrapText="bothSides"/>
            <wp:docPr id="1967808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08420" name="Picture 196780842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22705" cy="1764030"/>
                    </a:xfrm>
                    <a:prstGeom prst="rect">
                      <a:avLst/>
                    </a:prstGeom>
                  </pic:spPr>
                </pic:pic>
              </a:graphicData>
            </a:graphic>
            <wp14:sizeRelH relativeFrom="page">
              <wp14:pctWidth>0</wp14:pctWidth>
            </wp14:sizeRelH>
            <wp14:sizeRelV relativeFrom="page">
              <wp14:pctHeight>0</wp14:pctHeight>
            </wp14:sizeRelV>
          </wp:anchor>
        </w:drawing>
      </w:r>
    </w:p>
    <w:p w14:paraId="68F43A7D" w14:textId="6746A813" w:rsidR="003B64E0" w:rsidRPr="00ED5D55" w:rsidRDefault="003B64E0" w:rsidP="00F434B7">
      <w:pPr>
        <w:pStyle w:val="NormalWeb"/>
        <w:rPr>
          <w:rFonts w:ascii="FangSong" w:eastAsia="FangSong" w:hAnsi="FangSong" w:cs="SimSun"/>
        </w:rPr>
      </w:pPr>
    </w:p>
    <w:p w14:paraId="25D60AAB" w14:textId="589AFDA1" w:rsidR="003B64E0" w:rsidRPr="00ED5D55" w:rsidRDefault="003B64E0" w:rsidP="00933D1F">
      <w:pPr>
        <w:rPr>
          <w:rFonts w:ascii="FangSong" w:eastAsia="FangSong" w:hAnsi="FangSong"/>
        </w:rPr>
      </w:pPr>
    </w:p>
    <w:p w14:paraId="5CF95067" w14:textId="4D75FCE5" w:rsidR="003B64E0" w:rsidRPr="00ED5D55" w:rsidRDefault="003B64E0" w:rsidP="00F434B7">
      <w:pPr>
        <w:pStyle w:val="NormalWeb"/>
        <w:rPr>
          <w:rFonts w:ascii="FangSong" w:eastAsia="FangSong" w:hAnsi="FangSong" w:cs="SimSun"/>
        </w:rPr>
      </w:pPr>
    </w:p>
    <w:p w14:paraId="638512F8" w14:textId="18356F0A" w:rsidR="00F434B7" w:rsidRPr="00ED5D55" w:rsidRDefault="00F434B7" w:rsidP="00F434B7">
      <w:pPr>
        <w:pStyle w:val="NormalWeb"/>
        <w:rPr>
          <w:rFonts w:ascii="FangSong" w:eastAsia="FangSong" w:hAnsi="FangSong"/>
        </w:rPr>
      </w:pPr>
    </w:p>
    <w:p w14:paraId="1157F49F" w14:textId="6442A0B1" w:rsidR="000A1899" w:rsidRPr="00ED5D55" w:rsidRDefault="00196C01" w:rsidP="00F434B7">
      <w:pPr>
        <w:pStyle w:val="NormalWeb"/>
        <w:rPr>
          <w:rFonts w:ascii="FangSong" w:eastAsia="FangSong" w:hAnsi="FangSong" w:hint="eastAsia"/>
        </w:rPr>
      </w:pPr>
      <w:r>
        <w:rPr>
          <w:rFonts w:ascii="FangSong" w:eastAsia="FangSong" w:hAnsi="FangSong" w:hint="eastAsia"/>
        </w:rPr>
        <w:t xml:space="preserve">浙江大学蔚芳副教授进行会议报告  </w:t>
      </w:r>
    </w:p>
    <w:p w14:paraId="6EF276B7" w14:textId="77777777" w:rsidR="00E91D27" w:rsidRPr="00ED5D55" w:rsidRDefault="00E91D27" w:rsidP="00E91D27">
      <w:pPr>
        <w:pStyle w:val="Heading1"/>
      </w:pPr>
      <w:r w:rsidRPr="00ED5D55">
        <w:t>“</w:t>
      </w:r>
      <w:r w:rsidRPr="00ED5D55">
        <w:t>全球南方城市挑战</w:t>
      </w:r>
      <w:r w:rsidRPr="00ED5D55">
        <w:t>——</w:t>
      </w:r>
      <w:r w:rsidRPr="00ED5D55">
        <w:t>以非洲与中国为例</w:t>
      </w:r>
      <w:r w:rsidRPr="00ED5D55">
        <w:t>”</w:t>
      </w:r>
      <w:r w:rsidRPr="00ED5D55">
        <w:t>专题讲</w:t>
      </w:r>
      <w:r w:rsidRPr="00E91D27">
        <w:rPr>
          <w:rFonts w:hint="eastAsia"/>
        </w:rPr>
        <w:t>座</w:t>
      </w:r>
    </w:p>
    <w:p w14:paraId="66C14EBA" w14:textId="77777777" w:rsidR="00E91D27" w:rsidRPr="00ED5D55" w:rsidRDefault="00E91D27" w:rsidP="00E91D27">
      <w:pPr>
        <w:pStyle w:val="NormalWeb"/>
        <w:rPr>
          <w:rFonts w:ascii="FangSong" w:eastAsia="FangSong" w:hAnsi="FangSong" w:cs="SimSun"/>
        </w:rPr>
      </w:pPr>
      <w:r w:rsidRPr="00ED5D55">
        <w:rPr>
          <w:rFonts w:ascii="FangSong" w:eastAsia="FangSong" w:hAnsi="FangSong"/>
        </w:rPr>
        <w:t xml:space="preserve">2022 </w:t>
      </w:r>
      <w:r w:rsidRPr="00ED5D55">
        <w:rPr>
          <w:rFonts w:ascii="FangSong" w:eastAsia="FangSong" w:hAnsi="FangSong" w:cs="SimSun" w:hint="eastAsia"/>
        </w:rPr>
        <w:t>年</w:t>
      </w:r>
      <w:r w:rsidRPr="00ED5D55">
        <w:rPr>
          <w:rFonts w:ascii="FangSong" w:eastAsia="FangSong" w:hAnsi="FangSong"/>
        </w:rPr>
        <w:t xml:space="preserve"> 10 </w:t>
      </w:r>
      <w:r w:rsidRPr="00ED5D55">
        <w:rPr>
          <w:rFonts w:ascii="FangSong" w:eastAsia="FangSong" w:hAnsi="FangSong" w:cs="SimSun" w:hint="eastAsia"/>
        </w:rPr>
        <w:t>月</w:t>
      </w:r>
      <w:r w:rsidRPr="00ED5D55">
        <w:rPr>
          <w:rFonts w:ascii="FangSong" w:eastAsia="FangSong" w:hAnsi="FangSong"/>
        </w:rPr>
        <w:t xml:space="preserve"> 20 </w:t>
      </w:r>
      <w:r w:rsidRPr="00ED5D55">
        <w:rPr>
          <w:rFonts w:ascii="FangSong" w:eastAsia="FangSong" w:hAnsi="FangSong" w:cs="SimSun" w:hint="eastAsia"/>
        </w:rPr>
        <w:t>日晚，浙江大学蔚芳副教授参加了由</w:t>
      </w:r>
      <w:r w:rsidRPr="00ED5D55">
        <w:rPr>
          <w:rFonts w:ascii="FangSong" w:eastAsia="FangSong" w:hAnsi="FangSong"/>
        </w:rPr>
        <w:t>“</w:t>
      </w:r>
      <w:r w:rsidRPr="00ED5D55">
        <w:rPr>
          <w:rFonts w:ascii="FangSong" w:eastAsia="FangSong" w:hAnsi="FangSong" w:cs="SimSun" w:hint="eastAsia"/>
        </w:rPr>
        <w:t>中国</w:t>
      </w:r>
      <w:r w:rsidRPr="00ED5D55">
        <w:rPr>
          <w:rFonts w:ascii="FangSong" w:eastAsia="FangSong" w:hAnsi="FangSong"/>
        </w:rPr>
        <w:t>—</w:t>
      </w:r>
      <w:r w:rsidRPr="00ED5D55">
        <w:rPr>
          <w:rFonts w:ascii="FangSong" w:eastAsia="FangSong" w:hAnsi="FangSong" w:cs="SimSun" w:hint="eastAsia"/>
        </w:rPr>
        <w:t>加拿大</w:t>
      </w:r>
      <w:r w:rsidRPr="00ED5D55">
        <w:rPr>
          <w:rFonts w:ascii="FangSong" w:eastAsia="FangSong" w:hAnsi="FangSong"/>
        </w:rPr>
        <w:t>—</w:t>
      </w:r>
      <w:r w:rsidRPr="00ED5D55">
        <w:rPr>
          <w:rFonts w:ascii="FangSong" w:eastAsia="FangSong" w:hAnsi="FangSong" w:cs="SimSun" w:hint="eastAsia"/>
        </w:rPr>
        <w:t>非洲可持续城市化国际合作组织</w:t>
      </w:r>
      <w:r w:rsidRPr="00ED5D55">
        <w:rPr>
          <w:rFonts w:ascii="FangSong" w:eastAsia="FangSong" w:hAnsi="FangSong"/>
        </w:rPr>
        <w:t>”</w:t>
      </w:r>
      <w:r w:rsidRPr="00ED5D55">
        <w:rPr>
          <w:rFonts w:ascii="FangSong" w:eastAsia="FangSong" w:hAnsi="FangSong" w:cs="SimSun" w:hint="eastAsia"/>
        </w:rPr>
        <w:t>（</w:t>
      </w:r>
      <w:r w:rsidRPr="00ED5D55">
        <w:rPr>
          <w:rFonts w:ascii="FangSong" w:eastAsia="FangSong" w:hAnsi="FangSong"/>
        </w:rPr>
        <w:t>ICCCASU</w:t>
      </w:r>
      <w:r w:rsidRPr="00ED5D55">
        <w:rPr>
          <w:rFonts w:ascii="FangSong" w:eastAsia="FangSong" w:hAnsi="FangSong" w:cs="SimSun" w:hint="eastAsia"/>
        </w:rPr>
        <w:t>）主办的专题讲座</w:t>
      </w:r>
      <w:r w:rsidRPr="00ED5D55">
        <w:rPr>
          <w:rFonts w:ascii="FangSong" w:eastAsia="FangSong" w:hAnsi="FangSong"/>
        </w:rPr>
        <w:t xml:space="preserve"> “Urban Challenges in the Global South: Case of Africa and China</w:t>
      </w:r>
      <w:r w:rsidRPr="00ED5D55">
        <w:rPr>
          <w:rFonts w:ascii="FangSong" w:eastAsia="FangSong" w:hAnsi="FangSong" w:cs="SimSun" w:hint="eastAsia"/>
        </w:rPr>
        <w:t>（全球南方城市挑战</w:t>
      </w:r>
      <w:r w:rsidRPr="00ED5D55">
        <w:rPr>
          <w:rFonts w:ascii="FangSong" w:eastAsia="FangSong" w:hAnsi="FangSong"/>
        </w:rPr>
        <w:t>——</w:t>
      </w:r>
      <w:r w:rsidRPr="00ED5D55">
        <w:rPr>
          <w:rFonts w:ascii="FangSong" w:eastAsia="FangSong" w:hAnsi="FangSong" w:cs="SimSun" w:hint="eastAsia"/>
        </w:rPr>
        <w:t>以非洲与中国为例）</w:t>
      </w:r>
      <w:r w:rsidRPr="00ED5D55">
        <w:rPr>
          <w:rFonts w:ascii="FangSong" w:eastAsia="FangSong" w:hAnsi="FangSong"/>
        </w:rPr>
        <w:t>”</w:t>
      </w:r>
      <w:r w:rsidRPr="00ED5D55">
        <w:rPr>
          <w:rFonts w:ascii="FangSong" w:eastAsia="FangSong" w:hAnsi="FangSong" w:cs="SimSun" w:hint="eastAsia"/>
        </w:rPr>
        <w:t>。讲</w:t>
      </w:r>
      <w:r w:rsidRPr="00ED5D55">
        <w:rPr>
          <w:rFonts w:ascii="FangSong" w:eastAsia="FangSong" w:hAnsi="FangSong" w:cs="SimSun" w:hint="eastAsia"/>
        </w:rPr>
        <w:lastRenderedPageBreak/>
        <w:t>座采用线下与线上结合的方式吸引了众多学者、研究人员及学生参与。本次讲座邀请到安哥拉发展研讨会（</w:t>
      </w:r>
      <w:r w:rsidRPr="00ED5D55">
        <w:rPr>
          <w:rFonts w:ascii="FangSong" w:eastAsia="FangSong" w:hAnsi="FangSong"/>
        </w:rPr>
        <w:t>Development Workshop Angola</w:t>
      </w:r>
      <w:r w:rsidRPr="00ED5D55">
        <w:rPr>
          <w:rFonts w:ascii="FangSong" w:eastAsia="FangSong" w:hAnsi="FangSong" w:cs="SimSun" w:hint="eastAsia"/>
        </w:rPr>
        <w:t>）主任</w:t>
      </w:r>
      <w:r w:rsidRPr="00ED5D55">
        <w:rPr>
          <w:rFonts w:ascii="FangSong" w:eastAsia="FangSong" w:hAnsi="FangSong"/>
        </w:rPr>
        <w:t xml:space="preserve"> Allan Cain </w:t>
      </w:r>
      <w:r w:rsidRPr="00ED5D55">
        <w:rPr>
          <w:rFonts w:ascii="FangSong" w:eastAsia="FangSong" w:hAnsi="FangSong" w:cs="SimSun" w:hint="eastAsia"/>
        </w:rPr>
        <w:t>先生担任主讲嘉宾。他曾在联合国、欧盟及世界银行等国际机构执行多项任务，同时也是加拿大驻安哥拉名誉领事，并被授予加拿大最高荣誉之一的</w:t>
      </w:r>
      <w:r w:rsidRPr="00ED5D55">
        <w:rPr>
          <w:rFonts w:ascii="FangSong" w:eastAsia="FangSong" w:hAnsi="FangSong"/>
        </w:rPr>
        <w:t>“</w:t>
      </w:r>
      <w:r w:rsidRPr="00ED5D55">
        <w:rPr>
          <w:rFonts w:ascii="FangSong" w:eastAsia="FangSong" w:hAnsi="FangSong" w:cs="SimSun" w:hint="eastAsia"/>
        </w:rPr>
        <w:t>加拿大勋章官佐级</w:t>
      </w:r>
      <w:r w:rsidRPr="00ED5D55">
        <w:rPr>
          <w:rFonts w:ascii="FangSong" w:eastAsia="FangSong" w:hAnsi="FangSong"/>
        </w:rPr>
        <w:t>”</w:t>
      </w:r>
      <w:r w:rsidRPr="00ED5D55">
        <w:rPr>
          <w:rFonts w:ascii="FangSong" w:eastAsia="FangSong" w:hAnsi="FangSong" w:cs="SimSun" w:hint="eastAsia"/>
        </w:rPr>
        <w:t>。在讲座中，</w:t>
      </w:r>
      <w:r w:rsidRPr="00ED5D55">
        <w:rPr>
          <w:rFonts w:ascii="FangSong" w:eastAsia="FangSong" w:hAnsi="FangSong"/>
        </w:rPr>
        <w:t xml:space="preserve">Allan Cain </w:t>
      </w:r>
      <w:r w:rsidRPr="00ED5D55">
        <w:rPr>
          <w:rFonts w:ascii="FangSong" w:eastAsia="FangSong" w:hAnsi="FangSong" w:cs="SimSun" w:hint="eastAsia"/>
        </w:rPr>
        <w:t>结合其在非洲长期积累的实地经验，分析了全球南方城市在快速城市化过程中面临的主要挑战，包括基础设施不足、社区治理体系薄弱、土地市场不稳定、非正规居住区扩张、公共服务供给不平衡等问题。他以安哥拉等非洲国家为例，系统阐述了城市发展中的制度、经济与社会结构的复杂性。在随后进行的互动交流环节，参会者就土地管理、基础设施融资、城市韧性建设与国际合作等议题与主讲人展开了热烈讨论。</w:t>
      </w:r>
    </w:p>
    <w:p w14:paraId="38C632A3" w14:textId="77777777" w:rsidR="00F6359C" w:rsidRPr="00ED5D55" w:rsidRDefault="00F6359C" w:rsidP="00F434B7">
      <w:pPr>
        <w:pStyle w:val="NormalWeb"/>
        <w:rPr>
          <w:rFonts w:ascii="FangSong" w:eastAsia="FangSong" w:hAnsi="FangSong"/>
        </w:rPr>
      </w:pPr>
    </w:p>
    <w:p w14:paraId="400D98BE" w14:textId="77777777" w:rsidR="00F6359C" w:rsidRPr="00ED5D55" w:rsidRDefault="00F6359C" w:rsidP="00ED5D55">
      <w:pPr>
        <w:pStyle w:val="Heading1"/>
      </w:pPr>
      <w:r w:rsidRPr="00ED5D55">
        <w:rPr>
          <w:rFonts w:hint="eastAsia"/>
        </w:rPr>
        <w:t>同济大学兼职教授、原上海市城市规划协会副会长朱若霖教授来访我院</w:t>
      </w:r>
    </w:p>
    <w:p w14:paraId="3121807F" w14:textId="45C9CC21" w:rsidR="00F6359C" w:rsidRPr="00ED5D55" w:rsidRDefault="00F6359C" w:rsidP="00F434B7">
      <w:pPr>
        <w:pStyle w:val="NormalWeb"/>
        <w:rPr>
          <w:rFonts w:ascii="FangSong" w:eastAsia="FangSong" w:hAnsi="FangSong"/>
        </w:rPr>
      </w:pPr>
      <w:hyperlink r:id="rId23" w:history="1">
        <w:r w:rsidRPr="00ED5D55">
          <w:rPr>
            <w:rStyle w:val="Hyperlink"/>
            <w:rFonts w:ascii="FangSong" w:eastAsia="FangSong" w:hAnsi="FangSong"/>
          </w:rPr>
          <w:t>ht</w:t>
        </w:r>
        <w:r w:rsidRPr="00ED5D55">
          <w:rPr>
            <w:rStyle w:val="Hyperlink"/>
            <w:rFonts w:ascii="FangSong" w:eastAsia="FangSong" w:hAnsi="FangSong"/>
          </w:rPr>
          <w:t>t</w:t>
        </w:r>
        <w:r w:rsidRPr="00ED5D55">
          <w:rPr>
            <w:rStyle w:val="Hyperlink"/>
            <w:rFonts w:ascii="FangSong" w:eastAsia="FangSong" w:hAnsi="FangSong"/>
          </w:rPr>
          <w:t>p://www.ccea.zju.edu.cn/2021/0621/c7973a2397214/page.htm</w:t>
        </w:r>
      </w:hyperlink>
    </w:p>
    <w:p w14:paraId="09062379" w14:textId="7CAE38D7" w:rsidR="00F6359C" w:rsidRPr="00F6359C" w:rsidRDefault="00F6359C" w:rsidP="00F6359C">
      <w:pPr>
        <w:shd w:val="clear" w:color="auto" w:fill="FFFFFF"/>
        <w:spacing w:after="150"/>
        <w:jc w:val="center"/>
        <w:rPr>
          <w:rFonts w:ascii="FangSong" w:eastAsia="FangSong" w:hAnsi="FangSong" w:cs="Arial" w:hint="eastAsia"/>
          <w:color w:val="000000"/>
        </w:rPr>
      </w:pPr>
      <w:r w:rsidRPr="00F6359C">
        <w:rPr>
          <w:rFonts w:ascii="FangSong" w:eastAsia="FangSong" w:hAnsi="FangSong" w:cs="Arial"/>
          <w:color w:val="000000"/>
        </w:rPr>
        <w:fldChar w:fldCharType="begin"/>
      </w:r>
      <w:r w:rsidRPr="00F6359C">
        <w:rPr>
          <w:rFonts w:ascii="FangSong" w:eastAsia="FangSong" w:hAnsi="FangSong" w:cs="Arial"/>
          <w:color w:val="000000"/>
        </w:rPr>
        <w:instrText xml:space="preserve"> INCLUDEPICTURE "http://www.ccea.zju.edu.cn/_upload/article/images/a7/b7/cb3d3bc147d293505b72332d5cf7/2695532a-1966-4065-83e7-fec111b9112f.jpg" \* MERGEFORMATINET </w:instrText>
      </w:r>
      <w:r w:rsidRPr="00F6359C">
        <w:rPr>
          <w:rFonts w:ascii="FangSong" w:eastAsia="FangSong" w:hAnsi="FangSong" w:cs="Arial"/>
          <w:color w:val="000000"/>
        </w:rPr>
        <w:fldChar w:fldCharType="separate"/>
      </w:r>
      <w:r w:rsidRPr="00ED5D55">
        <w:rPr>
          <w:rFonts w:ascii="FangSong" w:eastAsia="FangSong" w:hAnsi="FangSong" w:cs="Arial"/>
          <w:noProof/>
          <w:color w:val="000000"/>
        </w:rPr>
        <w:drawing>
          <wp:inline distT="0" distB="0" distL="0" distR="0" wp14:anchorId="68FADE7E" wp14:editId="0E0A183D">
            <wp:extent cx="3769072" cy="3985523"/>
            <wp:effectExtent l="0" t="0" r="3175" b="2540"/>
            <wp:docPr id="9926389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
                      <a:extLst>
                        <a:ext uri="{28A0092B-C50C-407E-A947-70E740481C1C}">
                          <a14:useLocalDpi xmlns:a14="http://schemas.microsoft.com/office/drawing/2010/main" val="0"/>
                        </a:ext>
                      </a:extLst>
                    </a:blip>
                    <a:srcRect t="25956"/>
                    <a:stretch>
                      <a:fillRect/>
                    </a:stretch>
                  </pic:blipFill>
                  <pic:spPr bwMode="auto">
                    <a:xfrm>
                      <a:off x="0" y="0"/>
                      <a:ext cx="3775853" cy="3992693"/>
                    </a:xfrm>
                    <a:prstGeom prst="rect">
                      <a:avLst/>
                    </a:prstGeom>
                    <a:noFill/>
                    <a:ln>
                      <a:noFill/>
                    </a:ln>
                    <a:extLst>
                      <a:ext uri="{53640926-AAD7-44D8-BBD7-CCE9431645EC}">
                        <a14:shadowObscured xmlns:a14="http://schemas.microsoft.com/office/drawing/2010/main"/>
                      </a:ext>
                    </a:extLst>
                  </pic:spPr>
                </pic:pic>
              </a:graphicData>
            </a:graphic>
          </wp:inline>
        </w:drawing>
      </w:r>
      <w:r w:rsidRPr="00F6359C">
        <w:rPr>
          <w:rFonts w:ascii="FangSong" w:eastAsia="FangSong" w:hAnsi="FangSong" w:cs="Arial"/>
          <w:color w:val="000000"/>
        </w:rPr>
        <w:fldChar w:fldCharType="end"/>
      </w:r>
    </w:p>
    <w:p w14:paraId="4B8B805E" w14:textId="77777777" w:rsidR="00F6359C" w:rsidRPr="00F6359C" w:rsidRDefault="00F6359C" w:rsidP="00F6359C">
      <w:pPr>
        <w:shd w:val="clear" w:color="auto" w:fill="FFFFFF"/>
        <w:spacing w:after="150"/>
        <w:rPr>
          <w:rFonts w:ascii="FangSong" w:eastAsia="FangSong" w:hAnsi="FangSong" w:cs="Arial" w:hint="eastAsia"/>
          <w:color w:val="000000"/>
        </w:rPr>
      </w:pPr>
    </w:p>
    <w:p w14:paraId="41C884D1" w14:textId="77777777" w:rsidR="00F6359C" w:rsidRPr="00F6359C" w:rsidRDefault="00F6359C" w:rsidP="00F6359C">
      <w:pPr>
        <w:shd w:val="clear" w:color="auto" w:fill="FFFFFF"/>
        <w:spacing w:after="150"/>
        <w:rPr>
          <w:rFonts w:ascii="FangSong" w:eastAsia="FangSong" w:hAnsi="FangSong" w:cs="Arial" w:hint="eastAsia"/>
          <w:color w:val="000000"/>
        </w:rPr>
      </w:pPr>
      <w:r w:rsidRPr="00F6359C">
        <w:rPr>
          <w:rFonts w:ascii="Calibri" w:eastAsia="FangSong" w:hAnsi="Calibri" w:cs="Calibri"/>
          <w:color w:val="333333"/>
          <w:shd w:val="clear" w:color="auto" w:fill="FFFFFF"/>
          <w:lang w:val="en-US"/>
        </w:rPr>
        <w:lastRenderedPageBreak/>
        <w:t> </w:t>
      </w:r>
      <w:r w:rsidRPr="00F6359C">
        <w:rPr>
          <w:rFonts w:ascii="FangSong" w:eastAsia="FangSong" w:hAnsi="FangSong" w:cs="Arial" w:hint="eastAsia"/>
          <w:color w:val="333333"/>
          <w:shd w:val="clear" w:color="auto" w:fill="FFFFFF"/>
          <w:lang w:val="en-US"/>
        </w:rPr>
        <w:t xml:space="preserve"> </w:t>
      </w:r>
      <w:r w:rsidRPr="00F6359C">
        <w:rPr>
          <w:rFonts w:ascii="Calibri" w:eastAsia="FangSong" w:hAnsi="Calibri" w:cs="Calibri"/>
          <w:color w:val="333333"/>
          <w:shd w:val="clear" w:color="auto" w:fill="FFFFFF"/>
          <w:lang w:val="en-US"/>
        </w:rPr>
        <w:t> </w:t>
      </w:r>
      <w:r w:rsidRPr="00F6359C">
        <w:rPr>
          <w:rFonts w:ascii="FangSong" w:eastAsia="FangSong" w:hAnsi="FangSong" w:cs="Arial" w:hint="eastAsia"/>
          <w:color w:val="333333"/>
          <w:shd w:val="clear" w:color="auto" w:fill="FFFFFF"/>
          <w:lang w:val="en-US"/>
        </w:rPr>
        <w:t>2021</w:t>
      </w:r>
      <w:r w:rsidRPr="00F6359C">
        <w:rPr>
          <w:rFonts w:ascii="FangSong" w:eastAsia="FangSong" w:hAnsi="FangSong" w:cs="Arial" w:hint="eastAsia"/>
          <w:color w:val="333333"/>
          <w:shd w:val="clear" w:color="auto" w:fill="FFFFFF"/>
        </w:rPr>
        <w:t>年</w:t>
      </w:r>
      <w:r w:rsidRPr="00F6359C">
        <w:rPr>
          <w:rFonts w:ascii="FangSong" w:eastAsia="FangSong" w:hAnsi="FangSong" w:cs="Arial" w:hint="eastAsia"/>
          <w:color w:val="000000"/>
          <w:shd w:val="clear" w:color="auto" w:fill="FFFFFF"/>
          <w:lang w:val="en-US"/>
        </w:rPr>
        <w:t>6</w:t>
      </w:r>
      <w:r w:rsidRPr="00F6359C">
        <w:rPr>
          <w:rFonts w:ascii="FangSong" w:eastAsia="FangSong" w:hAnsi="FangSong" w:cs="Arial" w:hint="eastAsia"/>
          <w:color w:val="333333"/>
          <w:shd w:val="clear" w:color="auto" w:fill="FFFFFF"/>
        </w:rPr>
        <w:t>月</w:t>
      </w:r>
      <w:r w:rsidRPr="00F6359C">
        <w:rPr>
          <w:rFonts w:ascii="FangSong" w:eastAsia="FangSong" w:hAnsi="FangSong" w:cs="Arial" w:hint="eastAsia"/>
          <w:color w:val="000000"/>
          <w:shd w:val="clear" w:color="auto" w:fill="FFFFFF"/>
          <w:lang w:val="en-US"/>
        </w:rPr>
        <w:t>16</w:t>
      </w:r>
      <w:r w:rsidRPr="00F6359C">
        <w:rPr>
          <w:rFonts w:ascii="FangSong" w:eastAsia="FangSong" w:hAnsi="FangSong" w:cs="Arial" w:hint="eastAsia"/>
          <w:color w:val="333333"/>
          <w:shd w:val="clear" w:color="auto" w:fill="FFFFFF"/>
        </w:rPr>
        <w:t>日至</w:t>
      </w:r>
      <w:r w:rsidRPr="00F6359C">
        <w:rPr>
          <w:rFonts w:ascii="FangSong" w:eastAsia="FangSong" w:hAnsi="FangSong" w:cs="Arial" w:hint="eastAsia"/>
          <w:color w:val="000000"/>
          <w:shd w:val="clear" w:color="auto" w:fill="FFFFFF"/>
          <w:lang w:val="en-US"/>
        </w:rPr>
        <w:t>17</w:t>
      </w:r>
      <w:r w:rsidRPr="00F6359C">
        <w:rPr>
          <w:rFonts w:ascii="FangSong" w:eastAsia="FangSong" w:hAnsi="FangSong" w:cs="Arial" w:hint="eastAsia"/>
          <w:color w:val="333333"/>
          <w:shd w:val="clear" w:color="auto" w:fill="FFFFFF"/>
        </w:rPr>
        <w:t>日，同济大学兼职教授，原</w:t>
      </w:r>
      <w:r w:rsidRPr="00F6359C">
        <w:rPr>
          <w:rFonts w:ascii="FangSong" w:eastAsia="FangSong" w:hAnsi="FangSong" w:cs="Arial" w:hint="eastAsia"/>
          <w:color w:val="000000"/>
        </w:rPr>
        <w:t>上海市城市规划协会副会长，住建部城市规划专业评估委员会委员，</w:t>
      </w:r>
      <w:r w:rsidRPr="00F6359C">
        <w:rPr>
          <w:rFonts w:ascii="FangSong" w:eastAsia="FangSong" w:hAnsi="FangSong" w:cs="Arial" w:hint="eastAsia"/>
          <w:color w:val="333333"/>
          <w:shd w:val="clear" w:color="auto" w:fill="FFFFFF"/>
        </w:rPr>
        <w:t>教授级国家注册高级规划师朱若霖教授来访浙江大学建工学院区域与城市规划系。</w:t>
      </w:r>
      <w:r w:rsidRPr="00F6359C">
        <w:rPr>
          <w:rFonts w:ascii="FangSong" w:eastAsia="FangSong" w:hAnsi="FangSong" w:cs="Arial" w:hint="eastAsia"/>
          <w:color w:val="000000"/>
          <w:shd w:val="clear" w:color="auto" w:fill="FFFFFF"/>
          <w:lang w:val="en-US"/>
        </w:rPr>
        <w:t>16</w:t>
      </w:r>
      <w:r w:rsidRPr="00F6359C">
        <w:rPr>
          <w:rFonts w:ascii="FangSong" w:eastAsia="FangSong" w:hAnsi="FangSong" w:cs="Arial" w:hint="eastAsia"/>
          <w:color w:val="333333"/>
          <w:shd w:val="clear" w:color="auto" w:fill="FFFFFF"/>
        </w:rPr>
        <w:t>日下午，朱若霖教授与系所教师进行了座谈。座谈会持续了</w:t>
      </w:r>
      <w:r w:rsidRPr="00F6359C">
        <w:rPr>
          <w:rFonts w:ascii="FangSong" w:eastAsia="FangSong" w:hAnsi="FangSong" w:cs="Arial" w:hint="eastAsia"/>
          <w:color w:val="000000"/>
          <w:shd w:val="clear" w:color="auto" w:fill="FFFFFF"/>
          <w:lang w:val="en-US"/>
        </w:rPr>
        <w:t>2</w:t>
      </w:r>
      <w:r w:rsidRPr="00F6359C">
        <w:rPr>
          <w:rFonts w:ascii="FangSong" w:eastAsia="FangSong" w:hAnsi="FangSong" w:cs="Arial" w:hint="eastAsia"/>
          <w:color w:val="333333"/>
          <w:shd w:val="clear" w:color="auto" w:fill="FFFFFF"/>
        </w:rPr>
        <w:t>个多小时，与会教师与朱若霖教授热烈讨论，为学科发展提出了许多很好的建议。</w:t>
      </w:r>
    </w:p>
    <w:p w14:paraId="449C2AA1" w14:textId="16EC0D48" w:rsidR="00F6359C" w:rsidRPr="00F6359C" w:rsidRDefault="00F6359C" w:rsidP="00F6359C">
      <w:pPr>
        <w:shd w:val="clear" w:color="auto" w:fill="FFFFFF"/>
        <w:spacing w:after="150"/>
        <w:ind w:firstLine="420"/>
        <w:rPr>
          <w:rFonts w:ascii="FangSong" w:eastAsia="FangSong" w:hAnsi="FangSong" w:cs="Arial" w:hint="eastAsia"/>
          <w:color w:val="000000"/>
        </w:rPr>
      </w:pPr>
      <w:r w:rsidRPr="00F6359C">
        <w:rPr>
          <w:rFonts w:ascii="FangSong" w:eastAsia="FangSong" w:hAnsi="FangSong" w:cs="Arial" w:hint="eastAsia"/>
          <w:color w:val="333333"/>
          <w:shd w:val="clear" w:color="auto" w:fill="FFFFFF"/>
          <w:lang w:val="en-US"/>
        </w:rPr>
        <w:t>17</w:t>
      </w:r>
      <w:r w:rsidRPr="00F6359C">
        <w:rPr>
          <w:rFonts w:ascii="FangSong" w:eastAsia="FangSong" w:hAnsi="FangSong" w:cs="Arial" w:hint="eastAsia"/>
          <w:color w:val="333333"/>
          <w:shd w:val="clear" w:color="auto" w:fill="FFFFFF"/>
        </w:rPr>
        <w:t>日上午，朱若霖教授做了题为“城市新区建设中的规划引领——以上海浦东新区为例”的讲座。本次讲座由</w:t>
      </w:r>
      <w:r w:rsidRPr="00ED5D55">
        <w:rPr>
          <w:rFonts w:ascii="FangSong" w:eastAsia="FangSong" w:hAnsi="FangSong" w:cs="Arial" w:hint="eastAsia"/>
          <w:color w:val="333333"/>
          <w:shd w:val="clear" w:color="auto" w:fill="FFFFFF"/>
        </w:rPr>
        <w:t>浙江大学</w:t>
      </w:r>
      <w:r w:rsidRPr="00F6359C">
        <w:rPr>
          <w:rFonts w:ascii="FangSong" w:eastAsia="FangSong" w:hAnsi="FangSong" w:cs="Arial" w:hint="eastAsia"/>
          <w:color w:val="333333"/>
          <w:shd w:val="clear" w:color="auto" w:fill="FFFFFF"/>
        </w:rPr>
        <w:t>蔚芳副教授担任主持，沈国强教授担任点评嘉宾。数十位本科生、研究生参加了此次讲座。</w:t>
      </w:r>
    </w:p>
    <w:p w14:paraId="361C4120" w14:textId="77777777" w:rsidR="00F6359C" w:rsidRPr="00F6359C" w:rsidRDefault="00F6359C" w:rsidP="00F6359C">
      <w:pPr>
        <w:shd w:val="clear" w:color="auto" w:fill="FFFFFF"/>
        <w:spacing w:after="150"/>
        <w:ind w:firstLine="420"/>
        <w:rPr>
          <w:rFonts w:ascii="FangSong" w:eastAsia="FangSong" w:hAnsi="FangSong" w:cs="Arial" w:hint="eastAsia"/>
          <w:color w:val="000000"/>
        </w:rPr>
      </w:pPr>
      <w:r w:rsidRPr="00F6359C">
        <w:rPr>
          <w:rFonts w:ascii="FangSong" w:eastAsia="FangSong" w:hAnsi="FangSong" w:cs="Arial" w:hint="eastAsia"/>
          <w:color w:val="333333"/>
          <w:shd w:val="clear" w:color="auto" w:fill="FFFFFF"/>
        </w:rPr>
        <w:t>朱若霖教授首先从背景、城市新区与旧区的关系、规划管理与实施等方面简要地概述了城市新区规划。他指出，城市新区建设应具备的几个要点，如要体现与过去不同的“新”、“特”，要体现超前意识与可操作性的协调统一等。并结合自己以往丰富的工作经验深入浅出地讲解了城市新区规划实施与建设规划体制的具体内容。重点介绍了浦东新区规划建设的经验，生动而详细地讲解了浦东新区规划的演变、陆家嘴中央商务区规划的过程和浦东目前发展的现状。回顾浦东新区的规划建设历程，指出浦东新区的规划也并非尽善尽美，尚存在着一些缺陷和问题，有待未来进一步完善。并启示同学们在未来的工作中要坚守规划工作者的职业道德，学会协调规划建设过程中遇到的冲突，充分履行自己的职责。</w:t>
      </w:r>
    </w:p>
    <w:p w14:paraId="74FB2BE8" w14:textId="77777777" w:rsidR="00F6359C" w:rsidRPr="00F6359C" w:rsidRDefault="00F6359C" w:rsidP="00F6359C">
      <w:pPr>
        <w:shd w:val="clear" w:color="auto" w:fill="FFFFFF"/>
        <w:spacing w:after="150"/>
        <w:ind w:firstLine="420"/>
        <w:rPr>
          <w:rFonts w:ascii="FangSong" w:eastAsia="FangSong" w:hAnsi="FangSong" w:cs="Arial" w:hint="eastAsia"/>
          <w:color w:val="000000"/>
        </w:rPr>
      </w:pPr>
      <w:r w:rsidRPr="00F6359C">
        <w:rPr>
          <w:rFonts w:ascii="FangSong" w:eastAsia="FangSong" w:hAnsi="FangSong" w:cs="Arial" w:hint="eastAsia"/>
          <w:color w:val="333333"/>
          <w:shd w:val="clear" w:color="auto" w:fill="FFFFFF"/>
        </w:rPr>
        <w:t>在点评环节，沈国强教授就讲座进行点评，并对浦东新区的建筑等问题与大家进行了探讨。随后，参会的同学就讲座内容踊跃提问。整场讲座现场气氛热烈，在场的同学们受益匪浅，本次讲座在掌声中圆满落幕。</w:t>
      </w:r>
    </w:p>
    <w:p w14:paraId="011D1684" w14:textId="1D142F44" w:rsidR="00F6359C" w:rsidRPr="00ED5D55" w:rsidRDefault="00F6359C" w:rsidP="00F6359C">
      <w:pPr>
        <w:shd w:val="clear" w:color="auto" w:fill="FFFFFF"/>
        <w:spacing w:after="150"/>
        <w:ind w:firstLine="420"/>
        <w:rPr>
          <w:rFonts w:ascii="FangSong" w:eastAsia="FangSong" w:hAnsi="FangSong" w:hint="eastAsia"/>
        </w:rPr>
      </w:pPr>
      <w:r w:rsidRPr="00F6359C">
        <w:rPr>
          <w:rFonts w:ascii="Calibri" w:eastAsia="FangSong" w:hAnsi="Calibri" w:cs="Calibri"/>
          <w:color w:val="333333"/>
          <w:shd w:val="clear" w:color="auto" w:fill="FFFFFF"/>
          <w:lang w:val="en-US"/>
        </w:rPr>
        <w:t> </w:t>
      </w:r>
    </w:p>
    <w:p w14:paraId="033597AD" w14:textId="0C19B11B" w:rsidR="00F434B7" w:rsidRPr="00ED5D55" w:rsidRDefault="00F434B7" w:rsidP="00ED5D55">
      <w:pPr>
        <w:pStyle w:val="Heading1"/>
      </w:pPr>
      <w:r w:rsidRPr="00ED5D55">
        <w:rPr>
          <w:rFonts w:hint="eastAsia"/>
        </w:rPr>
        <w:t>北京林业大学园林</w:t>
      </w:r>
      <w:r w:rsidR="0048188D" w:rsidRPr="00ED5D55">
        <w:rPr>
          <w:rFonts w:hint="eastAsia"/>
        </w:rPr>
        <w:t>讲堂——国土空间规划专题系列讲座</w:t>
      </w:r>
    </w:p>
    <w:p w14:paraId="32A1F704" w14:textId="6AE9FC5C" w:rsidR="006214B2" w:rsidRPr="006214B2" w:rsidRDefault="00501AEC" w:rsidP="006214B2">
      <w:pPr>
        <w:shd w:val="clear" w:color="auto" w:fill="FFFFFF"/>
        <w:spacing w:line="360" w:lineRule="atLeast"/>
        <w:rPr>
          <w:rFonts w:ascii="FangSong" w:eastAsia="FangSong" w:hAnsi="FangSong" w:cs="SimSun"/>
        </w:rPr>
      </w:pPr>
      <w:r w:rsidRPr="00ED5D55">
        <w:rPr>
          <w:rFonts w:ascii="FangSong" w:eastAsia="FangSong" w:hAnsi="FangSong" w:cs="SimSun" w:hint="eastAsia"/>
        </w:rPr>
        <w:t>2022年</w:t>
      </w:r>
      <w:r w:rsidR="006214B2" w:rsidRPr="006214B2">
        <w:rPr>
          <w:rFonts w:ascii="FangSong" w:eastAsia="FangSong" w:hAnsi="FangSong" w:cs="SimSun"/>
        </w:rPr>
        <w:t xml:space="preserve">6 </w:t>
      </w:r>
      <w:r w:rsidR="006214B2" w:rsidRPr="006214B2">
        <w:rPr>
          <w:rFonts w:ascii="FangSong" w:eastAsia="FangSong" w:hAnsi="FangSong" w:cs="SimSun" w:hint="eastAsia"/>
        </w:rPr>
        <w:t>月</w:t>
      </w:r>
      <w:r w:rsidR="006214B2" w:rsidRPr="006214B2">
        <w:rPr>
          <w:rFonts w:ascii="FangSong" w:eastAsia="FangSong" w:hAnsi="FangSong" w:cs="SimSun"/>
        </w:rPr>
        <w:t xml:space="preserve"> 23 </w:t>
      </w:r>
      <w:r w:rsidR="006214B2" w:rsidRPr="006214B2">
        <w:rPr>
          <w:rFonts w:ascii="FangSong" w:eastAsia="FangSong" w:hAnsi="FangSong" w:cs="SimSun" w:hint="eastAsia"/>
        </w:rPr>
        <w:t>日上午，北京林业大学园林学院</w:t>
      </w:r>
      <w:r w:rsidR="006214B2" w:rsidRPr="006214B2">
        <w:rPr>
          <w:rFonts w:ascii="FangSong" w:eastAsia="FangSong" w:hAnsi="FangSong" w:cs="SimSun"/>
        </w:rPr>
        <w:t xml:space="preserve"> “</w:t>
      </w:r>
      <w:r w:rsidR="006214B2" w:rsidRPr="006214B2">
        <w:rPr>
          <w:rFonts w:ascii="FangSong" w:eastAsia="FangSong" w:hAnsi="FangSong" w:cs="SimSun" w:hint="eastAsia"/>
        </w:rPr>
        <w:t>国土空间规划专题系列</w:t>
      </w:r>
      <w:r w:rsidR="006214B2" w:rsidRPr="006214B2">
        <w:rPr>
          <w:rFonts w:ascii="FangSong" w:eastAsia="FangSong" w:hAnsi="FangSong" w:cs="SimSun"/>
        </w:rPr>
        <w:t xml:space="preserve">” </w:t>
      </w:r>
      <w:r w:rsidR="006214B2" w:rsidRPr="006214B2">
        <w:rPr>
          <w:rFonts w:ascii="FangSong" w:eastAsia="FangSong" w:hAnsi="FangSong" w:cs="SimSun" w:hint="eastAsia"/>
        </w:rPr>
        <w:t>园林讲堂顺利举办，浙江大学区域与城市规划系副教授蔚芳以《国土空间规划的气候变化缓解与应对》为题，带来专题分享。本次讲座是《城市形态与规划理论课程》研究生学科前沿性课程讲座，由北林园林学院副教授李飞担任学术主持</w:t>
      </w:r>
      <w:r w:rsidR="006214B2" w:rsidRPr="006214B2">
        <w:rPr>
          <w:rFonts w:ascii="FangSong" w:eastAsia="FangSong" w:hAnsi="FangSong" w:cs="SimSun"/>
        </w:rPr>
        <w:t>。</w:t>
      </w:r>
      <w:r w:rsidR="006214B2" w:rsidRPr="006214B2">
        <w:rPr>
          <w:rFonts w:ascii="FangSong" w:eastAsia="FangSong" w:hAnsi="FangSong" w:cs="SimSun" w:hint="eastAsia"/>
        </w:rPr>
        <w:t>讲座聚焦</w:t>
      </w:r>
      <w:r w:rsidR="006214B2" w:rsidRPr="006214B2">
        <w:rPr>
          <w:rFonts w:ascii="FangSong" w:eastAsia="FangSong" w:hAnsi="FangSong" w:cs="SimSun"/>
        </w:rPr>
        <w:t xml:space="preserve"> “</w:t>
      </w:r>
      <w:r w:rsidR="006214B2" w:rsidRPr="006214B2">
        <w:rPr>
          <w:rFonts w:ascii="FangSong" w:eastAsia="FangSong" w:hAnsi="FangSong" w:cs="SimSun" w:hint="eastAsia"/>
        </w:rPr>
        <w:t>快速城市化下碳排放与气候变化</w:t>
      </w:r>
      <w:r w:rsidR="006214B2" w:rsidRPr="006214B2">
        <w:rPr>
          <w:rFonts w:ascii="FangSong" w:eastAsia="FangSong" w:hAnsi="FangSong" w:cs="SimSun"/>
        </w:rPr>
        <w:t xml:space="preserve">” </w:t>
      </w:r>
      <w:r w:rsidR="006214B2" w:rsidRPr="006214B2">
        <w:rPr>
          <w:rFonts w:ascii="FangSong" w:eastAsia="FangSong" w:hAnsi="FangSong" w:cs="SimSun" w:hint="eastAsia"/>
        </w:rPr>
        <w:t>这一核心背景，从</w:t>
      </w:r>
      <w:r w:rsidR="006214B2" w:rsidRPr="006214B2">
        <w:rPr>
          <w:rFonts w:ascii="FangSong" w:eastAsia="FangSong" w:hAnsi="FangSong" w:cs="SimSun"/>
        </w:rPr>
        <w:t xml:space="preserve"> “</w:t>
      </w:r>
      <w:r w:rsidR="006214B2" w:rsidRPr="006214B2">
        <w:rPr>
          <w:rFonts w:ascii="FangSong" w:eastAsia="FangSong" w:hAnsi="FangSong" w:cs="SimSun" w:hint="eastAsia"/>
        </w:rPr>
        <w:t>缓解</w:t>
      </w:r>
      <w:r w:rsidR="006214B2" w:rsidRPr="006214B2">
        <w:rPr>
          <w:rFonts w:ascii="FangSong" w:eastAsia="FangSong" w:hAnsi="FangSong" w:cs="SimSun"/>
        </w:rPr>
        <w:t xml:space="preserve">” </w:t>
      </w:r>
      <w:r w:rsidR="006214B2" w:rsidRPr="006214B2">
        <w:rPr>
          <w:rFonts w:ascii="FangSong" w:eastAsia="FangSong" w:hAnsi="FangSong" w:cs="SimSun" w:hint="eastAsia"/>
        </w:rPr>
        <w:t>与</w:t>
      </w:r>
      <w:r w:rsidR="006214B2" w:rsidRPr="006214B2">
        <w:rPr>
          <w:rFonts w:ascii="FangSong" w:eastAsia="FangSong" w:hAnsi="FangSong" w:cs="SimSun"/>
        </w:rPr>
        <w:t xml:space="preserve"> “</w:t>
      </w:r>
      <w:r w:rsidR="006214B2" w:rsidRPr="006214B2">
        <w:rPr>
          <w:rFonts w:ascii="FangSong" w:eastAsia="FangSong" w:hAnsi="FangSong" w:cs="SimSun" w:hint="eastAsia"/>
        </w:rPr>
        <w:t>适应</w:t>
      </w:r>
      <w:r w:rsidR="006214B2" w:rsidRPr="006214B2">
        <w:rPr>
          <w:rFonts w:ascii="FangSong" w:eastAsia="FangSong" w:hAnsi="FangSong" w:cs="SimSun"/>
        </w:rPr>
        <w:t xml:space="preserve">” </w:t>
      </w:r>
      <w:r w:rsidR="006214B2" w:rsidRPr="006214B2">
        <w:rPr>
          <w:rFonts w:ascii="FangSong" w:eastAsia="FangSong" w:hAnsi="FangSong" w:cs="SimSun" w:hint="eastAsia"/>
        </w:rPr>
        <w:t>双视角展开探讨：</w:t>
      </w:r>
      <w:r w:rsidR="00FE04A2" w:rsidRPr="00ED5D55">
        <w:rPr>
          <w:rFonts w:ascii="FangSong" w:eastAsia="FangSong" w:hAnsi="FangSong" w:cs="SimSun" w:hint="eastAsia"/>
        </w:rPr>
        <w:t>在缓解维度，</w:t>
      </w:r>
      <w:r w:rsidR="006214B2" w:rsidRPr="006214B2">
        <w:rPr>
          <w:rFonts w:ascii="FangSong" w:eastAsia="FangSong" w:hAnsi="FangSong" w:cs="SimSun" w:hint="eastAsia"/>
        </w:rPr>
        <w:t>蔚芳结合</w:t>
      </w:r>
      <w:r w:rsidR="006214B2" w:rsidRPr="006214B2">
        <w:rPr>
          <w:rFonts w:ascii="FangSong" w:eastAsia="FangSong" w:hAnsi="FangSong" w:cs="SimSun"/>
        </w:rPr>
        <w:t xml:space="preserve"> “</w:t>
      </w:r>
      <w:r w:rsidR="006214B2" w:rsidRPr="006214B2">
        <w:rPr>
          <w:rFonts w:ascii="FangSong" w:eastAsia="FangSong" w:hAnsi="FangSong" w:cs="SimSun" w:hint="eastAsia"/>
        </w:rPr>
        <w:t>减排</w:t>
      </w:r>
      <w:r w:rsidR="006214B2" w:rsidRPr="006214B2">
        <w:rPr>
          <w:rFonts w:ascii="FangSong" w:eastAsia="FangSong" w:hAnsi="FangSong" w:cs="SimSun"/>
        </w:rPr>
        <w:t xml:space="preserve">” </w:t>
      </w:r>
      <w:r w:rsidR="006214B2" w:rsidRPr="006214B2">
        <w:rPr>
          <w:rFonts w:ascii="FangSong" w:eastAsia="FangSong" w:hAnsi="FangSong" w:cs="SimSun" w:hint="eastAsia"/>
        </w:rPr>
        <w:t>与</w:t>
      </w:r>
      <w:r w:rsidR="006214B2" w:rsidRPr="006214B2">
        <w:rPr>
          <w:rFonts w:ascii="FangSong" w:eastAsia="FangSong" w:hAnsi="FangSong" w:cs="SimSun"/>
        </w:rPr>
        <w:t xml:space="preserve"> “</w:t>
      </w:r>
      <w:r w:rsidR="006214B2" w:rsidRPr="006214B2">
        <w:rPr>
          <w:rFonts w:ascii="FangSong" w:eastAsia="FangSong" w:hAnsi="FangSong" w:cs="SimSun" w:hint="eastAsia"/>
        </w:rPr>
        <w:t>增汇</w:t>
      </w:r>
      <w:r w:rsidR="006214B2" w:rsidRPr="006214B2">
        <w:rPr>
          <w:rFonts w:ascii="FangSong" w:eastAsia="FangSong" w:hAnsi="FangSong" w:cs="SimSun"/>
        </w:rPr>
        <w:t xml:space="preserve">” </w:t>
      </w:r>
      <w:r w:rsidR="006214B2" w:rsidRPr="006214B2">
        <w:rPr>
          <w:rFonts w:ascii="FangSong" w:eastAsia="FangSong" w:hAnsi="FangSong" w:cs="SimSun" w:hint="eastAsia"/>
        </w:rPr>
        <w:t>路径，解析国土空间开发保护格局的优化逻辑；</w:t>
      </w:r>
      <w:r w:rsidR="00F72489" w:rsidRPr="00ED5D55">
        <w:rPr>
          <w:rFonts w:ascii="FangSong" w:eastAsia="FangSong" w:hAnsi="FangSong" w:cs="SimSun" w:hint="eastAsia"/>
        </w:rPr>
        <w:t>在适应维度</w:t>
      </w:r>
      <w:r w:rsidR="006214B2" w:rsidRPr="006214B2">
        <w:rPr>
          <w:rFonts w:ascii="FangSong" w:eastAsia="FangSong" w:hAnsi="FangSong" w:cs="SimSun" w:hint="eastAsia"/>
        </w:rPr>
        <w:t>，重点阐释了绿色基础设施建设、经济激励机制在雨洪管理中的实践价值，为国土空间规划应对极端气候风险提供了思路</w:t>
      </w:r>
      <w:r w:rsidR="006214B2" w:rsidRPr="006214B2">
        <w:rPr>
          <w:rFonts w:ascii="FangSong" w:eastAsia="FangSong" w:hAnsi="FangSong" w:cs="SimSun"/>
        </w:rPr>
        <w:t>。</w:t>
      </w:r>
      <w:r w:rsidR="006214B2" w:rsidRPr="006214B2">
        <w:rPr>
          <w:rFonts w:ascii="FangSong" w:eastAsia="FangSong" w:hAnsi="FangSong" w:cs="SimSun" w:hint="eastAsia"/>
        </w:rPr>
        <w:t>参与师生表示，讲座将气候变化议题与国土空间规划实践结合，既体现了学科前沿性，也为相关研究与规划落地提供了可借鉴的框架</w:t>
      </w:r>
      <w:r w:rsidR="006214B2" w:rsidRPr="006214B2">
        <w:rPr>
          <w:rFonts w:ascii="FangSong" w:eastAsia="FangSong" w:hAnsi="FangSong" w:cs="SimSun"/>
        </w:rPr>
        <w:t>。</w:t>
      </w:r>
    </w:p>
    <w:p w14:paraId="36ABC043" w14:textId="2162F5EE" w:rsidR="006214B2" w:rsidRPr="00ED5D55" w:rsidRDefault="0062402C" w:rsidP="00F434B7">
      <w:pPr>
        <w:rPr>
          <w:rFonts w:ascii="FangSong" w:eastAsia="FangSong" w:hAnsi="FangSong"/>
          <w:b/>
          <w:bCs/>
        </w:rPr>
      </w:pPr>
      <w:r w:rsidRPr="00ED5D55">
        <w:rPr>
          <w:rFonts w:ascii="FangSong" w:eastAsia="FangSong" w:hAnsi="FangSong" w:hint="eastAsia"/>
          <w:noProof/>
        </w:rPr>
        <w:lastRenderedPageBreak/>
        <w:drawing>
          <wp:anchor distT="0" distB="0" distL="114300" distR="114300" simplePos="0" relativeHeight="251668480" behindDoc="0" locked="0" layoutInCell="1" allowOverlap="1" wp14:anchorId="49A82E29" wp14:editId="15DCB0EE">
            <wp:simplePos x="0" y="0"/>
            <wp:positionH relativeFrom="column">
              <wp:posOffset>1918612</wp:posOffset>
            </wp:positionH>
            <wp:positionV relativeFrom="paragraph">
              <wp:posOffset>112646</wp:posOffset>
            </wp:positionV>
            <wp:extent cx="1825001" cy="2588654"/>
            <wp:effectExtent l="0" t="0" r="3810" b="2540"/>
            <wp:wrapSquare wrapText="bothSides"/>
            <wp:docPr id="12942894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89423" name="Picture 129428942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25001" cy="2588654"/>
                    </a:xfrm>
                    <a:prstGeom prst="rect">
                      <a:avLst/>
                    </a:prstGeom>
                  </pic:spPr>
                </pic:pic>
              </a:graphicData>
            </a:graphic>
            <wp14:sizeRelH relativeFrom="page">
              <wp14:pctWidth>0</wp14:pctWidth>
            </wp14:sizeRelH>
            <wp14:sizeRelV relativeFrom="page">
              <wp14:pctHeight>0</wp14:pctHeight>
            </wp14:sizeRelV>
          </wp:anchor>
        </w:drawing>
      </w:r>
    </w:p>
    <w:p w14:paraId="525D644E" w14:textId="5BB5251C" w:rsidR="006214B2" w:rsidRPr="00ED5D55" w:rsidRDefault="006214B2" w:rsidP="00F434B7">
      <w:pPr>
        <w:rPr>
          <w:rFonts w:ascii="FangSong" w:eastAsia="FangSong" w:hAnsi="FangSong"/>
          <w:b/>
          <w:bCs/>
        </w:rPr>
      </w:pPr>
    </w:p>
    <w:p w14:paraId="74BD3650" w14:textId="3D69DD7E" w:rsidR="00F434B7" w:rsidRPr="00ED5D55" w:rsidRDefault="00F434B7" w:rsidP="00F434B7">
      <w:pPr>
        <w:rPr>
          <w:rFonts w:ascii="FangSong" w:eastAsia="FangSong" w:hAnsi="FangSong"/>
        </w:rPr>
      </w:pPr>
    </w:p>
    <w:p w14:paraId="19D98AA2" w14:textId="77777777" w:rsidR="00F434B7" w:rsidRPr="00ED5D55" w:rsidRDefault="00F434B7" w:rsidP="00F434B7">
      <w:pPr>
        <w:rPr>
          <w:rFonts w:ascii="FangSong" w:eastAsia="FangSong" w:hAnsi="FangSong" w:hint="eastAsia"/>
        </w:rPr>
      </w:pPr>
    </w:p>
    <w:p w14:paraId="5E5DF0A8" w14:textId="474274CE" w:rsidR="00F434B7" w:rsidRPr="00ED5D55" w:rsidRDefault="0062402C" w:rsidP="006A65D9">
      <w:pPr>
        <w:pStyle w:val="NormalWeb"/>
        <w:rPr>
          <w:rFonts w:ascii="FangSong" w:eastAsia="FangSong" w:hAnsi="FangSong" w:cs="SimSun"/>
        </w:rPr>
      </w:pPr>
      <w:r w:rsidRPr="00ED5D55">
        <w:rPr>
          <w:rFonts w:ascii="FangSong" w:eastAsia="FangSong" w:hAnsi="FangSong" w:cs="SimSun" w:hint="eastAsia"/>
        </w:rPr>
        <w:t>、</w:t>
      </w:r>
    </w:p>
    <w:p w14:paraId="0524164B" w14:textId="77777777" w:rsidR="0062402C" w:rsidRPr="00ED5D55" w:rsidRDefault="0062402C" w:rsidP="006A65D9">
      <w:pPr>
        <w:pStyle w:val="NormalWeb"/>
        <w:rPr>
          <w:rFonts w:ascii="FangSong" w:eastAsia="FangSong" w:hAnsi="FangSong" w:cs="SimSun"/>
        </w:rPr>
      </w:pPr>
    </w:p>
    <w:p w14:paraId="492DB25A" w14:textId="77777777" w:rsidR="0062402C" w:rsidRPr="00ED5D55" w:rsidRDefault="0062402C" w:rsidP="006A65D9">
      <w:pPr>
        <w:pStyle w:val="NormalWeb"/>
        <w:rPr>
          <w:rFonts w:ascii="FangSong" w:eastAsia="FangSong" w:hAnsi="FangSong" w:cs="SimSun"/>
        </w:rPr>
      </w:pPr>
    </w:p>
    <w:p w14:paraId="5BFAD6DA" w14:textId="77777777" w:rsidR="0062402C" w:rsidRPr="00ED5D55" w:rsidRDefault="0062402C" w:rsidP="006A65D9">
      <w:pPr>
        <w:pStyle w:val="NormalWeb"/>
        <w:rPr>
          <w:rFonts w:ascii="FangSong" w:eastAsia="FangSong" w:hAnsi="FangSong" w:cs="SimSun"/>
        </w:rPr>
      </w:pPr>
    </w:p>
    <w:p w14:paraId="53198A55" w14:textId="77777777" w:rsidR="0062402C" w:rsidRPr="00ED5D55" w:rsidRDefault="0062402C" w:rsidP="006A65D9">
      <w:pPr>
        <w:pStyle w:val="NormalWeb"/>
        <w:rPr>
          <w:rFonts w:ascii="FangSong" w:eastAsia="FangSong" w:hAnsi="FangSong" w:cs="SimSun"/>
        </w:rPr>
      </w:pPr>
    </w:p>
    <w:p w14:paraId="44929E62" w14:textId="77777777" w:rsidR="0017181E" w:rsidRPr="00ED5D55" w:rsidRDefault="0017181E" w:rsidP="006A65D9">
      <w:pPr>
        <w:pStyle w:val="NormalWeb"/>
        <w:rPr>
          <w:rFonts w:ascii="FangSong" w:eastAsia="FangSong" w:hAnsi="FangSong" w:cs="SimSun" w:hint="eastAsia"/>
        </w:rPr>
      </w:pPr>
    </w:p>
    <w:p w14:paraId="3505E1DF" w14:textId="77777777" w:rsidR="00641E49" w:rsidRPr="00ED5D55" w:rsidRDefault="00641E49" w:rsidP="00ED5D55">
      <w:pPr>
        <w:pStyle w:val="Heading1"/>
      </w:pPr>
      <w:r w:rsidRPr="00ED5D55">
        <w:t>第五届中国一加拿大</w:t>
      </w:r>
      <w:r w:rsidRPr="00ED5D55">
        <w:t>—</w:t>
      </w:r>
      <w:r w:rsidRPr="00ED5D55">
        <w:t>非洲可持续城市化国际研讨会</w:t>
      </w:r>
    </w:p>
    <w:p w14:paraId="3DB6FE1B" w14:textId="77777777" w:rsidR="00641E49" w:rsidRPr="00ED5D55" w:rsidRDefault="00641E49" w:rsidP="00641E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FangSong" w:eastAsia="FangSong" w:hAnsi="FangSong" w:hint="eastAsia"/>
          <w:lang w:val="en-US"/>
        </w:rPr>
      </w:pPr>
      <w:r w:rsidRPr="00ED5D55">
        <w:rPr>
          <w:rFonts w:ascii="FangSong" w:eastAsia="FangSong" w:hAnsi="FangSong"/>
          <w:lang w:val="en-US"/>
        </w:rPr>
        <w:t>Fifth International Conference on Canadian, Chinese and African Sustainable Urbanization, ICCCASU5</w:t>
      </w:r>
    </w:p>
    <w:p w14:paraId="303F2056" w14:textId="77777777" w:rsidR="00641E49" w:rsidRPr="00ED5D55" w:rsidRDefault="00641E49" w:rsidP="00641E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FangSong" w:eastAsia="FangSong" w:hAnsi="FangSong"/>
          <w:lang w:val="en-US"/>
        </w:rPr>
      </w:pPr>
      <w:r w:rsidRPr="00ED5D55">
        <w:rPr>
          <w:rFonts w:ascii="FangSong" w:eastAsia="FangSong" w:hAnsi="FangSong"/>
          <w:lang w:val="en-US"/>
        </w:rPr>
        <w:t>Nairobi, Kenya; Dec 10-17，2023；线上+线下会议</w:t>
      </w:r>
    </w:p>
    <w:p w14:paraId="00C84482" w14:textId="77777777" w:rsidR="00641E49" w:rsidRPr="00ED5D55" w:rsidRDefault="00641E49" w:rsidP="00641E49">
      <w:pPr>
        <w:pStyle w:val="NormalWeb"/>
        <w:rPr>
          <w:rFonts w:ascii="FangSong" w:eastAsia="FangSong" w:hAnsi="FangSong" w:cs="SimSun"/>
        </w:rPr>
      </w:pPr>
      <w:r w:rsidRPr="00ED5D55">
        <w:rPr>
          <w:rFonts w:ascii="FangSong" w:eastAsia="FangSong" w:hAnsi="FangSong" w:cs="SimSun" w:hint="eastAsia"/>
        </w:rPr>
        <w:t>在联合国人居署倡议下，由加拿大渥太华大学等机构联合主办的第五届</w:t>
      </w:r>
      <w:r w:rsidRPr="00ED5D55">
        <w:rPr>
          <w:rFonts w:ascii="FangSong" w:eastAsia="FangSong" w:hAnsi="FangSong"/>
        </w:rPr>
        <w:t>“</w:t>
      </w:r>
      <w:r w:rsidRPr="00ED5D55">
        <w:rPr>
          <w:rFonts w:ascii="FangSong" w:eastAsia="FangSong" w:hAnsi="FangSong" w:cs="SimSun" w:hint="eastAsia"/>
        </w:rPr>
        <w:t>中国</w:t>
      </w:r>
      <w:r w:rsidRPr="00ED5D55">
        <w:rPr>
          <w:rFonts w:ascii="FangSong" w:eastAsia="FangSong" w:hAnsi="FangSong"/>
        </w:rPr>
        <w:t>—</w:t>
      </w:r>
      <w:r w:rsidRPr="00ED5D55">
        <w:rPr>
          <w:rFonts w:ascii="FangSong" w:eastAsia="FangSong" w:hAnsi="FangSong" w:cs="SimSun" w:hint="eastAsia"/>
        </w:rPr>
        <w:t>加拿大</w:t>
      </w:r>
      <w:r w:rsidRPr="00ED5D55">
        <w:rPr>
          <w:rFonts w:ascii="FangSong" w:eastAsia="FangSong" w:hAnsi="FangSong"/>
        </w:rPr>
        <w:t>—</w:t>
      </w:r>
      <w:r w:rsidRPr="00ED5D55">
        <w:rPr>
          <w:rFonts w:ascii="FangSong" w:eastAsia="FangSong" w:hAnsi="FangSong" w:cs="SimSun" w:hint="eastAsia"/>
        </w:rPr>
        <w:t>非洲可持续城市化国际研讨会</w:t>
      </w:r>
      <w:r w:rsidRPr="00ED5D55">
        <w:rPr>
          <w:rFonts w:ascii="FangSong" w:eastAsia="FangSong" w:hAnsi="FangSong"/>
        </w:rPr>
        <w:t>”</w:t>
      </w:r>
      <w:r w:rsidRPr="00ED5D55">
        <w:rPr>
          <w:rFonts w:ascii="FangSong" w:eastAsia="FangSong" w:hAnsi="FangSong" w:cs="SimSun" w:hint="eastAsia"/>
        </w:rPr>
        <w:t>（</w:t>
      </w:r>
      <w:r w:rsidRPr="00ED5D55">
        <w:rPr>
          <w:rFonts w:ascii="FangSong" w:eastAsia="FangSong" w:hAnsi="FangSong"/>
        </w:rPr>
        <w:t>ICCCASU5</w:t>
      </w:r>
      <w:r w:rsidRPr="00ED5D55">
        <w:rPr>
          <w:rFonts w:ascii="FangSong" w:eastAsia="FangSong" w:hAnsi="FangSong" w:cs="SimSun" w:hint="eastAsia"/>
        </w:rPr>
        <w:t>）于</w:t>
      </w:r>
      <w:r w:rsidRPr="00ED5D55">
        <w:rPr>
          <w:rFonts w:ascii="FangSong" w:eastAsia="FangSong" w:hAnsi="FangSong"/>
        </w:rPr>
        <w:t xml:space="preserve"> 2023 </w:t>
      </w:r>
      <w:r w:rsidRPr="00ED5D55">
        <w:rPr>
          <w:rFonts w:ascii="FangSong" w:eastAsia="FangSong" w:hAnsi="FangSong" w:cs="SimSun" w:hint="eastAsia"/>
        </w:rPr>
        <w:t>年</w:t>
      </w:r>
      <w:r w:rsidRPr="00ED5D55">
        <w:rPr>
          <w:rFonts w:ascii="FangSong" w:eastAsia="FangSong" w:hAnsi="FangSong"/>
        </w:rPr>
        <w:t xml:space="preserve"> 12 </w:t>
      </w:r>
      <w:r w:rsidRPr="00ED5D55">
        <w:rPr>
          <w:rFonts w:ascii="FangSong" w:eastAsia="FangSong" w:hAnsi="FangSong" w:cs="SimSun" w:hint="eastAsia"/>
        </w:rPr>
        <w:t>月</w:t>
      </w:r>
      <w:r w:rsidRPr="00ED5D55">
        <w:rPr>
          <w:rFonts w:ascii="FangSong" w:eastAsia="FangSong" w:hAnsi="FangSong"/>
        </w:rPr>
        <w:t xml:space="preserve"> 10 </w:t>
      </w:r>
      <w:r w:rsidRPr="00ED5D55">
        <w:rPr>
          <w:rFonts w:ascii="FangSong" w:eastAsia="FangSong" w:hAnsi="FangSong" w:cs="SimSun" w:hint="eastAsia"/>
        </w:rPr>
        <w:t>日至</w:t>
      </w:r>
      <w:r w:rsidRPr="00ED5D55">
        <w:rPr>
          <w:rFonts w:ascii="FangSong" w:eastAsia="FangSong" w:hAnsi="FangSong"/>
        </w:rPr>
        <w:t xml:space="preserve"> 17 </w:t>
      </w:r>
      <w:r w:rsidRPr="00ED5D55">
        <w:rPr>
          <w:rFonts w:ascii="FangSong" w:eastAsia="FangSong" w:hAnsi="FangSong" w:cs="SimSun" w:hint="eastAsia"/>
        </w:rPr>
        <w:t>日在联合国人居署总部、肯尼亚首都内罗毕顺利举行。浙江大学蔚芳副教授担任本届会议的研究委员会主任（</w:t>
      </w:r>
      <w:r w:rsidRPr="00ED5D55">
        <w:rPr>
          <w:rFonts w:ascii="FangSong" w:eastAsia="FangSong" w:hAnsi="FangSong"/>
        </w:rPr>
        <w:t>Research Chair</w:t>
      </w:r>
      <w:r w:rsidRPr="00ED5D55">
        <w:rPr>
          <w:rFonts w:ascii="FangSong" w:eastAsia="FangSong" w:hAnsi="FangSong" w:cs="SimSun" w:hint="eastAsia"/>
        </w:rPr>
        <w:t>）。本届研讨会以</w:t>
      </w:r>
      <w:r w:rsidRPr="00ED5D55">
        <w:rPr>
          <w:rFonts w:ascii="FangSong" w:eastAsia="FangSong" w:hAnsi="FangSong"/>
        </w:rPr>
        <w:t xml:space="preserve"> “Financing African Cities: Infrastructure, Projects, Land Management &amp; Markets” </w:t>
      </w:r>
      <w:r w:rsidRPr="00ED5D55">
        <w:rPr>
          <w:rFonts w:ascii="FangSong" w:eastAsia="FangSong" w:hAnsi="FangSong" w:cs="SimSun" w:hint="eastAsia"/>
        </w:rPr>
        <w:t>为主题，围绕非洲城市融资、基础设施建设、土地管理与市场机制等关键议题展开深入探讨。会议通过全球范围内的理论创新、最佳实践与解决方案交流，着重以研究为基础、以技术为支撑、以制度机制为保障，共同助力非洲迈向可持续、公平与具韧性的城市未来。</w:t>
      </w:r>
    </w:p>
    <w:p w14:paraId="043F57F3" w14:textId="77777777" w:rsidR="00F434B7" w:rsidRPr="00ED5D55" w:rsidRDefault="00F434B7">
      <w:pPr>
        <w:rPr>
          <w:rFonts w:ascii="FangSong" w:eastAsia="FangSong" w:hAnsi="FangSong"/>
        </w:rPr>
      </w:pPr>
    </w:p>
    <w:p w14:paraId="5736B6F5" w14:textId="74260CFB" w:rsidR="00044101" w:rsidRPr="00ED5D55" w:rsidRDefault="008169D2" w:rsidP="00ED5D55">
      <w:pPr>
        <w:pStyle w:val="Heading1"/>
      </w:pPr>
      <w:r w:rsidRPr="00ED5D55">
        <w:rPr>
          <w:shd w:val="clear" w:color="auto" w:fill="FFFFFF"/>
        </w:rPr>
        <w:t>“</w:t>
      </w:r>
      <w:r w:rsidRPr="00ED5D55">
        <w:rPr>
          <w:rFonts w:hint="eastAsia"/>
          <w:shd w:val="clear" w:color="auto" w:fill="FFFFFF"/>
        </w:rPr>
        <w:t>城市总规划师模式发展论坛</w:t>
      </w:r>
      <w:r w:rsidRPr="00ED5D55">
        <w:rPr>
          <w:shd w:val="clear" w:color="auto" w:fill="FFFFFF"/>
        </w:rPr>
        <w:t>——</w:t>
      </w:r>
      <w:r w:rsidRPr="00ED5D55">
        <w:rPr>
          <w:rFonts w:hint="eastAsia"/>
          <w:shd w:val="clear" w:color="auto" w:fill="FFFFFF"/>
        </w:rPr>
        <w:t>规划、建设、治理融合发展大会</w:t>
      </w:r>
      <w:r w:rsidRPr="00ED5D55">
        <w:rPr>
          <w:shd w:val="clear" w:color="auto" w:fill="FFFFFF"/>
        </w:rPr>
        <w:t>”</w:t>
      </w:r>
    </w:p>
    <w:p w14:paraId="44BE9E92" w14:textId="1CD00C3B" w:rsidR="00D3760E" w:rsidRPr="00ED5D55" w:rsidRDefault="00D3760E" w:rsidP="008169D2">
      <w:pPr>
        <w:pStyle w:val="NormalWeb"/>
        <w:shd w:val="clear" w:color="auto" w:fill="FFFFFF"/>
        <w:spacing w:before="0" w:beforeAutospacing="0" w:after="300" w:afterAutospacing="0"/>
        <w:rPr>
          <w:rFonts w:ascii="FangSong" w:eastAsia="FangSong" w:hAnsi="FangSong" w:cs="SimSun"/>
          <w:color w:val="222222"/>
        </w:rPr>
      </w:pPr>
      <w:r w:rsidRPr="00ED5D55">
        <w:rPr>
          <w:rFonts w:ascii="FangSong" w:eastAsia="FangSong" w:hAnsi="FangSong" w:cs="SimSun" w:hint="eastAsia"/>
          <w:color w:val="222222"/>
        </w:rPr>
        <w:t>会议报道链接</w:t>
      </w:r>
    </w:p>
    <w:p w14:paraId="558852B5" w14:textId="16AC48F2" w:rsidR="00D3760E" w:rsidRPr="00ED5D55" w:rsidRDefault="00D3760E" w:rsidP="008169D2">
      <w:pPr>
        <w:pStyle w:val="NormalWeb"/>
        <w:shd w:val="clear" w:color="auto" w:fill="FFFFFF"/>
        <w:spacing w:before="0" w:beforeAutospacing="0" w:after="300" w:afterAutospacing="0"/>
        <w:rPr>
          <w:rFonts w:ascii="FangSong" w:eastAsia="FangSong" w:hAnsi="FangSong"/>
          <w:color w:val="222222"/>
        </w:rPr>
      </w:pPr>
      <w:hyperlink r:id="rId26" w:history="1">
        <w:r w:rsidRPr="00ED5D55">
          <w:rPr>
            <w:rStyle w:val="Hyperlink"/>
            <w:rFonts w:ascii="FangSong" w:eastAsia="FangSong" w:hAnsi="FangSong"/>
          </w:rPr>
          <w:t>https://mp.weixin.qq.com/s/SmyFWgz21oZF4rRjDCVpBQ</w:t>
        </w:r>
      </w:hyperlink>
    </w:p>
    <w:p w14:paraId="72814B64" w14:textId="749BD0F3" w:rsidR="00AE2C1C" w:rsidRPr="00ED5D55" w:rsidRDefault="00AE2C1C" w:rsidP="00AE2C1C">
      <w:pPr>
        <w:shd w:val="clear" w:color="auto" w:fill="FFFFFF"/>
        <w:spacing w:line="360" w:lineRule="atLeast"/>
        <w:rPr>
          <w:rFonts w:ascii="FangSong" w:eastAsia="FangSong" w:hAnsi="FangSong" w:cs="Segoe UI"/>
          <w:color w:val="000000"/>
        </w:rPr>
      </w:pPr>
      <w:r w:rsidRPr="00ED5D55">
        <w:rPr>
          <w:rFonts w:ascii="FangSong" w:eastAsia="FangSong" w:hAnsi="FangSong" w:cs="Segoe UI"/>
          <w:color w:val="000000"/>
        </w:rPr>
        <w:lastRenderedPageBreak/>
        <w:t xml:space="preserve">2025 </w:t>
      </w:r>
      <w:r w:rsidRPr="00ED5D55">
        <w:rPr>
          <w:rFonts w:ascii="FangSong" w:eastAsia="FangSong" w:hAnsi="FangSong" w:cs="Microsoft YaHei" w:hint="eastAsia"/>
          <w:color w:val="000000"/>
        </w:rPr>
        <w:t>年</w:t>
      </w:r>
      <w:r w:rsidRPr="00ED5D55">
        <w:rPr>
          <w:rFonts w:ascii="FangSong" w:eastAsia="FangSong" w:hAnsi="FangSong" w:cs="Segoe UI"/>
          <w:color w:val="000000"/>
        </w:rPr>
        <w:t xml:space="preserve"> 3 </w:t>
      </w:r>
      <w:r w:rsidRPr="00ED5D55">
        <w:rPr>
          <w:rFonts w:ascii="FangSong" w:eastAsia="FangSong" w:hAnsi="FangSong" w:cs="Microsoft YaHei" w:hint="eastAsia"/>
          <w:color w:val="000000"/>
        </w:rPr>
        <w:t>月</w:t>
      </w:r>
      <w:r w:rsidRPr="00ED5D55">
        <w:rPr>
          <w:rFonts w:ascii="FangSong" w:eastAsia="FangSong" w:hAnsi="FangSong" w:cs="Segoe UI"/>
          <w:color w:val="000000"/>
        </w:rPr>
        <w:t xml:space="preserve"> 1 </w:t>
      </w:r>
      <w:r w:rsidRPr="00ED5D55">
        <w:rPr>
          <w:rFonts w:ascii="FangSong" w:eastAsia="FangSong" w:hAnsi="FangSong" w:cs="Microsoft YaHei" w:hint="eastAsia"/>
          <w:color w:val="000000"/>
        </w:rPr>
        <w:t>日，第一届</w:t>
      </w:r>
      <w:r w:rsidRPr="00ED5D55">
        <w:rPr>
          <w:rFonts w:ascii="FangSong" w:eastAsia="FangSong" w:hAnsi="FangSong" w:cs="Segoe UI"/>
          <w:color w:val="000000"/>
        </w:rPr>
        <w:t xml:space="preserve"> “</w:t>
      </w:r>
      <w:r w:rsidRPr="00ED5D55">
        <w:rPr>
          <w:rFonts w:ascii="FangSong" w:eastAsia="FangSong" w:hAnsi="FangSong" w:cs="Microsoft YaHei" w:hint="eastAsia"/>
          <w:color w:val="000000"/>
        </w:rPr>
        <w:t>城市总规划师模式发展论坛</w:t>
      </w:r>
      <w:r w:rsidRPr="00ED5D55">
        <w:rPr>
          <w:rFonts w:ascii="FangSong" w:eastAsia="FangSong" w:hAnsi="FangSong" w:cs="Segoe UI"/>
          <w:color w:val="000000"/>
        </w:rPr>
        <w:t xml:space="preserve"> —— </w:t>
      </w:r>
      <w:r w:rsidRPr="00ED5D55">
        <w:rPr>
          <w:rFonts w:ascii="FangSong" w:eastAsia="FangSong" w:hAnsi="FangSong" w:cs="Microsoft YaHei" w:hint="eastAsia"/>
          <w:color w:val="000000"/>
        </w:rPr>
        <w:t>规划、建设、治理融合发展大会</w:t>
      </w:r>
      <w:r w:rsidRPr="00ED5D55">
        <w:rPr>
          <w:rFonts w:ascii="FangSong" w:eastAsia="FangSong" w:hAnsi="FangSong" w:cs="Segoe UI"/>
          <w:color w:val="000000"/>
        </w:rPr>
        <w:t xml:space="preserve">” </w:t>
      </w:r>
      <w:r w:rsidRPr="00ED5D55">
        <w:rPr>
          <w:rFonts w:ascii="FangSong" w:eastAsia="FangSong" w:hAnsi="FangSong" w:cs="Microsoft YaHei" w:hint="eastAsia"/>
          <w:color w:val="000000"/>
        </w:rPr>
        <w:t>在浙江大学西溪校区逸夫科教馆平衡大讲堂盛大启幕。本次大会聚焦</w:t>
      </w:r>
      <w:r w:rsidRPr="00ED5D55">
        <w:rPr>
          <w:rFonts w:ascii="FangSong" w:eastAsia="FangSong" w:hAnsi="FangSong" w:cs="Segoe UI"/>
          <w:color w:val="000000"/>
        </w:rPr>
        <w:t xml:space="preserve"> “</w:t>
      </w:r>
      <w:r w:rsidRPr="00ED5D55">
        <w:rPr>
          <w:rFonts w:ascii="FangSong" w:eastAsia="FangSong" w:hAnsi="FangSong" w:cs="Microsoft YaHei" w:hint="eastAsia"/>
          <w:color w:val="000000"/>
        </w:rPr>
        <w:t>规划、建设、治理</w:t>
      </w:r>
      <w:r w:rsidRPr="00ED5D55">
        <w:rPr>
          <w:rFonts w:ascii="FangSong" w:eastAsia="FangSong" w:hAnsi="FangSong" w:cs="Segoe UI"/>
          <w:color w:val="000000"/>
        </w:rPr>
        <w:t xml:space="preserve">” </w:t>
      </w:r>
      <w:r w:rsidRPr="00ED5D55">
        <w:rPr>
          <w:rFonts w:ascii="FangSong" w:eastAsia="FangSong" w:hAnsi="FangSong" w:cs="Microsoft YaHei" w:hint="eastAsia"/>
          <w:color w:val="000000"/>
        </w:rPr>
        <w:t>深度融合的核心主题，集结了城乡规划、建设与管理领域的顶尖专家、学者及政府管理工作者，共同探索新形势下高质量城市发展的创新路径。旨在推动行业转型升级，为全国城市发展输出可借鉴、可推广、可复制的实践经验与模式样本。在</w:t>
      </w:r>
      <w:r w:rsidR="00441C86" w:rsidRPr="00ED5D55">
        <w:rPr>
          <w:rFonts w:ascii="FangSong" w:eastAsia="FangSong" w:hAnsi="FangSong" w:cs="Microsoft YaHei" w:hint="eastAsia"/>
          <w:color w:val="000000"/>
        </w:rPr>
        <w:t>会议</w:t>
      </w:r>
      <w:r w:rsidRPr="00ED5D55">
        <w:rPr>
          <w:rFonts w:ascii="FangSong" w:eastAsia="FangSong" w:hAnsi="FangSong" w:cs="Microsoft YaHei" w:hint="eastAsia"/>
          <w:color w:val="000000"/>
        </w:rPr>
        <w:t>对话交流环节，浙江大学蔚芳副教授与现场嘉宾聚焦</w:t>
      </w:r>
      <w:r w:rsidRPr="00ED5D55">
        <w:rPr>
          <w:rFonts w:ascii="FangSong" w:eastAsia="FangSong" w:hAnsi="FangSong" w:cs="Segoe UI"/>
          <w:color w:val="000000"/>
        </w:rPr>
        <w:t xml:space="preserve"> “</w:t>
      </w:r>
      <w:r w:rsidRPr="00ED5D55">
        <w:rPr>
          <w:rFonts w:ascii="FangSong" w:eastAsia="FangSong" w:hAnsi="FangSong" w:cs="Microsoft YaHei" w:hint="eastAsia"/>
          <w:color w:val="000000"/>
        </w:rPr>
        <w:t>城市规划的理论、方法与实践</w:t>
      </w:r>
      <w:r w:rsidRPr="00ED5D55">
        <w:rPr>
          <w:rFonts w:ascii="FangSong" w:eastAsia="FangSong" w:hAnsi="FangSong" w:cs="Segoe UI"/>
          <w:color w:val="000000"/>
        </w:rPr>
        <w:t xml:space="preserve">” </w:t>
      </w:r>
      <w:r w:rsidRPr="00ED5D55">
        <w:rPr>
          <w:rFonts w:ascii="FangSong" w:eastAsia="FangSong" w:hAnsi="FangSong" w:cs="Microsoft YaHei" w:hint="eastAsia"/>
          <w:color w:val="000000"/>
        </w:rPr>
        <w:t>展开深度研讨，分享了各自在城市规划、建设与治理领域的前沿思考与实战经验，多元观点的碰撞引发了全场与会者的热烈共鸣与深度思考。</w:t>
      </w:r>
    </w:p>
    <w:tbl>
      <w:tblPr>
        <w:tblStyle w:val="TableGrid"/>
        <w:tblW w:w="0" w:type="auto"/>
        <w:tblLook w:val="04A0" w:firstRow="1" w:lastRow="0" w:firstColumn="1" w:lastColumn="0" w:noHBand="0" w:noVBand="1"/>
      </w:tblPr>
      <w:tblGrid>
        <w:gridCol w:w="4885"/>
        <w:gridCol w:w="4465"/>
      </w:tblGrid>
      <w:tr w:rsidR="00B121B6" w:rsidRPr="00ED5D55" w14:paraId="7EE8DAC5" w14:textId="77777777" w:rsidTr="00B121B6">
        <w:trPr>
          <w:trHeight w:val="2349"/>
        </w:trPr>
        <w:tc>
          <w:tcPr>
            <w:tcW w:w="4727" w:type="dxa"/>
          </w:tcPr>
          <w:p w14:paraId="5B53464D" w14:textId="4F969209" w:rsidR="00D3760E" w:rsidRPr="00ED5D55" w:rsidRDefault="00B121B6" w:rsidP="008169D2">
            <w:pPr>
              <w:pStyle w:val="NormalWeb"/>
              <w:spacing w:before="0" w:beforeAutospacing="0" w:after="300" w:afterAutospacing="0"/>
              <w:rPr>
                <w:rFonts w:ascii="FangSong" w:eastAsia="FangSong" w:hAnsi="FangSong" w:hint="eastAsia"/>
                <w:color w:val="222222"/>
              </w:rPr>
            </w:pPr>
            <w:r w:rsidRPr="00ED5D55">
              <w:rPr>
                <w:rFonts w:ascii="FangSong" w:eastAsia="FangSong" w:hAnsi="FangSong" w:cs="SimSun" w:hint="eastAsia"/>
                <w:color w:val="000000" w:themeColor="text1"/>
              </w:rPr>
              <w:t>会场合影</w:t>
            </w:r>
            <w:r w:rsidR="00D3760E" w:rsidRPr="00ED5D55">
              <w:rPr>
                <w:rFonts w:ascii="FangSong" w:eastAsia="FangSong" w:hAnsi="FangSong"/>
                <w:noProof/>
                <w:color w:val="222222"/>
              </w:rPr>
              <w:drawing>
                <wp:anchor distT="0" distB="0" distL="114300" distR="114300" simplePos="0" relativeHeight="251678720" behindDoc="0" locked="0" layoutInCell="1" allowOverlap="1" wp14:anchorId="79583519" wp14:editId="503FA501">
                  <wp:simplePos x="0" y="0"/>
                  <wp:positionH relativeFrom="column">
                    <wp:posOffset>-34925</wp:posOffset>
                  </wp:positionH>
                  <wp:positionV relativeFrom="paragraph">
                    <wp:posOffset>1296</wp:posOffset>
                  </wp:positionV>
                  <wp:extent cx="2964815" cy="1572260"/>
                  <wp:effectExtent l="0" t="0" r="0" b="2540"/>
                  <wp:wrapSquare wrapText="bothSides"/>
                  <wp:docPr id="117714407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64815" cy="157226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623" w:type="dxa"/>
          </w:tcPr>
          <w:p w14:paraId="24BCED50" w14:textId="3D94F25B" w:rsidR="00D3760E" w:rsidRPr="00ED5D55" w:rsidRDefault="00B121B6" w:rsidP="008169D2">
            <w:pPr>
              <w:pStyle w:val="NormalWeb"/>
              <w:spacing w:before="0" w:beforeAutospacing="0" w:after="300" w:afterAutospacing="0"/>
              <w:rPr>
                <w:rFonts w:ascii="FangSong" w:eastAsia="FangSong" w:hAnsi="FangSong" w:hint="eastAsia"/>
                <w:color w:val="222222"/>
              </w:rPr>
            </w:pPr>
            <w:r w:rsidRPr="00ED5D55">
              <w:rPr>
                <w:rFonts w:ascii="FangSong" w:eastAsia="FangSong" w:hAnsi="FangSong" w:cs="SimSun"/>
                <w:color w:val="8A939E"/>
              </w:rPr>
              <w:drawing>
                <wp:anchor distT="0" distB="0" distL="114300" distR="114300" simplePos="0" relativeHeight="251680768" behindDoc="0" locked="0" layoutInCell="1" allowOverlap="1" wp14:anchorId="7BF00C86" wp14:editId="4C5A835F">
                  <wp:simplePos x="0" y="0"/>
                  <wp:positionH relativeFrom="column">
                    <wp:posOffset>-45085</wp:posOffset>
                  </wp:positionH>
                  <wp:positionV relativeFrom="paragraph">
                    <wp:posOffset>0</wp:posOffset>
                  </wp:positionV>
                  <wp:extent cx="2599055" cy="1572260"/>
                  <wp:effectExtent l="0" t="0" r="4445" b="2540"/>
                  <wp:wrapSquare wrapText="bothSides"/>
                  <wp:docPr id="194724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46696" name=""/>
                          <pic:cNvPicPr/>
                        </pic:nvPicPr>
                        <pic:blipFill rotWithShape="1">
                          <a:blip r:embed="rId28" cstate="print">
                            <a:extLst>
                              <a:ext uri="{28A0092B-C50C-407E-A947-70E740481C1C}">
                                <a14:useLocalDpi xmlns:a14="http://schemas.microsoft.com/office/drawing/2010/main" val="0"/>
                              </a:ext>
                            </a:extLst>
                          </a:blip>
                          <a:srcRect r="1918" b="11000"/>
                          <a:stretch>
                            <a:fillRect/>
                          </a:stretch>
                        </pic:blipFill>
                        <pic:spPr bwMode="auto">
                          <a:xfrm>
                            <a:off x="0" y="0"/>
                            <a:ext cx="2599055" cy="15722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D5D55">
              <w:rPr>
                <w:rFonts w:ascii="FangSong" w:eastAsia="FangSong" w:hAnsi="FangSong" w:cs="SimSun" w:hint="eastAsia"/>
                <w:color w:val="000000" w:themeColor="text1"/>
              </w:rPr>
              <w:t>主题对话</w:t>
            </w:r>
          </w:p>
        </w:tc>
      </w:tr>
      <w:tr w:rsidR="00B121B6" w:rsidRPr="00ED5D55" w14:paraId="75A57A3F" w14:textId="77777777" w:rsidTr="00B121B6">
        <w:tc>
          <w:tcPr>
            <w:tcW w:w="4727" w:type="dxa"/>
          </w:tcPr>
          <w:p w14:paraId="4038DD3B" w14:textId="4BDC4063" w:rsidR="00D3760E" w:rsidRPr="00ED5D55" w:rsidRDefault="00D3760E" w:rsidP="008169D2">
            <w:pPr>
              <w:pStyle w:val="NormalWeb"/>
              <w:spacing w:before="0" w:beforeAutospacing="0" w:after="300" w:afterAutospacing="0"/>
              <w:rPr>
                <w:rFonts w:ascii="FangSong" w:eastAsia="FangSong" w:hAnsi="FangSong" w:hint="eastAsia"/>
                <w:color w:val="222222"/>
              </w:rPr>
            </w:pPr>
            <w:r w:rsidRPr="00ED5D55">
              <w:rPr>
                <w:rFonts w:ascii="FangSong" w:eastAsia="FangSong" w:hAnsi="FangSong"/>
              </w:rPr>
              <w:drawing>
                <wp:inline distT="0" distB="0" distL="0" distR="0" wp14:anchorId="5B9EF725" wp14:editId="7C7C36D5">
                  <wp:extent cx="2951684" cy="1967789"/>
                  <wp:effectExtent l="0" t="0" r="0" b="1270"/>
                  <wp:docPr id="100338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80024" name=""/>
                          <pic:cNvPicPr/>
                        </pic:nvPicPr>
                        <pic:blipFill>
                          <a:blip r:embed="rId29"/>
                          <a:stretch>
                            <a:fillRect/>
                          </a:stretch>
                        </pic:blipFill>
                        <pic:spPr>
                          <a:xfrm>
                            <a:off x="0" y="0"/>
                            <a:ext cx="2965060" cy="1976707"/>
                          </a:xfrm>
                          <a:prstGeom prst="rect">
                            <a:avLst/>
                          </a:prstGeom>
                        </pic:spPr>
                      </pic:pic>
                    </a:graphicData>
                  </a:graphic>
                </wp:inline>
              </w:drawing>
            </w:r>
          </w:p>
        </w:tc>
        <w:tc>
          <w:tcPr>
            <w:tcW w:w="4623" w:type="dxa"/>
          </w:tcPr>
          <w:p w14:paraId="608BFE3E" w14:textId="7B6995F8" w:rsidR="00D3760E" w:rsidRPr="00ED5D55" w:rsidRDefault="00D3760E" w:rsidP="008169D2">
            <w:pPr>
              <w:pStyle w:val="NormalWeb"/>
              <w:spacing w:before="0" w:beforeAutospacing="0" w:after="300" w:afterAutospacing="0"/>
              <w:rPr>
                <w:rFonts w:ascii="FangSong" w:eastAsia="FangSong" w:hAnsi="FangSong" w:hint="eastAsia"/>
                <w:color w:val="222222"/>
              </w:rPr>
            </w:pPr>
            <w:r w:rsidRPr="00ED5D55">
              <w:rPr>
                <w:rFonts w:ascii="FangSong" w:eastAsia="FangSong" w:hAnsi="FangSong"/>
              </w:rPr>
              <w:drawing>
                <wp:inline distT="0" distB="0" distL="0" distR="0" wp14:anchorId="1CAB44A1" wp14:editId="6E5ABCC1">
                  <wp:extent cx="2691994" cy="1794662"/>
                  <wp:effectExtent l="0" t="0" r="635" b="0"/>
                  <wp:docPr id="41562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20987" name=""/>
                          <pic:cNvPicPr/>
                        </pic:nvPicPr>
                        <pic:blipFill>
                          <a:blip r:embed="rId30"/>
                          <a:stretch>
                            <a:fillRect/>
                          </a:stretch>
                        </pic:blipFill>
                        <pic:spPr>
                          <a:xfrm>
                            <a:off x="0" y="0"/>
                            <a:ext cx="2729267" cy="1819511"/>
                          </a:xfrm>
                          <a:prstGeom prst="rect">
                            <a:avLst/>
                          </a:prstGeom>
                        </pic:spPr>
                      </pic:pic>
                    </a:graphicData>
                  </a:graphic>
                </wp:inline>
              </w:drawing>
            </w:r>
          </w:p>
        </w:tc>
      </w:tr>
      <w:tr w:rsidR="00B121B6" w:rsidRPr="00ED5D55" w14:paraId="595E5F3F" w14:textId="77777777" w:rsidTr="008F5055">
        <w:tc>
          <w:tcPr>
            <w:tcW w:w="9350" w:type="dxa"/>
            <w:gridSpan w:val="2"/>
          </w:tcPr>
          <w:p w14:paraId="65CF362E" w14:textId="2D8A1F5E" w:rsidR="00B121B6" w:rsidRPr="00ED5D55" w:rsidRDefault="00B121B6" w:rsidP="00B121B6">
            <w:pPr>
              <w:pStyle w:val="NormalWeb"/>
              <w:spacing w:before="0" w:beforeAutospacing="0" w:after="300" w:afterAutospacing="0"/>
              <w:jc w:val="center"/>
              <w:rPr>
                <w:rFonts w:ascii="FangSong" w:eastAsia="FangSong" w:hAnsi="FangSong"/>
              </w:rPr>
            </w:pPr>
            <w:r w:rsidRPr="00ED5D55">
              <w:rPr>
                <w:rFonts w:ascii="FangSong" w:eastAsia="FangSong" w:hAnsi="FangSong"/>
              </w:rPr>
              <w:drawing>
                <wp:inline distT="0" distB="0" distL="0" distR="0" wp14:anchorId="48AF4E05" wp14:editId="61A92F3B">
                  <wp:extent cx="4037990" cy="1786033"/>
                  <wp:effectExtent l="0" t="0" r="635" b="5080"/>
                  <wp:docPr id="3046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6467" name=""/>
                          <pic:cNvPicPr/>
                        </pic:nvPicPr>
                        <pic:blipFill>
                          <a:blip r:embed="rId31"/>
                          <a:stretch>
                            <a:fillRect/>
                          </a:stretch>
                        </pic:blipFill>
                        <pic:spPr>
                          <a:xfrm>
                            <a:off x="0" y="0"/>
                            <a:ext cx="4089894" cy="1808990"/>
                          </a:xfrm>
                          <a:prstGeom prst="rect">
                            <a:avLst/>
                          </a:prstGeom>
                        </pic:spPr>
                      </pic:pic>
                    </a:graphicData>
                  </a:graphic>
                </wp:inline>
              </w:drawing>
            </w:r>
          </w:p>
        </w:tc>
      </w:tr>
    </w:tbl>
    <w:p w14:paraId="6040DAA5" w14:textId="77777777" w:rsidR="00044101" w:rsidRPr="00ED5D55" w:rsidRDefault="00044101">
      <w:pPr>
        <w:rPr>
          <w:rFonts w:ascii="FangSong" w:eastAsia="FangSong" w:hAnsi="FangSong"/>
        </w:rPr>
      </w:pPr>
    </w:p>
    <w:p w14:paraId="03DB838D" w14:textId="5F56138D" w:rsidR="00B040E3" w:rsidRPr="00ED5D55" w:rsidRDefault="005B7343" w:rsidP="00ED5D55">
      <w:pPr>
        <w:pStyle w:val="Heading1"/>
      </w:pPr>
      <w:r w:rsidRPr="004F437A">
        <w:rPr>
          <w:rFonts w:ascii="FangSong" w:eastAsia="FangSong" w:hAnsi="FangSong"/>
          <w14:ligatures w14:val="standardContextual"/>
        </w:rPr>
        <w:lastRenderedPageBreak/>
        <w:t>中国</w:t>
      </w:r>
      <w:r>
        <w:rPr>
          <w:rFonts w:ascii="FangSong" w:eastAsia="FangSong" w:hAnsi="FangSong" w:hint="eastAsia"/>
          <w14:ligatures w14:val="standardContextual"/>
        </w:rPr>
        <w:t>自</w:t>
      </w:r>
      <w:r w:rsidRPr="004F437A">
        <w:rPr>
          <w:rFonts w:ascii="FangSong" w:eastAsia="FangSong" w:hAnsi="FangSong"/>
          <w14:ligatures w14:val="standardContextual"/>
        </w:rPr>
        <w:t>然资源学会2025 年国</w:t>
      </w:r>
      <w:r>
        <w:rPr>
          <w:rFonts w:ascii="FangSong" w:eastAsia="FangSong" w:hAnsi="FangSong" w:hint="eastAsia"/>
          <w14:ligatures w14:val="standardContextual"/>
        </w:rPr>
        <w:t>土</w:t>
      </w:r>
      <w:r w:rsidRPr="004F437A">
        <w:rPr>
          <w:rFonts w:ascii="FangSong" w:eastAsia="FangSong" w:hAnsi="FangSong"/>
          <w14:ligatures w14:val="standardContextual"/>
        </w:rPr>
        <w:t>空间规划学术年会</w:t>
      </w:r>
    </w:p>
    <w:p w14:paraId="74895899" w14:textId="3CD318D0" w:rsidR="00BD095B" w:rsidRDefault="00A82F17" w:rsidP="00BD095B">
      <w:pPr>
        <w:rPr>
          <w:rFonts w:ascii="FangSong" w:eastAsia="FangSong" w:hAnsi="FangSong"/>
          <w:lang w:val="en-US"/>
        </w:rPr>
      </w:pPr>
      <w:hyperlink r:id="rId32" w:history="1">
        <w:r w:rsidRPr="00946010">
          <w:rPr>
            <w:rStyle w:val="Hyperlink"/>
            <w:rFonts w:ascii="FangSong" w:eastAsia="FangSong" w:hAnsi="FangSong"/>
            <w:lang w:val="en-US"/>
          </w:rPr>
          <w:t>https://mp.weixin.qq.com/s/OATFELftg8caAsd1mPlkcQ</w:t>
        </w:r>
      </w:hyperlink>
    </w:p>
    <w:p w14:paraId="4D2A5548" w14:textId="77777777" w:rsidR="005B7343" w:rsidRDefault="005B7343" w:rsidP="004F437A">
      <w:pPr>
        <w:autoSpaceDE w:val="0"/>
        <w:autoSpaceDN w:val="0"/>
        <w:adjustRightInd w:val="0"/>
        <w:rPr>
          <w:rFonts w:ascii="FangSong" w:eastAsia="FangSong" w:hAnsi="FangSong"/>
          <w:lang w:val="en-US"/>
          <w14:ligatures w14:val="standardContextual"/>
        </w:rPr>
      </w:pPr>
      <w:r>
        <w:rPr>
          <w:rFonts w:ascii="FangSong" w:eastAsia="FangSong" w:hAnsi="FangSong" w:hint="eastAsia"/>
          <w:lang w:val="en-US"/>
          <w14:ligatures w14:val="standardContextual"/>
        </w:rPr>
        <w:t xml:space="preserve">    </w:t>
      </w:r>
    </w:p>
    <w:p w14:paraId="33DBFBBE" w14:textId="451C123D" w:rsidR="00A82F17" w:rsidRDefault="005B7343" w:rsidP="004F437A">
      <w:pPr>
        <w:autoSpaceDE w:val="0"/>
        <w:autoSpaceDN w:val="0"/>
        <w:adjustRightInd w:val="0"/>
        <w:rPr>
          <w:rFonts w:ascii="FangSong" w:eastAsia="FangSong" w:hAnsi="FangSong"/>
          <w:lang w:val="en-US"/>
          <w14:ligatures w14:val="standardContextual"/>
        </w:rPr>
      </w:pPr>
      <w:r w:rsidRPr="004F437A">
        <w:rPr>
          <w:rFonts w:ascii="FangSong" w:eastAsia="FangSong" w:hAnsi="FangSong"/>
          <w:lang w:val="en-US"/>
          <w14:ligatures w14:val="standardContextual"/>
        </w:rPr>
        <w:t>2025 年国</w:t>
      </w:r>
      <w:r>
        <w:rPr>
          <w:rFonts w:ascii="FangSong" w:eastAsia="FangSong" w:hAnsi="FangSong" w:hint="eastAsia"/>
          <w:lang w:val="en-US"/>
          <w14:ligatures w14:val="standardContextual"/>
        </w:rPr>
        <w:t>土</w:t>
      </w:r>
      <w:r w:rsidRPr="004F437A">
        <w:rPr>
          <w:rFonts w:ascii="FangSong" w:eastAsia="FangSong" w:hAnsi="FangSong"/>
          <w:lang w:val="en-US"/>
          <w14:ligatures w14:val="standardContextual"/>
        </w:rPr>
        <w:t>空间规划学术年会</w:t>
      </w:r>
      <w:r w:rsidR="004F437A" w:rsidRPr="004F437A">
        <w:rPr>
          <w:rFonts w:ascii="FangSong" w:eastAsia="FangSong" w:hAnsi="FangSong" w:cs="SimSun" w:hint="eastAsia"/>
          <w:color w:val="3E3E3E"/>
          <w:spacing w:val="8"/>
          <w:shd w:val="clear" w:color="auto" w:fill="FFFFFF"/>
        </w:rPr>
        <w:t>以</w:t>
      </w:r>
      <w:r w:rsidR="004F437A" w:rsidRPr="004F437A">
        <w:rPr>
          <w:rStyle w:val="Strong"/>
          <w:rFonts w:ascii="FangSong" w:eastAsia="FangSong" w:hAnsi="FangSong"/>
          <w:b w:val="0"/>
          <w:bCs w:val="0"/>
          <w:color w:val="3E3E3E"/>
          <w:spacing w:val="8"/>
          <w:shd w:val="clear" w:color="auto" w:fill="FFFFFF"/>
        </w:rPr>
        <w:t>“</w:t>
      </w:r>
      <w:r w:rsidR="004F437A" w:rsidRPr="004F437A">
        <w:rPr>
          <w:rStyle w:val="Strong"/>
          <w:rFonts w:ascii="FangSong" w:eastAsia="FangSong" w:hAnsi="FangSong" w:cs="SimSun" w:hint="eastAsia"/>
          <w:b w:val="0"/>
          <w:bCs w:val="0"/>
          <w:color w:val="3E3E3E"/>
          <w:spacing w:val="8"/>
          <w:shd w:val="clear" w:color="auto" w:fill="FFFFFF"/>
        </w:rPr>
        <w:t>面向</w:t>
      </w:r>
      <w:r w:rsidR="004F437A" w:rsidRPr="004F437A">
        <w:rPr>
          <w:rStyle w:val="Strong"/>
          <w:rFonts w:ascii="FangSong" w:eastAsia="FangSong" w:hAnsi="FangSong"/>
          <w:b w:val="0"/>
          <w:bCs w:val="0"/>
          <w:color w:val="3E3E3E"/>
          <w:spacing w:val="8"/>
          <w:shd w:val="clear" w:color="auto" w:fill="FFFFFF"/>
        </w:rPr>
        <w:t>‘</w:t>
      </w:r>
      <w:r w:rsidR="004F437A" w:rsidRPr="004F437A">
        <w:rPr>
          <w:rStyle w:val="Strong"/>
          <w:rFonts w:ascii="FangSong" w:eastAsia="FangSong" w:hAnsi="FangSong" w:cs="SimSun" w:hint="eastAsia"/>
          <w:b w:val="0"/>
          <w:bCs w:val="0"/>
          <w:color w:val="3E3E3E"/>
          <w:spacing w:val="8"/>
          <w:shd w:val="clear" w:color="auto" w:fill="FFFFFF"/>
        </w:rPr>
        <w:t>十五五</w:t>
      </w:r>
      <w:r w:rsidR="004F437A" w:rsidRPr="004F437A">
        <w:rPr>
          <w:rStyle w:val="Strong"/>
          <w:rFonts w:ascii="FangSong" w:eastAsia="FangSong" w:hAnsi="FangSong"/>
          <w:b w:val="0"/>
          <w:bCs w:val="0"/>
          <w:color w:val="3E3E3E"/>
          <w:spacing w:val="8"/>
          <w:shd w:val="clear" w:color="auto" w:fill="FFFFFF"/>
        </w:rPr>
        <w:t>’</w:t>
      </w:r>
      <w:r w:rsidR="004F437A" w:rsidRPr="004F437A">
        <w:rPr>
          <w:rStyle w:val="Strong"/>
          <w:rFonts w:ascii="FangSong" w:eastAsia="FangSong" w:hAnsi="FangSong" w:cs="SimSun" w:hint="eastAsia"/>
          <w:b w:val="0"/>
          <w:bCs w:val="0"/>
          <w:color w:val="3E3E3E"/>
          <w:spacing w:val="8"/>
          <w:shd w:val="clear" w:color="auto" w:fill="FFFFFF"/>
        </w:rPr>
        <w:t>时期的国土空间规划与治理</w:t>
      </w:r>
      <w:r w:rsidR="004F437A" w:rsidRPr="004F437A">
        <w:rPr>
          <w:rStyle w:val="Strong"/>
          <w:rFonts w:ascii="FangSong" w:eastAsia="FangSong" w:hAnsi="FangSong"/>
          <w:b w:val="0"/>
          <w:bCs w:val="0"/>
          <w:color w:val="3E3E3E"/>
          <w:spacing w:val="8"/>
          <w:shd w:val="clear" w:color="auto" w:fill="FFFFFF"/>
        </w:rPr>
        <w:t>”</w:t>
      </w:r>
      <w:r w:rsidR="004F437A" w:rsidRPr="004F437A">
        <w:rPr>
          <w:rFonts w:ascii="FangSong" w:eastAsia="FangSong" w:hAnsi="FangSong" w:cs="SimSun" w:hint="eastAsia"/>
          <w:color w:val="3E3E3E"/>
          <w:spacing w:val="8"/>
          <w:shd w:val="clear" w:color="auto" w:fill="FFFFFF"/>
        </w:rPr>
        <w:t>为主题，汇聚了来自国内</w:t>
      </w:r>
      <w:r w:rsidR="004F437A" w:rsidRPr="004F437A">
        <w:rPr>
          <w:rFonts w:ascii="FangSong" w:eastAsia="FangSong" w:hAnsi="FangSong"/>
          <w:color w:val="3E3E3E"/>
          <w:spacing w:val="8"/>
          <w:shd w:val="clear" w:color="auto" w:fill="FFFFFF"/>
        </w:rPr>
        <w:t>100</w:t>
      </w:r>
      <w:r w:rsidR="004F437A" w:rsidRPr="004F437A">
        <w:rPr>
          <w:rFonts w:ascii="FangSong" w:eastAsia="FangSong" w:hAnsi="FangSong" w:cs="SimSun" w:hint="eastAsia"/>
          <w:color w:val="3E3E3E"/>
          <w:spacing w:val="8"/>
          <w:shd w:val="clear" w:color="auto" w:fill="FFFFFF"/>
        </w:rPr>
        <w:t>多所高校、科研院所、规划咨询机构和企业的专家学者近</w:t>
      </w:r>
      <w:r w:rsidR="004F437A" w:rsidRPr="004F437A">
        <w:rPr>
          <w:rFonts w:ascii="FangSong" w:eastAsia="FangSong" w:hAnsi="FangSong"/>
          <w:color w:val="3E3E3E"/>
          <w:spacing w:val="8"/>
          <w:shd w:val="clear" w:color="auto" w:fill="FFFFFF"/>
        </w:rPr>
        <w:t>800</w:t>
      </w:r>
      <w:r w:rsidR="004F437A" w:rsidRPr="004F437A">
        <w:rPr>
          <w:rFonts w:ascii="FangSong" w:eastAsia="FangSong" w:hAnsi="FangSong" w:cs="SimSun" w:hint="eastAsia"/>
          <w:color w:val="3E3E3E"/>
          <w:spacing w:val="8"/>
          <w:shd w:val="clear" w:color="auto" w:fill="FFFFFF"/>
        </w:rPr>
        <w:t>人。</w:t>
      </w:r>
      <w:r w:rsidR="004F437A" w:rsidRPr="004F437A">
        <w:rPr>
          <w:rFonts w:ascii="FangSong" w:eastAsia="FangSong" w:hAnsi="FangSong"/>
          <w:color w:val="3E3E3E"/>
          <w:spacing w:val="8"/>
          <w:shd w:val="clear" w:color="auto" w:fill="FFFFFF"/>
        </w:rPr>
        <w:t>11</w:t>
      </w:r>
      <w:r w:rsidR="004F437A" w:rsidRPr="004F437A">
        <w:rPr>
          <w:rFonts w:ascii="FangSong" w:eastAsia="FangSong" w:hAnsi="FangSong" w:cs="SimSun" w:hint="eastAsia"/>
          <w:color w:val="3E3E3E"/>
          <w:spacing w:val="8"/>
          <w:shd w:val="clear" w:color="auto" w:fill="FFFFFF"/>
        </w:rPr>
        <w:t>月</w:t>
      </w:r>
      <w:r w:rsidR="004F437A" w:rsidRPr="004F437A">
        <w:rPr>
          <w:rFonts w:ascii="FangSong" w:eastAsia="FangSong" w:hAnsi="FangSong"/>
          <w:color w:val="3E3E3E"/>
          <w:spacing w:val="8"/>
          <w:shd w:val="clear" w:color="auto" w:fill="FFFFFF"/>
        </w:rPr>
        <w:t>15</w:t>
      </w:r>
      <w:r w:rsidR="004F437A" w:rsidRPr="004F437A">
        <w:rPr>
          <w:rFonts w:ascii="FangSong" w:eastAsia="FangSong" w:hAnsi="FangSong" w:cs="SimSun" w:hint="eastAsia"/>
          <w:color w:val="3E3E3E"/>
          <w:spacing w:val="8"/>
          <w:shd w:val="clear" w:color="auto" w:fill="FFFFFF"/>
        </w:rPr>
        <w:t>日在厦门大学科学艺术中心音乐厅举行开幕式，大会主旨报告上半场由同济大学教授王德主持，中国工程院院士、同济大学教授吴志强，中国自然资源学会理事长、中国科学院特聘研究员及中国科学院大学教授封志明，中国城市规划学会副理事长及厦门大学建筑与土木工程学院教授赵燕菁分别作主旨报告。浙江大学蔚芳副教授</w:t>
      </w:r>
      <w:r w:rsidR="00C05E94">
        <w:rPr>
          <w:rFonts w:ascii="FangSong" w:eastAsia="FangSong" w:hAnsi="FangSong" w:cs="SimSun" w:hint="eastAsia"/>
          <w:color w:val="3E3E3E"/>
          <w:spacing w:val="8"/>
          <w:shd w:val="clear" w:color="auto" w:fill="FFFFFF"/>
        </w:rPr>
        <w:t>在</w:t>
      </w:r>
      <w:r w:rsidR="004F437A" w:rsidRPr="004F437A">
        <w:rPr>
          <w:rFonts w:ascii="FangSong" w:eastAsia="FangSong" w:hAnsi="FangSong" w:hint="eastAsia"/>
          <w:lang w:val="en-US"/>
          <w14:ligatures w14:val="standardContextual"/>
        </w:rPr>
        <w:t>城市AI与智慧更新分论坛</w:t>
      </w:r>
      <w:r w:rsidR="004F437A" w:rsidRPr="004F437A">
        <w:rPr>
          <w:rFonts w:ascii="FangSong" w:eastAsia="FangSong" w:hAnsi="FangSong"/>
          <w:lang w:val="en-US"/>
          <w14:ligatures w14:val="standardContextual"/>
        </w:rPr>
        <w:t>做</w:t>
      </w:r>
      <w:r w:rsidR="004F437A" w:rsidRPr="004F437A">
        <w:rPr>
          <w:rFonts w:ascii="FangSong" w:eastAsia="FangSong" w:hAnsi="FangSong" w:hint="eastAsia"/>
          <w:lang w:val="en-US"/>
          <w14:ligatures w14:val="standardContextual"/>
        </w:rPr>
        <w:t>了</w:t>
      </w:r>
      <w:r w:rsidR="004F437A" w:rsidRPr="004F437A">
        <w:rPr>
          <w:rFonts w:ascii="FangSong" w:eastAsia="FangSong" w:hAnsi="FangSong"/>
          <w:lang w:val="en-US"/>
          <w14:ligatures w14:val="standardContextual"/>
        </w:rPr>
        <w:t>题为《基于</w:t>
      </w:r>
      <w:r w:rsidR="004F437A">
        <w:rPr>
          <w:rFonts w:ascii="FangSong" w:eastAsia="FangSong" w:hAnsi="FangSong" w:hint="eastAsia"/>
          <w:lang w:val="en-US"/>
          <w14:ligatures w14:val="standardContextual"/>
        </w:rPr>
        <w:t>人工</w:t>
      </w:r>
      <w:r w:rsidR="004F437A" w:rsidRPr="004F437A">
        <w:rPr>
          <w:rFonts w:ascii="FangSong" w:eastAsia="FangSong" w:hAnsi="FangSong"/>
          <w:lang w:val="en-US"/>
          <w14:ligatures w14:val="standardContextual"/>
        </w:rPr>
        <w:t>智能的国</w:t>
      </w:r>
      <w:r w:rsidR="004F437A">
        <w:rPr>
          <w:rFonts w:ascii="FangSong" w:eastAsia="FangSong" w:hAnsi="FangSong" w:hint="eastAsia"/>
          <w:lang w:val="en-US"/>
          <w14:ligatures w14:val="standardContextual"/>
        </w:rPr>
        <w:t>土</w:t>
      </w:r>
      <w:r w:rsidR="004F437A" w:rsidRPr="004F437A">
        <w:rPr>
          <w:rFonts w:ascii="FangSong" w:eastAsia="FangSong" w:hAnsi="FangSong"/>
          <w:lang w:val="en-US"/>
          <w14:ligatures w14:val="standardContextual"/>
        </w:rPr>
        <w:t>空间优化与</w:t>
      </w:r>
      <w:r w:rsidR="004F437A">
        <w:rPr>
          <w:rFonts w:ascii="FangSong" w:eastAsia="FangSong" w:hAnsi="FangSong" w:hint="eastAsia"/>
          <w:lang w:val="en-US"/>
          <w14:ligatures w14:val="standardContextual"/>
        </w:rPr>
        <w:t>方案生成</w:t>
      </w:r>
      <w:r w:rsidR="004F437A" w:rsidRPr="004F437A">
        <w:rPr>
          <w:rFonts w:ascii="FangSong" w:eastAsia="FangSong" w:hAnsi="FangSong"/>
          <w:lang w:val="en-US"/>
          <w14:ligatures w14:val="standardContextual"/>
        </w:rPr>
        <w:t>》的</w:t>
      </w:r>
      <w:r w:rsidR="004F437A" w:rsidRPr="004F437A">
        <w:rPr>
          <w:rFonts w:ascii="FangSong" w:eastAsia="FangSong" w:hAnsi="FangSong" w:hint="eastAsia"/>
          <w:lang w:val="en-US"/>
          <w14:ligatures w14:val="standardContextual"/>
        </w:rPr>
        <w:t>论坛</w:t>
      </w:r>
      <w:r w:rsidR="004F437A" w:rsidRPr="004F437A">
        <w:rPr>
          <w:rFonts w:ascii="FangSong" w:eastAsia="FangSong" w:hAnsi="FangSong"/>
          <w:lang w:val="en-US"/>
          <w14:ligatures w14:val="standardContextual"/>
        </w:rPr>
        <w:t>宣讲报告。</w:t>
      </w:r>
    </w:p>
    <w:p w14:paraId="680D5E64" w14:textId="77777777" w:rsidR="004F437A" w:rsidRPr="004F437A" w:rsidRDefault="004F437A" w:rsidP="004F437A">
      <w:pPr>
        <w:autoSpaceDE w:val="0"/>
        <w:autoSpaceDN w:val="0"/>
        <w:adjustRightInd w:val="0"/>
        <w:rPr>
          <w:rFonts w:ascii="FangSong" w:eastAsia="FangSong" w:hAnsi="FangSong" w:hint="eastAsia"/>
          <w:lang w:val="en-US"/>
        </w:rPr>
      </w:pPr>
    </w:p>
    <w:tbl>
      <w:tblPr>
        <w:tblStyle w:val="TableGrid"/>
        <w:tblW w:w="0" w:type="auto"/>
        <w:tblInd w:w="562" w:type="dxa"/>
        <w:tblLook w:val="04A0" w:firstRow="1" w:lastRow="0" w:firstColumn="1" w:lastColumn="0" w:noHBand="0" w:noVBand="1"/>
      </w:tblPr>
      <w:tblGrid>
        <w:gridCol w:w="4536"/>
        <w:gridCol w:w="3402"/>
      </w:tblGrid>
      <w:tr w:rsidR="00717641" w14:paraId="72A10E84" w14:textId="77777777" w:rsidTr="00717641">
        <w:tc>
          <w:tcPr>
            <w:tcW w:w="4536" w:type="dxa"/>
          </w:tcPr>
          <w:p w14:paraId="0AB6EB68" w14:textId="3FE4521A" w:rsidR="00717641" w:rsidRDefault="00717641" w:rsidP="00BD095B">
            <w:pPr>
              <w:rPr>
                <w:rFonts w:ascii="FangSong" w:eastAsia="FangSong" w:hAnsi="FangSong" w:hint="eastAsia"/>
                <w:lang w:val="en-US"/>
              </w:rPr>
            </w:pPr>
            <w:r w:rsidRPr="00717641">
              <w:rPr>
                <w:rFonts w:ascii="FangSong" w:eastAsia="FangSong" w:hAnsi="FangSong"/>
                <w:lang w:val="en-US"/>
              </w:rPr>
              <w:drawing>
                <wp:inline distT="0" distB="0" distL="0" distR="0" wp14:anchorId="352E8DB5" wp14:editId="3CFE4B6B">
                  <wp:extent cx="2740042" cy="1349529"/>
                  <wp:effectExtent l="0" t="0" r="3175" b="0"/>
                  <wp:docPr id="213821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11077" name=""/>
                          <pic:cNvPicPr/>
                        </pic:nvPicPr>
                        <pic:blipFill>
                          <a:blip r:embed="rId33"/>
                          <a:stretch>
                            <a:fillRect/>
                          </a:stretch>
                        </pic:blipFill>
                        <pic:spPr>
                          <a:xfrm>
                            <a:off x="0" y="0"/>
                            <a:ext cx="2759605" cy="1359164"/>
                          </a:xfrm>
                          <a:prstGeom prst="rect">
                            <a:avLst/>
                          </a:prstGeom>
                        </pic:spPr>
                      </pic:pic>
                    </a:graphicData>
                  </a:graphic>
                </wp:inline>
              </w:drawing>
            </w:r>
          </w:p>
        </w:tc>
        <w:tc>
          <w:tcPr>
            <w:tcW w:w="3402" w:type="dxa"/>
          </w:tcPr>
          <w:p w14:paraId="2671B107" w14:textId="67CC7E04" w:rsidR="00717641" w:rsidRDefault="00717641" w:rsidP="00BD095B">
            <w:pPr>
              <w:rPr>
                <w:rFonts w:ascii="FangSong" w:eastAsia="FangSong" w:hAnsi="FangSong" w:hint="eastAsia"/>
                <w:lang w:val="en-US"/>
              </w:rPr>
            </w:pPr>
            <w:r w:rsidRPr="00717641">
              <w:rPr>
                <w:rFonts w:ascii="FangSong" w:eastAsia="FangSong" w:hAnsi="FangSong"/>
                <w:lang w:val="en-US"/>
              </w:rPr>
              <w:drawing>
                <wp:inline distT="0" distB="0" distL="0" distR="0" wp14:anchorId="2B0B498E" wp14:editId="021A27A3">
                  <wp:extent cx="2014834" cy="1342362"/>
                  <wp:effectExtent l="0" t="0" r="5080" b="4445"/>
                  <wp:docPr id="86062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21444" name=""/>
                          <pic:cNvPicPr/>
                        </pic:nvPicPr>
                        <pic:blipFill>
                          <a:blip r:embed="rId34"/>
                          <a:stretch>
                            <a:fillRect/>
                          </a:stretch>
                        </pic:blipFill>
                        <pic:spPr>
                          <a:xfrm>
                            <a:off x="0" y="0"/>
                            <a:ext cx="2049388" cy="1365383"/>
                          </a:xfrm>
                          <a:prstGeom prst="rect">
                            <a:avLst/>
                          </a:prstGeom>
                        </pic:spPr>
                      </pic:pic>
                    </a:graphicData>
                  </a:graphic>
                </wp:inline>
              </w:drawing>
            </w:r>
          </w:p>
        </w:tc>
      </w:tr>
      <w:tr w:rsidR="00717641" w:rsidRPr="00717641" w14:paraId="768A802A" w14:textId="77777777" w:rsidTr="00717641">
        <w:tc>
          <w:tcPr>
            <w:tcW w:w="4536" w:type="dxa"/>
          </w:tcPr>
          <w:p w14:paraId="73A09CC2" w14:textId="2341D7A9" w:rsidR="00717641" w:rsidRPr="00717641" w:rsidRDefault="00717641" w:rsidP="00BD095B">
            <w:pPr>
              <w:rPr>
                <w:rFonts w:ascii="FangSong" w:eastAsia="FangSong" w:hAnsi="FangSong"/>
                <w:sz w:val="22"/>
                <w:szCs w:val="22"/>
                <w:lang w:val="en-US"/>
              </w:rPr>
            </w:pPr>
            <w:r w:rsidRPr="00717641">
              <w:rPr>
                <w:rFonts w:ascii="FangSong" w:eastAsia="FangSong" w:hAnsi="FangSong" w:hint="eastAsia"/>
                <w:sz w:val="22"/>
                <w:szCs w:val="22"/>
                <w:lang w:val="en-US"/>
              </w:rPr>
              <w:t>主会场合影</w:t>
            </w:r>
          </w:p>
        </w:tc>
        <w:tc>
          <w:tcPr>
            <w:tcW w:w="3402" w:type="dxa"/>
          </w:tcPr>
          <w:p w14:paraId="73AAB263" w14:textId="55683376" w:rsidR="00717641" w:rsidRPr="00717641" w:rsidRDefault="00717641" w:rsidP="00BD095B">
            <w:pPr>
              <w:rPr>
                <w:rFonts w:ascii="FangSong" w:eastAsia="FangSong" w:hAnsi="FangSong"/>
                <w:sz w:val="22"/>
                <w:szCs w:val="22"/>
                <w:lang w:val="en-US"/>
              </w:rPr>
            </w:pPr>
            <w:r w:rsidRPr="00717641">
              <w:rPr>
                <w:rFonts w:ascii="FangSong" w:eastAsia="FangSong" w:hAnsi="FangSong" w:hint="eastAsia"/>
                <w:sz w:val="22"/>
                <w:szCs w:val="22"/>
                <w:lang w:val="en-US"/>
              </w:rPr>
              <w:t>分论坛部分学者合影</w:t>
            </w:r>
          </w:p>
        </w:tc>
      </w:tr>
    </w:tbl>
    <w:p w14:paraId="549CE8E5" w14:textId="77777777" w:rsidR="00717641" w:rsidRPr="00ED5D55" w:rsidRDefault="00717641" w:rsidP="00BD095B">
      <w:pPr>
        <w:rPr>
          <w:rFonts w:ascii="FangSong" w:eastAsia="FangSong" w:hAnsi="FangSong" w:hint="eastAsia"/>
          <w:lang w:val="en-US"/>
        </w:rPr>
      </w:pPr>
    </w:p>
    <w:p w14:paraId="25B26240" w14:textId="6FDDBD90" w:rsidR="00BD095B" w:rsidRPr="00ED5D55" w:rsidRDefault="00BD095B" w:rsidP="00ED5D55">
      <w:pPr>
        <w:pStyle w:val="Heading1"/>
      </w:pPr>
      <w:r w:rsidRPr="00ED5D55">
        <w:rPr>
          <w:rFonts w:hint="eastAsia"/>
        </w:rPr>
        <w:t>滨海城市生态韧性与规划设计论坛</w:t>
      </w:r>
    </w:p>
    <w:p w14:paraId="627C4A8F" w14:textId="4AA31BEF" w:rsidR="0069408C" w:rsidRPr="00ED5D55" w:rsidRDefault="00BD095B">
      <w:pPr>
        <w:rPr>
          <w:rFonts w:ascii="FangSong" w:eastAsia="FangSong" w:hAnsi="FangSong" w:hint="eastAsia"/>
        </w:rPr>
      </w:pPr>
      <w:r w:rsidRPr="00ED5D55">
        <w:rPr>
          <w:rFonts w:ascii="FangSong" w:eastAsia="FangSong" w:hAnsi="FangSong" w:cs="SimSun" w:hint="eastAsia"/>
        </w:rPr>
        <w:t>会议链接</w:t>
      </w:r>
    </w:p>
    <w:p w14:paraId="7809F870" w14:textId="4FFDD90A" w:rsidR="00BD095B" w:rsidRPr="00ED5D55" w:rsidRDefault="00BD095B">
      <w:pPr>
        <w:rPr>
          <w:rFonts w:ascii="FangSong" w:eastAsia="FangSong" w:hAnsi="FangSong"/>
        </w:rPr>
      </w:pPr>
      <w:r w:rsidRPr="00ED5D55">
        <w:rPr>
          <w:rFonts w:ascii="FangSong" w:eastAsia="FangSong" w:hAnsi="FangSong"/>
        </w:rPr>
        <w:t>https://mp.weixin.qq.com/s/8lclbwhwrFE8LSUEbYHQlQ</w:t>
      </w:r>
    </w:p>
    <w:p w14:paraId="04EFB8C1" w14:textId="77777777" w:rsidR="00BD095B" w:rsidRPr="00ED5D55" w:rsidRDefault="00BD095B">
      <w:pPr>
        <w:rPr>
          <w:rFonts w:ascii="FangSong" w:eastAsia="FangSong" w:hAnsi="FangSong"/>
        </w:rPr>
      </w:pPr>
    </w:p>
    <w:p w14:paraId="6A8EE905" w14:textId="0B655164" w:rsidR="002C0C6B" w:rsidRPr="00ED5D55" w:rsidRDefault="002C0C6B" w:rsidP="002C0C6B">
      <w:pPr>
        <w:rPr>
          <w:rFonts w:ascii="FangSong" w:eastAsia="FangSong" w:hAnsi="FangSong"/>
        </w:rPr>
      </w:pPr>
      <w:r w:rsidRPr="00ED5D55">
        <w:rPr>
          <w:rFonts w:ascii="FangSong" w:eastAsia="FangSong" w:hAnsi="FangSong" w:hint="eastAsia"/>
        </w:rPr>
        <w:t xml:space="preserve">    </w:t>
      </w:r>
      <w:r w:rsidRPr="00ED5D55">
        <w:rPr>
          <w:rFonts w:ascii="FangSong" w:eastAsia="FangSong" w:hAnsi="FangSong"/>
        </w:rPr>
        <w:t xml:space="preserve">2025 </w:t>
      </w:r>
      <w:r w:rsidRPr="00ED5D55">
        <w:rPr>
          <w:rFonts w:ascii="FangSong" w:eastAsia="FangSong" w:hAnsi="FangSong" w:cs="SimSun" w:hint="eastAsia"/>
        </w:rPr>
        <w:t>年</w:t>
      </w:r>
      <w:r w:rsidRPr="00ED5D55">
        <w:rPr>
          <w:rFonts w:ascii="FangSong" w:eastAsia="FangSong" w:hAnsi="FangSong"/>
        </w:rPr>
        <w:t xml:space="preserve"> 11 </w:t>
      </w:r>
      <w:r w:rsidRPr="00ED5D55">
        <w:rPr>
          <w:rFonts w:ascii="FangSong" w:eastAsia="FangSong" w:hAnsi="FangSong" w:cs="SimSun" w:hint="eastAsia"/>
        </w:rPr>
        <w:t>月</w:t>
      </w:r>
      <w:r w:rsidRPr="00ED5D55">
        <w:rPr>
          <w:rFonts w:ascii="FangSong" w:eastAsia="FangSong" w:hAnsi="FangSong"/>
        </w:rPr>
        <w:t xml:space="preserve"> 28 </w:t>
      </w:r>
      <w:r w:rsidRPr="00ED5D55">
        <w:rPr>
          <w:rFonts w:ascii="FangSong" w:eastAsia="FangSong" w:hAnsi="FangSong" w:cs="SimSun" w:hint="eastAsia"/>
        </w:rPr>
        <w:t>日，由澳门城市大学、天津大学联合澳门城市规划学会、天津市城市规划学会共同主办，清华大学、香港大学、浙江大学及天津规划学会学术工作委员会协办的</w:t>
      </w:r>
      <w:r w:rsidRPr="00ED5D55">
        <w:rPr>
          <w:rFonts w:ascii="FangSong" w:eastAsia="FangSong" w:hAnsi="FangSong"/>
        </w:rPr>
        <w:t xml:space="preserve"> “</w:t>
      </w:r>
      <w:r w:rsidRPr="00ED5D55">
        <w:rPr>
          <w:rFonts w:ascii="FangSong" w:eastAsia="FangSong" w:hAnsi="FangSong" w:cs="SimSun" w:hint="eastAsia"/>
        </w:rPr>
        <w:t>滨海城市生态韧性研究与规划设计论坛</w:t>
      </w:r>
      <w:r w:rsidRPr="00ED5D55">
        <w:rPr>
          <w:rFonts w:ascii="FangSong" w:eastAsia="FangSong" w:hAnsi="FangSong" w:hint="eastAsia"/>
        </w:rPr>
        <w:t>”</w:t>
      </w:r>
      <w:r w:rsidRPr="00ED5D55">
        <w:rPr>
          <w:rFonts w:ascii="FangSong" w:eastAsia="FangSong" w:hAnsi="FangSong" w:cs="SimSun" w:hint="eastAsia"/>
        </w:rPr>
        <w:t>，在澳门城市大学凼仔校区何贤会议中心圆满落幕。本次论坛以</w:t>
      </w:r>
      <w:r w:rsidRPr="00ED5D55">
        <w:rPr>
          <w:rFonts w:ascii="FangSong" w:eastAsia="FangSong" w:hAnsi="FangSong"/>
        </w:rPr>
        <w:t xml:space="preserve"> “</w:t>
      </w:r>
      <w:r w:rsidRPr="00ED5D55">
        <w:rPr>
          <w:rFonts w:ascii="FangSong" w:eastAsia="FangSong" w:hAnsi="FangSong" w:cs="SimSun" w:hint="eastAsia"/>
        </w:rPr>
        <w:t>气候变迁下的滨海城市韧性与生态协同</w:t>
      </w:r>
      <w:r w:rsidRPr="00ED5D55">
        <w:rPr>
          <w:rFonts w:ascii="FangSong" w:eastAsia="FangSong" w:hAnsi="FangSong" w:hint="eastAsia"/>
        </w:rPr>
        <w:t>”</w:t>
      </w:r>
      <w:r w:rsidRPr="00ED5D55">
        <w:rPr>
          <w:rFonts w:ascii="FangSong" w:eastAsia="FangSong" w:hAnsi="FangSong"/>
        </w:rPr>
        <w:t xml:space="preserve"> </w:t>
      </w:r>
      <w:r w:rsidRPr="00ED5D55">
        <w:rPr>
          <w:rFonts w:ascii="FangSong" w:eastAsia="FangSong" w:hAnsi="FangSong" w:cs="SimSun" w:hint="eastAsia"/>
        </w:rPr>
        <w:t>为核心议题，汇聚内地与澳门多所顶尖高校、科研机构的学术精英，围绕滨海城市生态安全屏障构建、规划治理体系创新及未来可持续发展路径展开深度研讨，为应对全球气候变化背景下的滨海城市发展挑战凝聚智慧共识。</w:t>
      </w:r>
      <w:r w:rsidRPr="00ED5D55">
        <w:rPr>
          <w:rFonts w:ascii="Cambria Math" w:eastAsia="FangSong" w:hAnsi="Cambria Math" w:cs="Cambria Math"/>
        </w:rPr>
        <w:t>​</w:t>
      </w:r>
    </w:p>
    <w:p w14:paraId="078E464D" w14:textId="6D805720" w:rsidR="002C0C6B" w:rsidRPr="00ED5D55" w:rsidRDefault="002C0C6B" w:rsidP="002C0C6B">
      <w:pPr>
        <w:rPr>
          <w:rFonts w:ascii="FangSong" w:eastAsia="FangSong" w:hAnsi="FangSong"/>
        </w:rPr>
      </w:pPr>
      <w:r w:rsidRPr="00ED5D55">
        <w:rPr>
          <w:rFonts w:ascii="FangSong" w:eastAsia="FangSong" w:hAnsi="FangSong" w:cs="SimSun" w:hint="eastAsia"/>
        </w:rPr>
        <w:t xml:space="preserve">    </w:t>
      </w:r>
      <w:r w:rsidRPr="00ED5D55">
        <w:rPr>
          <w:rFonts w:ascii="FangSong" w:eastAsia="FangSong" w:hAnsi="FangSong" w:cs="SimSun" w:hint="eastAsia"/>
        </w:rPr>
        <w:t>论坛采用</w:t>
      </w:r>
      <w:r w:rsidRPr="00ED5D55">
        <w:rPr>
          <w:rFonts w:ascii="FangSong" w:eastAsia="FangSong" w:hAnsi="FangSong"/>
        </w:rPr>
        <w:t xml:space="preserve"> “</w:t>
      </w:r>
      <w:r w:rsidRPr="00ED5D55">
        <w:rPr>
          <w:rFonts w:ascii="FangSong" w:eastAsia="FangSong" w:hAnsi="FangSong" w:cs="SimSun" w:hint="eastAsia"/>
        </w:rPr>
        <w:t>主旨报告</w:t>
      </w:r>
      <w:r w:rsidRPr="00ED5D55">
        <w:rPr>
          <w:rFonts w:ascii="FangSong" w:eastAsia="FangSong" w:hAnsi="FangSong"/>
        </w:rPr>
        <w:t xml:space="preserve"> + </w:t>
      </w:r>
      <w:r w:rsidRPr="00ED5D55">
        <w:rPr>
          <w:rFonts w:ascii="FangSong" w:eastAsia="FangSong" w:hAnsi="FangSong" w:cs="SimSun" w:hint="eastAsia"/>
        </w:rPr>
        <w:t>学术研讨</w:t>
      </w:r>
      <w:r w:rsidRPr="00ED5D55">
        <w:rPr>
          <w:rFonts w:ascii="FangSong" w:eastAsia="FangSong" w:hAnsi="FangSong" w:hint="eastAsia"/>
        </w:rPr>
        <w:t>”</w:t>
      </w:r>
      <w:r w:rsidRPr="00ED5D55">
        <w:rPr>
          <w:rFonts w:ascii="FangSong" w:eastAsia="FangSong" w:hAnsi="FangSong"/>
        </w:rPr>
        <w:t xml:space="preserve"> </w:t>
      </w:r>
      <w:r w:rsidRPr="00ED5D55">
        <w:rPr>
          <w:rFonts w:ascii="FangSong" w:eastAsia="FangSong" w:hAnsi="FangSong" w:cs="SimSun" w:hint="eastAsia"/>
        </w:rPr>
        <w:t>的形式，分上下两个半场有序推进。上半场报告由澳门城市大学城市与可持续发展研究院执行副院长韩昊英教授主持，天津大学陈天教授、闫凤英教授，清华大学田莉教授，哈尔滨工业大学冷红教授依次登台，分别从滨海生态保护、城市空间规划、气候适应策略等维度分享前沿研究成果，为论坛奠定了高水准的学术基调。下半场由天津大学陈天教授接力主持，香港大学姜斌副教授、浙江大学蔚芳副教授、西南交通大学邱建教授、澳门城市大学周龙副教授先后发表主旨演讲，聚焦技术赋能、跨区域协同、本土实践创新等关键方向，呈现了多元视角下的学术思考。</w:t>
      </w:r>
      <w:r w:rsidRPr="00ED5D55">
        <w:rPr>
          <w:rFonts w:ascii="Cambria Math" w:eastAsia="FangSong" w:hAnsi="Cambria Math" w:cs="Cambria Math"/>
        </w:rPr>
        <w:t>​</w:t>
      </w:r>
    </w:p>
    <w:p w14:paraId="782BB782" w14:textId="7AC9CFE7" w:rsidR="002C0C6B" w:rsidRPr="00ED5D55" w:rsidRDefault="002C0C6B" w:rsidP="002C0C6B">
      <w:pPr>
        <w:rPr>
          <w:rFonts w:ascii="FangSong" w:eastAsia="FangSong" w:hAnsi="FangSong"/>
        </w:rPr>
      </w:pPr>
      <w:r w:rsidRPr="00ED5D55">
        <w:rPr>
          <w:rFonts w:ascii="FangSong" w:eastAsia="FangSong" w:hAnsi="FangSong" w:cs="SimSun" w:hint="eastAsia"/>
        </w:rPr>
        <w:lastRenderedPageBreak/>
        <w:t xml:space="preserve">    </w:t>
      </w:r>
      <w:r w:rsidRPr="00ED5D55">
        <w:rPr>
          <w:rFonts w:ascii="FangSong" w:eastAsia="FangSong" w:hAnsi="FangSong" w:cs="SimSun" w:hint="eastAsia"/>
        </w:rPr>
        <w:t>其中，浙江大学蔚芳副教授以</w:t>
      </w:r>
      <w:r w:rsidRPr="00ED5D55">
        <w:rPr>
          <w:rFonts w:ascii="FangSong" w:eastAsia="FangSong" w:hAnsi="FangSong"/>
        </w:rPr>
        <w:t xml:space="preserve"> “</w:t>
      </w:r>
      <w:r w:rsidRPr="00ED5D55">
        <w:rPr>
          <w:rFonts w:ascii="FangSong" w:eastAsia="FangSong" w:hAnsi="FangSong" w:cs="SimSun" w:hint="eastAsia"/>
        </w:rPr>
        <w:t>深度学习赋能国土空间优化与规划生成</w:t>
      </w:r>
      <w:r w:rsidRPr="00ED5D55">
        <w:rPr>
          <w:rFonts w:ascii="FangSong" w:eastAsia="FangSong" w:hAnsi="FangSong" w:hint="eastAsia"/>
        </w:rPr>
        <w:t>”</w:t>
      </w:r>
      <w:r w:rsidRPr="00ED5D55">
        <w:rPr>
          <w:rFonts w:ascii="FangSong" w:eastAsia="FangSong" w:hAnsi="FangSong"/>
        </w:rPr>
        <w:t xml:space="preserve"> </w:t>
      </w:r>
      <w:r w:rsidRPr="00ED5D55">
        <w:rPr>
          <w:rFonts w:ascii="FangSong" w:eastAsia="FangSong" w:hAnsi="FangSong" w:cs="SimSun" w:hint="eastAsia"/>
        </w:rPr>
        <w:t>为题的演讲引发广泛关注。她指出，在生态韧性提升与碳减排目标双重约束下，传统国土空间规划方法面临效率不足、多目标协同难度大等瓶颈。基于此，其研究团队引入先进深度学习技术，构建了集土地利用方案自动生成、多目标动态优化于一体的智能化规划模型，可在短时间内整合生态保护、污染防控、交通可达性等多重约束条件，输出科学精准的规划方案，有效提升了国土空间规划的响应效率与决策科学性，为滨海城市生态韧性建设提供了技术创新思路。</w:t>
      </w:r>
      <w:r w:rsidRPr="00ED5D55">
        <w:rPr>
          <w:rFonts w:ascii="Cambria Math" w:eastAsia="FangSong" w:hAnsi="Cambria Math" w:cs="Cambria Math"/>
        </w:rPr>
        <w:t>​</w:t>
      </w:r>
    </w:p>
    <w:p w14:paraId="402BF7A1" w14:textId="64DDBA82" w:rsidR="002C0C6B" w:rsidRPr="00ED5D55" w:rsidRDefault="000D0023" w:rsidP="002C0C6B">
      <w:pPr>
        <w:rPr>
          <w:rFonts w:ascii="FangSong" w:eastAsia="FangSong" w:hAnsi="FangSong"/>
        </w:rPr>
      </w:pPr>
      <w:r w:rsidRPr="00ED5D55">
        <w:rPr>
          <w:rFonts w:ascii="FangSong" w:eastAsia="FangSong" w:hAnsi="FangSong" w:cs="SimSun" w:hint="eastAsia"/>
        </w:rPr>
        <w:t xml:space="preserve">   </w:t>
      </w:r>
      <w:r w:rsidR="002C0C6B" w:rsidRPr="00ED5D55">
        <w:rPr>
          <w:rFonts w:ascii="FangSong" w:eastAsia="FangSong" w:hAnsi="FangSong" w:cs="SimSun" w:hint="eastAsia"/>
        </w:rPr>
        <w:t>当日下午论坛同步举办高校学生工作坊总结汇报环节。汇报由闫宇老师主持，许熙巍、侯鑫、蹇庆鸣、臧鑫宇、王峤、周龙、蔚芳、杨华杰等业内专家组成点评团，对学生团队的研究成果进行专业指导。点评环节既肯定了青年学子的创新思维，也针对实践落地性提出建设性意见，最终形成一系列兼具理论价值与实操性的建议方案，为滨海城市韧性建设注入了青年力量。</w:t>
      </w:r>
      <w:r w:rsidR="002C0C6B" w:rsidRPr="00ED5D55">
        <w:rPr>
          <w:rFonts w:ascii="Cambria Math" w:eastAsia="FangSong" w:hAnsi="Cambria Math" w:cs="Cambria Math"/>
        </w:rPr>
        <w:t>​</w:t>
      </w:r>
    </w:p>
    <w:p w14:paraId="4930D5EF" w14:textId="3857F0F5" w:rsidR="00BD095B" w:rsidRPr="00ED5D55" w:rsidRDefault="000D0023" w:rsidP="002C0C6B">
      <w:pPr>
        <w:rPr>
          <w:rFonts w:ascii="FangSong" w:eastAsia="FangSong" w:hAnsi="FangSong"/>
        </w:rPr>
      </w:pPr>
      <w:r w:rsidRPr="00ED5D55">
        <w:rPr>
          <w:rFonts w:ascii="FangSong" w:eastAsia="FangSong" w:hAnsi="FangSong" w:cs="SimSun" w:hint="eastAsia"/>
        </w:rPr>
        <w:t xml:space="preserve">      </w:t>
      </w:r>
      <w:r w:rsidR="002C0C6B" w:rsidRPr="00ED5D55">
        <w:rPr>
          <w:rFonts w:ascii="FangSong" w:eastAsia="FangSong" w:hAnsi="FangSong" w:cs="SimSun" w:hint="eastAsia"/>
        </w:rPr>
        <w:t>此次论坛的成功举办，搭建了内地与澳门在滨海城市规划领域的学术交流桥梁，不仅分享了前沿研究成果与实践经验，更凝聚了</w:t>
      </w:r>
      <w:r w:rsidR="002C0C6B" w:rsidRPr="00ED5D55">
        <w:rPr>
          <w:rFonts w:ascii="FangSong" w:eastAsia="FangSong" w:hAnsi="FangSong"/>
        </w:rPr>
        <w:t xml:space="preserve"> “</w:t>
      </w:r>
      <w:r w:rsidR="002C0C6B" w:rsidRPr="00ED5D55">
        <w:rPr>
          <w:rFonts w:ascii="FangSong" w:eastAsia="FangSong" w:hAnsi="FangSong" w:cs="SimSun" w:hint="eastAsia"/>
        </w:rPr>
        <w:t>生态优先、科技赋能、协同治理</w:t>
      </w:r>
      <w:r w:rsidR="002C0C6B" w:rsidRPr="00ED5D55">
        <w:rPr>
          <w:rFonts w:ascii="FangSong" w:eastAsia="FangSong" w:hAnsi="FangSong" w:hint="eastAsia"/>
        </w:rPr>
        <w:t>”</w:t>
      </w:r>
      <w:r w:rsidR="002C0C6B" w:rsidRPr="00ED5D55">
        <w:rPr>
          <w:rFonts w:ascii="FangSong" w:eastAsia="FangSong" w:hAnsi="FangSong"/>
        </w:rPr>
        <w:t xml:space="preserve"> </w:t>
      </w:r>
      <w:r w:rsidR="002C0C6B" w:rsidRPr="00ED5D55">
        <w:rPr>
          <w:rFonts w:ascii="FangSong" w:eastAsia="FangSong" w:hAnsi="FangSong" w:cs="SimSun" w:hint="eastAsia"/>
        </w:rPr>
        <w:t>的发展共识，为推动滨海城市高质量、可持续发展提供了重要参考。</w:t>
      </w:r>
      <w:r w:rsidR="002C0C6B" w:rsidRPr="00ED5D55">
        <w:rPr>
          <w:rFonts w:ascii="Cambria Math" w:eastAsia="FangSong" w:hAnsi="Cambria Math" w:cs="Cambria Math"/>
        </w:rPr>
        <w:t>​</w:t>
      </w:r>
    </w:p>
    <w:p w14:paraId="155756D2" w14:textId="77777777" w:rsidR="002C0C6B" w:rsidRPr="00ED5D55" w:rsidRDefault="002C0C6B">
      <w:pPr>
        <w:rPr>
          <w:rFonts w:ascii="FangSong" w:eastAsia="FangSong" w:hAnsi="FangSong" w:hint="eastAsia"/>
        </w:rPr>
      </w:pPr>
    </w:p>
    <w:tbl>
      <w:tblPr>
        <w:tblStyle w:val="TableGrid"/>
        <w:tblW w:w="0" w:type="auto"/>
        <w:tblLook w:val="04A0" w:firstRow="1" w:lastRow="0" w:firstColumn="1" w:lastColumn="0" w:noHBand="0" w:noVBand="1"/>
      </w:tblPr>
      <w:tblGrid>
        <w:gridCol w:w="4796"/>
        <w:gridCol w:w="4554"/>
      </w:tblGrid>
      <w:tr w:rsidR="002C0C6B" w:rsidRPr="00ED5D55" w14:paraId="772DE548" w14:textId="77777777" w:rsidTr="002C0C6B">
        <w:tc>
          <w:tcPr>
            <w:tcW w:w="4675" w:type="dxa"/>
          </w:tcPr>
          <w:p w14:paraId="7E584722" w14:textId="50803AF6" w:rsidR="002C0C6B" w:rsidRPr="00ED5D55" w:rsidRDefault="002C0C6B">
            <w:pPr>
              <w:rPr>
                <w:rFonts w:ascii="FangSong" w:eastAsia="FangSong" w:hAnsi="FangSong"/>
              </w:rPr>
            </w:pPr>
            <w:r w:rsidRPr="00ED5D55">
              <w:rPr>
                <w:rFonts w:ascii="FangSong" w:eastAsia="FangSong" w:hAnsi="FangSong"/>
              </w:rPr>
              <w:drawing>
                <wp:inline distT="0" distB="0" distL="0" distR="0" wp14:anchorId="6262D08C" wp14:editId="359C4BF4">
                  <wp:extent cx="2905332" cy="2179930"/>
                  <wp:effectExtent l="0" t="0" r="3175" b="5080"/>
                  <wp:docPr id="13387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3972" name=""/>
                          <pic:cNvPicPr/>
                        </pic:nvPicPr>
                        <pic:blipFill>
                          <a:blip r:embed="rId35"/>
                          <a:stretch>
                            <a:fillRect/>
                          </a:stretch>
                        </pic:blipFill>
                        <pic:spPr>
                          <a:xfrm>
                            <a:off x="0" y="0"/>
                            <a:ext cx="2917760" cy="2189255"/>
                          </a:xfrm>
                          <a:prstGeom prst="rect">
                            <a:avLst/>
                          </a:prstGeom>
                        </pic:spPr>
                      </pic:pic>
                    </a:graphicData>
                  </a:graphic>
                </wp:inline>
              </w:drawing>
            </w:r>
          </w:p>
        </w:tc>
        <w:tc>
          <w:tcPr>
            <w:tcW w:w="4675" w:type="dxa"/>
          </w:tcPr>
          <w:p w14:paraId="1BADD76B" w14:textId="1A84D1CA" w:rsidR="002C0C6B" w:rsidRPr="00ED5D55" w:rsidRDefault="002C0C6B">
            <w:pPr>
              <w:rPr>
                <w:rFonts w:ascii="FangSong" w:eastAsia="FangSong" w:hAnsi="FangSong"/>
              </w:rPr>
            </w:pPr>
            <w:r w:rsidRPr="00ED5D55">
              <w:rPr>
                <w:rFonts w:ascii="FangSong" w:eastAsia="FangSong" w:hAnsi="FangSong"/>
              </w:rPr>
              <w:fldChar w:fldCharType="begin"/>
            </w:r>
            <w:r w:rsidRPr="00ED5D55">
              <w:rPr>
                <w:rFonts w:ascii="FangSong" w:eastAsia="FangSong" w:hAnsi="FangSong"/>
              </w:rPr>
              <w:instrText xml:space="preserve"> INCLUDEPICTURE "https://mmbiz.qpic.cn/mmbiz_png/xRyyJ6IU3ib38BjBco1SEoP3N4ydAa5veucGCN4IFzXyXgsshs4yK98BQGKWhGnrvvz00L8PCEPpceZmG3zXyRA/640?wx_fmt=png&amp;from=appmsg&amp;tp=webp&amp;wxfrom=5&amp;wx_lazy=1#imgIndex=13" \* MERGEFORMATINET </w:instrText>
            </w:r>
            <w:r w:rsidRPr="00ED5D55">
              <w:rPr>
                <w:rFonts w:ascii="FangSong" w:eastAsia="FangSong" w:hAnsi="FangSong"/>
              </w:rPr>
              <w:fldChar w:fldCharType="separate"/>
            </w:r>
            <w:r w:rsidRPr="00ED5D55">
              <w:rPr>
                <w:rFonts w:ascii="FangSong" w:eastAsia="FangSong" w:hAnsi="FangSong"/>
                <w:noProof/>
              </w:rPr>
              <w:drawing>
                <wp:inline distT="0" distB="0" distL="0" distR="0" wp14:anchorId="7470FDE9" wp14:editId="2B39D877">
                  <wp:extent cx="2290415" cy="2179320"/>
                  <wp:effectExtent l="0" t="0" r="0" b="5080"/>
                  <wp:docPr id="1541641264"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311225" cy="2199121"/>
                          </a:xfrm>
                          <a:prstGeom prst="rect">
                            <a:avLst/>
                          </a:prstGeom>
                          <a:noFill/>
                          <a:ln>
                            <a:noFill/>
                          </a:ln>
                        </pic:spPr>
                      </pic:pic>
                    </a:graphicData>
                  </a:graphic>
                </wp:inline>
              </w:drawing>
            </w:r>
            <w:r w:rsidRPr="00ED5D55">
              <w:rPr>
                <w:rFonts w:ascii="FangSong" w:eastAsia="FangSong" w:hAnsi="FangSong"/>
              </w:rPr>
              <w:fldChar w:fldCharType="end"/>
            </w:r>
          </w:p>
        </w:tc>
      </w:tr>
    </w:tbl>
    <w:p w14:paraId="489998CE" w14:textId="77777777" w:rsidR="002C0C6B" w:rsidRPr="00ED5D55" w:rsidRDefault="002C0C6B">
      <w:pPr>
        <w:rPr>
          <w:rFonts w:ascii="FangSong" w:eastAsia="FangSong" w:hAnsi="FangSong"/>
        </w:rPr>
      </w:pPr>
    </w:p>
    <w:p w14:paraId="6A47DE50" w14:textId="0100E604" w:rsidR="002C0C6B" w:rsidRPr="00ED5D55" w:rsidRDefault="002C0C6B">
      <w:pPr>
        <w:rPr>
          <w:rFonts w:ascii="FangSong" w:eastAsia="FangSong" w:hAnsi="FangSong" w:hint="eastAsia"/>
        </w:rPr>
      </w:pPr>
    </w:p>
    <w:p w14:paraId="24800C3E" w14:textId="77777777" w:rsidR="00BD095B" w:rsidRPr="00ED5D55" w:rsidRDefault="00BD095B">
      <w:pPr>
        <w:rPr>
          <w:rFonts w:ascii="FangSong" w:eastAsia="FangSong" w:hAnsi="FangSong" w:hint="eastAsia"/>
        </w:rPr>
      </w:pPr>
    </w:p>
    <w:sectPr w:rsidR="00BD095B" w:rsidRPr="00ED5D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1D753E5"/>
    <w:multiLevelType w:val="multilevel"/>
    <w:tmpl w:val="9170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611E61"/>
    <w:multiLevelType w:val="multilevel"/>
    <w:tmpl w:val="5C96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1356E7"/>
    <w:multiLevelType w:val="hybridMultilevel"/>
    <w:tmpl w:val="2D7A319A"/>
    <w:lvl w:ilvl="0" w:tplc="BD4A6AD0">
      <w:numFmt w:val="bullet"/>
      <w:lvlText w:val="·"/>
      <w:lvlJc w:val="left"/>
      <w:pPr>
        <w:ind w:left="555" w:hanging="555"/>
      </w:pPr>
      <w:rPr>
        <w:rFonts w:ascii="Calibri" w:eastAsiaTheme="minorEastAsia" w:hAnsi="Calibri" w:cs="Times New Roman" w:hint="default"/>
        <w:color w:val="000000"/>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6" w15:restartNumberingAfterBreak="0">
    <w:nsid w:val="5BED6942"/>
    <w:multiLevelType w:val="hybridMultilevel"/>
    <w:tmpl w:val="C67C0672"/>
    <w:lvl w:ilvl="0" w:tplc="BD4A6AD0">
      <w:numFmt w:val="bullet"/>
      <w:lvlText w:val="·"/>
      <w:lvlJc w:val="left"/>
      <w:pPr>
        <w:ind w:left="555" w:hanging="555"/>
      </w:pPr>
      <w:rPr>
        <w:rFonts w:ascii="Calibri" w:eastAsiaTheme="minorEastAsia" w:hAnsi="Calibri" w:cs="Times New Roman" w:hint="default"/>
        <w:color w:val="000000"/>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7" w15:restartNumberingAfterBreak="0">
    <w:nsid w:val="66D67114"/>
    <w:multiLevelType w:val="hybridMultilevel"/>
    <w:tmpl w:val="222A2D72"/>
    <w:lvl w:ilvl="0" w:tplc="CB168154">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5170684">
    <w:abstractNumId w:val="0"/>
  </w:num>
  <w:num w:numId="2" w16cid:durableId="316152790">
    <w:abstractNumId w:val="1"/>
  </w:num>
  <w:num w:numId="3" w16cid:durableId="573007802">
    <w:abstractNumId w:val="2"/>
  </w:num>
  <w:num w:numId="4" w16cid:durableId="1374772372">
    <w:abstractNumId w:val="7"/>
  </w:num>
  <w:num w:numId="5" w16cid:durableId="1169635768">
    <w:abstractNumId w:val="5"/>
  </w:num>
  <w:num w:numId="6" w16cid:durableId="1020008771">
    <w:abstractNumId w:val="6"/>
  </w:num>
  <w:num w:numId="7" w16cid:durableId="1484156289">
    <w:abstractNumId w:val="7"/>
    <w:lvlOverride w:ilvl="0">
      <w:startOverride w:val="1"/>
    </w:lvlOverride>
  </w:num>
  <w:num w:numId="8" w16cid:durableId="2027780251">
    <w:abstractNumId w:val="7"/>
  </w:num>
  <w:num w:numId="9" w16cid:durableId="1800801031">
    <w:abstractNumId w:val="7"/>
    <w:lvlOverride w:ilvl="0">
      <w:startOverride w:val="1"/>
    </w:lvlOverride>
  </w:num>
  <w:num w:numId="10" w16cid:durableId="219481578">
    <w:abstractNumId w:val="7"/>
  </w:num>
  <w:num w:numId="11" w16cid:durableId="566459538">
    <w:abstractNumId w:val="3"/>
  </w:num>
  <w:num w:numId="12" w16cid:durableId="2061055212">
    <w:abstractNumId w:val="4"/>
  </w:num>
  <w:num w:numId="13" w16cid:durableId="489253038">
    <w:abstractNumId w:val="7"/>
    <w:lvlOverride w:ilvl="0">
      <w:startOverride w:val="1"/>
    </w:lvlOverride>
  </w:num>
  <w:num w:numId="14" w16cid:durableId="704327141">
    <w:abstractNumId w:val="7"/>
  </w:num>
  <w:num w:numId="15" w16cid:durableId="1982148733">
    <w:abstractNumId w:val="7"/>
    <w:lvlOverride w:ilvl="0">
      <w:startOverride w:val="1"/>
    </w:lvlOverride>
  </w:num>
  <w:num w:numId="16" w16cid:durableId="162205214">
    <w:abstractNumId w:val="7"/>
  </w:num>
  <w:num w:numId="17" w16cid:durableId="12809108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0E3"/>
    <w:rsid w:val="00010D18"/>
    <w:rsid w:val="000236F3"/>
    <w:rsid w:val="00044101"/>
    <w:rsid w:val="0006240D"/>
    <w:rsid w:val="0009160F"/>
    <w:rsid w:val="000979BB"/>
    <w:rsid w:val="000A1899"/>
    <w:rsid w:val="000A7F43"/>
    <w:rsid w:val="000D0023"/>
    <w:rsid w:val="00116BD0"/>
    <w:rsid w:val="001242C5"/>
    <w:rsid w:val="0014035E"/>
    <w:rsid w:val="0017181E"/>
    <w:rsid w:val="0017339C"/>
    <w:rsid w:val="001959F2"/>
    <w:rsid w:val="00196C01"/>
    <w:rsid w:val="001E2A2F"/>
    <w:rsid w:val="00206F67"/>
    <w:rsid w:val="00262FB2"/>
    <w:rsid w:val="0027190D"/>
    <w:rsid w:val="002C0C6B"/>
    <w:rsid w:val="00300F47"/>
    <w:rsid w:val="00306BE8"/>
    <w:rsid w:val="00383957"/>
    <w:rsid w:val="003B64E0"/>
    <w:rsid w:val="003C5AE1"/>
    <w:rsid w:val="003E60DD"/>
    <w:rsid w:val="003F2540"/>
    <w:rsid w:val="00441959"/>
    <w:rsid w:val="00441C86"/>
    <w:rsid w:val="0048188D"/>
    <w:rsid w:val="00491733"/>
    <w:rsid w:val="00494F35"/>
    <w:rsid w:val="004E270E"/>
    <w:rsid w:val="004F437A"/>
    <w:rsid w:val="00501AEC"/>
    <w:rsid w:val="00581020"/>
    <w:rsid w:val="005B7343"/>
    <w:rsid w:val="00601A04"/>
    <w:rsid w:val="00602625"/>
    <w:rsid w:val="006214B2"/>
    <w:rsid w:val="0062402C"/>
    <w:rsid w:val="00641E49"/>
    <w:rsid w:val="006539E6"/>
    <w:rsid w:val="0069408C"/>
    <w:rsid w:val="006A65D9"/>
    <w:rsid w:val="006B3A60"/>
    <w:rsid w:val="00717641"/>
    <w:rsid w:val="007650B5"/>
    <w:rsid w:val="007C335A"/>
    <w:rsid w:val="007E7139"/>
    <w:rsid w:val="007F75D1"/>
    <w:rsid w:val="008169D2"/>
    <w:rsid w:val="00897B9F"/>
    <w:rsid w:val="00917C8F"/>
    <w:rsid w:val="00933D1F"/>
    <w:rsid w:val="0097085E"/>
    <w:rsid w:val="00A03723"/>
    <w:rsid w:val="00A56974"/>
    <w:rsid w:val="00A73A09"/>
    <w:rsid w:val="00A82F17"/>
    <w:rsid w:val="00AA3692"/>
    <w:rsid w:val="00AA5639"/>
    <w:rsid w:val="00AE2C1C"/>
    <w:rsid w:val="00AF7717"/>
    <w:rsid w:val="00B040E3"/>
    <w:rsid w:val="00B121B6"/>
    <w:rsid w:val="00B408AD"/>
    <w:rsid w:val="00B44952"/>
    <w:rsid w:val="00B46FD9"/>
    <w:rsid w:val="00BD095B"/>
    <w:rsid w:val="00C05E94"/>
    <w:rsid w:val="00C102F5"/>
    <w:rsid w:val="00C748AD"/>
    <w:rsid w:val="00C845AA"/>
    <w:rsid w:val="00CC556D"/>
    <w:rsid w:val="00CF6CD5"/>
    <w:rsid w:val="00D224BC"/>
    <w:rsid w:val="00D322C5"/>
    <w:rsid w:val="00D3760E"/>
    <w:rsid w:val="00D5134A"/>
    <w:rsid w:val="00DB12E6"/>
    <w:rsid w:val="00E248BF"/>
    <w:rsid w:val="00E331FD"/>
    <w:rsid w:val="00E73B66"/>
    <w:rsid w:val="00E91D27"/>
    <w:rsid w:val="00EA1203"/>
    <w:rsid w:val="00ED5D55"/>
    <w:rsid w:val="00EE3F3B"/>
    <w:rsid w:val="00EF0F58"/>
    <w:rsid w:val="00F078ED"/>
    <w:rsid w:val="00F434B7"/>
    <w:rsid w:val="00F6359C"/>
    <w:rsid w:val="00F72489"/>
    <w:rsid w:val="00FD2BEA"/>
    <w:rsid w:val="00FE04A2"/>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75002"/>
  <w15:chartTrackingRefBased/>
  <w15:docId w15:val="{E9E29C97-EA25-9843-ABCB-C9A186C60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59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D5D55"/>
    <w:pPr>
      <w:keepNext/>
      <w:keepLines/>
      <w:numPr>
        <w:numId w:val="4"/>
      </w:numPr>
      <w:spacing w:before="360" w:after="80"/>
      <w:outlineLvl w:val="0"/>
    </w:pPr>
    <w:rPr>
      <w:rFonts w:asciiTheme="majorHAnsi" w:eastAsiaTheme="majorEastAsia" w:hAnsiTheme="majorHAnsi" w:cstheme="majorBidi"/>
      <w:b/>
      <w:bCs/>
      <w:color w:val="2F5496" w:themeColor="accent1" w:themeShade="BF"/>
      <w:sz w:val="32"/>
      <w:szCs w:val="32"/>
      <w:lang w:val="en-US"/>
    </w:rPr>
  </w:style>
  <w:style w:type="paragraph" w:styleId="Heading2">
    <w:name w:val="heading 2"/>
    <w:basedOn w:val="Normal"/>
    <w:next w:val="Normal"/>
    <w:link w:val="Heading2Char"/>
    <w:uiPriority w:val="9"/>
    <w:semiHidden/>
    <w:unhideWhenUsed/>
    <w:qFormat/>
    <w:rsid w:val="00B040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040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40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40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40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0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0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0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D55"/>
    <w:rPr>
      <w:rFonts w:asciiTheme="majorHAnsi" w:eastAsiaTheme="majorEastAsia" w:hAnsiTheme="majorHAnsi" w:cstheme="majorBidi"/>
      <w:b/>
      <w:bCs/>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B040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040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40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40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40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0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0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0E3"/>
    <w:rPr>
      <w:rFonts w:eastAsiaTheme="majorEastAsia" w:cstheme="majorBidi"/>
      <w:color w:val="272727" w:themeColor="text1" w:themeTint="D8"/>
    </w:rPr>
  </w:style>
  <w:style w:type="paragraph" w:styleId="Title">
    <w:name w:val="Title"/>
    <w:basedOn w:val="Normal"/>
    <w:next w:val="Normal"/>
    <w:link w:val="TitleChar"/>
    <w:uiPriority w:val="10"/>
    <w:qFormat/>
    <w:rsid w:val="00B040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0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0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0E3"/>
    <w:pPr>
      <w:spacing w:before="160"/>
      <w:jc w:val="center"/>
    </w:pPr>
    <w:rPr>
      <w:i/>
      <w:iCs/>
      <w:color w:val="404040" w:themeColor="text1" w:themeTint="BF"/>
    </w:rPr>
  </w:style>
  <w:style w:type="character" w:customStyle="1" w:styleId="QuoteChar">
    <w:name w:val="Quote Char"/>
    <w:basedOn w:val="DefaultParagraphFont"/>
    <w:link w:val="Quote"/>
    <w:uiPriority w:val="29"/>
    <w:rsid w:val="00B040E3"/>
    <w:rPr>
      <w:i/>
      <w:iCs/>
      <w:color w:val="404040" w:themeColor="text1" w:themeTint="BF"/>
    </w:rPr>
  </w:style>
  <w:style w:type="paragraph" w:styleId="ListParagraph">
    <w:name w:val="List Paragraph"/>
    <w:basedOn w:val="Normal"/>
    <w:uiPriority w:val="34"/>
    <w:qFormat/>
    <w:rsid w:val="00B040E3"/>
    <w:pPr>
      <w:ind w:left="720"/>
      <w:contextualSpacing/>
    </w:pPr>
  </w:style>
  <w:style w:type="character" w:styleId="IntenseEmphasis">
    <w:name w:val="Intense Emphasis"/>
    <w:basedOn w:val="DefaultParagraphFont"/>
    <w:uiPriority w:val="21"/>
    <w:qFormat/>
    <w:rsid w:val="00B040E3"/>
    <w:rPr>
      <w:i/>
      <w:iCs/>
      <w:color w:val="2F5496" w:themeColor="accent1" w:themeShade="BF"/>
    </w:rPr>
  </w:style>
  <w:style w:type="paragraph" w:styleId="IntenseQuote">
    <w:name w:val="Intense Quote"/>
    <w:basedOn w:val="Normal"/>
    <w:next w:val="Normal"/>
    <w:link w:val="IntenseQuoteChar"/>
    <w:uiPriority w:val="30"/>
    <w:qFormat/>
    <w:rsid w:val="00B040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40E3"/>
    <w:rPr>
      <w:i/>
      <w:iCs/>
      <w:color w:val="2F5496" w:themeColor="accent1" w:themeShade="BF"/>
    </w:rPr>
  </w:style>
  <w:style w:type="character" w:styleId="IntenseReference">
    <w:name w:val="Intense Reference"/>
    <w:basedOn w:val="DefaultParagraphFont"/>
    <w:uiPriority w:val="32"/>
    <w:qFormat/>
    <w:rsid w:val="00B040E3"/>
    <w:rPr>
      <w:b/>
      <w:bCs/>
      <w:smallCaps/>
      <w:color w:val="2F5496" w:themeColor="accent1" w:themeShade="BF"/>
      <w:spacing w:val="5"/>
    </w:rPr>
  </w:style>
  <w:style w:type="paragraph" w:customStyle="1" w:styleId="xmsonormal">
    <w:name w:val="x_msonormal"/>
    <w:basedOn w:val="Normal"/>
    <w:rsid w:val="007C335A"/>
    <w:pPr>
      <w:spacing w:before="100" w:beforeAutospacing="1" w:after="100" w:afterAutospacing="1"/>
    </w:pPr>
  </w:style>
  <w:style w:type="paragraph" w:styleId="NormalWeb">
    <w:name w:val="Normal (Web)"/>
    <w:basedOn w:val="Normal"/>
    <w:uiPriority w:val="99"/>
    <w:unhideWhenUsed/>
    <w:rsid w:val="007C335A"/>
    <w:pPr>
      <w:spacing w:before="100" w:beforeAutospacing="1" w:after="100" w:afterAutospacing="1"/>
    </w:pPr>
  </w:style>
  <w:style w:type="paragraph" w:customStyle="1" w:styleId="Default">
    <w:name w:val="Default"/>
    <w:rsid w:val="0014035E"/>
    <w:pPr>
      <w:autoSpaceDE w:val="0"/>
      <w:autoSpaceDN w:val="0"/>
      <w:adjustRightInd w:val="0"/>
      <w:spacing w:after="0" w:line="240" w:lineRule="auto"/>
    </w:pPr>
    <w:rPr>
      <w:rFonts w:ascii="Times New Roman" w:hAnsi="Times New Roman" w:cs="Times New Roman"/>
      <w:color w:val="000000"/>
      <w:kern w:val="0"/>
      <w:lang w:val="en-US"/>
    </w:rPr>
  </w:style>
  <w:style w:type="character" w:styleId="Strong">
    <w:name w:val="Strong"/>
    <w:basedOn w:val="DefaultParagraphFont"/>
    <w:uiPriority w:val="22"/>
    <w:qFormat/>
    <w:rsid w:val="006539E6"/>
    <w:rPr>
      <w:b/>
      <w:bCs/>
    </w:rPr>
  </w:style>
  <w:style w:type="table" w:styleId="TableGrid">
    <w:name w:val="Table Grid"/>
    <w:basedOn w:val="TableNormal"/>
    <w:uiPriority w:val="39"/>
    <w:rsid w:val="00B449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6359C"/>
    <w:rPr>
      <w:color w:val="0563C1" w:themeColor="hyperlink"/>
      <w:u w:val="single"/>
    </w:rPr>
  </w:style>
  <w:style w:type="character" w:styleId="UnresolvedMention">
    <w:name w:val="Unresolved Mention"/>
    <w:basedOn w:val="DefaultParagraphFont"/>
    <w:uiPriority w:val="99"/>
    <w:semiHidden/>
    <w:unhideWhenUsed/>
    <w:rsid w:val="00F6359C"/>
    <w:rPr>
      <w:color w:val="605E5C"/>
      <w:shd w:val="clear" w:color="auto" w:fill="E1DFDD"/>
    </w:rPr>
  </w:style>
  <w:style w:type="paragraph" w:styleId="z-TopofForm">
    <w:name w:val="HTML Top of Form"/>
    <w:basedOn w:val="Normal"/>
    <w:next w:val="Normal"/>
    <w:link w:val="z-TopofFormChar"/>
    <w:hidden/>
    <w:uiPriority w:val="99"/>
    <w:semiHidden/>
    <w:unhideWhenUsed/>
    <w:rsid w:val="00F6359C"/>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F6359C"/>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F6359C"/>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F6359C"/>
    <w:rPr>
      <w:rFonts w:ascii="Arial" w:eastAsia="Times New Roman" w:hAnsi="Arial" w:cs="Arial"/>
      <w:vanish/>
      <w:kern w:val="0"/>
      <w:sz w:val="16"/>
      <w:szCs w:val="16"/>
      <w14:ligatures w14:val="none"/>
    </w:rPr>
  </w:style>
  <w:style w:type="paragraph" w:customStyle="1" w:styleId="links">
    <w:name w:val="links"/>
    <w:basedOn w:val="Normal"/>
    <w:rsid w:val="00F6359C"/>
    <w:pPr>
      <w:spacing w:before="100" w:beforeAutospacing="1" w:after="100" w:afterAutospacing="1"/>
    </w:pPr>
  </w:style>
  <w:style w:type="paragraph" w:customStyle="1" w:styleId="menu-item">
    <w:name w:val="menu-item"/>
    <w:basedOn w:val="Normal"/>
    <w:rsid w:val="00F6359C"/>
    <w:pPr>
      <w:spacing w:before="100" w:beforeAutospacing="1" w:after="100" w:afterAutospacing="1"/>
    </w:pPr>
  </w:style>
  <w:style w:type="character" w:customStyle="1" w:styleId="columnanchor">
    <w:name w:val="column_anchor"/>
    <w:basedOn w:val="DefaultParagraphFont"/>
    <w:rsid w:val="00F6359C"/>
  </w:style>
  <w:style w:type="paragraph" w:customStyle="1" w:styleId="artimetas">
    <w:name w:val="arti_metas"/>
    <w:basedOn w:val="Normal"/>
    <w:rsid w:val="00F6359C"/>
    <w:pPr>
      <w:spacing w:before="100" w:beforeAutospacing="1" w:after="100" w:afterAutospacing="1"/>
    </w:pPr>
  </w:style>
  <w:style w:type="character" w:customStyle="1" w:styleId="artipublisher">
    <w:name w:val="arti_publisher"/>
    <w:basedOn w:val="DefaultParagraphFont"/>
    <w:rsid w:val="00F6359C"/>
  </w:style>
  <w:style w:type="character" w:customStyle="1" w:styleId="artiupdate">
    <w:name w:val="arti_update"/>
    <w:basedOn w:val="DefaultParagraphFont"/>
    <w:rsid w:val="00F6359C"/>
  </w:style>
  <w:style w:type="character" w:customStyle="1" w:styleId="artiviews">
    <w:name w:val="arti_views"/>
    <w:basedOn w:val="DefaultParagraphFont"/>
    <w:rsid w:val="00F6359C"/>
  </w:style>
  <w:style w:type="character" w:customStyle="1" w:styleId="wpvisitcount">
    <w:name w:val="wp_visitcount"/>
    <w:basedOn w:val="DefaultParagraphFont"/>
    <w:rsid w:val="00F6359C"/>
  </w:style>
  <w:style w:type="paragraph" w:customStyle="1" w:styleId="copyright">
    <w:name w:val="copyright"/>
    <w:basedOn w:val="Normal"/>
    <w:rsid w:val="00F6359C"/>
    <w:pPr>
      <w:spacing w:before="100" w:beforeAutospacing="1" w:after="100" w:afterAutospacing="1"/>
    </w:pPr>
  </w:style>
  <w:style w:type="character" w:customStyle="1" w:styleId="modx">
    <w:name w:val="mod_x"/>
    <w:basedOn w:val="DefaultParagraphFont"/>
    <w:rsid w:val="00F6359C"/>
  </w:style>
  <w:style w:type="character" w:customStyle="1" w:styleId="modliulan">
    <w:name w:val="mod_liulan"/>
    <w:basedOn w:val="DefaultParagraphFont"/>
    <w:rsid w:val="00F6359C"/>
  </w:style>
  <w:style w:type="paragraph" w:customStyle="1" w:styleId="imagenote">
    <w:name w:val="imagenote"/>
    <w:basedOn w:val="Normal"/>
    <w:rsid w:val="008169D2"/>
    <w:pPr>
      <w:spacing w:before="100" w:beforeAutospacing="1" w:after="100" w:afterAutospacing="1"/>
    </w:pPr>
  </w:style>
  <w:style w:type="character" w:styleId="FollowedHyperlink">
    <w:name w:val="FollowedHyperlink"/>
    <w:basedOn w:val="DefaultParagraphFont"/>
    <w:uiPriority w:val="99"/>
    <w:semiHidden/>
    <w:unhideWhenUsed/>
    <w:rsid w:val="00196C0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hyperlink" Target="https://mp.weixin.qq.com/s/SmyFWgz21oZF4rRjDCVpBQ" TargetMode="External"/><Relationship Id="rId21" Type="http://schemas.openxmlformats.org/officeDocument/2006/relationships/image" Target="media/image17.jpeg"/><Relationship Id="rId34" Type="http://schemas.openxmlformats.org/officeDocument/2006/relationships/image" Target="media/image27.jpeg"/><Relationship Id="rId7" Type="http://schemas.openxmlformats.org/officeDocument/2006/relationships/image" Target="media/image3.jpeg"/><Relationship Id="rId12" Type="http://schemas.openxmlformats.org/officeDocument/2006/relationships/image" Target="media/image8.jpg"/><Relationship Id="rId17" Type="http://schemas.openxmlformats.org/officeDocument/2006/relationships/image" Target="media/image13.jpeg"/><Relationship Id="rId25" Type="http://schemas.openxmlformats.org/officeDocument/2006/relationships/image" Target="media/image20.jpeg"/><Relationship Id="rId33" Type="http://schemas.openxmlformats.org/officeDocument/2006/relationships/image" Target="media/image26.jpe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19.jpeg"/><Relationship Id="rId32" Type="http://schemas.openxmlformats.org/officeDocument/2006/relationships/hyperlink" Target="https://mp.weixin.qq.com/s/OATFELftg8caAsd1mPlkcQ" TargetMode="External"/><Relationship Id="rId37"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g"/><Relationship Id="rId23" Type="http://schemas.openxmlformats.org/officeDocument/2006/relationships/hyperlink" Target="http://www.ccea.zju.edu.cn/2021/0621/c7973a2397214/page.htm" TargetMode="External"/><Relationship Id="rId28" Type="http://schemas.openxmlformats.org/officeDocument/2006/relationships/image" Target="media/image22.jpeg"/><Relationship Id="rId36" Type="http://schemas.openxmlformats.org/officeDocument/2006/relationships/image" Target="media/image29.jpeg"/><Relationship Id="rId10" Type="http://schemas.openxmlformats.org/officeDocument/2006/relationships/image" Target="media/image6.jpg"/><Relationship Id="rId19" Type="http://schemas.openxmlformats.org/officeDocument/2006/relationships/image" Target="media/image15.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eg"/><Relationship Id="rId27" Type="http://schemas.openxmlformats.org/officeDocument/2006/relationships/image" Target="media/image21.png"/><Relationship Id="rId30" Type="http://schemas.openxmlformats.org/officeDocument/2006/relationships/image" Target="media/image24.jpeg"/><Relationship Id="rId35" Type="http://schemas.openxmlformats.org/officeDocument/2006/relationships/image" Target="media/image28.jpeg"/><Relationship Id="rId8" Type="http://schemas.openxmlformats.org/officeDocument/2006/relationships/image" Target="media/image4.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11</Pages>
  <Words>1108</Words>
  <Characters>6319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c:creator>
  <cp:keywords/>
  <dc:description/>
  <cp:lastModifiedBy>Me</cp:lastModifiedBy>
  <cp:revision>88</cp:revision>
  <dcterms:created xsi:type="dcterms:W3CDTF">2025-12-11T04:26:00Z</dcterms:created>
  <dcterms:modified xsi:type="dcterms:W3CDTF">2025-12-11T09:16:00Z</dcterms:modified>
</cp:coreProperties>
</file>