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20C" w:rsidRPr="0003220C" w:rsidRDefault="0003220C" w:rsidP="0003220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03220C">
        <w:rPr>
          <w:rFonts w:ascii="Segoe UI" w:eastAsia="Times New Roman" w:hAnsi="Segoe UI" w:cs="Segoe UI"/>
          <w:b/>
          <w:bCs/>
          <w:color w:val="24292E"/>
          <w:kern w:val="36"/>
          <w:sz w:val="48"/>
          <w:szCs w:val="48"/>
        </w:rPr>
        <w:t>Machine Learning Engineer Nanodegree</w:t>
      </w:r>
    </w:p>
    <w:p w:rsidR="0003220C" w:rsidRPr="0003220C" w:rsidRDefault="0003220C" w:rsidP="0003220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3220C">
        <w:rPr>
          <w:rFonts w:ascii="Segoe UI" w:eastAsia="Times New Roman" w:hAnsi="Segoe UI" w:cs="Segoe UI"/>
          <w:b/>
          <w:bCs/>
          <w:color w:val="24292E"/>
          <w:sz w:val="36"/>
          <w:szCs w:val="36"/>
        </w:rPr>
        <w:t xml:space="preserve">Capstone </w:t>
      </w:r>
      <w:r w:rsidR="007131B0">
        <w:rPr>
          <w:rFonts w:ascii="Segoe UI" w:eastAsia="Times New Roman" w:hAnsi="Segoe UI" w:cs="Segoe UI"/>
          <w:b/>
          <w:bCs/>
          <w:color w:val="24292E"/>
          <w:sz w:val="36"/>
          <w:szCs w:val="36"/>
        </w:rPr>
        <w:t>Project Report – Stock Price Prediction</w:t>
      </w:r>
    </w:p>
    <w:p w:rsidR="0003220C" w:rsidRPr="0003220C" w:rsidRDefault="0003220C"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Wei Feng</w:t>
      </w:r>
      <w:r w:rsidRPr="0003220C">
        <w:rPr>
          <w:rFonts w:ascii="Segoe UI" w:eastAsia="Times New Roman" w:hAnsi="Segoe UI" w:cs="Segoe UI"/>
          <w:color w:val="24292E"/>
          <w:sz w:val="24"/>
          <w:szCs w:val="24"/>
        </w:rPr>
        <w:br/>
      </w:r>
      <w:r w:rsidR="00517EF2">
        <w:rPr>
          <w:rFonts w:ascii="Segoe UI" w:eastAsia="Times New Roman" w:hAnsi="Segoe UI" w:cs="Segoe UI"/>
          <w:color w:val="24292E"/>
          <w:sz w:val="24"/>
          <w:szCs w:val="24"/>
        </w:rPr>
        <w:t>April 1</w:t>
      </w:r>
      <w:r w:rsidRPr="0003220C">
        <w:rPr>
          <w:rFonts w:ascii="Segoe UI" w:eastAsia="Times New Roman" w:hAnsi="Segoe UI" w:cs="Segoe UI"/>
          <w:color w:val="24292E"/>
          <w:sz w:val="24"/>
          <w:szCs w:val="24"/>
        </w:rPr>
        <w:t>, 20</w:t>
      </w:r>
      <w:r>
        <w:rPr>
          <w:rFonts w:ascii="Segoe UI" w:eastAsia="Times New Roman" w:hAnsi="Segoe UI" w:cs="Segoe UI"/>
          <w:color w:val="24292E"/>
          <w:sz w:val="24"/>
          <w:szCs w:val="24"/>
        </w:rPr>
        <w:t>18</w:t>
      </w:r>
    </w:p>
    <w:p w:rsidR="0034028B" w:rsidRPr="0034028B" w:rsidRDefault="0034028B" w:rsidP="0034028B">
      <w:pPr>
        <w:pStyle w:val="Heading1"/>
      </w:pPr>
      <w:r w:rsidRPr="0034028B">
        <w:t>Definition</w:t>
      </w:r>
    </w:p>
    <w:p w:rsidR="0003220C" w:rsidRPr="0034028B" w:rsidRDefault="007131B0" w:rsidP="0034028B">
      <w:pPr>
        <w:pStyle w:val="Heading2"/>
      </w:pPr>
      <w:r w:rsidRPr="0034028B">
        <w:t>Project Overview</w:t>
      </w:r>
    </w:p>
    <w:p w:rsidR="0003220C" w:rsidRDefault="0003220C"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Stock price </w:t>
      </w:r>
      <w:r w:rsidR="007131B0">
        <w:rPr>
          <w:rFonts w:ascii="Segoe UI" w:eastAsia="Times New Roman" w:hAnsi="Segoe UI" w:cs="Segoe UI"/>
          <w:color w:val="24292E"/>
          <w:sz w:val="24"/>
          <w:szCs w:val="24"/>
        </w:rPr>
        <w:t>prediction</w:t>
      </w:r>
      <w:r>
        <w:rPr>
          <w:rFonts w:ascii="Segoe UI" w:eastAsia="Times New Roman" w:hAnsi="Segoe UI" w:cs="Segoe UI"/>
          <w:color w:val="24292E"/>
          <w:sz w:val="24"/>
          <w:szCs w:val="24"/>
        </w:rPr>
        <w:t xml:space="preserve"> is </w:t>
      </w:r>
      <w:r w:rsidR="00750221">
        <w:rPr>
          <w:rFonts w:ascii="Segoe UI" w:eastAsia="Times New Roman" w:hAnsi="Segoe UI" w:cs="Segoe UI"/>
          <w:color w:val="24292E"/>
          <w:sz w:val="24"/>
          <w:szCs w:val="24"/>
        </w:rPr>
        <w:t>important</w:t>
      </w:r>
      <w:r>
        <w:rPr>
          <w:rFonts w:ascii="Segoe UI" w:eastAsia="Times New Roman" w:hAnsi="Segoe UI" w:cs="Segoe UI"/>
          <w:color w:val="24292E"/>
          <w:sz w:val="24"/>
          <w:szCs w:val="24"/>
        </w:rPr>
        <w:t xml:space="preserve"> for individuals, investment firm</w:t>
      </w:r>
      <w:r w:rsidR="00750221">
        <w:rPr>
          <w:rFonts w:ascii="Segoe UI" w:eastAsia="Times New Roman" w:hAnsi="Segoe UI" w:cs="Segoe UI"/>
          <w:color w:val="24292E"/>
          <w:sz w:val="24"/>
          <w:szCs w:val="24"/>
        </w:rPr>
        <w:t xml:space="preserve">s and hedge funds to make decisions in stock exchanges and portfolio management. </w:t>
      </w:r>
      <w:r w:rsidR="00077BD2">
        <w:rPr>
          <w:rFonts w:ascii="Segoe UI" w:eastAsia="Times New Roman" w:hAnsi="Segoe UI" w:cs="Segoe UI"/>
          <w:color w:val="24292E"/>
          <w:sz w:val="24"/>
          <w:szCs w:val="24"/>
        </w:rPr>
        <w:t>Accurate s</w:t>
      </w:r>
      <w:r w:rsidR="00750221">
        <w:rPr>
          <w:rFonts w:ascii="Segoe UI" w:eastAsia="Times New Roman" w:hAnsi="Segoe UI" w:cs="Segoe UI"/>
          <w:color w:val="24292E"/>
          <w:sz w:val="24"/>
          <w:szCs w:val="24"/>
        </w:rPr>
        <w:t xml:space="preserve">tock price </w:t>
      </w:r>
      <w:r w:rsidR="007131B0">
        <w:rPr>
          <w:rFonts w:ascii="Segoe UI" w:eastAsia="Times New Roman" w:hAnsi="Segoe UI" w:cs="Segoe UI"/>
          <w:color w:val="24292E"/>
          <w:sz w:val="24"/>
          <w:szCs w:val="24"/>
        </w:rPr>
        <w:t>prediction</w:t>
      </w:r>
      <w:r w:rsidR="00750221">
        <w:rPr>
          <w:rFonts w:ascii="Segoe UI" w:eastAsia="Times New Roman" w:hAnsi="Segoe UI" w:cs="Segoe UI"/>
          <w:color w:val="24292E"/>
          <w:sz w:val="24"/>
          <w:szCs w:val="24"/>
        </w:rPr>
        <w:t xml:space="preserve"> </w:t>
      </w:r>
      <w:r w:rsidR="003F0F91">
        <w:rPr>
          <w:rFonts w:ascii="Segoe UI" w:eastAsia="Times New Roman" w:hAnsi="Segoe UI" w:cs="Segoe UI"/>
          <w:color w:val="24292E"/>
          <w:sz w:val="24"/>
          <w:szCs w:val="24"/>
        </w:rPr>
        <w:t>is the ke</w:t>
      </w:r>
      <w:r w:rsidR="00077BD2">
        <w:rPr>
          <w:rFonts w:ascii="Segoe UI" w:eastAsia="Times New Roman" w:hAnsi="Segoe UI" w:cs="Segoe UI"/>
          <w:color w:val="24292E"/>
          <w:sz w:val="24"/>
          <w:szCs w:val="24"/>
        </w:rPr>
        <w:t xml:space="preserve">y </w:t>
      </w:r>
      <w:r w:rsidR="003F0F91">
        <w:rPr>
          <w:rFonts w:ascii="Segoe UI" w:eastAsia="Times New Roman" w:hAnsi="Segoe UI" w:cs="Segoe UI"/>
          <w:color w:val="24292E"/>
          <w:sz w:val="24"/>
          <w:szCs w:val="24"/>
        </w:rPr>
        <w:t xml:space="preserve">for </w:t>
      </w:r>
      <w:r w:rsidR="00077BD2">
        <w:rPr>
          <w:rFonts w:ascii="Segoe UI" w:eastAsia="Times New Roman" w:hAnsi="Segoe UI" w:cs="Segoe UI"/>
          <w:color w:val="24292E"/>
          <w:sz w:val="24"/>
          <w:szCs w:val="24"/>
        </w:rPr>
        <w:t xml:space="preserve">investors to maximize their </w:t>
      </w:r>
      <w:r w:rsidR="008D00A4">
        <w:rPr>
          <w:rFonts w:ascii="Segoe UI" w:eastAsia="Times New Roman" w:hAnsi="Segoe UI" w:cs="Segoe UI"/>
          <w:color w:val="24292E"/>
          <w:sz w:val="24"/>
          <w:szCs w:val="24"/>
        </w:rPr>
        <w:t>return</w:t>
      </w:r>
      <w:r w:rsidR="00750221">
        <w:rPr>
          <w:rFonts w:ascii="Segoe UI" w:eastAsia="Times New Roman" w:hAnsi="Segoe UI" w:cs="Segoe UI"/>
          <w:color w:val="24292E"/>
          <w:sz w:val="24"/>
          <w:szCs w:val="24"/>
        </w:rPr>
        <w:t xml:space="preserve">. </w:t>
      </w:r>
    </w:p>
    <w:p w:rsidR="001B75E8" w:rsidRDefault="00143D9C"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4719EE">
        <w:rPr>
          <w:rFonts w:ascii="Segoe UI" w:eastAsia="Times New Roman" w:hAnsi="Segoe UI" w:cs="Segoe UI"/>
          <w:color w:val="24292E"/>
          <w:sz w:val="24"/>
          <w:szCs w:val="24"/>
        </w:rPr>
        <w:t xml:space="preserve">here are basically two </w:t>
      </w:r>
      <w:r w:rsidR="004760BC">
        <w:rPr>
          <w:rFonts w:ascii="Segoe UI" w:eastAsia="Times New Roman" w:hAnsi="Segoe UI" w:cs="Segoe UI"/>
          <w:color w:val="24292E"/>
          <w:sz w:val="24"/>
          <w:szCs w:val="24"/>
        </w:rPr>
        <w:t>steams</w:t>
      </w:r>
      <w:r>
        <w:rPr>
          <w:rFonts w:ascii="Segoe UI" w:eastAsia="Times New Roman" w:hAnsi="Segoe UI" w:cs="Segoe UI"/>
          <w:color w:val="24292E"/>
          <w:sz w:val="24"/>
          <w:szCs w:val="24"/>
        </w:rPr>
        <w:t xml:space="preserve"> of </w:t>
      </w:r>
      <w:r w:rsidR="004760BC">
        <w:rPr>
          <w:rFonts w:ascii="Segoe UI" w:eastAsia="Times New Roman" w:hAnsi="Segoe UI" w:cs="Segoe UI"/>
          <w:color w:val="24292E"/>
          <w:sz w:val="24"/>
          <w:szCs w:val="24"/>
        </w:rPr>
        <w:t>analyse</w:t>
      </w:r>
      <w:r>
        <w:rPr>
          <w:rFonts w:ascii="Segoe UI" w:eastAsia="Times New Roman" w:hAnsi="Segoe UI" w:cs="Segoe UI"/>
          <w:color w:val="24292E"/>
          <w:sz w:val="24"/>
          <w:szCs w:val="24"/>
        </w:rPr>
        <w:t xml:space="preserve">s </w:t>
      </w:r>
      <w:r w:rsidR="004760BC">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stock price prediction</w:t>
      </w:r>
      <w:r w:rsidR="004719EE">
        <w:rPr>
          <w:rFonts w:ascii="Segoe UI" w:eastAsia="Times New Roman" w:hAnsi="Segoe UI" w:cs="Segoe UI"/>
          <w:color w:val="24292E"/>
          <w:sz w:val="24"/>
          <w:szCs w:val="24"/>
        </w:rPr>
        <w:t>: fundamental analysis and technical analysis</w:t>
      </w:r>
      <w:r w:rsidR="004760BC">
        <w:rPr>
          <w:rFonts w:ascii="Segoe UI" w:eastAsia="Times New Roman" w:hAnsi="Segoe UI" w:cs="Segoe UI"/>
          <w:color w:val="24292E"/>
          <w:sz w:val="24"/>
          <w:szCs w:val="24"/>
        </w:rPr>
        <w:t xml:space="preserve"> (Xu, 2012)</w:t>
      </w:r>
      <w:r w:rsidR="004719EE">
        <w:rPr>
          <w:rFonts w:ascii="Segoe UI" w:eastAsia="Times New Roman" w:hAnsi="Segoe UI" w:cs="Segoe UI"/>
          <w:color w:val="24292E"/>
          <w:sz w:val="24"/>
          <w:szCs w:val="24"/>
        </w:rPr>
        <w:t xml:space="preserve">. Fundamental analysis </w:t>
      </w:r>
      <w:r w:rsidR="004760BC">
        <w:rPr>
          <w:rFonts w:ascii="Segoe UI" w:eastAsia="Times New Roman" w:hAnsi="Segoe UI" w:cs="Segoe UI"/>
          <w:color w:val="24292E"/>
          <w:sz w:val="24"/>
          <w:szCs w:val="24"/>
        </w:rPr>
        <w:t>focuses on the entire stock market as a whole or determines a company’s</w:t>
      </w:r>
      <w:r w:rsidR="004719EE">
        <w:rPr>
          <w:rFonts w:ascii="Segoe UI" w:eastAsia="Times New Roman" w:hAnsi="Segoe UI" w:cs="Segoe UI"/>
          <w:color w:val="24292E"/>
          <w:sz w:val="24"/>
          <w:szCs w:val="24"/>
        </w:rPr>
        <w:t xml:space="preserve"> stock price based on </w:t>
      </w:r>
      <w:r w:rsidR="004760BC">
        <w:rPr>
          <w:rFonts w:ascii="Segoe UI" w:eastAsia="Times New Roman" w:hAnsi="Segoe UI" w:cs="Segoe UI"/>
          <w:color w:val="24292E"/>
          <w:sz w:val="24"/>
          <w:szCs w:val="24"/>
        </w:rPr>
        <w:t xml:space="preserve">underlying </w:t>
      </w:r>
      <w:r w:rsidR="004719EE">
        <w:rPr>
          <w:rFonts w:ascii="Segoe UI" w:eastAsia="Times New Roman" w:hAnsi="Segoe UI" w:cs="Segoe UI"/>
          <w:color w:val="24292E"/>
          <w:sz w:val="24"/>
          <w:szCs w:val="24"/>
        </w:rPr>
        <w:t>factors</w:t>
      </w:r>
      <w:r w:rsidR="004760BC">
        <w:rPr>
          <w:rFonts w:ascii="Segoe UI" w:eastAsia="Times New Roman" w:hAnsi="Segoe UI" w:cs="Segoe UI"/>
          <w:color w:val="24292E"/>
          <w:sz w:val="24"/>
          <w:szCs w:val="24"/>
        </w:rPr>
        <w:t xml:space="preserve"> that affects the company’s actual value;</w:t>
      </w:r>
      <w:r w:rsidR="004719EE">
        <w:rPr>
          <w:rFonts w:ascii="Segoe UI" w:eastAsia="Times New Roman" w:hAnsi="Segoe UI" w:cs="Segoe UI"/>
          <w:color w:val="24292E"/>
          <w:sz w:val="24"/>
          <w:szCs w:val="24"/>
        </w:rPr>
        <w:t xml:space="preserve"> </w:t>
      </w:r>
      <w:r w:rsidR="004760BC">
        <w:rPr>
          <w:rFonts w:ascii="Segoe UI" w:eastAsia="Times New Roman" w:hAnsi="Segoe UI" w:cs="Segoe UI"/>
          <w:color w:val="24292E"/>
          <w:sz w:val="24"/>
          <w:szCs w:val="24"/>
        </w:rPr>
        <w:t>t</w:t>
      </w:r>
      <w:r w:rsidR="004719EE">
        <w:rPr>
          <w:rFonts w:ascii="Segoe UI" w:eastAsia="Times New Roman" w:hAnsi="Segoe UI" w:cs="Segoe UI"/>
          <w:color w:val="24292E"/>
          <w:sz w:val="24"/>
          <w:szCs w:val="24"/>
        </w:rPr>
        <w:t>echnical analysis tries to predict a stock price only based on its past trend (</w:t>
      </w:r>
      <w:r w:rsidR="004B766E">
        <w:rPr>
          <w:rFonts w:ascii="Segoe UI" w:eastAsia="Times New Roman" w:hAnsi="Segoe UI" w:cs="Segoe UI"/>
          <w:color w:val="24292E"/>
          <w:sz w:val="24"/>
          <w:szCs w:val="24"/>
        </w:rPr>
        <w:t xml:space="preserve">usually </w:t>
      </w:r>
      <w:r w:rsidR="004719EE">
        <w:rPr>
          <w:rFonts w:ascii="Segoe UI" w:eastAsia="Times New Roman" w:hAnsi="Segoe UI" w:cs="Segoe UI"/>
          <w:color w:val="24292E"/>
          <w:sz w:val="24"/>
          <w:szCs w:val="24"/>
        </w:rPr>
        <w:t xml:space="preserve">time </w:t>
      </w:r>
      <w:r w:rsidR="007131B0">
        <w:rPr>
          <w:rFonts w:ascii="Segoe UI" w:eastAsia="Times New Roman" w:hAnsi="Segoe UI" w:cs="Segoe UI"/>
          <w:color w:val="24292E"/>
          <w:sz w:val="24"/>
          <w:szCs w:val="24"/>
        </w:rPr>
        <w:t>series analysis and machine learning</w:t>
      </w:r>
      <w:r w:rsidR="004719EE">
        <w:rPr>
          <w:rFonts w:ascii="Segoe UI" w:eastAsia="Times New Roman" w:hAnsi="Segoe UI" w:cs="Segoe UI"/>
          <w:color w:val="24292E"/>
          <w:sz w:val="24"/>
          <w:szCs w:val="24"/>
        </w:rPr>
        <w:t xml:space="preserve"> </w:t>
      </w:r>
      <w:r w:rsidR="004B766E">
        <w:rPr>
          <w:rFonts w:ascii="Segoe UI" w:eastAsia="Times New Roman" w:hAnsi="Segoe UI" w:cs="Segoe UI"/>
          <w:color w:val="24292E"/>
          <w:sz w:val="24"/>
          <w:szCs w:val="24"/>
        </w:rPr>
        <w:t>techniques</w:t>
      </w:r>
      <w:r w:rsidR="004719EE">
        <w:rPr>
          <w:rFonts w:ascii="Segoe UI" w:eastAsia="Times New Roman" w:hAnsi="Segoe UI" w:cs="Segoe UI"/>
          <w:color w:val="24292E"/>
          <w:sz w:val="24"/>
          <w:szCs w:val="24"/>
        </w:rPr>
        <w:t xml:space="preserve">). </w:t>
      </w:r>
    </w:p>
    <w:p w:rsidR="004719EE" w:rsidRDefault="004719EE"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focuses on technical analysis </w:t>
      </w:r>
      <w:r w:rsidR="004B766E">
        <w:rPr>
          <w:rFonts w:ascii="Segoe UI" w:eastAsia="Times New Roman" w:hAnsi="Segoe UI" w:cs="Segoe UI"/>
          <w:color w:val="24292E"/>
          <w:sz w:val="24"/>
          <w:szCs w:val="24"/>
        </w:rPr>
        <w:t xml:space="preserve">of stock price </w:t>
      </w:r>
      <w:r>
        <w:rPr>
          <w:rFonts w:ascii="Segoe UI" w:eastAsia="Times New Roman" w:hAnsi="Segoe UI" w:cs="Segoe UI"/>
          <w:color w:val="24292E"/>
          <w:sz w:val="24"/>
          <w:szCs w:val="24"/>
        </w:rPr>
        <w:t>because</w:t>
      </w:r>
      <w:r w:rsidR="00481FEB">
        <w:rPr>
          <w:rFonts w:ascii="Segoe UI" w:eastAsia="Times New Roman" w:hAnsi="Segoe UI" w:cs="Segoe UI"/>
          <w:color w:val="24292E"/>
          <w:sz w:val="24"/>
          <w:szCs w:val="24"/>
        </w:rPr>
        <w:t xml:space="preserve"> it is free of individual company’s information collection, screening and processing and it is more transferable to other stocks. The study focuses on short-term </w:t>
      </w:r>
      <w:r w:rsidR="007131B0">
        <w:rPr>
          <w:rFonts w:ascii="Segoe UI" w:eastAsia="Times New Roman" w:hAnsi="Segoe UI" w:cs="Segoe UI"/>
          <w:color w:val="24292E"/>
          <w:sz w:val="24"/>
          <w:szCs w:val="24"/>
        </w:rPr>
        <w:t>(</w:t>
      </w:r>
      <w:r w:rsidR="00D606DD">
        <w:rPr>
          <w:rFonts w:ascii="Segoe UI" w:eastAsia="Times New Roman" w:hAnsi="Segoe UI" w:cs="Segoe UI"/>
          <w:color w:val="24292E"/>
          <w:sz w:val="24"/>
          <w:szCs w:val="24"/>
        </w:rPr>
        <w:t>1</w:t>
      </w:r>
      <w:r w:rsidR="007131B0">
        <w:rPr>
          <w:rFonts w:ascii="Segoe UI" w:eastAsia="Times New Roman" w:hAnsi="Segoe UI" w:cs="Segoe UI"/>
          <w:color w:val="24292E"/>
          <w:sz w:val="24"/>
          <w:szCs w:val="24"/>
        </w:rPr>
        <w:t>-day)</w:t>
      </w:r>
      <w:r w:rsidR="00481FEB">
        <w:rPr>
          <w:rFonts w:ascii="Segoe UI" w:eastAsia="Times New Roman" w:hAnsi="Segoe UI" w:cs="Segoe UI"/>
          <w:color w:val="24292E"/>
          <w:sz w:val="24"/>
          <w:szCs w:val="24"/>
        </w:rPr>
        <w:t xml:space="preserve"> stock price </w:t>
      </w:r>
      <w:r w:rsidR="007131B0">
        <w:rPr>
          <w:rFonts w:ascii="Segoe UI" w:eastAsia="Times New Roman" w:hAnsi="Segoe UI" w:cs="Segoe UI"/>
          <w:color w:val="24292E"/>
          <w:sz w:val="24"/>
          <w:szCs w:val="24"/>
        </w:rPr>
        <w:t>prediction</w:t>
      </w:r>
      <w:r w:rsidR="00481FEB">
        <w:rPr>
          <w:rFonts w:ascii="Segoe UI" w:eastAsia="Times New Roman" w:hAnsi="Segoe UI" w:cs="Segoe UI"/>
          <w:color w:val="24292E"/>
          <w:sz w:val="24"/>
          <w:szCs w:val="24"/>
        </w:rPr>
        <w:t xml:space="preserve">, which </w:t>
      </w:r>
      <w:r w:rsidR="007131B0">
        <w:rPr>
          <w:rFonts w:ascii="Segoe UI" w:eastAsia="Times New Roman" w:hAnsi="Segoe UI" w:cs="Segoe UI"/>
          <w:color w:val="24292E"/>
          <w:sz w:val="24"/>
          <w:szCs w:val="24"/>
        </w:rPr>
        <w:t>enables</w:t>
      </w:r>
      <w:r w:rsidR="001B75E8">
        <w:rPr>
          <w:rFonts w:ascii="Segoe UI" w:eastAsia="Times New Roman" w:hAnsi="Segoe UI" w:cs="Segoe UI"/>
          <w:color w:val="24292E"/>
          <w:sz w:val="24"/>
          <w:szCs w:val="24"/>
        </w:rPr>
        <w:t xml:space="preserve"> </w:t>
      </w:r>
      <w:r w:rsidR="00481FEB">
        <w:rPr>
          <w:rFonts w:ascii="Segoe UI" w:eastAsia="Times New Roman" w:hAnsi="Segoe UI" w:cs="Segoe UI"/>
          <w:color w:val="24292E"/>
          <w:sz w:val="24"/>
          <w:szCs w:val="24"/>
        </w:rPr>
        <w:t xml:space="preserve">investors to </w:t>
      </w:r>
      <w:r w:rsidR="007131B0">
        <w:rPr>
          <w:rFonts w:ascii="Segoe UI" w:eastAsia="Times New Roman" w:hAnsi="Segoe UI" w:cs="Segoe UI"/>
          <w:color w:val="24292E"/>
          <w:sz w:val="24"/>
          <w:szCs w:val="24"/>
        </w:rPr>
        <w:t>make daily purchase or sell decisions</w:t>
      </w:r>
      <w:r w:rsidR="001B75E8">
        <w:rPr>
          <w:rFonts w:ascii="Segoe UI" w:eastAsia="Times New Roman" w:hAnsi="Segoe UI" w:cs="Segoe UI"/>
          <w:color w:val="24292E"/>
          <w:sz w:val="24"/>
          <w:szCs w:val="24"/>
        </w:rPr>
        <w:t>. This project does not intend to provide optimization recommendations for investors on portfolio management.</w:t>
      </w:r>
    </w:p>
    <w:p w:rsidR="007131B0" w:rsidRPr="0003220C" w:rsidRDefault="007131B0"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Facebook stock </w:t>
      </w:r>
      <w:r w:rsidR="00D606DD">
        <w:rPr>
          <w:rFonts w:ascii="Segoe UI" w:eastAsia="Times New Roman" w:hAnsi="Segoe UI" w:cs="Segoe UI"/>
          <w:color w:val="24292E"/>
          <w:sz w:val="24"/>
          <w:szCs w:val="24"/>
        </w:rPr>
        <w:t>is selected for this project. Facebook and NASDAQ adjusted closing price data between February 4, 2016 and February 4, 2018 were used in this analysis.</w:t>
      </w:r>
    </w:p>
    <w:p w:rsidR="0003220C" w:rsidRPr="0034028B" w:rsidRDefault="0003220C" w:rsidP="0034028B">
      <w:pPr>
        <w:pStyle w:val="Heading2"/>
      </w:pPr>
      <w:r w:rsidRPr="0034028B">
        <w:t>Problem Statement</w:t>
      </w:r>
    </w:p>
    <w:p w:rsidR="003F0F91" w:rsidRDefault="003F0F9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goal of this project is to </w:t>
      </w:r>
      <w:r w:rsidR="00D606DD">
        <w:rPr>
          <w:rFonts w:ascii="Segoe UI" w:eastAsia="Times New Roman" w:hAnsi="Segoe UI" w:cs="Segoe UI"/>
          <w:color w:val="24292E"/>
          <w:sz w:val="24"/>
          <w:szCs w:val="24"/>
        </w:rPr>
        <w:t xml:space="preserve">predict the </w:t>
      </w:r>
      <w:r w:rsidR="00FC38BD">
        <w:rPr>
          <w:rFonts w:ascii="Segoe UI" w:eastAsia="Times New Roman" w:hAnsi="Segoe UI" w:cs="Segoe UI"/>
          <w:color w:val="24292E"/>
          <w:sz w:val="24"/>
          <w:szCs w:val="24"/>
        </w:rPr>
        <w:t>end-of</w:t>
      </w:r>
      <w:r w:rsidR="00D606DD">
        <w:rPr>
          <w:rFonts w:ascii="Segoe UI" w:eastAsia="Times New Roman" w:hAnsi="Segoe UI" w:cs="Segoe UI"/>
          <w:color w:val="24292E"/>
          <w:sz w:val="24"/>
          <w:szCs w:val="24"/>
        </w:rPr>
        <w:t xml:space="preserve">-day Facebook stock adjusted closing price </w:t>
      </w:r>
      <w:r w:rsidR="00FC38BD">
        <w:rPr>
          <w:rFonts w:ascii="Segoe UI" w:eastAsia="Times New Roman" w:hAnsi="Segoe UI" w:cs="Segoe UI"/>
          <w:color w:val="24292E"/>
          <w:sz w:val="24"/>
          <w:szCs w:val="24"/>
        </w:rPr>
        <w:t xml:space="preserve">(at the beginning of every day) </w:t>
      </w:r>
      <w:r w:rsidR="00D606DD">
        <w:rPr>
          <w:rFonts w:ascii="Segoe UI" w:eastAsia="Times New Roman" w:hAnsi="Segoe UI" w:cs="Segoe UI"/>
          <w:color w:val="24292E"/>
          <w:sz w:val="24"/>
          <w:szCs w:val="24"/>
        </w:rPr>
        <w:t xml:space="preserve">based on </w:t>
      </w:r>
      <w:r w:rsidR="00FC38BD">
        <w:rPr>
          <w:rFonts w:ascii="Segoe UI" w:eastAsia="Times New Roman" w:hAnsi="Segoe UI" w:cs="Segoe UI"/>
          <w:color w:val="24292E"/>
          <w:sz w:val="24"/>
          <w:szCs w:val="24"/>
        </w:rPr>
        <w:t xml:space="preserve">historical </w:t>
      </w:r>
      <w:r w:rsidR="00D606DD">
        <w:rPr>
          <w:rFonts w:ascii="Segoe UI" w:eastAsia="Times New Roman" w:hAnsi="Segoe UI" w:cs="Segoe UI"/>
          <w:color w:val="24292E"/>
          <w:sz w:val="24"/>
          <w:szCs w:val="24"/>
        </w:rPr>
        <w:t>adjusted closing price</w:t>
      </w:r>
      <w:r w:rsidR="00FC38BD">
        <w:rPr>
          <w:rFonts w:ascii="Segoe UI" w:eastAsia="Times New Roman" w:hAnsi="Segoe UI" w:cs="Segoe UI"/>
          <w:color w:val="24292E"/>
          <w:sz w:val="24"/>
          <w:szCs w:val="24"/>
        </w:rPr>
        <w:t>s of Facebook and NASDAQ</w:t>
      </w:r>
      <w:r w:rsidR="00084533">
        <w:rPr>
          <w:rFonts w:ascii="Segoe UI" w:eastAsia="Times New Roman" w:hAnsi="Segoe UI" w:cs="Segoe UI"/>
          <w:color w:val="24292E"/>
          <w:sz w:val="24"/>
          <w:szCs w:val="24"/>
        </w:rPr>
        <w:t>.</w:t>
      </w:r>
    </w:p>
    <w:p w:rsidR="00FC38BD" w:rsidRDefault="00FC38BD"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Instead of predicting the exact adjusted closing price (continuous variable), a binary dependent variable is </w:t>
      </w:r>
      <w:r w:rsidR="00084533">
        <w:rPr>
          <w:rFonts w:ascii="Segoe UI" w:eastAsia="Times New Roman" w:hAnsi="Segoe UI" w:cs="Segoe UI"/>
          <w:color w:val="24292E"/>
          <w:sz w:val="24"/>
          <w:szCs w:val="24"/>
        </w:rPr>
        <w:t xml:space="preserve">created – </w:t>
      </w:r>
      <w:r>
        <w:rPr>
          <w:rFonts w:ascii="Segoe UI" w:eastAsia="Times New Roman" w:hAnsi="Segoe UI" w:cs="Segoe UI"/>
          <w:color w:val="24292E"/>
          <w:sz w:val="24"/>
          <w:szCs w:val="24"/>
        </w:rPr>
        <w:t xml:space="preserve">It is 1 if the end-of-day closing price is 1% higher than the closing price of </w:t>
      </w:r>
      <w:r w:rsidR="00084533">
        <w:rPr>
          <w:rFonts w:ascii="Segoe UI" w:eastAsia="Times New Roman" w:hAnsi="Segoe UI" w:cs="Segoe UI"/>
          <w:color w:val="24292E"/>
          <w:sz w:val="24"/>
          <w:szCs w:val="24"/>
        </w:rPr>
        <w:t>the previous day;</w:t>
      </w:r>
      <w:r>
        <w:rPr>
          <w:rFonts w:ascii="Segoe UI" w:eastAsia="Times New Roman" w:hAnsi="Segoe UI" w:cs="Segoe UI"/>
          <w:color w:val="24292E"/>
          <w:sz w:val="24"/>
          <w:szCs w:val="24"/>
        </w:rPr>
        <w:t xml:space="preserve"> and 0 otherwise. </w:t>
      </w:r>
      <w:r w:rsidR="00084533">
        <w:rPr>
          <w:rFonts w:ascii="Segoe UI" w:eastAsia="Times New Roman" w:hAnsi="Segoe UI" w:cs="Segoe UI"/>
          <w:color w:val="24292E"/>
          <w:sz w:val="24"/>
          <w:szCs w:val="24"/>
        </w:rPr>
        <w:t xml:space="preserve">Based on this binary prediction </w:t>
      </w:r>
      <w:r w:rsidR="00084533">
        <w:rPr>
          <w:rFonts w:ascii="Segoe UI" w:eastAsia="Times New Roman" w:hAnsi="Segoe UI" w:cs="Segoe UI"/>
          <w:color w:val="24292E"/>
          <w:sz w:val="24"/>
          <w:szCs w:val="24"/>
        </w:rPr>
        <w:lastRenderedPageBreak/>
        <w:t xml:space="preserve">result, a simple daily trading strategy can be used – buy the stock at the beginning-of-day </w:t>
      </w:r>
      <w:r w:rsidR="009D7BCA">
        <w:rPr>
          <w:rFonts w:ascii="Segoe UI" w:eastAsia="Times New Roman" w:hAnsi="Segoe UI" w:cs="Segoe UI"/>
          <w:color w:val="24292E"/>
          <w:sz w:val="24"/>
          <w:szCs w:val="24"/>
        </w:rPr>
        <w:t xml:space="preserve">and sell it at the end-of-day </w:t>
      </w:r>
      <w:r w:rsidR="00084533">
        <w:rPr>
          <w:rFonts w:ascii="Segoe UI" w:eastAsia="Times New Roman" w:hAnsi="Segoe UI" w:cs="Segoe UI"/>
          <w:color w:val="24292E"/>
          <w:sz w:val="24"/>
          <w:szCs w:val="24"/>
        </w:rPr>
        <w:t>if it is predicted to increase at least 1% at the end-of-day; and not buy the stock otherwise.</w:t>
      </w:r>
    </w:p>
    <w:p w:rsidR="00084533" w:rsidRDefault="00F4021C"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stock data is time series data, the training and test data sets have to be split chronologically so that no future information is used in prediction (cross validation data is also split chronologically). </w:t>
      </w:r>
      <w:r w:rsidR="00FF274D">
        <w:rPr>
          <w:rFonts w:ascii="Segoe UI" w:eastAsia="Times New Roman" w:hAnsi="Segoe UI" w:cs="Segoe UI"/>
          <w:color w:val="24292E"/>
          <w:sz w:val="24"/>
          <w:szCs w:val="24"/>
        </w:rPr>
        <w:t xml:space="preserve">The data will be split into training (339 days between 2016-04-29 and 2017-08-31) and test (83 days between 2017-09-01 and 2017-12-29) data sets. </w:t>
      </w:r>
      <w:r w:rsidR="00084533">
        <w:rPr>
          <w:rFonts w:ascii="Segoe UI" w:eastAsia="Times New Roman" w:hAnsi="Segoe UI" w:cs="Segoe UI"/>
          <w:color w:val="24292E"/>
          <w:sz w:val="24"/>
          <w:szCs w:val="24"/>
        </w:rPr>
        <w:t>Four supervised machine learning algorithms (</w:t>
      </w:r>
      <w:r w:rsidR="00FF274D">
        <w:rPr>
          <w:rFonts w:ascii="Segoe UI" w:eastAsia="Times New Roman" w:hAnsi="Segoe UI" w:cs="Segoe UI"/>
          <w:color w:val="24292E"/>
          <w:sz w:val="24"/>
          <w:szCs w:val="24"/>
        </w:rPr>
        <w:t xml:space="preserve">Logistic Regression, Support Vector Machine, Gradient Boosting Machine and </w:t>
      </w:r>
      <w:proofErr w:type="spellStart"/>
      <w:r w:rsidR="00FF274D">
        <w:rPr>
          <w:rFonts w:ascii="Segoe UI" w:eastAsia="Times New Roman" w:hAnsi="Segoe UI" w:cs="Segoe UI"/>
          <w:color w:val="24292E"/>
          <w:sz w:val="24"/>
          <w:szCs w:val="24"/>
        </w:rPr>
        <w:t>XGBoost</w:t>
      </w:r>
      <w:proofErr w:type="spellEnd"/>
      <w:r w:rsidR="00084533">
        <w:rPr>
          <w:rFonts w:ascii="Segoe UI" w:eastAsia="Times New Roman" w:hAnsi="Segoe UI" w:cs="Segoe UI"/>
          <w:color w:val="24292E"/>
          <w:sz w:val="24"/>
          <w:szCs w:val="24"/>
        </w:rPr>
        <w:t>) will be deve</w:t>
      </w:r>
      <w:r w:rsidR="00FF274D">
        <w:rPr>
          <w:rFonts w:ascii="Segoe UI" w:eastAsia="Times New Roman" w:hAnsi="Segoe UI" w:cs="Segoe UI"/>
          <w:color w:val="24292E"/>
          <w:sz w:val="24"/>
          <w:szCs w:val="24"/>
        </w:rPr>
        <w:t xml:space="preserve">loped based on the training data, and they will be tested and compared on the test data. </w:t>
      </w:r>
    </w:p>
    <w:p w:rsidR="0034028B" w:rsidRPr="0034028B" w:rsidRDefault="0034028B" w:rsidP="0034028B">
      <w:pPr>
        <w:pStyle w:val="Heading2"/>
      </w:pPr>
      <w:r w:rsidRPr="0034028B">
        <w:t>Metrics</w:t>
      </w:r>
    </w:p>
    <w:p w:rsidR="006467A2" w:rsidRDefault="006467A2"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performance of the four algorithms will be evaluated based on four key metrics on the test data: accuracy, precision, recall and net gain. Net gain will be the primary metric to compare the four algorithms because the ultimate goal of this project is to maximize net gain based on the prediction results. </w:t>
      </w:r>
      <w:r w:rsidR="008A747F">
        <w:rPr>
          <w:rFonts w:ascii="Segoe UI" w:eastAsia="Times New Roman" w:hAnsi="Segoe UI" w:cs="Segoe UI"/>
          <w:color w:val="24292E"/>
          <w:sz w:val="24"/>
          <w:szCs w:val="24"/>
        </w:rPr>
        <w:t xml:space="preserve">High accuracy may not necessarily guarantees a high net gain. In an overall increase environment, high precision and high recall may lead to a high net gain, however, due to the stochastic nature of stock price changes, it is not easy to determine the weight between precision and recall, and therefore F-score is not used. When one model does not dominates the other model (both precision and recall are higher), net gain is a better metric to </w:t>
      </w:r>
      <w:r w:rsidR="00413804">
        <w:rPr>
          <w:rFonts w:ascii="Segoe UI" w:eastAsia="Times New Roman" w:hAnsi="Segoe UI" w:cs="Segoe UI"/>
          <w:color w:val="24292E"/>
          <w:sz w:val="24"/>
          <w:szCs w:val="24"/>
        </w:rPr>
        <w:t>compare the models in this case.</w:t>
      </w:r>
    </w:p>
    <w:p w:rsidR="006467A2" w:rsidRDefault="006467A2"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Net gain is defined as: </w:t>
      </w:r>
    </w:p>
    <w:p w:rsidR="006467A2" w:rsidRPr="009D7BCA" w:rsidRDefault="00415D7D" w:rsidP="00415D7D">
      <w:pPr>
        <w:pStyle w:val="Caption"/>
        <w:tabs>
          <w:tab w:val="center" w:pos="5040"/>
          <w:tab w:val="right" w:pos="9360"/>
        </w:tabs>
        <w:rPr>
          <w:rFonts w:ascii="Segoe UI" w:eastAsia="Times New Roman" w:hAnsi="Segoe UI" w:cs="Segoe UI"/>
          <w:color w:val="24292E"/>
          <w:sz w:val="24"/>
          <w:szCs w:val="24"/>
        </w:rPr>
      </w:pPr>
      <w:r>
        <w:rPr>
          <w:rFonts w:ascii="Segoe UI" w:eastAsia="Times New Roman" w:hAnsi="Segoe UI" w:cs="Segoe UI"/>
          <w:i w:val="0"/>
          <w:iCs w:val="0"/>
          <w:color w:val="24292E"/>
          <w:sz w:val="24"/>
          <w:szCs w:val="24"/>
        </w:rPr>
        <w:tab/>
      </w:r>
      <w:bookmarkStart w:id="0" w:name="_Ref510347277"/>
      <m:oMath>
        <m:nary>
          <m:naryPr>
            <m:chr m:val="∑"/>
            <m:limLoc m:val="undOvr"/>
            <m:ctrlPr>
              <w:rPr>
                <w:rFonts w:ascii="Cambria Math" w:eastAsia="Times New Roman" w:hAnsi="Cambria Math" w:cs="Segoe UI"/>
                <w:iCs w:val="0"/>
                <w:color w:val="24292E"/>
                <w:sz w:val="24"/>
                <w:szCs w:val="24"/>
              </w:rPr>
            </m:ctrlPr>
          </m:naryPr>
          <m:sub>
            <m:r>
              <m:rPr>
                <m:sty m:val="p"/>
              </m:rPr>
              <w:rPr>
                <w:rFonts w:ascii="Cambria Math" w:eastAsia="Times New Roman" w:hAnsi="Cambria Math" w:cs="Segoe UI"/>
                <w:color w:val="24292E"/>
                <w:sz w:val="24"/>
                <w:szCs w:val="24"/>
              </w:rPr>
              <m:t>i=1</m:t>
            </m:r>
          </m:sub>
          <m:sup>
            <m:r>
              <m:rPr>
                <m:sty m:val="p"/>
              </m:rPr>
              <w:rPr>
                <w:rFonts w:ascii="Cambria Math" w:eastAsia="Times New Roman" w:hAnsi="Cambria Math" w:cs="Segoe UI"/>
                <w:color w:val="24292E"/>
                <w:sz w:val="24"/>
                <w:szCs w:val="24"/>
              </w:rPr>
              <m:t>83</m:t>
            </m:r>
          </m:sup>
          <m:e>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x</m:t>
                </m:r>
              </m:e>
              <m:sub>
                <m:r>
                  <m:rPr>
                    <m:sty m:val="p"/>
                  </m:rPr>
                  <w:rPr>
                    <w:rFonts w:ascii="Cambria Math" w:eastAsia="Times New Roman" w:hAnsi="Cambria Math" w:cs="Segoe UI"/>
                    <w:color w:val="24292E"/>
                    <w:sz w:val="24"/>
                    <w:szCs w:val="24"/>
                  </w:rPr>
                  <m:t>i</m:t>
                </m:r>
              </m:sub>
            </m:sSub>
            <m:d>
              <m:dPr>
                <m:ctrlPr>
                  <w:rPr>
                    <w:rFonts w:ascii="Cambria Math" w:eastAsia="Times New Roman" w:hAnsi="Cambria Math" w:cs="Segoe UI"/>
                    <w:iCs w:val="0"/>
                    <w:color w:val="24292E"/>
                    <w:sz w:val="24"/>
                    <w:szCs w:val="24"/>
                  </w:rPr>
                </m:ctrlPr>
              </m:dPr>
              <m:e>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p</m:t>
                    </m:r>
                  </m:e>
                  <m:sub>
                    <m:r>
                      <m:rPr>
                        <m:sty m:val="p"/>
                      </m:rPr>
                      <w:rPr>
                        <w:rFonts w:ascii="Cambria Math" w:eastAsia="Times New Roman" w:hAnsi="Cambria Math" w:cs="Segoe UI"/>
                        <w:color w:val="24292E"/>
                        <w:sz w:val="24"/>
                        <w:szCs w:val="24"/>
                      </w:rPr>
                      <m:t>i</m:t>
                    </m:r>
                  </m:sub>
                </m:sSub>
                <m:r>
                  <m:rPr>
                    <m:sty m:val="p"/>
                  </m:rPr>
                  <w:rPr>
                    <w:rFonts w:ascii="Cambria Math" w:eastAsia="Times New Roman" w:hAnsi="Cambria Math" w:cs="Segoe UI"/>
                    <w:color w:val="24292E"/>
                    <w:sz w:val="24"/>
                    <w:szCs w:val="24"/>
                  </w:rPr>
                  <m:t>-</m:t>
                </m:r>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p</m:t>
                    </m:r>
                  </m:e>
                  <m:sub>
                    <m:r>
                      <m:rPr>
                        <m:sty m:val="p"/>
                      </m:rPr>
                      <w:rPr>
                        <w:rFonts w:ascii="Cambria Math" w:eastAsia="Times New Roman" w:hAnsi="Cambria Math" w:cs="Segoe UI"/>
                        <w:color w:val="24292E"/>
                        <w:sz w:val="24"/>
                        <w:szCs w:val="24"/>
                      </w:rPr>
                      <m:t>i-1</m:t>
                    </m:r>
                  </m:sub>
                </m:sSub>
              </m:e>
            </m:d>
          </m:e>
        </m:nary>
      </m:oMath>
      <w:r>
        <w:rPr>
          <w:rFonts w:ascii="Segoe UI" w:eastAsia="Times New Roman" w:hAnsi="Segoe UI" w:cs="Segoe UI"/>
          <w:iCs w:val="0"/>
          <w:color w:val="24292E"/>
          <w:sz w:val="24"/>
          <w:szCs w:val="24"/>
        </w:rPr>
        <w:tab/>
      </w:r>
      <w:r w:rsidRPr="00415D7D">
        <w:rPr>
          <w:rFonts w:ascii="Segoe UI" w:eastAsia="Times New Roman" w:hAnsi="Segoe UI" w:cs="Segoe UI"/>
          <w:iCs w:val="0"/>
          <w:color w:val="24292E"/>
          <w:sz w:val="24"/>
          <w:szCs w:val="24"/>
        </w:rPr>
        <w:t>(</w:t>
      </w:r>
      <w:r w:rsidRPr="00415D7D">
        <w:rPr>
          <w:rFonts w:ascii="Segoe UI" w:eastAsia="Times New Roman" w:hAnsi="Segoe UI" w:cs="Segoe UI"/>
          <w:color w:val="24292E"/>
          <w:sz w:val="24"/>
          <w:szCs w:val="24"/>
        </w:rPr>
        <w:fldChar w:fldCharType="begin"/>
      </w:r>
      <m:oMath>
        <m:r>
          <w:rPr>
            <w:rFonts w:ascii="Cambria Math" w:eastAsia="Times New Roman" w:hAnsi="Cambria Math" w:cs="Segoe UI"/>
            <w:color w:val="24292E"/>
            <w:sz w:val="24"/>
            <w:szCs w:val="24"/>
          </w:rPr>
          <m:t xml:space="preserve"> SEQ Equation \* ARABIC </m:t>
        </m:r>
      </m:oMath>
      <w:r w:rsidRPr="00415D7D">
        <w:rPr>
          <w:rFonts w:ascii="Segoe UI" w:eastAsia="Times New Roman" w:hAnsi="Segoe UI" w:cs="Segoe UI"/>
          <w:color w:val="24292E"/>
          <w:sz w:val="24"/>
          <w:szCs w:val="24"/>
        </w:rPr>
        <w:fldChar w:fldCharType="separate"/>
      </w:r>
      <m:oMath>
        <m:r>
          <w:rPr>
            <w:rFonts w:ascii="Cambria Math" w:eastAsia="Times New Roman" w:hAnsi="Cambria Math" w:cs="Segoe UI"/>
            <w:noProof/>
            <w:color w:val="24292E"/>
            <w:sz w:val="24"/>
            <w:szCs w:val="24"/>
          </w:rPr>
          <m:t>1</m:t>
        </m:r>
      </m:oMath>
      <w:r w:rsidRPr="00415D7D">
        <w:rPr>
          <w:rFonts w:ascii="Segoe UI" w:eastAsia="Times New Roman" w:hAnsi="Segoe UI" w:cs="Segoe UI"/>
          <w:color w:val="24292E"/>
          <w:sz w:val="24"/>
          <w:szCs w:val="24"/>
        </w:rPr>
        <w:fldChar w:fldCharType="end"/>
      </w:r>
      <w:bookmarkEnd w:id="0"/>
      <w:r w:rsidRPr="00415D7D">
        <w:rPr>
          <w:rFonts w:ascii="Segoe UI" w:eastAsia="Times New Roman" w:hAnsi="Segoe UI" w:cs="Segoe UI"/>
          <w:color w:val="24292E"/>
          <w:sz w:val="24"/>
          <w:szCs w:val="24"/>
        </w:rPr>
        <w:t>)</w:t>
      </w:r>
    </w:p>
    <w:p w:rsidR="009D7BCA" w:rsidRDefault="00415D7D" w:rsidP="00415D7D">
      <w:pPr>
        <w:pStyle w:val="Caption"/>
        <w:tabs>
          <w:tab w:val="center" w:pos="5040"/>
          <w:tab w:val="right" w:pos="9360"/>
        </w:tabs>
        <w:rPr>
          <w:rFonts w:ascii="Segoe UI" w:eastAsia="Times New Roman" w:hAnsi="Segoe UI" w:cs="Segoe UI"/>
          <w:color w:val="24292E"/>
          <w:sz w:val="24"/>
          <w:szCs w:val="24"/>
        </w:rPr>
      </w:pPr>
      <w:r>
        <w:rPr>
          <w:rFonts w:ascii="Segoe UI" w:eastAsia="Times New Roman" w:hAnsi="Segoe UI" w:cs="Segoe UI"/>
          <w:i w:val="0"/>
          <w:color w:val="24292E"/>
          <w:sz w:val="24"/>
          <w:szCs w:val="24"/>
        </w:rPr>
        <w:tab/>
      </w:r>
      <m:oMath>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x</m:t>
            </m:r>
          </m:e>
          <m:sub>
            <m:r>
              <m:rPr>
                <m:sty m:val="p"/>
              </m:rPr>
              <w:rPr>
                <w:rFonts w:ascii="Cambria Math" w:eastAsia="Times New Roman" w:hAnsi="Cambria Math" w:cs="Segoe UI"/>
                <w:color w:val="24292E"/>
                <w:sz w:val="24"/>
                <w:szCs w:val="24"/>
              </w:rPr>
              <m:t>i</m:t>
            </m:r>
          </m:sub>
        </m:sSub>
        <m:r>
          <m:rPr>
            <m:sty m:val="p"/>
          </m:rPr>
          <w:rPr>
            <w:rFonts w:ascii="Cambria Math" w:eastAsia="Times New Roman" w:hAnsi="Cambria Math" w:cs="Segoe UI"/>
            <w:color w:val="24292E"/>
            <w:sz w:val="24"/>
            <w:szCs w:val="24"/>
          </w:rPr>
          <m:t>=</m:t>
        </m:r>
        <m:d>
          <m:dPr>
            <m:begChr m:val="{"/>
            <m:endChr m:val=""/>
            <m:ctrlPr>
              <w:rPr>
                <w:rFonts w:ascii="Cambria Math" w:eastAsia="Times New Roman" w:hAnsi="Cambria Math" w:cs="Segoe UI"/>
                <w:iCs w:val="0"/>
                <w:color w:val="24292E"/>
                <w:sz w:val="24"/>
                <w:szCs w:val="24"/>
              </w:rPr>
            </m:ctrlPr>
          </m:dPr>
          <m:e>
            <m:eqArr>
              <m:eqArrPr>
                <m:ctrlPr>
                  <w:rPr>
                    <w:rFonts w:ascii="Cambria Math" w:eastAsia="Times New Roman" w:hAnsi="Cambria Math" w:cs="Segoe UI"/>
                    <w:i w:val="0"/>
                    <w:color w:val="24292E"/>
                    <w:sz w:val="24"/>
                    <w:szCs w:val="24"/>
                  </w:rPr>
                </m:ctrlPr>
              </m:eqArrPr>
              <m:e>
                <m:r>
                  <m:rPr>
                    <m:sty m:val="p"/>
                  </m:rPr>
                  <w:rPr>
                    <w:rFonts w:ascii="Cambria Math" w:eastAsia="Times New Roman" w:hAnsi="Cambria Math" w:cs="Segoe UI"/>
                    <w:color w:val="24292E"/>
                    <w:sz w:val="24"/>
                    <w:szCs w:val="24"/>
                  </w:rPr>
                  <m:t>1,  if</m:t>
                </m:r>
                <m:f>
                  <m:fPr>
                    <m:ctrlPr>
                      <w:rPr>
                        <w:rFonts w:ascii="Cambria Math" w:eastAsia="Times New Roman" w:hAnsi="Cambria Math" w:cs="Segoe UI"/>
                        <w:i w:val="0"/>
                        <w:color w:val="24292E"/>
                        <w:sz w:val="24"/>
                        <w:szCs w:val="24"/>
                      </w:rPr>
                    </m:ctrlPr>
                  </m:fPr>
                  <m:num>
                    <m:sSub>
                      <m:sSubPr>
                        <m:ctrlPr>
                          <w:rPr>
                            <w:rFonts w:ascii="Cambria Math" w:eastAsia="Times New Roman" w:hAnsi="Cambria Math" w:cs="Segoe UI"/>
                            <w:iCs w:val="0"/>
                            <w:color w:val="24292E"/>
                            <w:sz w:val="24"/>
                            <w:szCs w:val="24"/>
                          </w:rPr>
                        </m:ctrlPr>
                      </m:sSubPr>
                      <m:e>
                        <m:acc>
                          <m:accPr>
                            <m:ctrlPr>
                              <w:rPr>
                                <w:rFonts w:ascii="Cambria Math" w:eastAsia="Times New Roman" w:hAnsi="Cambria Math" w:cs="Segoe UI"/>
                                <w:iCs w:val="0"/>
                                <w:color w:val="24292E"/>
                                <w:sz w:val="24"/>
                                <w:szCs w:val="24"/>
                              </w:rPr>
                            </m:ctrlPr>
                          </m:accPr>
                          <m:e>
                            <m:r>
                              <m:rPr>
                                <m:sty m:val="p"/>
                              </m:rPr>
                              <w:rPr>
                                <w:rFonts w:ascii="Cambria Math" w:eastAsia="Times New Roman" w:hAnsi="Cambria Math" w:cs="Segoe UI"/>
                                <w:color w:val="24292E"/>
                                <w:sz w:val="24"/>
                                <w:szCs w:val="24"/>
                              </w:rPr>
                              <m:t>p</m:t>
                            </m:r>
                          </m:e>
                        </m:acc>
                      </m:e>
                      <m:sub>
                        <m:r>
                          <m:rPr>
                            <m:sty m:val="p"/>
                          </m:rPr>
                          <w:rPr>
                            <w:rFonts w:ascii="Cambria Math" w:eastAsia="Times New Roman" w:hAnsi="Cambria Math" w:cs="Segoe UI"/>
                            <w:color w:val="24292E"/>
                            <w:sz w:val="24"/>
                            <w:szCs w:val="24"/>
                          </w:rPr>
                          <m:t>i</m:t>
                        </m:r>
                      </m:sub>
                    </m:sSub>
                  </m:num>
                  <m:den>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p</m:t>
                        </m:r>
                      </m:e>
                      <m:sub>
                        <m:r>
                          <m:rPr>
                            <m:sty m:val="p"/>
                          </m:rPr>
                          <w:rPr>
                            <w:rFonts w:ascii="Cambria Math" w:eastAsia="Times New Roman" w:hAnsi="Cambria Math" w:cs="Segoe UI"/>
                            <w:color w:val="24292E"/>
                            <w:sz w:val="24"/>
                            <w:szCs w:val="24"/>
                          </w:rPr>
                          <m:t>i-1</m:t>
                        </m:r>
                      </m:sub>
                    </m:sSub>
                  </m:den>
                </m:f>
                <m:r>
                  <m:rPr>
                    <m:sty m:val="p"/>
                  </m:rPr>
                  <w:rPr>
                    <w:rFonts w:ascii="Cambria Math" w:eastAsia="Times New Roman" w:hAnsi="Cambria Math" w:cs="Segoe UI"/>
                    <w:color w:val="24292E"/>
                    <w:sz w:val="24"/>
                    <w:szCs w:val="24"/>
                  </w:rPr>
                  <m:t>-1≥0.01</m:t>
                </m:r>
              </m:e>
              <m:e>
                <m:r>
                  <m:rPr>
                    <m:sty m:val="p"/>
                  </m:rPr>
                  <w:rPr>
                    <w:rFonts w:ascii="Cambria Math" w:eastAsia="Times New Roman" w:hAnsi="Cambria Math" w:cs="Segoe UI"/>
                    <w:color w:val="24292E"/>
                    <w:sz w:val="24"/>
                    <w:szCs w:val="24"/>
                  </w:rPr>
                  <m:t>0,  if</m:t>
                </m:r>
                <m:f>
                  <m:fPr>
                    <m:ctrlPr>
                      <w:rPr>
                        <w:rFonts w:ascii="Cambria Math" w:eastAsia="Times New Roman" w:hAnsi="Cambria Math" w:cs="Segoe UI"/>
                        <w:i w:val="0"/>
                        <w:color w:val="24292E"/>
                        <w:sz w:val="24"/>
                        <w:szCs w:val="24"/>
                      </w:rPr>
                    </m:ctrlPr>
                  </m:fPr>
                  <m:num>
                    <m:sSub>
                      <m:sSubPr>
                        <m:ctrlPr>
                          <w:rPr>
                            <w:rFonts w:ascii="Cambria Math" w:eastAsia="Times New Roman" w:hAnsi="Cambria Math" w:cs="Segoe UI"/>
                            <w:iCs w:val="0"/>
                            <w:color w:val="24292E"/>
                            <w:sz w:val="24"/>
                            <w:szCs w:val="24"/>
                          </w:rPr>
                        </m:ctrlPr>
                      </m:sSubPr>
                      <m:e>
                        <m:acc>
                          <m:accPr>
                            <m:ctrlPr>
                              <w:rPr>
                                <w:rFonts w:ascii="Cambria Math" w:eastAsia="Times New Roman" w:hAnsi="Cambria Math" w:cs="Segoe UI"/>
                                <w:iCs w:val="0"/>
                                <w:color w:val="24292E"/>
                                <w:sz w:val="24"/>
                                <w:szCs w:val="24"/>
                              </w:rPr>
                            </m:ctrlPr>
                          </m:accPr>
                          <m:e>
                            <m:r>
                              <m:rPr>
                                <m:sty m:val="p"/>
                              </m:rPr>
                              <w:rPr>
                                <w:rFonts w:ascii="Cambria Math" w:eastAsia="Times New Roman" w:hAnsi="Cambria Math" w:cs="Segoe UI"/>
                                <w:color w:val="24292E"/>
                                <w:sz w:val="24"/>
                                <w:szCs w:val="24"/>
                              </w:rPr>
                              <m:t>p</m:t>
                            </m:r>
                          </m:e>
                        </m:acc>
                      </m:e>
                      <m:sub>
                        <m:r>
                          <m:rPr>
                            <m:sty m:val="p"/>
                          </m:rPr>
                          <w:rPr>
                            <w:rFonts w:ascii="Cambria Math" w:eastAsia="Times New Roman" w:hAnsi="Cambria Math" w:cs="Segoe UI"/>
                            <w:color w:val="24292E"/>
                            <w:sz w:val="24"/>
                            <w:szCs w:val="24"/>
                          </w:rPr>
                          <m:t>i</m:t>
                        </m:r>
                      </m:sub>
                    </m:sSub>
                  </m:num>
                  <m:den>
                    <m:sSub>
                      <m:sSubPr>
                        <m:ctrlPr>
                          <w:rPr>
                            <w:rFonts w:ascii="Cambria Math" w:eastAsia="Times New Roman" w:hAnsi="Cambria Math" w:cs="Segoe UI"/>
                            <w:iCs w:val="0"/>
                            <w:color w:val="24292E"/>
                            <w:sz w:val="24"/>
                            <w:szCs w:val="24"/>
                          </w:rPr>
                        </m:ctrlPr>
                      </m:sSubPr>
                      <m:e>
                        <m:r>
                          <m:rPr>
                            <m:sty m:val="p"/>
                          </m:rPr>
                          <w:rPr>
                            <w:rFonts w:ascii="Cambria Math" w:eastAsia="Times New Roman" w:hAnsi="Cambria Math" w:cs="Segoe UI"/>
                            <w:color w:val="24292E"/>
                            <w:sz w:val="24"/>
                            <w:szCs w:val="24"/>
                          </w:rPr>
                          <m:t>y</m:t>
                        </m:r>
                      </m:e>
                      <m:sub>
                        <m:r>
                          <m:rPr>
                            <m:sty m:val="p"/>
                          </m:rPr>
                          <w:rPr>
                            <w:rFonts w:ascii="Cambria Math" w:eastAsia="Times New Roman" w:hAnsi="Cambria Math" w:cs="Segoe UI"/>
                            <w:color w:val="24292E"/>
                            <w:sz w:val="24"/>
                            <w:szCs w:val="24"/>
                          </w:rPr>
                          <m:t>i-1</m:t>
                        </m:r>
                      </m:sub>
                    </m:sSub>
                  </m:den>
                </m:f>
                <m:r>
                  <m:rPr>
                    <m:sty m:val="p"/>
                  </m:rPr>
                  <w:rPr>
                    <w:rFonts w:ascii="Cambria Math" w:eastAsia="Times New Roman" w:hAnsi="Cambria Math" w:cs="Segoe UI"/>
                    <w:color w:val="24292E"/>
                    <w:sz w:val="24"/>
                    <w:szCs w:val="24"/>
                  </w:rPr>
                  <m:t>-1&lt;0.01</m:t>
                </m:r>
              </m:e>
            </m:eqArr>
          </m:e>
        </m:d>
      </m:oMath>
      <w:r>
        <w:rPr>
          <w:rFonts w:ascii="Segoe UI" w:eastAsia="Times New Roman" w:hAnsi="Segoe UI" w:cs="Segoe UI"/>
          <w:i w:val="0"/>
          <w:color w:val="24292E"/>
          <w:sz w:val="24"/>
          <w:szCs w:val="24"/>
        </w:rPr>
        <w:tab/>
      </w:r>
      <w:r w:rsidRPr="00415D7D">
        <w:rPr>
          <w:rFonts w:ascii="Segoe UI" w:eastAsia="Times New Roman" w:hAnsi="Segoe UI" w:cs="Segoe UI"/>
          <w:color w:val="24292E"/>
          <w:sz w:val="24"/>
          <w:szCs w:val="24"/>
        </w:rPr>
        <w:t>(</w:t>
      </w:r>
      <w:r w:rsidRPr="00415D7D">
        <w:rPr>
          <w:rFonts w:ascii="Segoe UI" w:eastAsia="Times New Roman" w:hAnsi="Segoe UI" w:cs="Segoe UI"/>
          <w:color w:val="24292E"/>
          <w:sz w:val="24"/>
          <w:szCs w:val="24"/>
        </w:rPr>
        <w:fldChar w:fldCharType="begin"/>
      </w:r>
      <w:r w:rsidRPr="00415D7D">
        <w:rPr>
          <w:rFonts w:ascii="Segoe UI" w:eastAsia="Times New Roman" w:hAnsi="Segoe UI" w:cs="Segoe UI"/>
          <w:color w:val="24292E"/>
          <w:sz w:val="24"/>
          <w:szCs w:val="24"/>
        </w:rPr>
        <w:instrText xml:space="preserve"> SEQ Equation \* ARABIC </w:instrText>
      </w:r>
      <w:r w:rsidRPr="00415D7D">
        <w:rPr>
          <w:rFonts w:ascii="Segoe UI" w:eastAsia="Times New Roman" w:hAnsi="Segoe UI" w:cs="Segoe UI"/>
          <w:color w:val="24292E"/>
          <w:sz w:val="24"/>
          <w:szCs w:val="24"/>
        </w:rPr>
        <w:fldChar w:fldCharType="separate"/>
      </w:r>
      <w:r w:rsidR="00DA5B9B">
        <w:rPr>
          <w:rFonts w:ascii="Segoe UI" w:eastAsia="Times New Roman" w:hAnsi="Segoe UI" w:cs="Segoe UI"/>
          <w:noProof/>
          <w:color w:val="24292E"/>
          <w:sz w:val="24"/>
          <w:szCs w:val="24"/>
        </w:rPr>
        <w:t>2</w:t>
      </w:r>
      <w:r w:rsidRPr="00415D7D">
        <w:rPr>
          <w:rFonts w:ascii="Segoe UI" w:eastAsia="Times New Roman" w:hAnsi="Segoe UI" w:cs="Segoe UI"/>
          <w:color w:val="24292E"/>
          <w:sz w:val="24"/>
          <w:szCs w:val="24"/>
        </w:rPr>
        <w:fldChar w:fldCharType="end"/>
      </w:r>
      <w:r w:rsidRPr="00415D7D">
        <w:rPr>
          <w:rFonts w:ascii="Segoe UI" w:eastAsia="Times New Roman" w:hAnsi="Segoe UI" w:cs="Segoe UI"/>
          <w:color w:val="24292E"/>
          <w:sz w:val="24"/>
          <w:szCs w:val="24"/>
        </w:rPr>
        <w:t>)</w:t>
      </w:r>
    </w:p>
    <w:p w:rsidR="006467A2" w:rsidRDefault="006467A2" w:rsidP="0003220C">
      <w:pPr>
        <w:spacing w:after="240" w:line="240" w:lineRule="auto"/>
        <w:rPr>
          <w:rFonts w:ascii="Segoe UI" w:eastAsia="Times New Roman" w:hAnsi="Segoe UI" w:cs="Segoe UI"/>
          <w:color w:val="24292E"/>
          <w:sz w:val="24"/>
          <w:szCs w:val="24"/>
        </w:rPr>
      </w:pP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m:t>
            </m:r>
          </m:sub>
        </m:sSub>
      </m:oMath>
      <w:r>
        <w:rPr>
          <w:rFonts w:ascii="Segoe UI" w:eastAsia="Times New Roman" w:hAnsi="Segoe UI" w:cs="Segoe UI"/>
          <w:color w:val="24292E"/>
          <w:sz w:val="24"/>
          <w:szCs w:val="24"/>
        </w:rPr>
        <w:t xml:space="preserve"> is the closing </w:t>
      </w:r>
      <w:r w:rsidR="009D7BCA">
        <w:rPr>
          <w:rFonts w:ascii="Segoe UI" w:eastAsia="Times New Roman" w:hAnsi="Segoe UI" w:cs="Segoe UI"/>
          <w:color w:val="24292E"/>
          <w:sz w:val="24"/>
          <w:szCs w:val="24"/>
        </w:rPr>
        <w:t>price o</w:t>
      </w:r>
      <w:r>
        <w:rPr>
          <w:rFonts w:ascii="Segoe UI" w:eastAsia="Times New Roman" w:hAnsi="Segoe UI" w:cs="Segoe UI"/>
          <w:color w:val="24292E"/>
          <w:sz w:val="24"/>
          <w:szCs w:val="24"/>
        </w:rPr>
        <w:t xml:space="preserve">n day </w:t>
      </w:r>
      <m:oMath>
        <m:r>
          <w:rPr>
            <w:rFonts w:ascii="Cambria Math" w:eastAsia="Times New Roman" w:hAnsi="Cambria Math" w:cs="Segoe UI"/>
            <w:color w:val="24292E"/>
            <w:sz w:val="24"/>
            <w:szCs w:val="24"/>
          </w:rPr>
          <m:t>i</m:t>
        </m:r>
      </m:oMath>
      <w:r w:rsidR="009D7BCA">
        <w:rPr>
          <w:rFonts w:ascii="Segoe UI" w:eastAsia="Times New Roman" w:hAnsi="Segoe UI" w:cs="Segoe UI"/>
          <w:color w:val="24292E"/>
          <w:sz w:val="24"/>
          <w:szCs w:val="24"/>
        </w:rPr>
        <w:t xml:space="preserv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x</m:t>
            </m:r>
          </m:e>
          <m:sub>
            <m:r>
              <w:rPr>
                <w:rFonts w:ascii="Cambria Math" w:eastAsia="Times New Roman" w:hAnsi="Cambria Math" w:cs="Segoe UI"/>
                <w:color w:val="24292E"/>
                <w:sz w:val="24"/>
                <w:szCs w:val="24"/>
              </w:rPr>
              <m:t>i</m:t>
            </m:r>
          </m:sub>
        </m:sSub>
        <m:r>
          <w:rPr>
            <w:rFonts w:ascii="Cambria Math" w:eastAsia="Times New Roman" w:hAnsi="Cambria Math" w:cs="Segoe UI"/>
            <w:color w:val="24292E"/>
            <w:sz w:val="24"/>
            <w:szCs w:val="24"/>
          </w:rPr>
          <m:t>=1</m:t>
        </m:r>
      </m:oMath>
      <w:r w:rsidR="009D7BCA">
        <w:rPr>
          <w:rFonts w:ascii="Segoe UI" w:eastAsia="Times New Roman" w:hAnsi="Segoe UI" w:cs="Segoe UI"/>
          <w:color w:val="24292E"/>
          <w:sz w:val="24"/>
          <w:szCs w:val="24"/>
        </w:rPr>
        <w:t xml:space="preserve"> </w:t>
      </w:r>
      <w:r w:rsidR="007422C1">
        <w:rPr>
          <w:rFonts w:ascii="Segoe UI" w:eastAsia="Times New Roman" w:hAnsi="Segoe UI" w:cs="Segoe UI"/>
          <w:color w:val="24292E"/>
          <w:sz w:val="24"/>
          <w:szCs w:val="24"/>
        </w:rPr>
        <w:t xml:space="preserve">if the predicted closing price of day </w:t>
      </w:r>
      <m:oMath>
        <m:r>
          <w:rPr>
            <w:rFonts w:ascii="Cambria Math" w:eastAsia="Times New Roman" w:hAnsi="Cambria Math" w:cs="Segoe UI"/>
            <w:color w:val="24292E"/>
            <w:sz w:val="24"/>
            <w:szCs w:val="24"/>
          </w:rPr>
          <m:t>i</m:t>
        </m:r>
      </m:oMath>
      <w:r w:rsidR="007422C1">
        <w:rPr>
          <w:rFonts w:ascii="Segoe UI" w:eastAsia="Times New Roman" w:hAnsi="Segoe UI" w:cs="Segoe UI"/>
          <w:color w:val="24292E"/>
          <w:sz w:val="24"/>
          <w:szCs w:val="24"/>
        </w:rPr>
        <w:t xml:space="preserve"> (</w:t>
      </w:r>
      <m:oMath>
        <m:sSub>
          <m:sSubPr>
            <m:ctrlPr>
              <w:rPr>
                <w:rFonts w:ascii="Cambria Math" w:eastAsia="Times New Roman" w:hAnsi="Cambria Math" w:cs="Segoe UI"/>
                <w:i/>
                <w:color w:val="24292E"/>
                <w:sz w:val="24"/>
                <w:szCs w:val="24"/>
              </w:rPr>
            </m:ctrlPr>
          </m:sSubPr>
          <m:e>
            <m:acc>
              <m:accPr>
                <m:ctrlPr>
                  <w:rPr>
                    <w:rFonts w:ascii="Cambria Math" w:eastAsia="Times New Roman" w:hAnsi="Cambria Math" w:cs="Segoe UI"/>
                    <w:i/>
                    <w:color w:val="24292E"/>
                    <w:sz w:val="24"/>
                    <w:szCs w:val="24"/>
                  </w:rPr>
                </m:ctrlPr>
              </m:accPr>
              <m:e>
                <m:r>
                  <w:rPr>
                    <w:rFonts w:ascii="Cambria Math" w:eastAsia="Times New Roman" w:hAnsi="Cambria Math" w:cs="Segoe UI"/>
                    <w:color w:val="24292E"/>
                    <w:sz w:val="24"/>
                    <w:szCs w:val="24"/>
                  </w:rPr>
                  <m:t>p</m:t>
                </m:r>
              </m:e>
            </m:acc>
          </m:e>
          <m:sub>
            <m:r>
              <w:rPr>
                <w:rFonts w:ascii="Cambria Math" w:eastAsia="Times New Roman" w:hAnsi="Cambria Math" w:cs="Segoe UI"/>
                <w:color w:val="24292E"/>
                <w:sz w:val="24"/>
                <w:szCs w:val="24"/>
              </w:rPr>
              <m:t>i</m:t>
            </m:r>
          </m:sub>
        </m:sSub>
      </m:oMath>
      <w:r w:rsidR="007422C1">
        <w:rPr>
          <w:rFonts w:ascii="Segoe UI" w:eastAsia="Times New Roman" w:hAnsi="Segoe UI" w:cs="Segoe UI"/>
          <w:color w:val="24292E"/>
          <w:sz w:val="24"/>
          <w:szCs w:val="24"/>
        </w:rPr>
        <w:t xml:space="preserve">) is at least 1% higher than the closing price of day </w:t>
      </w:r>
      <m:oMath>
        <m:r>
          <w:rPr>
            <w:rFonts w:ascii="Cambria Math" w:eastAsia="Times New Roman" w:hAnsi="Cambria Math" w:cs="Segoe UI"/>
            <w:color w:val="24292E"/>
            <w:sz w:val="24"/>
            <w:szCs w:val="24"/>
          </w:rPr>
          <m:t>i-1</m:t>
        </m:r>
      </m:oMath>
      <w:r w:rsidR="007422C1">
        <w:rPr>
          <w:rFonts w:ascii="Segoe UI" w:eastAsia="Times New Roman" w:hAnsi="Segoe UI" w:cs="Segoe UI"/>
          <w:color w:val="24292E"/>
          <w:sz w:val="24"/>
          <w:szCs w:val="24"/>
        </w:rPr>
        <w:t xml:space="preserv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i-1</m:t>
            </m:r>
          </m:sub>
        </m:sSub>
      </m:oMath>
      <w:r w:rsidR="007422C1">
        <w:rPr>
          <w:rFonts w:ascii="Segoe UI" w:eastAsia="Times New Roman" w:hAnsi="Segoe UI" w:cs="Segoe UI"/>
          <w:color w:val="24292E"/>
          <w:sz w:val="24"/>
          <w:szCs w:val="24"/>
        </w:rPr>
        <w:t xml:space="preserve">), which triggers a buy action at the beginning of day </w:t>
      </w:r>
      <m:oMath>
        <m:r>
          <w:rPr>
            <w:rFonts w:ascii="Cambria Math" w:eastAsia="Times New Roman" w:hAnsi="Cambria Math" w:cs="Segoe UI"/>
            <w:color w:val="24292E"/>
            <w:sz w:val="24"/>
            <w:szCs w:val="24"/>
          </w:rPr>
          <m:t>i</m:t>
        </m:r>
      </m:oMath>
      <w:r w:rsidR="007422C1">
        <w:rPr>
          <w:rFonts w:ascii="Segoe UI" w:eastAsia="Times New Roman" w:hAnsi="Segoe UI" w:cs="Segoe UI"/>
          <w:color w:val="24292E"/>
          <w:sz w:val="24"/>
          <w:szCs w:val="24"/>
        </w:rPr>
        <w:t xml:space="preserve"> at price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i-1</m:t>
            </m:r>
          </m:sub>
        </m:sSub>
      </m:oMath>
      <w:r w:rsidR="007422C1">
        <w:rPr>
          <w:rFonts w:ascii="Segoe UI" w:eastAsia="Times New Roman" w:hAnsi="Segoe UI" w:cs="Segoe UI"/>
          <w:color w:val="24292E"/>
          <w:sz w:val="24"/>
          <w:szCs w:val="24"/>
        </w:rPr>
        <w:t xml:space="preserve"> and sell it at the end of day at price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m:t>
            </m:r>
          </m:sub>
        </m:sSub>
      </m:oMath>
      <w:r w:rsidR="007422C1">
        <w:rPr>
          <w:rFonts w:ascii="Segoe UI" w:eastAsia="Times New Roman" w:hAnsi="Segoe UI" w:cs="Segoe UI"/>
          <w:color w:val="24292E"/>
          <w:sz w:val="24"/>
          <w:szCs w:val="24"/>
        </w:rPr>
        <w:t xml:space="preserve">, and the daily gain is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i-1</m:t>
            </m:r>
          </m:sub>
        </m:sSub>
      </m:oMath>
      <w:r w:rsidR="007422C1">
        <w:rPr>
          <w:rFonts w:ascii="Segoe UI" w:eastAsia="Times New Roman" w:hAnsi="Segoe UI" w:cs="Segoe UI"/>
          <w:color w:val="24292E"/>
          <w:sz w:val="24"/>
          <w:szCs w:val="24"/>
        </w:rPr>
        <w:t xml:space="preserv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x</m:t>
            </m:r>
          </m:e>
          <m:sub>
            <m:r>
              <w:rPr>
                <w:rFonts w:ascii="Cambria Math" w:eastAsia="Times New Roman" w:hAnsi="Cambria Math" w:cs="Segoe UI"/>
                <w:color w:val="24292E"/>
                <w:sz w:val="24"/>
                <w:szCs w:val="24"/>
              </w:rPr>
              <m:t>i</m:t>
            </m:r>
          </m:sub>
        </m:sSub>
        <m:r>
          <w:rPr>
            <w:rFonts w:ascii="Cambria Math" w:eastAsia="Times New Roman" w:hAnsi="Cambria Math" w:cs="Segoe UI"/>
            <w:color w:val="24292E"/>
            <w:sz w:val="24"/>
            <w:szCs w:val="24"/>
          </w:rPr>
          <m:t>=0</m:t>
        </m:r>
      </m:oMath>
      <w:r w:rsidR="007422C1">
        <w:rPr>
          <w:rFonts w:ascii="Segoe UI" w:eastAsia="Times New Roman" w:hAnsi="Segoe UI" w:cs="Segoe UI"/>
          <w:color w:val="24292E"/>
          <w:sz w:val="24"/>
          <w:szCs w:val="24"/>
        </w:rPr>
        <w:t xml:space="preserve"> means no action and therefore no gain.</w:t>
      </w:r>
      <w:r w:rsidR="0034028B">
        <w:rPr>
          <w:rFonts w:ascii="Segoe UI" w:eastAsia="Times New Roman" w:hAnsi="Segoe UI" w:cs="Segoe UI"/>
          <w:color w:val="24292E"/>
          <w:sz w:val="24"/>
          <w:szCs w:val="24"/>
        </w:rPr>
        <w:t xml:space="preserve"> Note that this net gain metric is based on the assumption that the stock can be purchased at the exact previous day’s closing price and sold at the exact end-of-day closing price. </w:t>
      </w:r>
    </w:p>
    <w:p w:rsidR="007422C1" w:rsidRDefault="007422C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Accuracy, precision and recall are standard performance metrics defined as:</w:t>
      </w:r>
    </w:p>
    <w:p w:rsidR="007422C1" w:rsidRDefault="007422C1" w:rsidP="00415D7D">
      <w:pPr>
        <w:pStyle w:val="Caption"/>
        <w:tabs>
          <w:tab w:val="right" w:pos="9360"/>
        </w:tabs>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Accuracy = (Ture Positive + True Negative) / (True Positive + True Negative + False Positive + False Negative)</w:t>
      </w:r>
      <w:r w:rsidR="00415D7D">
        <w:rPr>
          <w:rFonts w:ascii="Segoe UI" w:eastAsia="Times New Roman" w:hAnsi="Segoe UI" w:cs="Segoe UI"/>
          <w:color w:val="24292E"/>
          <w:sz w:val="24"/>
          <w:szCs w:val="24"/>
        </w:rPr>
        <w:t xml:space="preserve"> </w:t>
      </w:r>
      <w:r w:rsidR="00415D7D">
        <w:rPr>
          <w:rFonts w:ascii="Segoe UI" w:eastAsia="Times New Roman" w:hAnsi="Segoe UI" w:cs="Segoe UI"/>
          <w:color w:val="24292E"/>
          <w:sz w:val="24"/>
          <w:szCs w:val="24"/>
        </w:rPr>
        <w:tab/>
        <w:t>(</w:t>
      </w:r>
      <w:r w:rsidR="00415D7D">
        <w:rPr>
          <w:rFonts w:ascii="Segoe UI" w:eastAsia="Times New Roman" w:hAnsi="Segoe UI" w:cs="Segoe UI"/>
          <w:color w:val="24292E"/>
          <w:sz w:val="24"/>
          <w:szCs w:val="24"/>
        </w:rPr>
        <w:fldChar w:fldCharType="begin"/>
      </w:r>
      <w:r w:rsidR="00415D7D">
        <w:rPr>
          <w:rFonts w:ascii="Segoe UI" w:eastAsia="Times New Roman" w:hAnsi="Segoe UI" w:cs="Segoe UI"/>
          <w:color w:val="24292E"/>
          <w:sz w:val="24"/>
          <w:szCs w:val="24"/>
        </w:rPr>
        <w:instrText xml:space="preserve"> SEQ Equation \* ARABIC </w:instrText>
      </w:r>
      <w:r w:rsidR="00415D7D">
        <w:rPr>
          <w:rFonts w:ascii="Segoe UI" w:eastAsia="Times New Roman" w:hAnsi="Segoe UI" w:cs="Segoe UI"/>
          <w:color w:val="24292E"/>
          <w:sz w:val="24"/>
          <w:szCs w:val="24"/>
        </w:rPr>
        <w:fldChar w:fldCharType="separate"/>
      </w:r>
      <w:r w:rsidR="00DA5B9B">
        <w:rPr>
          <w:rFonts w:ascii="Segoe UI" w:eastAsia="Times New Roman" w:hAnsi="Segoe UI" w:cs="Segoe UI"/>
          <w:noProof/>
          <w:color w:val="24292E"/>
          <w:sz w:val="24"/>
          <w:szCs w:val="24"/>
        </w:rPr>
        <w:t>3</w:t>
      </w:r>
      <w:r w:rsidR="00415D7D">
        <w:rPr>
          <w:rFonts w:ascii="Segoe UI" w:eastAsia="Times New Roman" w:hAnsi="Segoe UI" w:cs="Segoe UI"/>
          <w:color w:val="24292E"/>
          <w:sz w:val="24"/>
          <w:szCs w:val="24"/>
        </w:rPr>
        <w:fldChar w:fldCharType="end"/>
      </w:r>
      <w:r w:rsidR="00415D7D">
        <w:rPr>
          <w:rFonts w:ascii="Segoe UI" w:eastAsia="Times New Roman" w:hAnsi="Segoe UI" w:cs="Segoe UI"/>
          <w:color w:val="24292E"/>
          <w:sz w:val="24"/>
          <w:szCs w:val="24"/>
        </w:rPr>
        <w:t>)</w:t>
      </w:r>
    </w:p>
    <w:p w:rsidR="007422C1" w:rsidRDefault="007422C1" w:rsidP="00415D7D">
      <w:pPr>
        <w:pStyle w:val="Caption"/>
        <w:tabs>
          <w:tab w:val="right" w:pos="9360"/>
        </w:tabs>
        <w:rPr>
          <w:rFonts w:ascii="Segoe UI" w:eastAsia="Times New Roman" w:hAnsi="Segoe UI" w:cs="Segoe UI"/>
          <w:color w:val="24292E"/>
          <w:sz w:val="24"/>
          <w:szCs w:val="24"/>
        </w:rPr>
      </w:pPr>
      <w:r>
        <w:rPr>
          <w:rFonts w:ascii="Segoe UI" w:eastAsia="Times New Roman" w:hAnsi="Segoe UI" w:cs="Segoe UI"/>
          <w:color w:val="24292E"/>
          <w:sz w:val="24"/>
          <w:szCs w:val="24"/>
        </w:rPr>
        <w:t>Precision = True Positive / (True Positive + False Positive)</w:t>
      </w:r>
      <w:r w:rsidR="00415D7D">
        <w:rPr>
          <w:rFonts w:ascii="Segoe UI" w:eastAsia="Times New Roman" w:hAnsi="Segoe UI" w:cs="Segoe UI"/>
          <w:color w:val="24292E"/>
          <w:sz w:val="24"/>
          <w:szCs w:val="24"/>
        </w:rPr>
        <w:t xml:space="preserve"> </w:t>
      </w:r>
      <w:r w:rsidR="00415D7D">
        <w:rPr>
          <w:rFonts w:ascii="Segoe UI" w:eastAsia="Times New Roman" w:hAnsi="Segoe UI" w:cs="Segoe UI"/>
          <w:color w:val="24292E"/>
          <w:sz w:val="24"/>
          <w:szCs w:val="24"/>
        </w:rPr>
        <w:tab/>
        <w:t>(</w:t>
      </w:r>
      <w:r w:rsidR="00415D7D">
        <w:rPr>
          <w:rFonts w:ascii="Segoe UI" w:eastAsia="Times New Roman" w:hAnsi="Segoe UI" w:cs="Segoe UI"/>
          <w:color w:val="24292E"/>
          <w:sz w:val="24"/>
          <w:szCs w:val="24"/>
        </w:rPr>
        <w:fldChar w:fldCharType="begin"/>
      </w:r>
      <w:r w:rsidR="00415D7D">
        <w:rPr>
          <w:rFonts w:ascii="Segoe UI" w:eastAsia="Times New Roman" w:hAnsi="Segoe UI" w:cs="Segoe UI"/>
          <w:color w:val="24292E"/>
          <w:sz w:val="24"/>
          <w:szCs w:val="24"/>
        </w:rPr>
        <w:instrText xml:space="preserve"> SEQ Equation \* ARABIC </w:instrText>
      </w:r>
      <w:r w:rsidR="00415D7D">
        <w:rPr>
          <w:rFonts w:ascii="Segoe UI" w:eastAsia="Times New Roman" w:hAnsi="Segoe UI" w:cs="Segoe UI"/>
          <w:color w:val="24292E"/>
          <w:sz w:val="24"/>
          <w:szCs w:val="24"/>
        </w:rPr>
        <w:fldChar w:fldCharType="separate"/>
      </w:r>
      <w:r w:rsidR="00DA5B9B">
        <w:rPr>
          <w:rFonts w:ascii="Segoe UI" w:eastAsia="Times New Roman" w:hAnsi="Segoe UI" w:cs="Segoe UI"/>
          <w:noProof/>
          <w:color w:val="24292E"/>
          <w:sz w:val="24"/>
          <w:szCs w:val="24"/>
        </w:rPr>
        <w:t>4</w:t>
      </w:r>
      <w:r w:rsidR="00415D7D">
        <w:rPr>
          <w:rFonts w:ascii="Segoe UI" w:eastAsia="Times New Roman" w:hAnsi="Segoe UI" w:cs="Segoe UI"/>
          <w:color w:val="24292E"/>
          <w:sz w:val="24"/>
          <w:szCs w:val="24"/>
        </w:rPr>
        <w:fldChar w:fldCharType="end"/>
      </w:r>
      <w:r w:rsidR="00415D7D">
        <w:rPr>
          <w:rFonts w:ascii="Segoe UI" w:eastAsia="Times New Roman" w:hAnsi="Segoe UI" w:cs="Segoe UI"/>
          <w:color w:val="24292E"/>
          <w:sz w:val="24"/>
          <w:szCs w:val="24"/>
        </w:rPr>
        <w:t>)</w:t>
      </w:r>
    </w:p>
    <w:p w:rsidR="007422C1" w:rsidRDefault="007422C1" w:rsidP="00415D7D">
      <w:pPr>
        <w:pStyle w:val="Caption"/>
        <w:tabs>
          <w:tab w:val="right" w:pos="9360"/>
        </w:tabs>
        <w:rPr>
          <w:rFonts w:ascii="Segoe UI" w:eastAsia="Times New Roman" w:hAnsi="Segoe UI" w:cs="Segoe UI"/>
          <w:color w:val="24292E"/>
          <w:sz w:val="24"/>
          <w:szCs w:val="24"/>
        </w:rPr>
      </w:pPr>
      <w:r>
        <w:rPr>
          <w:rFonts w:ascii="Segoe UI" w:eastAsia="Times New Roman" w:hAnsi="Segoe UI" w:cs="Segoe UI"/>
          <w:color w:val="24292E"/>
          <w:sz w:val="24"/>
          <w:szCs w:val="24"/>
        </w:rPr>
        <w:t>Recall = True Positive / (True Positive + False Negative)</w:t>
      </w:r>
      <w:r w:rsidR="00415D7D">
        <w:rPr>
          <w:rFonts w:ascii="Segoe UI" w:eastAsia="Times New Roman" w:hAnsi="Segoe UI" w:cs="Segoe UI"/>
          <w:color w:val="24292E"/>
          <w:sz w:val="24"/>
          <w:szCs w:val="24"/>
        </w:rPr>
        <w:t xml:space="preserve"> </w:t>
      </w:r>
      <w:r w:rsidR="00415D7D">
        <w:rPr>
          <w:rFonts w:ascii="Segoe UI" w:eastAsia="Times New Roman" w:hAnsi="Segoe UI" w:cs="Segoe UI"/>
          <w:color w:val="24292E"/>
          <w:sz w:val="24"/>
          <w:szCs w:val="24"/>
        </w:rPr>
        <w:tab/>
        <w:t>(</w:t>
      </w:r>
      <w:r w:rsidR="00415D7D">
        <w:rPr>
          <w:rFonts w:ascii="Segoe UI" w:eastAsia="Times New Roman" w:hAnsi="Segoe UI" w:cs="Segoe UI"/>
          <w:color w:val="24292E"/>
          <w:sz w:val="24"/>
          <w:szCs w:val="24"/>
        </w:rPr>
        <w:fldChar w:fldCharType="begin"/>
      </w:r>
      <w:r w:rsidR="00415D7D">
        <w:rPr>
          <w:rFonts w:ascii="Segoe UI" w:eastAsia="Times New Roman" w:hAnsi="Segoe UI" w:cs="Segoe UI"/>
          <w:color w:val="24292E"/>
          <w:sz w:val="24"/>
          <w:szCs w:val="24"/>
        </w:rPr>
        <w:instrText xml:space="preserve"> SEQ Equation \* ARABIC </w:instrText>
      </w:r>
      <w:r w:rsidR="00415D7D">
        <w:rPr>
          <w:rFonts w:ascii="Segoe UI" w:eastAsia="Times New Roman" w:hAnsi="Segoe UI" w:cs="Segoe UI"/>
          <w:color w:val="24292E"/>
          <w:sz w:val="24"/>
          <w:szCs w:val="24"/>
        </w:rPr>
        <w:fldChar w:fldCharType="separate"/>
      </w:r>
      <w:r w:rsidR="00DA5B9B">
        <w:rPr>
          <w:rFonts w:ascii="Segoe UI" w:eastAsia="Times New Roman" w:hAnsi="Segoe UI" w:cs="Segoe UI"/>
          <w:noProof/>
          <w:color w:val="24292E"/>
          <w:sz w:val="24"/>
          <w:szCs w:val="24"/>
        </w:rPr>
        <w:t>5</w:t>
      </w:r>
      <w:r w:rsidR="00415D7D">
        <w:rPr>
          <w:rFonts w:ascii="Segoe UI" w:eastAsia="Times New Roman" w:hAnsi="Segoe UI" w:cs="Segoe UI"/>
          <w:color w:val="24292E"/>
          <w:sz w:val="24"/>
          <w:szCs w:val="24"/>
        </w:rPr>
        <w:fldChar w:fldCharType="end"/>
      </w:r>
      <w:r w:rsidR="00415D7D">
        <w:rPr>
          <w:rFonts w:ascii="Segoe UI" w:eastAsia="Times New Roman" w:hAnsi="Segoe UI" w:cs="Segoe UI"/>
          <w:color w:val="24292E"/>
          <w:sz w:val="24"/>
          <w:szCs w:val="24"/>
        </w:rPr>
        <w:t>)</w:t>
      </w:r>
    </w:p>
    <w:p w:rsidR="0003220C" w:rsidRPr="0034028B" w:rsidRDefault="00CD5F0B" w:rsidP="0034028B">
      <w:pPr>
        <w:pStyle w:val="Heading1"/>
      </w:pPr>
      <w:r w:rsidRPr="0034028B">
        <w:t>Analysis</w:t>
      </w:r>
    </w:p>
    <w:p w:rsidR="0034028B" w:rsidRPr="0034028B" w:rsidRDefault="0034028B" w:rsidP="0034028B">
      <w:pPr>
        <w:pStyle w:val="Heading2"/>
      </w:pPr>
      <w:bookmarkStart w:id="1" w:name="_Ref510347722"/>
      <w:r w:rsidRPr="0034028B">
        <w:t>Data Exploration and Visualization</w:t>
      </w:r>
      <w:bookmarkEnd w:id="1"/>
    </w:p>
    <w:p w:rsidR="002F1CE0" w:rsidRDefault="00CD5F0B"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Two years’ (February 4, 2016 – February 4, 2018) data fo</w:t>
      </w:r>
      <w:bookmarkStart w:id="2" w:name="_GoBack"/>
      <w:bookmarkEnd w:id="2"/>
      <w:r>
        <w:rPr>
          <w:rFonts w:ascii="Segoe UI" w:eastAsia="Times New Roman" w:hAnsi="Segoe UI" w:cs="Segoe UI"/>
          <w:color w:val="24292E"/>
          <w:sz w:val="24"/>
          <w:szCs w:val="24"/>
        </w:rPr>
        <w:t xml:space="preserve">r </w:t>
      </w:r>
      <w:r w:rsidR="009E1E77">
        <w:rPr>
          <w:rFonts w:ascii="Segoe UI" w:eastAsia="Times New Roman" w:hAnsi="Segoe UI" w:cs="Segoe UI"/>
          <w:color w:val="24292E"/>
          <w:sz w:val="24"/>
          <w:szCs w:val="24"/>
        </w:rPr>
        <w:t xml:space="preserve">FB and NASDAQ (benchmark) </w:t>
      </w:r>
      <w:r>
        <w:rPr>
          <w:rFonts w:ascii="Segoe UI" w:eastAsia="Times New Roman" w:hAnsi="Segoe UI" w:cs="Segoe UI"/>
          <w:color w:val="24292E"/>
          <w:sz w:val="24"/>
          <w:szCs w:val="24"/>
        </w:rPr>
        <w:t>stocks are downloaded</w:t>
      </w:r>
      <w:r w:rsidR="002F1CE0">
        <w:rPr>
          <w:rFonts w:ascii="Segoe UI" w:eastAsia="Times New Roman" w:hAnsi="Segoe UI" w:cs="Segoe UI"/>
          <w:color w:val="24292E"/>
          <w:sz w:val="24"/>
          <w:szCs w:val="24"/>
        </w:rPr>
        <w:t xml:space="preserve"> from </w:t>
      </w:r>
      <w:hyperlink r:id="rId6" w:history="1">
        <w:r w:rsidR="002F1CE0">
          <w:rPr>
            <w:rStyle w:val="Hyperlink"/>
            <w:rFonts w:ascii="Arial" w:hAnsi="Arial" w:cs="Arial"/>
          </w:rPr>
          <w:t>Yahoo! Finance</w:t>
        </w:r>
      </w:hyperlink>
      <w:r w:rsidR="002F1CE0">
        <w:rPr>
          <w:rFonts w:ascii="Segoe UI" w:eastAsia="Times New Roman" w:hAnsi="Segoe UI" w:cs="Segoe UI"/>
          <w:color w:val="24292E"/>
          <w:sz w:val="24"/>
          <w:szCs w:val="24"/>
        </w:rPr>
        <w:t>, the data include the following basic information</w:t>
      </w:r>
      <w:r w:rsidR="00117B3E">
        <w:rPr>
          <w:rFonts w:ascii="Segoe UI" w:eastAsia="Times New Roman" w:hAnsi="Segoe UI" w:cs="Segoe UI"/>
          <w:color w:val="24292E"/>
          <w:sz w:val="24"/>
          <w:szCs w:val="24"/>
        </w:rPr>
        <w:t xml:space="preserve"> for each stock</w:t>
      </w:r>
      <w:r w:rsidR="002F1CE0">
        <w:rPr>
          <w:rFonts w:ascii="Segoe UI" w:eastAsia="Times New Roman" w:hAnsi="Segoe UI" w:cs="Segoe UI"/>
          <w:color w:val="24292E"/>
          <w:sz w:val="24"/>
          <w:szCs w:val="24"/>
        </w:rPr>
        <w:t xml:space="preserve">: Date, Open (price), High (price), Low (price), Close (price adjusted for splits), </w:t>
      </w:r>
      <w:proofErr w:type="spellStart"/>
      <w:r w:rsidR="002F1CE0">
        <w:rPr>
          <w:rFonts w:ascii="Segoe UI" w:eastAsia="Times New Roman" w:hAnsi="Segoe UI" w:cs="Segoe UI"/>
          <w:color w:val="24292E"/>
          <w:sz w:val="24"/>
          <w:szCs w:val="24"/>
        </w:rPr>
        <w:t>Adj</w:t>
      </w:r>
      <w:proofErr w:type="spellEnd"/>
      <w:r w:rsidR="002F1CE0">
        <w:rPr>
          <w:rFonts w:ascii="Segoe UI" w:eastAsia="Times New Roman" w:hAnsi="Segoe UI" w:cs="Segoe UI"/>
          <w:color w:val="24292E"/>
          <w:sz w:val="24"/>
          <w:szCs w:val="24"/>
        </w:rPr>
        <w:t xml:space="preserve"> Close (price adjusted for both splits and dividends) and Volume. </w:t>
      </w:r>
      <w:r w:rsidR="001B75E8">
        <w:rPr>
          <w:rFonts w:ascii="Segoe UI" w:eastAsia="Times New Roman" w:hAnsi="Segoe UI" w:cs="Segoe UI"/>
          <w:color w:val="24292E"/>
          <w:sz w:val="24"/>
          <w:szCs w:val="24"/>
        </w:rPr>
        <w:t xml:space="preserve">Therefore, </w:t>
      </w:r>
      <w:proofErr w:type="spellStart"/>
      <w:r w:rsidR="001B75E8">
        <w:rPr>
          <w:rFonts w:ascii="Segoe UI" w:eastAsia="Times New Roman" w:hAnsi="Segoe UI" w:cs="Segoe UI"/>
          <w:color w:val="24292E"/>
          <w:sz w:val="24"/>
          <w:szCs w:val="24"/>
        </w:rPr>
        <w:t>Adj</w:t>
      </w:r>
      <w:proofErr w:type="spellEnd"/>
      <w:r w:rsidR="001B75E8">
        <w:rPr>
          <w:rFonts w:ascii="Segoe UI" w:eastAsia="Times New Roman" w:hAnsi="Segoe UI" w:cs="Segoe UI"/>
          <w:color w:val="24292E"/>
          <w:sz w:val="24"/>
          <w:szCs w:val="24"/>
        </w:rPr>
        <w:t xml:space="preserve"> Close will be used </w:t>
      </w:r>
      <w:r>
        <w:rPr>
          <w:rFonts w:ascii="Segoe UI" w:eastAsia="Times New Roman" w:hAnsi="Segoe UI" w:cs="Segoe UI"/>
          <w:color w:val="24292E"/>
          <w:sz w:val="24"/>
          <w:szCs w:val="24"/>
        </w:rPr>
        <w:t>in this project</w:t>
      </w:r>
      <w:r w:rsidR="001B75E8">
        <w:rPr>
          <w:rFonts w:ascii="Segoe UI" w:eastAsia="Times New Roman" w:hAnsi="Segoe UI" w:cs="Segoe UI"/>
          <w:color w:val="24292E"/>
          <w:sz w:val="24"/>
          <w:szCs w:val="24"/>
        </w:rPr>
        <w:t xml:space="preserve">. </w:t>
      </w:r>
      <w:r w:rsidR="002F1CE0">
        <w:rPr>
          <w:rFonts w:ascii="Segoe UI" w:eastAsia="Times New Roman" w:hAnsi="Segoe UI" w:cs="Segoe UI"/>
          <w:color w:val="24292E"/>
          <w:sz w:val="24"/>
          <w:szCs w:val="24"/>
        </w:rPr>
        <w:t>These data will be used in the</w:t>
      </w:r>
      <w:r w:rsidR="00117B3E">
        <w:rPr>
          <w:rFonts w:ascii="Segoe UI" w:eastAsia="Times New Roman" w:hAnsi="Segoe UI" w:cs="Segoe UI"/>
          <w:color w:val="24292E"/>
          <w:sz w:val="24"/>
          <w:szCs w:val="24"/>
        </w:rPr>
        <w:t xml:space="preserve"> stock price prediction model</w:t>
      </w:r>
      <w:r w:rsidR="002F1CE0">
        <w:rPr>
          <w:rFonts w:ascii="Segoe UI" w:eastAsia="Times New Roman" w:hAnsi="Segoe UI" w:cs="Segoe UI"/>
          <w:color w:val="24292E"/>
          <w:sz w:val="24"/>
          <w:szCs w:val="24"/>
        </w:rPr>
        <w:t xml:space="preserve"> training as well as cross-validation and testing</w:t>
      </w:r>
      <w:r w:rsidR="00842018">
        <w:rPr>
          <w:rFonts w:ascii="Segoe UI" w:eastAsia="Times New Roman" w:hAnsi="Segoe UI" w:cs="Segoe UI"/>
          <w:color w:val="24292E"/>
          <w:sz w:val="24"/>
          <w:szCs w:val="24"/>
        </w:rPr>
        <w:t xml:space="preserve">. </w:t>
      </w:r>
    </w:p>
    <w:p w:rsidR="0003220C" w:rsidRDefault="00CD5F0B"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trend of these stocks over the two-year period is shown</w:t>
      </w:r>
      <w:r w:rsidR="00293439">
        <w:rPr>
          <w:rFonts w:ascii="Segoe UI" w:eastAsia="Times New Roman" w:hAnsi="Segoe UI" w:cs="Segoe UI"/>
          <w:color w:val="24292E"/>
          <w:sz w:val="24"/>
          <w:szCs w:val="24"/>
        </w:rPr>
        <w:t xml:space="preserve"> in </w:t>
      </w:r>
      <w:r w:rsidR="00293439">
        <w:rPr>
          <w:rFonts w:ascii="Segoe UI" w:eastAsia="Times New Roman" w:hAnsi="Segoe UI" w:cs="Segoe UI"/>
          <w:color w:val="24292E"/>
          <w:sz w:val="24"/>
          <w:szCs w:val="24"/>
        </w:rPr>
        <w:fldChar w:fldCharType="begin"/>
      </w:r>
      <w:r w:rsidR="00293439">
        <w:rPr>
          <w:rFonts w:ascii="Segoe UI" w:eastAsia="Times New Roman" w:hAnsi="Segoe UI" w:cs="Segoe UI"/>
          <w:color w:val="24292E"/>
          <w:sz w:val="24"/>
          <w:szCs w:val="24"/>
        </w:rPr>
        <w:instrText xml:space="preserve"> REF _Ref510297394 \h </w:instrText>
      </w:r>
      <w:r w:rsidR="00293439">
        <w:rPr>
          <w:rFonts w:ascii="Segoe UI" w:eastAsia="Times New Roman" w:hAnsi="Segoe UI" w:cs="Segoe UI"/>
          <w:color w:val="24292E"/>
          <w:sz w:val="24"/>
          <w:szCs w:val="24"/>
        </w:rPr>
      </w:r>
      <w:r w:rsidR="00293439">
        <w:rPr>
          <w:rFonts w:ascii="Segoe UI" w:eastAsia="Times New Roman" w:hAnsi="Segoe UI" w:cs="Segoe UI"/>
          <w:color w:val="24292E"/>
          <w:sz w:val="24"/>
          <w:szCs w:val="24"/>
        </w:rPr>
        <w:fldChar w:fldCharType="separate"/>
      </w:r>
      <w:r w:rsidR="00DA5B9B">
        <w:t xml:space="preserve">Figure </w:t>
      </w:r>
      <w:r w:rsidR="00DA5B9B">
        <w:rPr>
          <w:noProof/>
        </w:rPr>
        <w:t>1</w:t>
      </w:r>
      <w:r w:rsidR="00293439">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w:t>
      </w:r>
    </w:p>
    <w:p w:rsidR="00CD5F0B" w:rsidRDefault="009E1E77" w:rsidP="00293439">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7909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png"/>
                    <pic:cNvPicPr/>
                  </pic:nvPicPr>
                  <pic:blipFill>
                    <a:blip r:embed="rId7">
                      <a:extLst>
                        <a:ext uri="{28A0092B-C50C-407E-A947-70E740481C1C}">
                          <a14:useLocalDpi xmlns:a14="http://schemas.microsoft.com/office/drawing/2010/main" val="0"/>
                        </a:ext>
                      </a:extLst>
                    </a:blip>
                    <a:stretch>
                      <a:fillRect/>
                    </a:stretch>
                  </pic:blipFill>
                  <pic:spPr>
                    <a:xfrm>
                      <a:off x="0" y="0"/>
                      <a:ext cx="3790950" cy="2628900"/>
                    </a:xfrm>
                    <a:prstGeom prst="rect">
                      <a:avLst/>
                    </a:prstGeom>
                  </pic:spPr>
                </pic:pic>
              </a:graphicData>
            </a:graphic>
          </wp:inline>
        </w:drawing>
      </w:r>
    </w:p>
    <w:p w:rsidR="00293439" w:rsidRDefault="00293439" w:rsidP="00293439">
      <w:pPr>
        <w:pStyle w:val="Caption"/>
        <w:jc w:val="center"/>
        <w:rPr>
          <w:rFonts w:ascii="Segoe UI" w:eastAsia="Times New Roman" w:hAnsi="Segoe UI" w:cs="Segoe UI"/>
          <w:color w:val="24292E"/>
          <w:sz w:val="24"/>
          <w:szCs w:val="24"/>
        </w:rPr>
      </w:pPr>
      <w:bookmarkStart w:id="3" w:name="_Ref510297394"/>
      <w:r>
        <w:t xml:space="preserve">Figure </w:t>
      </w:r>
      <w:r>
        <w:fldChar w:fldCharType="begin"/>
      </w:r>
      <w:r>
        <w:instrText xml:space="preserve"> SEQ Figure \* ARABIC </w:instrText>
      </w:r>
      <w:r>
        <w:fldChar w:fldCharType="separate"/>
      </w:r>
      <w:r w:rsidR="00DA5B9B">
        <w:rPr>
          <w:noProof/>
        </w:rPr>
        <w:t>1</w:t>
      </w:r>
      <w:r>
        <w:fldChar w:fldCharType="end"/>
      </w:r>
      <w:bookmarkEnd w:id="3"/>
      <w:r>
        <w:t xml:space="preserve"> Adjusted Closing Price</w:t>
      </w:r>
    </w:p>
    <w:p w:rsidR="00EB7FE5" w:rsidRDefault="00EB7FE5"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stocks have different scales, prices are normalized by </w:t>
      </w:r>
      <m:oMath>
        <m:f>
          <m:fPr>
            <m:ctrlPr>
              <w:rPr>
                <w:rFonts w:ascii="Cambria Math" w:eastAsia="Times New Roman" w:hAnsi="Cambria Math" w:cs="Segoe UI"/>
                <w:i/>
                <w:color w:val="24292E"/>
                <w:sz w:val="24"/>
                <w:szCs w:val="24"/>
              </w:rPr>
            </m:ctrlPr>
          </m:fPr>
          <m:num>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i</m:t>
                </m:r>
              </m:sub>
            </m:sSub>
          </m:num>
          <m:den>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p</m:t>
                </m:r>
              </m:e>
              <m:sub>
                <m:r>
                  <w:rPr>
                    <w:rFonts w:ascii="Cambria Math" w:eastAsia="Times New Roman" w:hAnsi="Cambria Math" w:cs="Segoe UI"/>
                    <w:color w:val="24292E"/>
                    <w:sz w:val="24"/>
                    <w:szCs w:val="24"/>
                  </w:rPr>
                  <m:t>0</m:t>
                </m:r>
              </m:sub>
            </m:sSub>
          </m:den>
        </m:f>
        <m:r>
          <w:rPr>
            <w:rFonts w:ascii="Cambria Math" w:eastAsia="Times New Roman" w:hAnsi="Cambria Math" w:cs="Segoe UI"/>
            <w:color w:val="24292E"/>
            <w:sz w:val="24"/>
            <w:szCs w:val="24"/>
          </w:rPr>
          <m:t>-1</m:t>
        </m:r>
      </m:oMath>
      <w:r>
        <w:rPr>
          <w:rFonts w:ascii="Segoe UI" w:eastAsia="Times New Roman" w:hAnsi="Segoe UI" w:cs="Segoe UI"/>
          <w:color w:val="24292E"/>
          <w:sz w:val="24"/>
          <w:szCs w:val="24"/>
        </w:rPr>
        <w:t xml:space="preserve"> </w:t>
      </w:r>
      <w:r w:rsidR="00293439">
        <w:rPr>
          <w:rFonts w:ascii="Segoe UI" w:eastAsia="Times New Roman" w:hAnsi="Segoe UI" w:cs="Segoe UI"/>
          <w:color w:val="24292E"/>
          <w:sz w:val="24"/>
          <w:szCs w:val="24"/>
        </w:rPr>
        <w:t>as</w:t>
      </w:r>
      <w:r>
        <w:rPr>
          <w:rFonts w:ascii="Segoe UI" w:eastAsia="Times New Roman" w:hAnsi="Segoe UI" w:cs="Segoe UI"/>
          <w:color w:val="24292E"/>
          <w:sz w:val="24"/>
          <w:szCs w:val="24"/>
        </w:rPr>
        <w:t xml:space="preserve"> shown </w:t>
      </w:r>
      <w:r w:rsidR="00293439">
        <w:rPr>
          <w:rFonts w:ascii="Segoe UI" w:eastAsia="Times New Roman" w:hAnsi="Segoe UI" w:cs="Segoe UI"/>
          <w:color w:val="24292E"/>
          <w:sz w:val="24"/>
          <w:szCs w:val="24"/>
        </w:rPr>
        <w:t xml:space="preserve">in </w:t>
      </w:r>
      <w:r w:rsidR="00293439">
        <w:rPr>
          <w:rFonts w:ascii="Segoe UI" w:eastAsia="Times New Roman" w:hAnsi="Segoe UI" w:cs="Segoe UI"/>
          <w:color w:val="24292E"/>
          <w:sz w:val="24"/>
          <w:szCs w:val="24"/>
        </w:rPr>
        <w:fldChar w:fldCharType="begin"/>
      </w:r>
      <w:r w:rsidR="00293439">
        <w:rPr>
          <w:rFonts w:ascii="Segoe UI" w:eastAsia="Times New Roman" w:hAnsi="Segoe UI" w:cs="Segoe UI"/>
          <w:color w:val="24292E"/>
          <w:sz w:val="24"/>
          <w:szCs w:val="24"/>
        </w:rPr>
        <w:instrText xml:space="preserve"> REF _Ref510297454 \h </w:instrText>
      </w:r>
      <w:r w:rsidR="00293439">
        <w:rPr>
          <w:rFonts w:ascii="Segoe UI" w:eastAsia="Times New Roman" w:hAnsi="Segoe UI" w:cs="Segoe UI"/>
          <w:color w:val="24292E"/>
          <w:sz w:val="24"/>
          <w:szCs w:val="24"/>
        </w:rPr>
      </w:r>
      <w:r w:rsidR="00293439">
        <w:rPr>
          <w:rFonts w:ascii="Segoe UI" w:eastAsia="Times New Roman" w:hAnsi="Segoe UI" w:cs="Segoe UI"/>
          <w:color w:val="24292E"/>
          <w:sz w:val="24"/>
          <w:szCs w:val="24"/>
        </w:rPr>
        <w:fldChar w:fldCharType="separate"/>
      </w:r>
      <w:r w:rsidR="00DA5B9B">
        <w:t xml:space="preserve">Figure </w:t>
      </w:r>
      <w:r w:rsidR="00DA5B9B">
        <w:rPr>
          <w:noProof/>
        </w:rPr>
        <w:t>2</w:t>
      </w:r>
      <w:r w:rsidR="00293439">
        <w:rPr>
          <w:rFonts w:ascii="Segoe UI" w:eastAsia="Times New Roman" w:hAnsi="Segoe UI" w:cs="Segoe UI"/>
          <w:color w:val="24292E"/>
          <w:sz w:val="24"/>
          <w:szCs w:val="24"/>
        </w:rPr>
        <w:fldChar w:fldCharType="end"/>
      </w:r>
      <w:r w:rsidR="00845B09">
        <w:rPr>
          <w:rFonts w:ascii="Segoe UI" w:eastAsia="Times New Roman" w:hAnsi="Segoe UI" w:cs="Segoe UI"/>
          <w:color w:val="24292E"/>
          <w:sz w:val="24"/>
          <w:szCs w:val="24"/>
        </w:rPr>
        <w:t>:</w:t>
      </w:r>
    </w:p>
    <w:p w:rsidR="00EB7FE5" w:rsidRDefault="009E1E77" w:rsidP="00293439">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37052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png"/>
                    <pic:cNvPicPr/>
                  </pic:nvPicPr>
                  <pic:blipFill>
                    <a:blip r:embed="rId8">
                      <a:extLst>
                        <a:ext uri="{28A0092B-C50C-407E-A947-70E740481C1C}">
                          <a14:useLocalDpi xmlns:a14="http://schemas.microsoft.com/office/drawing/2010/main" val="0"/>
                        </a:ext>
                      </a:extLst>
                    </a:blip>
                    <a:stretch>
                      <a:fillRect/>
                    </a:stretch>
                  </pic:blipFill>
                  <pic:spPr>
                    <a:xfrm>
                      <a:off x="0" y="0"/>
                      <a:ext cx="3705225" cy="2628900"/>
                    </a:xfrm>
                    <a:prstGeom prst="rect">
                      <a:avLst/>
                    </a:prstGeom>
                  </pic:spPr>
                </pic:pic>
              </a:graphicData>
            </a:graphic>
          </wp:inline>
        </w:drawing>
      </w:r>
    </w:p>
    <w:p w:rsidR="00293439" w:rsidRDefault="00293439" w:rsidP="00293439">
      <w:pPr>
        <w:pStyle w:val="Caption"/>
        <w:jc w:val="center"/>
        <w:rPr>
          <w:rFonts w:ascii="Segoe UI" w:eastAsia="Times New Roman" w:hAnsi="Segoe UI" w:cs="Segoe UI"/>
          <w:color w:val="24292E"/>
          <w:sz w:val="24"/>
          <w:szCs w:val="24"/>
        </w:rPr>
      </w:pPr>
      <w:bookmarkStart w:id="4" w:name="_Ref510297454"/>
      <w:r>
        <w:t xml:space="preserve">Figure </w:t>
      </w:r>
      <w:r>
        <w:fldChar w:fldCharType="begin"/>
      </w:r>
      <w:r>
        <w:instrText xml:space="preserve"> SEQ Figure \* ARABIC </w:instrText>
      </w:r>
      <w:r>
        <w:fldChar w:fldCharType="separate"/>
      </w:r>
      <w:r w:rsidR="00DA5B9B">
        <w:rPr>
          <w:noProof/>
        </w:rPr>
        <w:t>2</w:t>
      </w:r>
      <w:r>
        <w:fldChar w:fldCharType="end"/>
      </w:r>
      <w:bookmarkEnd w:id="4"/>
      <w:r>
        <w:t xml:space="preserve"> Normalized Adjusted Closing Price</w:t>
      </w:r>
    </w:p>
    <w:p w:rsidR="00845B09" w:rsidRDefault="00845B09"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NASDAQ has a close-to-linear increase over the past two years while each stock has a more volatile increase. The plot also show that there are no abnormal data points. It is also shown that there is no missing data points (as shown in the </w:t>
      </w:r>
      <w:proofErr w:type="spellStart"/>
      <w:r>
        <w:rPr>
          <w:rFonts w:ascii="Segoe UI" w:eastAsia="Times New Roman" w:hAnsi="Segoe UI" w:cs="Segoe UI"/>
          <w:color w:val="24292E"/>
          <w:sz w:val="24"/>
          <w:szCs w:val="24"/>
        </w:rPr>
        <w:t>Jupyter</w:t>
      </w:r>
      <w:proofErr w:type="spellEnd"/>
      <w:r>
        <w:rPr>
          <w:rFonts w:ascii="Segoe UI" w:eastAsia="Times New Roman" w:hAnsi="Segoe UI" w:cs="Segoe UI"/>
          <w:color w:val="24292E"/>
          <w:sz w:val="24"/>
          <w:szCs w:val="24"/>
        </w:rPr>
        <w:t xml:space="preserve"> notebook: </w:t>
      </w:r>
      <w:proofErr w:type="spellStart"/>
      <w:proofErr w:type="gramStart"/>
      <w:r w:rsidRPr="00845B09">
        <w:rPr>
          <w:rFonts w:ascii="Segoe UI" w:eastAsia="Times New Roman" w:hAnsi="Segoe UI" w:cs="Segoe UI"/>
          <w:color w:val="24292E"/>
          <w:sz w:val="24"/>
          <w:szCs w:val="24"/>
        </w:rPr>
        <w:t>df.isnull</w:t>
      </w:r>
      <w:proofErr w:type="spellEnd"/>
      <w:r w:rsidRPr="00845B09">
        <w:rPr>
          <w:rFonts w:ascii="Segoe UI" w:eastAsia="Times New Roman" w:hAnsi="Segoe UI" w:cs="Segoe UI"/>
          <w:color w:val="24292E"/>
          <w:sz w:val="24"/>
          <w:szCs w:val="24"/>
        </w:rPr>
        <w:t>(</w:t>
      </w:r>
      <w:proofErr w:type="gramEnd"/>
      <w:r w:rsidRPr="00845B09">
        <w:rPr>
          <w:rFonts w:ascii="Segoe UI" w:eastAsia="Times New Roman" w:hAnsi="Segoe UI" w:cs="Segoe UI"/>
          <w:color w:val="24292E"/>
          <w:sz w:val="24"/>
          <w:szCs w:val="24"/>
        </w:rPr>
        <w:t>).</w:t>
      </w:r>
      <w:proofErr w:type="spellStart"/>
      <w:r w:rsidRPr="00845B09">
        <w:rPr>
          <w:rFonts w:ascii="Segoe UI" w:eastAsia="Times New Roman" w:hAnsi="Segoe UI" w:cs="Segoe UI"/>
          <w:color w:val="24292E"/>
          <w:sz w:val="24"/>
          <w:szCs w:val="24"/>
        </w:rPr>
        <w:t>values.ravel</w:t>
      </w:r>
      <w:proofErr w:type="spellEnd"/>
      <w:r w:rsidRPr="00845B09">
        <w:rPr>
          <w:rFonts w:ascii="Segoe UI" w:eastAsia="Times New Roman" w:hAnsi="Segoe UI" w:cs="Segoe UI"/>
          <w:color w:val="24292E"/>
          <w:sz w:val="24"/>
          <w:szCs w:val="24"/>
        </w:rPr>
        <w:t>().sum()</w:t>
      </w:r>
      <w:r>
        <w:rPr>
          <w:rFonts w:ascii="Segoe UI" w:eastAsia="Times New Roman" w:hAnsi="Segoe UI" w:cs="Segoe UI"/>
          <w:color w:val="24292E"/>
          <w:sz w:val="24"/>
          <w:szCs w:val="24"/>
        </w:rPr>
        <w:t xml:space="preserve"> = 0)</w:t>
      </w:r>
      <w:r w:rsidR="00E12803">
        <w:rPr>
          <w:rFonts w:ascii="Segoe UI" w:eastAsia="Times New Roman" w:hAnsi="Segoe UI" w:cs="Segoe UI"/>
          <w:color w:val="24292E"/>
          <w:sz w:val="24"/>
          <w:szCs w:val="24"/>
        </w:rPr>
        <w:t>. Therefore, the data is clean and complete and is ready for use. From now on, the normalized adjusted closing price will be used and for simplicity, stock price refers to the normalized adjusted closing stock price</w:t>
      </w:r>
    </w:p>
    <w:p w:rsidR="00E12803" w:rsidRDefault="00E12803"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make stock predictions, the following features are </w:t>
      </w:r>
      <w:r w:rsidR="00180C48">
        <w:rPr>
          <w:rFonts w:ascii="Segoe UI" w:eastAsia="Times New Roman" w:hAnsi="Segoe UI" w:cs="Segoe UI"/>
          <w:color w:val="24292E"/>
          <w:sz w:val="24"/>
          <w:szCs w:val="24"/>
        </w:rPr>
        <w:t xml:space="preserve">inspired by the </w:t>
      </w:r>
      <w:proofErr w:type="spellStart"/>
      <w:r w:rsidR="00180C48">
        <w:rPr>
          <w:rFonts w:ascii="Segoe UI" w:eastAsia="Times New Roman" w:hAnsi="Segoe UI" w:cs="Segoe UI"/>
          <w:color w:val="24292E"/>
          <w:sz w:val="24"/>
          <w:szCs w:val="24"/>
        </w:rPr>
        <w:t>Udacity</w:t>
      </w:r>
      <w:proofErr w:type="spellEnd"/>
      <w:r w:rsidR="00180C48">
        <w:rPr>
          <w:rFonts w:ascii="Segoe UI" w:eastAsia="Times New Roman" w:hAnsi="Segoe UI" w:cs="Segoe UI"/>
          <w:color w:val="24292E"/>
          <w:sz w:val="24"/>
          <w:szCs w:val="24"/>
        </w:rPr>
        <w:t xml:space="preserve"> course “</w:t>
      </w:r>
      <w:r w:rsidR="00180C48" w:rsidRPr="00180C48">
        <w:rPr>
          <w:rFonts w:ascii="Segoe UI" w:eastAsia="Times New Roman" w:hAnsi="Segoe UI" w:cs="Segoe UI"/>
          <w:color w:val="24292E"/>
          <w:sz w:val="24"/>
          <w:szCs w:val="24"/>
        </w:rPr>
        <w:t>Machine Learning for Trading</w:t>
      </w:r>
      <w:r w:rsidR="00180C48">
        <w:rPr>
          <w:rFonts w:ascii="Segoe UI" w:eastAsia="Times New Roman" w:hAnsi="Segoe UI" w:cs="Segoe UI"/>
          <w:color w:val="24292E"/>
          <w:sz w:val="24"/>
          <w:szCs w:val="24"/>
        </w:rPr>
        <w:t>” by Tucker Balch.</w:t>
      </w:r>
    </w:p>
    <w:p w:rsidR="00E12803" w:rsidRDefault="00E12803"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‘price - </w:t>
      </w:r>
      <w:proofErr w:type="spellStart"/>
      <w:r>
        <w:rPr>
          <w:rFonts w:ascii="Segoe UI" w:eastAsia="Times New Roman" w:hAnsi="Segoe UI" w:cs="Segoe UI"/>
          <w:color w:val="24292E"/>
          <w:sz w:val="24"/>
          <w:szCs w:val="24"/>
        </w:rPr>
        <w:t>rm</w:t>
      </w:r>
      <w:proofErr w:type="spellEnd"/>
      <w:r>
        <w:rPr>
          <w:rFonts w:ascii="Segoe UI" w:eastAsia="Times New Roman" w:hAnsi="Segoe UI" w:cs="Segoe UI"/>
          <w:color w:val="24292E"/>
          <w:sz w:val="24"/>
          <w:szCs w:val="24"/>
        </w:rPr>
        <w:t xml:space="preserve">’: previous day price – previous 20-day </w:t>
      </w:r>
      <w:r w:rsidR="006A3B40">
        <w:rPr>
          <w:rFonts w:ascii="Segoe UI" w:eastAsia="Times New Roman" w:hAnsi="Segoe UI" w:cs="Segoe UI"/>
          <w:color w:val="24292E"/>
          <w:sz w:val="24"/>
          <w:szCs w:val="24"/>
        </w:rPr>
        <w:t>price rolling mean</w:t>
      </w:r>
    </w:p>
    <w:p w:rsidR="00E12803" w:rsidRDefault="00E12803"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‘price - </w:t>
      </w:r>
      <w:proofErr w:type="spellStart"/>
      <w:r>
        <w:rPr>
          <w:rFonts w:ascii="Segoe UI" w:eastAsia="Times New Roman" w:hAnsi="Segoe UI" w:cs="Segoe UI"/>
          <w:color w:val="24292E"/>
          <w:sz w:val="24"/>
          <w:szCs w:val="24"/>
        </w:rPr>
        <w:t>ub</w:t>
      </w:r>
      <w:proofErr w:type="spellEnd"/>
      <w:r>
        <w:rPr>
          <w:rFonts w:ascii="Segoe UI" w:eastAsia="Times New Roman" w:hAnsi="Segoe UI" w:cs="Segoe UI"/>
          <w:color w:val="24292E"/>
          <w:sz w:val="24"/>
          <w:szCs w:val="24"/>
        </w:rPr>
        <w:t xml:space="preserve">’: previous day price – upper bound of the previous 20-day </w:t>
      </w:r>
      <w:r w:rsidR="006A3B40">
        <w:rPr>
          <w:rFonts w:ascii="Segoe UI" w:eastAsia="Times New Roman" w:hAnsi="Segoe UI" w:cs="Segoe UI"/>
          <w:color w:val="24292E"/>
          <w:sz w:val="24"/>
          <w:szCs w:val="24"/>
        </w:rPr>
        <w:t xml:space="preserve">price </w:t>
      </w:r>
      <w:r>
        <w:rPr>
          <w:rFonts w:ascii="Segoe UI" w:eastAsia="Times New Roman" w:hAnsi="Segoe UI" w:cs="Segoe UI"/>
          <w:color w:val="24292E"/>
          <w:sz w:val="24"/>
          <w:szCs w:val="24"/>
        </w:rPr>
        <w:t>Bollinger band</w:t>
      </w:r>
    </w:p>
    <w:p w:rsidR="00E12803" w:rsidRDefault="00E12803"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‘price - </w:t>
      </w:r>
      <w:proofErr w:type="spellStart"/>
      <w:r>
        <w:rPr>
          <w:rFonts w:ascii="Segoe UI" w:eastAsia="Times New Roman" w:hAnsi="Segoe UI" w:cs="Segoe UI"/>
          <w:color w:val="24292E"/>
          <w:sz w:val="24"/>
          <w:szCs w:val="24"/>
        </w:rPr>
        <w:t>lb</w:t>
      </w:r>
      <w:proofErr w:type="spellEnd"/>
      <w:r>
        <w:rPr>
          <w:rFonts w:ascii="Segoe UI" w:eastAsia="Times New Roman" w:hAnsi="Segoe UI" w:cs="Segoe UI"/>
          <w:color w:val="24292E"/>
          <w:sz w:val="24"/>
          <w:szCs w:val="24"/>
        </w:rPr>
        <w:t xml:space="preserve">’: previous day price – lower bound of the previous 20-day </w:t>
      </w:r>
      <w:r w:rsidR="006A3B40">
        <w:rPr>
          <w:rFonts w:ascii="Segoe UI" w:eastAsia="Times New Roman" w:hAnsi="Segoe UI" w:cs="Segoe UI"/>
          <w:color w:val="24292E"/>
          <w:sz w:val="24"/>
          <w:szCs w:val="24"/>
        </w:rPr>
        <w:t xml:space="preserve">price </w:t>
      </w:r>
      <w:r>
        <w:rPr>
          <w:rFonts w:ascii="Segoe UI" w:eastAsia="Times New Roman" w:hAnsi="Segoe UI" w:cs="Segoe UI"/>
          <w:color w:val="24292E"/>
          <w:sz w:val="24"/>
          <w:szCs w:val="24"/>
        </w:rPr>
        <w:t>Bollinger band</w:t>
      </w:r>
    </w:p>
    <w:p w:rsidR="006A3B40" w:rsidRDefault="006A3B40"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‘sharp ratio’: sharp ratio of the previous 60-day price</w:t>
      </w:r>
    </w:p>
    <w:p w:rsidR="006A3B40" w:rsidRDefault="006A3B40"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‘daily return’: percent change of previous day price compared to the price of the day before</w:t>
      </w:r>
    </w:p>
    <w:p w:rsidR="006A3B40" w:rsidRDefault="006A3B40" w:rsidP="00E1280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rm</w:t>
      </w:r>
      <w:proofErr w:type="spellEnd"/>
      <w:r>
        <w:rPr>
          <w:rFonts w:ascii="Segoe UI" w:eastAsia="Times New Roman" w:hAnsi="Segoe UI" w:cs="Segoe UI"/>
          <w:color w:val="24292E"/>
          <w:sz w:val="24"/>
          <w:szCs w:val="24"/>
        </w:rPr>
        <w:t xml:space="preserve"> momentum’: the momentum of the previous </w:t>
      </w:r>
      <w:r w:rsidR="0003360E">
        <w:rPr>
          <w:rFonts w:ascii="Segoe UI" w:eastAsia="Times New Roman" w:hAnsi="Segoe UI" w:cs="Segoe UI"/>
          <w:color w:val="24292E"/>
          <w:sz w:val="24"/>
          <w:szCs w:val="24"/>
        </w:rPr>
        <w:t>5</w:t>
      </w:r>
      <w:r>
        <w:rPr>
          <w:rFonts w:ascii="Segoe UI" w:eastAsia="Times New Roman" w:hAnsi="Segoe UI" w:cs="Segoe UI"/>
          <w:color w:val="24292E"/>
          <w:sz w:val="24"/>
          <w:szCs w:val="24"/>
        </w:rPr>
        <w:t>-day price rolling mean</w:t>
      </w:r>
    </w:p>
    <w:p w:rsidR="00180C48" w:rsidRPr="00180C48" w:rsidRDefault="006A3B40" w:rsidP="006A3B40">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‘market – </w:t>
      </w:r>
      <w:proofErr w:type="spellStart"/>
      <w:r>
        <w:rPr>
          <w:rFonts w:ascii="Segoe UI" w:eastAsia="Times New Roman" w:hAnsi="Segoe UI" w:cs="Segoe UI"/>
          <w:color w:val="24292E"/>
          <w:sz w:val="24"/>
          <w:szCs w:val="24"/>
        </w:rPr>
        <w:t>market_rm</w:t>
      </w:r>
      <w:proofErr w:type="spellEnd"/>
      <w:r>
        <w:rPr>
          <w:rFonts w:ascii="Segoe UI" w:eastAsia="Times New Roman" w:hAnsi="Segoe UI" w:cs="Segoe UI"/>
          <w:color w:val="24292E"/>
          <w:sz w:val="24"/>
          <w:szCs w:val="24"/>
        </w:rPr>
        <w:t>’: previous day market price (NASDAQ) – previous 20-day market price rolling mean</w:t>
      </w:r>
    </w:p>
    <w:p w:rsidR="006A3B40" w:rsidRDefault="00180C48"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‘price - </w:t>
      </w:r>
      <w:proofErr w:type="spellStart"/>
      <w:r>
        <w:rPr>
          <w:rFonts w:ascii="Segoe UI" w:eastAsia="Times New Roman" w:hAnsi="Segoe UI" w:cs="Segoe UI"/>
          <w:color w:val="24292E"/>
          <w:sz w:val="24"/>
          <w:szCs w:val="24"/>
        </w:rPr>
        <w:t>rm</w:t>
      </w:r>
      <w:proofErr w:type="spellEnd"/>
      <w:r>
        <w:rPr>
          <w:rFonts w:ascii="Segoe UI" w:eastAsia="Times New Roman" w:hAnsi="Segoe UI" w:cs="Segoe UI"/>
          <w:color w:val="24292E"/>
          <w:sz w:val="24"/>
          <w:szCs w:val="24"/>
        </w:rPr>
        <w:t xml:space="preserve">’ is created because a 20-day rolling mean is more stable and may represent the general trend of the future, therefore, if the price is higher than the rolling mean, it might be more likely to go down than go up. </w:t>
      </w:r>
      <w:r w:rsidR="0003360E">
        <w:rPr>
          <w:rFonts w:ascii="Segoe UI" w:eastAsia="Times New Roman" w:hAnsi="Segoe UI" w:cs="Segoe UI"/>
          <w:color w:val="24292E"/>
          <w:sz w:val="24"/>
          <w:szCs w:val="24"/>
        </w:rPr>
        <w:t xml:space="preserve">The daily trend of this variable is shown </w:t>
      </w:r>
      <w:r w:rsidR="00293439">
        <w:rPr>
          <w:rFonts w:ascii="Segoe UI" w:eastAsia="Times New Roman" w:hAnsi="Segoe UI" w:cs="Segoe UI"/>
          <w:color w:val="24292E"/>
          <w:sz w:val="24"/>
          <w:szCs w:val="24"/>
        </w:rPr>
        <w:t xml:space="preserve">in </w:t>
      </w:r>
      <w:r w:rsidR="00293439">
        <w:rPr>
          <w:rFonts w:ascii="Segoe UI" w:eastAsia="Times New Roman" w:hAnsi="Segoe UI" w:cs="Segoe UI"/>
          <w:color w:val="24292E"/>
          <w:sz w:val="24"/>
          <w:szCs w:val="24"/>
        </w:rPr>
        <w:fldChar w:fldCharType="begin"/>
      </w:r>
      <w:r w:rsidR="00293439">
        <w:rPr>
          <w:rFonts w:ascii="Segoe UI" w:eastAsia="Times New Roman" w:hAnsi="Segoe UI" w:cs="Segoe UI"/>
          <w:color w:val="24292E"/>
          <w:sz w:val="24"/>
          <w:szCs w:val="24"/>
        </w:rPr>
        <w:instrText xml:space="preserve"> REF _Ref510297528 \h </w:instrText>
      </w:r>
      <w:r w:rsidR="00293439">
        <w:rPr>
          <w:rFonts w:ascii="Segoe UI" w:eastAsia="Times New Roman" w:hAnsi="Segoe UI" w:cs="Segoe UI"/>
          <w:color w:val="24292E"/>
          <w:sz w:val="24"/>
          <w:szCs w:val="24"/>
        </w:rPr>
      </w:r>
      <w:r w:rsidR="00293439">
        <w:rPr>
          <w:rFonts w:ascii="Segoe UI" w:eastAsia="Times New Roman" w:hAnsi="Segoe UI" w:cs="Segoe UI"/>
          <w:color w:val="24292E"/>
          <w:sz w:val="24"/>
          <w:szCs w:val="24"/>
        </w:rPr>
        <w:fldChar w:fldCharType="separate"/>
      </w:r>
      <w:r w:rsidR="00DA5B9B">
        <w:t xml:space="preserve">Figure </w:t>
      </w:r>
      <w:r w:rsidR="00DA5B9B">
        <w:rPr>
          <w:noProof/>
        </w:rPr>
        <w:t>3</w:t>
      </w:r>
      <w:r w:rsidR="00293439">
        <w:rPr>
          <w:rFonts w:ascii="Segoe UI" w:eastAsia="Times New Roman" w:hAnsi="Segoe UI" w:cs="Segoe UI"/>
          <w:color w:val="24292E"/>
          <w:sz w:val="24"/>
          <w:szCs w:val="24"/>
        </w:rPr>
        <w:fldChar w:fldCharType="end"/>
      </w:r>
      <w:r w:rsidR="0003360E">
        <w:rPr>
          <w:rFonts w:ascii="Segoe UI" w:eastAsia="Times New Roman" w:hAnsi="Segoe UI" w:cs="Segoe UI"/>
          <w:color w:val="24292E"/>
          <w:sz w:val="24"/>
          <w:szCs w:val="24"/>
        </w:rPr>
        <w:t>:</w:t>
      </w:r>
    </w:p>
    <w:p w:rsidR="0003360E" w:rsidRDefault="009E1E77" w:rsidP="00293439">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384810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png"/>
                    <pic:cNvPicPr/>
                  </pic:nvPicPr>
                  <pic:blipFill>
                    <a:blip r:embed="rId9">
                      <a:extLst>
                        <a:ext uri="{28A0092B-C50C-407E-A947-70E740481C1C}">
                          <a14:useLocalDpi xmlns:a14="http://schemas.microsoft.com/office/drawing/2010/main" val="0"/>
                        </a:ext>
                      </a:extLst>
                    </a:blip>
                    <a:stretch>
                      <a:fillRect/>
                    </a:stretch>
                  </pic:blipFill>
                  <pic:spPr>
                    <a:xfrm>
                      <a:off x="0" y="0"/>
                      <a:ext cx="3848100" cy="2628900"/>
                    </a:xfrm>
                    <a:prstGeom prst="rect">
                      <a:avLst/>
                    </a:prstGeom>
                  </pic:spPr>
                </pic:pic>
              </a:graphicData>
            </a:graphic>
          </wp:inline>
        </w:drawing>
      </w:r>
    </w:p>
    <w:p w:rsidR="00293439" w:rsidRDefault="00293439" w:rsidP="00293439">
      <w:pPr>
        <w:pStyle w:val="Caption"/>
        <w:jc w:val="center"/>
        <w:rPr>
          <w:rFonts w:ascii="Segoe UI" w:eastAsia="Times New Roman" w:hAnsi="Segoe UI" w:cs="Segoe UI"/>
          <w:color w:val="24292E"/>
          <w:sz w:val="24"/>
          <w:szCs w:val="24"/>
        </w:rPr>
      </w:pPr>
      <w:bookmarkStart w:id="5" w:name="_Ref510297528"/>
      <w:r>
        <w:t xml:space="preserve">Figure </w:t>
      </w:r>
      <w:r>
        <w:fldChar w:fldCharType="begin"/>
      </w:r>
      <w:r>
        <w:instrText xml:space="preserve"> SEQ Figure \* ARABIC </w:instrText>
      </w:r>
      <w:r>
        <w:fldChar w:fldCharType="separate"/>
      </w:r>
      <w:r w:rsidR="00DA5B9B">
        <w:rPr>
          <w:noProof/>
        </w:rPr>
        <w:t>3</w:t>
      </w:r>
      <w:r>
        <w:fldChar w:fldCharType="end"/>
      </w:r>
      <w:bookmarkEnd w:id="5"/>
      <w:r>
        <w:t xml:space="preserve"> Deviation from 20-Day Rolling Mean</w:t>
      </w:r>
    </w:p>
    <w:p w:rsidR="00180C48" w:rsidRDefault="00F430DB"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price</w:t>
      </w:r>
      <w:proofErr w:type="gramEnd"/>
      <w:r>
        <w:rPr>
          <w:rFonts w:ascii="Segoe UI" w:eastAsia="Times New Roman" w:hAnsi="Segoe UI" w:cs="Segoe UI"/>
          <w:color w:val="24292E"/>
          <w:sz w:val="24"/>
          <w:szCs w:val="24"/>
        </w:rPr>
        <w:t xml:space="preserve"> - </w:t>
      </w:r>
      <w:proofErr w:type="spellStart"/>
      <w:r>
        <w:rPr>
          <w:rFonts w:ascii="Segoe UI" w:eastAsia="Times New Roman" w:hAnsi="Segoe UI" w:cs="Segoe UI"/>
          <w:color w:val="24292E"/>
          <w:sz w:val="24"/>
          <w:szCs w:val="24"/>
        </w:rPr>
        <w:t>ub</w:t>
      </w:r>
      <w:proofErr w:type="spellEnd"/>
      <w:r>
        <w:rPr>
          <w:rFonts w:ascii="Segoe UI" w:eastAsia="Times New Roman" w:hAnsi="Segoe UI" w:cs="Segoe UI"/>
          <w:color w:val="24292E"/>
          <w:sz w:val="24"/>
          <w:szCs w:val="24"/>
        </w:rPr>
        <w:t xml:space="preserve">’ and ‘price - </w:t>
      </w:r>
      <w:proofErr w:type="spellStart"/>
      <w:r>
        <w:rPr>
          <w:rFonts w:ascii="Segoe UI" w:eastAsia="Times New Roman" w:hAnsi="Segoe UI" w:cs="Segoe UI"/>
          <w:color w:val="24292E"/>
          <w:sz w:val="24"/>
          <w:szCs w:val="24"/>
        </w:rPr>
        <w:t>lb</w:t>
      </w:r>
      <w:proofErr w:type="spellEnd"/>
      <w:r>
        <w:rPr>
          <w:rFonts w:ascii="Segoe UI" w:eastAsia="Times New Roman" w:hAnsi="Segoe UI" w:cs="Segoe UI"/>
          <w:color w:val="24292E"/>
          <w:sz w:val="24"/>
          <w:szCs w:val="24"/>
        </w:rPr>
        <w:t xml:space="preserve">’ are created to detect signals that exceed the Bollinger band, beyond which the price is expected to come back close to the rolling mean. FB and NASDAQ Bollinger bands were </w:t>
      </w:r>
      <w:r w:rsidR="00293439">
        <w:rPr>
          <w:rFonts w:ascii="Segoe UI" w:eastAsia="Times New Roman" w:hAnsi="Segoe UI" w:cs="Segoe UI"/>
          <w:color w:val="24292E"/>
          <w:sz w:val="24"/>
          <w:szCs w:val="24"/>
        </w:rPr>
        <w:t xml:space="preserve">shown in </w:t>
      </w:r>
      <w:r w:rsidR="00F913DF">
        <w:rPr>
          <w:rFonts w:ascii="Segoe UI" w:eastAsia="Times New Roman" w:hAnsi="Segoe UI" w:cs="Segoe UI"/>
          <w:color w:val="24292E"/>
          <w:sz w:val="24"/>
          <w:szCs w:val="24"/>
        </w:rPr>
        <w:fldChar w:fldCharType="begin"/>
      </w:r>
      <w:r w:rsidR="00F913DF">
        <w:rPr>
          <w:rFonts w:ascii="Segoe UI" w:eastAsia="Times New Roman" w:hAnsi="Segoe UI" w:cs="Segoe UI"/>
          <w:color w:val="24292E"/>
          <w:sz w:val="24"/>
          <w:szCs w:val="24"/>
        </w:rPr>
        <w:instrText xml:space="preserve"> REF _Ref510297675 \h </w:instrText>
      </w:r>
      <w:r w:rsidR="00F913DF">
        <w:rPr>
          <w:rFonts w:ascii="Segoe UI" w:eastAsia="Times New Roman" w:hAnsi="Segoe UI" w:cs="Segoe UI"/>
          <w:color w:val="24292E"/>
          <w:sz w:val="24"/>
          <w:szCs w:val="24"/>
        </w:rPr>
      </w:r>
      <w:r w:rsidR="00F913DF">
        <w:rPr>
          <w:rFonts w:ascii="Segoe UI" w:eastAsia="Times New Roman" w:hAnsi="Segoe UI" w:cs="Segoe UI"/>
          <w:color w:val="24292E"/>
          <w:sz w:val="24"/>
          <w:szCs w:val="24"/>
        </w:rPr>
        <w:fldChar w:fldCharType="separate"/>
      </w:r>
      <w:r w:rsidR="00DA5B9B">
        <w:t xml:space="preserve">Figure </w:t>
      </w:r>
      <w:r w:rsidR="00DA5B9B">
        <w:rPr>
          <w:noProof/>
        </w:rPr>
        <w:t>4</w:t>
      </w:r>
      <w:r w:rsidR="00F913DF">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In most of the days, prices are within the bands; and in most of the cases when price reaches or exceeds the upper band, it decreases in the next day; and when price reaches or exceeds the lower band, it increases in the next day. Note that the first 19 days has no Bollinger band due to lack of data to calculate the 20-day rolling mean.</w:t>
      </w:r>
      <w:r w:rsidR="0003360E">
        <w:rPr>
          <w:rFonts w:ascii="Segoe UI" w:eastAsia="Times New Roman" w:hAnsi="Segoe UI" w:cs="Segoe UI"/>
          <w:color w:val="24292E"/>
          <w:sz w:val="24"/>
          <w:szCs w:val="24"/>
        </w:rPr>
        <w:t xml:space="preserve"> </w:t>
      </w:r>
      <w:r w:rsidR="006B0C41">
        <w:rPr>
          <w:rFonts w:ascii="Segoe UI" w:eastAsia="Times New Roman" w:hAnsi="Segoe UI" w:cs="Segoe UI"/>
          <w:color w:val="24292E"/>
          <w:sz w:val="24"/>
          <w:szCs w:val="24"/>
        </w:rPr>
        <w:t>Upper and lower bounds are calculated by 20-day rolling mean +- 2 * 20-day rolling standard deviation.</w:t>
      </w:r>
    </w:p>
    <w:p w:rsidR="00F913DF" w:rsidRDefault="00F430DB" w:rsidP="00F913D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7052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2628900"/>
                    </a:xfrm>
                    <a:prstGeom prst="rect">
                      <a:avLst/>
                    </a:prstGeom>
                  </pic:spPr>
                </pic:pic>
              </a:graphicData>
            </a:graphic>
          </wp:inline>
        </w:drawing>
      </w:r>
    </w:p>
    <w:p w:rsidR="00F430DB" w:rsidRDefault="008F4A2A" w:rsidP="00F913D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3705225" cy="2628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png"/>
                    <pic:cNvPicPr/>
                  </pic:nvPicPr>
                  <pic:blipFill>
                    <a:blip r:embed="rId11">
                      <a:extLst>
                        <a:ext uri="{28A0092B-C50C-407E-A947-70E740481C1C}">
                          <a14:useLocalDpi xmlns:a14="http://schemas.microsoft.com/office/drawing/2010/main" val="0"/>
                        </a:ext>
                      </a:extLst>
                    </a:blip>
                    <a:stretch>
                      <a:fillRect/>
                    </a:stretch>
                  </pic:blipFill>
                  <pic:spPr>
                    <a:xfrm>
                      <a:off x="0" y="0"/>
                      <a:ext cx="3705225" cy="2628900"/>
                    </a:xfrm>
                    <a:prstGeom prst="rect">
                      <a:avLst/>
                    </a:prstGeom>
                  </pic:spPr>
                </pic:pic>
              </a:graphicData>
            </a:graphic>
          </wp:inline>
        </w:drawing>
      </w:r>
    </w:p>
    <w:p w:rsidR="00F913DF" w:rsidRPr="00F913DF" w:rsidRDefault="00F913DF" w:rsidP="00F913DF">
      <w:pPr>
        <w:pStyle w:val="Caption"/>
        <w:jc w:val="center"/>
        <w:rPr>
          <w:rFonts w:ascii="Segoe UI" w:eastAsia="Times New Roman" w:hAnsi="Segoe UI" w:cs="Segoe UI"/>
          <w:color w:val="24292E"/>
          <w:sz w:val="24"/>
          <w:szCs w:val="24"/>
        </w:rPr>
      </w:pPr>
      <w:bookmarkStart w:id="6" w:name="_Ref510297675"/>
      <w:r>
        <w:t xml:space="preserve">Figure </w:t>
      </w:r>
      <w:r>
        <w:fldChar w:fldCharType="begin"/>
      </w:r>
      <w:r>
        <w:instrText xml:space="preserve"> SEQ Figure \* ARABIC </w:instrText>
      </w:r>
      <w:r>
        <w:fldChar w:fldCharType="separate"/>
      </w:r>
      <w:r w:rsidR="00DA5B9B">
        <w:rPr>
          <w:noProof/>
        </w:rPr>
        <w:t>4</w:t>
      </w:r>
      <w:r>
        <w:fldChar w:fldCharType="end"/>
      </w:r>
      <w:bookmarkEnd w:id="6"/>
      <w:r>
        <w:t xml:space="preserve"> 20-Day Bollinger Band (a) FB; (b) NASDAQ</w:t>
      </w:r>
    </w:p>
    <w:p w:rsidR="00F430DB" w:rsidRDefault="00F430DB"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sharp</w:t>
      </w:r>
      <w:proofErr w:type="gramEnd"/>
      <w:r>
        <w:rPr>
          <w:rFonts w:ascii="Segoe UI" w:eastAsia="Times New Roman" w:hAnsi="Segoe UI" w:cs="Segoe UI"/>
          <w:color w:val="24292E"/>
          <w:sz w:val="24"/>
          <w:szCs w:val="24"/>
        </w:rPr>
        <w:t xml:space="preserve"> ratio’</w:t>
      </w:r>
      <w:r w:rsidR="003C47E5">
        <w:rPr>
          <w:rFonts w:ascii="Segoe UI" w:eastAsia="Times New Roman" w:hAnsi="Segoe UI" w:cs="Segoe UI"/>
          <w:color w:val="24292E"/>
          <w:sz w:val="24"/>
          <w:szCs w:val="24"/>
        </w:rPr>
        <w:t xml:space="preserve"> measures the adjusted risk of return, therefore it may affect the price changing behavior.</w:t>
      </w:r>
      <w:r w:rsidR="0003360E">
        <w:rPr>
          <w:rFonts w:ascii="Segoe UI" w:eastAsia="Times New Roman" w:hAnsi="Segoe UI" w:cs="Segoe UI"/>
          <w:color w:val="24292E"/>
          <w:sz w:val="24"/>
          <w:szCs w:val="24"/>
        </w:rPr>
        <w:t xml:space="preserve"> Daily trend is shown </w:t>
      </w:r>
      <w:r w:rsidR="00F913DF">
        <w:rPr>
          <w:rFonts w:ascii="Segoe UI" w:eastAsia="Times New Roman" w:hAnsi="Segoe UI" w:cs="Segoe UI"/>
          <w:color w:val="24292E"/>
          <w:sz w:val="24"/>
          <w:szCs w:val="24"/>
        </w:rPr>
        <w:t xml:space="preserve">in </w:t>
      </w:r>
      <w:r w:rsidR="00F913DF">
        <w:rPr>
          <w:rFonts w:ascii="Segoe UI" w:eastAsia="Times New Roman" w:hAnsi="Segoe UI" w:cs="Segoe UI"/>
          <w:color w:val="24292E"/>
          <w:sz w:val="24"/>
          <w:szCs w:val="24"/>
        </w:rPr>
        <w:fldChar w:fldCharType="begin"/>
      </w:r>
      <w:r w:rsidR="00F913DF">
        <w:rPr>
          <w:rFonts w:ascii="Segoe UI" w:eastAsia="Times New Roman" w:hAnsi="Segoe UI" w:cs="Segoe UI"/>
          <w:color w:val="24292E"/>
          <w:sz w:val="24"/>
          <w:szCs w:val="24"/>
        </w:rPr>
        <w:instrText xml:space="preserve"> REF _Ref510297733 \h </w:instrText>
      </w:r>
      <w:r w:rsidR="00F913DF">
        <w:rPr>
          <w:rFonts w:ascii="Segoe UI" w:eastAsia="Times New Roman" w:hAnsi="Segoe UI" w:cs="Segoe UI"/>
          <w:color w:val="24292E"/>
          <w:sz w:val="24"/>
          <w:szCs w:val="24"/>
        </w:rPr>
      </w:r>
      <w:r w:rsidR="00F913DF">
        <w:rPr>
          <w:rFonts w:ascii="Segoe UI" w:eastAsia="Times New Roman" w:hAnsi="Segoe UI" w:cs="Segoe UI"/>
          <w:color w:val="24292E"/>
          <w:sz w:val="24"/>
          <w:szCs w:val="24"/>
        </w:rPr>
        <w:fldChar w:fldCharType="separate"/>
      </w:r>
      <w:r w:rsidR="00DA5B9B">
        <w:t xml:space="preserve">Figure </w:t>
      </w:r>
      <w:r w:rsidR="00DA5B9B">
        <w:rPr>
          <w:noProof/>
        </w:rPr>
        <w:t>5</w:t>
      </w:r>
      <w:r w:rsidR="00F913DF">
        <w:rPr>
          <w:rFonts w:ascii="Segoe UI" w:eastAsia="Times New Roman" w:hAnsi="Segoe UI" w:cs="Segoe UI"/>
          <w:color w:val="24292E"/>
          <w:sz w:val="24"/>
          <w:szCs w:val="24"/>
        </w:rPr>
        <w:fldChar w:fldCharType="end"/>
      </w:r>
      <w:r w:rsidR="0003360E">
        <w:rPr>
          <w:rFonts w:ascii="Segoe UI" w:eastAsia="Times New Roman" w:hAnsi="Segoe UI" w:cs="Segoe UI"/>
          <w:color w:val="24292E"/>
          <w:sz w:val="24"/>
          <w:szCs w:val="24"/>
        </w:rPr>
        <w:t>. Note that the first 59 days are empty due to lack of data.</w:t>
      </w:r>
    </w:p>
    <w:p w:rsidR="0003360E" w:rsidRDefault="003E0160" w:rsidP="00F913D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667125" cy="2628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png"/>
                    <pic:cNvPicPr/>
                  </pic:nvPicPr>
                  <pic:blipFill>
                    <a:blip r:embed="rId12">
                      <a:extLst>
                        <a:ext uri="{28A0092B-C50C-407E-A947-70E740481C1C}">
                          <a14:useLocalDpi xmlns:a14="http://schemas.microsoft.com/office/drawing/2010/main" val="0"/>
                        </a:ext>
                      </a:extLst>
                    </a:blip>
                    <a:stretch>
                      <a:fillRect/>
                    </a:stretch>
                  </pic:blipFill>
                  <pic:spPr>
                    <a:xfrm>
                      <a:off x="0" y="0"/>
                      <a:ext cx="3667125" cy="2628900"/>
                    </a:xfrm>
                    <a:prstGeom prst="rect">
                      <a:avLst/>
                    </a:prstGeom>
                  </pic:spPr>
                </pic:pic>
              </a:graphicData>
            </a:graphic>
          </wp:inline>
        </w:drawing>
      </w:r>
    </w:p>
    <w:p w:rsidR="00F913DF" w:rsidRDefault="00F913DF" w:rsidP="00F913DF">
      <w:pPr>
        <w:pStyle w:val="Caption"/>
        <w:jc w:val="center"/>
        <w:rPr>
          <w:rFonts w:ascii="Segoe UI" w:eastAsia="Times New Roman" w:hAnsi="Segoe UI" w:cs="Segoe UI"/>
          <w:color w:val="24292E"/>
          <w:sz w:val="24"/>
          <w:szCs w:val="24"/>
        </w:rPr>
      </w:pPr>
      <w:bookmarkStart w:id="7" w:name="_Ref510297733"/>
      <w:r>
        <w:t xml:space="preserve">Figure </w:t>
      </w:r>
      <w:r>
        <w:fldChar w:fldCharType="begin"/>
      </w:r>
      <w:r>
        <w:instrText xml:space="preserve"> SEQ Figure \* ARABIC </w:instrText>
      </w:r>
      <w:r>
        <w:fldChar w:fldCharType="separate"/>
      </w:r>
      <w:r w:rsidR="00DA5B9B">
        <w:rPr>
          <w:noProof/>
        </w:rPr>
        <w:t>5</w:t>
      </w:r>
      <w:r>
        <w:fldChar w:fldCharType="end"/>
      </w:r>
      <w:bookmarkEnd w:id="7"/>
      <w:r>
        <w:t xml:space="preserve"> Sharp Ratio</w:t>
      </w:r>
    </w:p>
    <w:p w:rsidR="0003360E" w:rsidRDefault="0003360E" w:rsidP="0003360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daily</w:t>
      </w:r>
      <w:proofErr w:type="gramEnd"/>
      <w:r>
        <w:rPr>
          <w:rFonts w:ascii="Segoe UI" w:eastAsia="Times New Roman" w:hAnsi="Segoe UI" w:cs="Segoe UI"/>
          <w:color w:val="24292E"/>
          <w:sz w:val="24"/>
          <w:szCs w:val="24"/>
        </w:rPr>
        <w:t xml:space="preserve"> return’ is created because the previous day’s return may affect the next day’s return to certain extent. The daily trend is shown </w:t>
      </w:r>
      <w:r w:rsidR="00F913DF">
        <w:rPr>
          <w:rFonts w:ascii="Segoe UI" w:eastAsia="Times New Roman" w:hAnsi="Segoe UI" w:cs="Segoe UI"/>
          <w:color w:val="24292E"/>
          <w:sz w:val="24"/>
          <w:szCs w:val="24"/>
        </w:rPr>
        <w:t xml:space="preserve">in </w:t>
      </w:r>
      <w:r w:rsidR="00F913DF">
        <w:rPr>
          <w:rFonts w:ascii="Segoe UI" w:eastAsia="Times New Roman" w:hAnsi="Segoe UI" w:cs="Segoe UI"/>
          <w:color w:val="24292E"/>
          <w:sz w:val="24"/>
          <w:szCs w:val="24"/>
        </w:rPr>
        <w:fldChar w:fldCharType="begin"/>
      </w:r>
      <w:r w:rsidR="00F913DF">
        <w:rPr>
          <w:rFonts w:ascii="Segoe UI" w:eastAsia="Times New Roman" w:hAnsi="Segoe UI" w:cs="Segoe UI"/>
          <w:color w:val="24292E"/>
          <w:sz w:val="24"/>
          <w:szCs w:val="24"/>
        </w:rPr>
        <w:instrText xml:space="preserve"> REF _Ref510297764 \h </w:instrText>
      </w:r>
      <w:r w:rsidR="00F913DF">
        <w:rPr>
          <w:rFonts w:ascii="Segoe UI" w:eastAsia="Times New Roman" w:hAnsi="Segoe UI" w:cs="Segoe UI"/>
          <w:color w:val="24292E"/>
          <w:sz w:val="24"/>
          <w:szCs w:val="24"/>
        </w:rPr>
      </w:r>
      <w:r w:rsidR="00F913DF">
        <w:rPr>
          <w:rFonts w:ascii="Segoe UI" w:eastAsia="Times New Roman" w:hAnsi="Segoe UI" w:cs="Segoe UI"/>
          <w:color w:val="24292E"/>
          <w:sz w:val="24"/>
          <w:szCs w:val="24"/>
        </w:rPr>
        <w:fldChar w:fldCharType="separate"/>
      </w:r>
      <w:r w:rsidR="00DA5B9B">
        <w:t xml:space="preserve">Figure </w:t>
      </w:r>
      <w:r w:rsidR="00DA5B9B">
        <w:rPr>
          <w:noProof/>
        </w:rPr>
        <w:t>6</w:t>
      </w:r>
      <w:r w:rsidR="00F913DF">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The high volatility of the daily return indicates a negative relationship between previous daily return and the next daily return.</w:t>
      </w:r>
    </w:p>
    <w:p w:rsidR="00F913DF" w:rsidRDefault="003E0160" w:rsidP="00F913DF">
      <w:pPr>
        <w:keepNext/>
        <w:spacing w:after="240" w:line="240" w:lineRule="auto"/>
        <w:jc w:val="center"/>
      </w:pPr>
      <w:r>
        <w:rPr>
          <w:noProof/>
        </w:rPr>
        <w:lastRenderedPageBreak/>
        <w:drawing>
          <wp:inline distT="0" distB="0" distL="0" distR="0">
            <wp:extent cx="371475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png"/>
                    <pic:cNvPicPr/>
                  </pic:nvPicPr>
                  <pic:blipFill>
                    <a:blip r:embed="rId13">
                      <a:extLst>
                        <a:ext uri="{28A0092B-C50C-407E-A947-70E740481C1C}">
                          <a14:useLocalDpi xmlns:a14="http://schemas.microsoft.com/office/drawing/2010/main" val="0"/>
                        </a:ext>
                      </a:extLst>
                    </a:blip>
                    <a:stretch>
                      <a:fillRect/>
                    </a:stretch>
                  </pic:blipFill>
                  <pic:spPr>
                    <a:xfrm>
                      <a:off x="0" y="0"/>
                      <a:ext cx="3714750" cy="2628900"/>
                    </a:xfrm>
                    <a:prstGeom prst="rect">
                      <a:avLst/>
                    </a:prstGeom>
                  </pic:spPr>
                </pic:pic>
              </a:graphicData>
            </a:graphic>
          </wp:inline>
        </w:drawing>
      </w:r>
    </w:p>
    <w:p w:rsidR="003C47E5" w:rsidRDefault="00F913DF" w:rsidP="00F913DF">
      <w:pPr>
        <w:pStyle w:val="Caption"/>
        <w:jc w:val="center"/>
        <w:rPr>
          <w:rFonts w:ascii="Segoe UI" w:eastAsia="Times New Roman" w:hAnsi="Segoe UI" w:cs="Segoe UI"/>
          <w:color w:val="24292E"/>
          <w:sz w:val="24"/>
          <w:szCs w:val="24"/>
        </w:rPr>
      </w:pPr>
      <w:bookmarkStart w:id="8" w:name="_Ref510297764"/>
      <w:r>
        <w:t xml:space="preserve">Figure </w:t>
      </w:r>
      <w:r>
        <w:fldChar w:fldCharType="begin"/>
      </w:r>
      <w:r>
        <w:instrText xml:space="preserve"> SEQ Figure \* ARABIC </w:instrText>
      </w:r>
      <w:r>
        <w:fldChar w:fldCharType="separate"/>
      </w:r>
      <w:r w:rsidR="00DA5B9B">
        <w:rPr>
          <w:noProof/>
        </w:rPr>
        <w:t>6</w:t>
      </w:r>
      <w:r>
        <w:fldChar w:fldCharType="end"/>
      </w:r>
      <w:bookmarkEnd w:id="8"/>
      <w:r>
        <w:t xml:space="preserve"> Daily Return</w:t>
      </w:r>
    </w:p>
    <w:p w:rsidR="0003360E" w:rsidRDefault="0003360E"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proofErr w:type="gramStart"/>
      <w:r>
        <w:rPr>
          <w:rFonts w:ascii="Segoe UI" w:eastAsia="Times New Roman" w:hAnsi="Segoe UI" w:cs="Segoe UI"/>
          <w:color w:val="24292E"/>
          <w:sz w:val="24"/>
          <w:szCs w:val="24"/>
        </w:rPr>
        <w:t>rm</w:t>
      </w:r>
      <w:proofErr w:type="spellEnd"/>
      <w:proofErr w:type="gramEnd"/>
      <w:r>
        <w:rPr>
          <w:rFonts w:ascii="Segoe UI" w:eastAsia="Times New Roman" w:hAnsi="Segoe UI" w:cs="Segoe UI"/>
          <w:color w:val="24292E"/>
          <w:sz w:val="24"/>
          <w:szCs w:val="24"/>
        </w:rPr>
        <w:t xml:space="preserve"> momentum’ measures the </w:t>
      </w:r>
      <w:r w:rsidR="007F7190">
        <w:rPr>
          <w:rFonts w:ascii="Segoe UI" w:eastAsia="Times New Roman" w:hAnsi="Segoe UI" w:cs="Segoe UI"/>
          <w:color w:val="24292E"/>
          <w:sz w:val="24"/>
          <w:szCs w:val="24"/>
        </w:rPr>
        <w:t xml:space="preserve">trend of the rolling mean, which may help identify the general trend of the price. The daily trend is shown </w:t>
      </w:r>
      <w:r w:rsidR="00F913DF">
        <w:rPr>
          <w:rFonts w:ascii="Segoe UI" w:eastAsia="Times New Roman" w:hAnsi="Segoe UI" w:cs="Segoe UI"/>
          <w:color w:val="24292E"/>
          <w:sz w:val="24"/>
          <w:szCs w:val="24"/>
        </w:rPr>
        <w:t xml:space="preserve">in </w:t>
      </w:r>
      <w:r w:rsidR="00F913DF">
        <w:rPr>
          <w:rFonts w:ascii="Segoe UI" w:eastAsia="Times New Roman" w:hAnsi="Segoe UI" w:cs="Segoe UI"/>
          <w:color w:val="24292E"/>
          <w:sz w:val="24"/>
          <w:szCs w:val="24"/>
        </w:rPr>
        <w:fldChar w:fldCharType="begin"/>
      </w:r>
      <w:r w:rsidR="00F913DF">
        <w:rPr>
          <w:rFonts w:ascii="Segoe UI" w:eastAsia="Times New Roman" w:hAnsi="Segoe UI" w:cs="Segoe UI"/>
          <w:color w:val="24292E"/>
          <w:sz w:val="24"/>
          <w:szCs w:val="24"/>
        </w:rPr>
        <w:instrText xml:space="preserve"> REF _Ref510297813 \h </w:instrText>
      </w:r>
      <w:r w:rsidR="00F913DF">
        <w:rPr>
          <w:rFonts w:ascii="Segoe UI" w:eastAsia="Times New Roman" w:hAnsi="Segoe UI" w:cs="Segoe UI"/>
          <w:color w:val="24292E"/>
          <w:sz w:val="24"/>
          <w:szCs w:val="24"/>
        </w:rPr>
      </w:r>
      <w:r w:rsidR="00F913DF">
        <w:rPr>
          <w:rFonts w:ascii="Segoe UI" w:eastAsia="Times New Roman" w:hAnsi="Segoe UI" w:cs="Segoe UI"/>
          <w:color w:val="24292E"/>
          <w:sz w:val="24"/>
          <w:szCs w:val="24"/>
        </w:rPr>
        <w:fldChar w:fldCharType="separate"/>
      </w:r>
      <w:r w:rsidR="00DA5B9B">
        <w:t xml:space="preserve">Figure </w:t>
      </w:r>
      <w:r w:rsidR="00DA5B9B">
        <w:rPr>
          <w:noProof/>
        </w:rPr>
        <w:t>7</w:t>
      </w:r>
      <w:r w:rsidR="00F913DF">
        <w:rPr>
          <w:rFonts w:ascii="Segoe UI" w:eastAsia="Times New Roman" w:hAnsi="Segoe UI" w:cs="Segoe UI"/>
          <w:color w:val="24292E"/>
          <w:sz w:val="24"/>
          <w:szCs w:val="24"/>
        </w:rPr>
        <w:fldChar w:fldCharType="end"/>
      </w:r>
      <w:r w:rsidR="00F913DF">
        <w:rPr>
          <w:rFonts w:ascii="Segoe UI" w:eastAsia="Times New Roman" w:hAnsi="Segoe UI" w:cs="Segoe UI"/>
          <w:color w:val="24292E"/>
          <w:sz w:val="24"/>
          <w:szCs w:val="24"/>
        </w:rPr>
        <w:t>.</w:t>
      </w:r>
    </w:p>
    <w:p w:rsidR="007F7190" w:rsidRDefault="003E0160" w:rsidP="00F913D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71475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png"/>
                    <pic:cNvPicPr/>
                  </pic:nvPicPr>
                  <pic:blipFill>
                    <a:blip r:embed="rId14">
                      <a:extLst>
                        <a:ext uri="{28A0092B-C50C-407E-A947-70E740481C1C}">
                          <a14:useLocalDpi xmlns:a14="http://schemas.microsoft.com/office/drawing/2010/main" val="0"/>
                        </a:ext>
                      </a:extLst>
                    </a:blip>
                    <a:stretch>
                      <a:fillRect/>
                    </a:stretch>
                  </pic:blipFill>
                  <pic:spPr>
                    <a:xfrm>
                      <a:off x="0" y="0"/>
                      <a:ext cx="3714750" cy="2628900"/>
                    </a:xfrm>
                    <a:prstGeom prst="rect">
                      <a:avLst/>
                    </a:prstGeom>
                  </pic:spPr>
                </pic:pic>
              </a:graphicData>
            </a:graphic>
          </wp:inline>
        </w:drawing>
      </w:r>
    </w:p>
    <w:p w:rsidR="00F913DF" w:rsidRDefault="00F913DF" w:rsidP="00F913DF">
      <w:pPr>
        <w:pStyle w:val="Caption"/>
        <w:jc w:val="center"/>
        <w:rPr>
          <w:rFonts w:ascii="Segoe UI" w:eastAsia="Times New Roman" w:hAnsi="Segoe UI" w:cs="Segoe UI"/>
          <w:color w:val="24292E"/>
          <w:sz w:val="24"/>
          <w:szCs w:val="24"/>
        </w:rPr>
      </w:pPr>
      <w:bookmarkStart w:id="9" w:name="_Ref510297813"/>
      <w:r>
        <w:t xml:space="preserve">Figure </w:t>
      </w:r>
      <w:r>
        <w:fldChar w:fldCharType="begin"/>
      </w:r>
      <w:r>
        <w:instrText xml:space="preserve"> SEQ Figure \* ARABIC </w:instrText>
      </w:r>
      <w:r>
        <w:fldChar w:fldCharType="separate"/>
      </w:r>
      <w:r w:rsidR="00DA5B9B">
        <w:rPr>
          <w:noProof/>
        </w:rPr>
        <w:t>7</w:t>
      </w:r>
      <w:r>
        <w:fldChar w:fldCharType="end"/>
      </w:r>
      <w:bookmarkEnd w:id="9"/>
      <w:r>
        <w:t xml:space="preserve"> Momentum of 20-Day Rolling Mean</w:t>
      </w:r>
    </w:p>
    <w:p w:rsidR="007F7190" w:rsidRDefault="007F7190"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market</w:t>
      </w:r>
      <w:proofErr w:type="gramEnd"/>
      <w:r>
        <w:rPr>
          <w:rFonts w:ascii="Segoe UI" w:eastAsia="Times New Roman" w:hAnsi="Segoe UI" w:cs="Segoe UI"/>
          <w:color w:val="24292E"/>
          <w:sz w:val="24"/>
          <w:szCs w:val="24"/>
        </w:rPr>
        <w:t xml:space="preserve"> – </w:t>
      </w:r>
      <w:proofErr w:type="spellStart"/>
      <w:r>
        <w:rPr>
          <w:rFonts w:ascii="Segoe UI" w:eastAsia="Times New Roman" w:hAnsi="Segoe UI" w:cs="Segoe UI"/>
          <w:color w:val="24292E"/>
          <w:sz w:val="24"/>
          <w:szCs w:val="24"/>
        </w:rPr>
        <w:t>market_rm</w:t>
      </w:r>
      <w:proofErr w:type="spellEnd"/>
      <w:r>
        <w:rPr>
          <w:rFonts w:ascii="Segoe UI" w:eastAsia="Times New Roman" w:hAnsi="Segoe UI" w:cs="Segoe UI"/>
          <w:color w:val="24292E"/>
          <w:sz w:val="24"/>
          <w:szCs w:val="24"/>
        </w:rPr>
        <w:t xml:space="preserve">’ measures the benchmark deviation between daily price and 20-day rolling mean, which may identify the entire market </w:t>
      </w:r>
      <w:r w:rsidR="00F913DF">
        <w:rPr>
          <w:rFonts w:ascii="Segoe UI" w:eastAsia="Times New Roman" w:hAnsi="Segoe UI" w:cs="Segoe UI"/>
          <w:color w:val="24292E"/>
          <w:sz w:val="24"/>
          <w:szCs w:val="24"/>
        </w:rPr>
        <w:t>trend</w:t>
      </w:r>
      <w:r>
        <w:rPr>
          <w:rFonts w:ascii="Segoe UI" w:eastAsia="Times New Roman" w:hAnsi="Segoe UI" w:cs="Segoe UI"/>
          <w:color w:val="24292E"/>
          <w:sz w:val="24"/>
          <w:szCs w:val="24"/>
        </w:rPr>
        <w:t xml:space="preserve">. The daily trend is shown </w:t>
      </w:r>
      <w:r w:rsidR="00F913DF">
        <w:rPr>
          <w:rFonts w:ascii="Segoe UI" w:eastAsia="Times New Roman" w:hAnsi="Segoe UI" w:cs="Segoe UI"/>
          <w:color w:val="24292E"/>
          <w:sz w:val="24"/>
          <w:szCs w:val="24"/>
        </w:rPr>
        <w:t xml:space="preserve">in </w:t>
      </w:r>
      <w:r w:rsidR="00F913DF">
        <w:rPr>
          <w:rFonts w:ascii="Segoe UI" w:eastAsia="Times New Roman" w:hAnsi="Segoe UI" w:cs="Segoe UI"/>
          <w:color w:val="24292E"/>
          <w:sz w:val="24"/>
          <w:szCs w:val="24"/>
        </w:rPr>
        <w:fldChar w:fldCharType="begin"/>
      </w:r>
      <w:r w:rsidR="00F913DF">
        <w:rPr>
          <w:rFonts w:ascii="Segoe UI" w:eastAsia="Times New Roman" w:hAnsi="Segoe UI" w:cs="Segoe UI"/>
          <w:color w:val="24292E"/>
          <w:sz w:val="24"/>
          <w:szCs w:val="24"/>
        </w:rPr>
        <w:instrText xml:space="preserve"> REF _Ref510297528 \h </w:instrText>
      </w:r>
      <w:r w:rsidR="00F913DF">
        <w:rPr>
          <w:rFonts w:ascii="Segoe UI" w:eastAsia="Times New Roman" w:hAnsi="Segoe UI" w:cs="Segoe UI"/>
          <w:color w:val="24292E"/>
          <w:sz w:val="24"/>
          <w:szCs w:val="24"/>
        </w:rPr>
      </w:r>
      <w:r w:rsidR="00F913DF">
        <w:rPr>
          <w:rFonts w:ascii="Segoe UI" w:eastAsia="Times New Roman" w:hAnsi="Segoe UI" w:cs="Segoe UI"/>
          <w:color w:val="24292E"/>
          <w:sz w:val="24"/>
          <w:szCs w:val="24"/>
        </w:rPr>
        <w:fldChar w:fldCharType="separate"/>
      </w:r>
      <w:r w:rsidR="00DA5B9B">
        <w:t xml:space="preserve">Figure </w:t>
      </w:r>
      <w:r w:rsidR="00DA5B9B">
        <w:rPr>
          <w:noProof/>
        </w:rPr>
        <w:t>3</w:t>
      </w:r>
      <w:r w:rsidR="00F913DF">
        <w:rPr>
          <w:rFonts w:ascii="Segoe UI" w:eastAsia="Times New Roman" w:hAnsi="Segoe UI" w:cs="Segoe UI"/>
          <w:color w:val="24292E"/>
          <w:sz w:val="24"/>
          <w:szCs w:val="24"/>
        </w:rPr>
        <w:fldChar w:fldCharType="end"/>
      </w:r>
      <w:r w:rsidR="00F913DF">
        <w:rPr>
          <w:rFonts w:ascii="Segoe UI" w:eastAsia="Times New Roman" w:hAnsi="Segoe UI" w:cs="Segoe UI"/>
          <w:color w:val="24292E"/>
          <w:sz w:val="24"/>
          <w:szCs w:val="24"/>
        </w:rPr>
        <w:t>.</w:t>
      </w:r>
    </w:p>
    <w:p w:rsidR="007B10A5" w:rsidRDefault="007B10A5"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one of the variables uses previous 59-day rolling mean, </w:t>
      </w:r>
      <w:r w:rsidR="004A72F8">
        <w:rPr>
          <w:rFonts w:ascii="Segoe UI" w:eastAsia="Times New Roman" w:hAnsi="Segoe UI" w:cs="Segoe UI"/>
          <w:color w:val="24292E"/>
          <w:sz w:val="24"/>
          <w:szCs w:val="24"/>
        </w:rPr>
        <w:t>the data used in the analysis ranges from April 29, 2016 to December 29, 2017, a total of 422 days.</w:t>
      </w:r>
      <w:r>
        <w:rPr>
          <w:rFonts w:ascii="Segoe UI" w:eastAsia="Times New Roman" w:hAnsi="Segoe UI" w:cs="Segoe UI"/>
          <w:color w:val="24292E"/>
          <w:sz w:val="24"/>
          <w:szCs w:val="24"/>
        </w:rPr>
        <w:t xml:space="preserve"> </w:t>
      </w:r>
      <w:r w:rsidR="004A72F8">
        <w:rPr>
          <w:rFonts w:ascii="Segoe UI" w:eastAsia="Times New Roman" w:hAnsi="Segoe UI" w:cs="Segoe UI"/>
          <w:color w:val="24292E"/>
          <w:sz w:val="24"/>
          <w:szCs w:val="24"/>
        </w:rPr>
        <w:t>Train data ranges from April 29, 2016 to August 31, 2017 (339 days) and test data ranges from September 1, 2017 to December 29, 2017 (83 days).</w:t>
      </w:r>
    </w:p>
    <w:p w:rsidR="007F7190" w:rsidRDefault="00F913DF" w:rsidP="006A3B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dependent variable ‘y’ is 1 if the end-of-day closing price is 1% or higher than the previous day closing price and 0 otherwise. </w:t>
      </w:r>
      <w:r w:rsidR="004A72F8">
        <w:rPr>
          <w:rFonts w:ascii="Segoe UI" w:eastAsia="Times New Roman" w:hAnsi="Segoe UI" w:cs="Segoe UI"/>
          <w:color w:val="24292E"/>
          <w:sz w:val="24"/>
          <w:szCs w:val="24"/>
        </w:rPr>
        <w:t xml:space="preserve">Days that are positive are shown as blue bar in </w:t>
      </w:r>
      <w:r w:rsidR="004A72F8">
        <w:rPr>
          <w:rFonts w:ascii="Segoe UI" w:eastAsia="Times New Roman" w:hAnsi="Segoe UI" w:cs="Segoe UI"/>
          <w:color w:val="24292E"/>
          <w:sz w:val="24"/>
          <w:szCs w:val="24"/>
        </w:rPr>
        <w:fldChar w:fldCharType="begin"/>
      </w:r>
      <w:r w:rsidR="004A72F8">
        <w:rPr>
          <w:rFonts w:ascii="Segoe UI" w:eastAsia="Times New Roman" w:hAnsi="Segoe UI" w:cs="Segoe UI"/>
          <w:color w:val="24292E"/>
          <w:sz w:val="24"/>
          <w:szCs w:val="24"/>
        </w:rPr>
        <w:instrText xml:space="preserve"> REF _Ref510299535 \h </w:instrText>
      </w:r>
      <w:r w:rsidR="004A72F8">
        <w:rPr>
          <w:rFonts w:ascii="Segoe UI" w:eastAsia="Times New Roman" w:hAnsi="Segoe UI" w:cs="Segoe UI"/>
          <w:color w:val="24292E"/>
          <w:sz w:val="24"/>
          <w:szCs w:val="24"/>
        </w:rPr>
      </w:r>
      <w:r w:rsidR="004A72F8">
        <w:rPr>
          <w:rFonts w:ascii="Segoe UI" w:eastAsia="Times New Roman" w:hAnsi="Segoe UI" w:cs="Segoe UI"/>
          <w:color w:val="24292E"/>
          <w:sz w:val="24"/>
          <w:szCs w:val="24"/>
        </w:rPr>
        <w:fldChar w:fldCharType="separate"/>
      </w:r>
      <w:r w:rsidR="00DA5B9B">
        <w:t xml:space="preserve">Figure </w:t>
      </w:r>
      <w:r w:rsidR="00DA5B9B">
        <w:rPr>
          <w:noProof/>
        </w:rPr>
        <w:t>8</w:t>
      </w:r>
      <w:r w:rsidR="004A72F8">
        <w:rPr>
          <w:rFonts w:ascii="Segoe UI" w:eastAsia="Times New Roman" w:hAnsi="Segoe UI" w:cs="Segoe UI"/>
          <w:color w:val="24292E"/>
          <w:sz w:val="24"/>
          <w:szCs w:val="24"/>
        </w:rPr>
        <w:fldChar w:fldCharType="end"/>
      </w:r>
      <w:r w:rsidR="004A72F8">
        <w:rPr>
          <w:rFonts w:ascii="Segoe UI" w:eastAsia="Times New Roman" w:hAnsi="Segoe UI" w:cs="Segoe UI"/>
          <w:color w:val="24292E"/>
          <w:sz w:val="24"/>
          <w:szCs w:val="24"/>
        </w:rPr>
        <w:t>. There are 87 days out of the 422 days with 1% or higher increase (21% positive observations).</w:t>
      </w:r>
    </w:p>
    <w:p w:rsidR="004A72F8" w:rsidRDefault="004A72F8" w:rsidP="004A72F8">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895600" cy="21311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png"/>
                    <pic:cNvPicPr/>
                  </pic:nvPicPr>
                  <pic:blipFill>
                    <a:blip r:embed="rId15">
                      <a:extLst>
                        <a:ext uri="{28A0092B-C50C-407E-A947-70E740481C1C}">
                          <a14:useLocalDpi xmlns:a14="http://schemas.microsoft.com/office/drawing/2010/main" val="0"/>
                        </a:ext>
                      </a:extLst>
                    </a:blip>
                    <a:stretch>
                      <a:fillRect/>
                    </a:stretch>
                  </pic:blipFill>
                  <pic:spPr>
                    <a:xfrm>
                      <a:off x="0" y="0"/>
                      <a:ext cx="2911329" cy="2142739"/>
                    </a:xfrm>
                    <a:prstGeom prst="rect">
                      <a:avLst/>
                    </a:prstGeom>
                  </pic:spPr>
                </pic:pic>
              </a:graphicData>
            </a:graphic>
          </wp:inline>
        </w:drawing>
      </w:r>
    </w:p>
    <w:p w:rsidR="004A72F8" w:rsidRDefault="004A72F8" w:rsidP="004A72F8">
      <w:pPr>
        <w:pStyle w:val="Caption"/>
        <w:jc w:val="center"/>
      </w:pPr>
      <w:bookmarkStart w:id="10" w:name="_Ref510299535"/>
      <w:r>
        <w:t xml:space="preserve">Figure </w:t>
      </w:r>
      <w:r>
        <w:fldChar w:fldCharType="begin"/>
      </w:r>
      <w:r>
        <w:instrText xml:space="preserve"> SEQ Figure \* ARABIC </w:instrText>
      </w:r>
      <w:r>
        <w:fldChar w:fldCharType="separate"/>
      </w:r>
      <w:r w:rsidR="00DA5B9B">
        <w:rPr>
          <w:noProof/>
        </w:rPr>
        <w:t>8</w:t>
      </w:r>
      <w:r>
        <w:fldChar w:fldCharType="end"/>
      </w:r>
      <w:bookmarkEnd w:id="10"/>
      <w:r>
        <w:t xml:space="preserve"> Binary Dependent Variable</w:t>
      </w:r>
    </w:p>
    <w:p w:rsidR="004A72F8" w:rsidRDefault="00F33B55" w:rsidP="004A72F8">
      <w:pPr>
        <w:rPr>
          <w:rFonts w:ascii="Segoe UI" w:eastAsia="Times New Roman" w:hAnsi="Segoe UI" w:cs="Segoe UI"/>
          <w:color w:val="24292E"/>
          <w:sz w:val="24"/>
          <w:szCs w:val="24"/>
        </w:rPr>
      </w:pPr>
      <w:r w:rsidRPr="00F33B55">
        <w:rPr>
          <w:rFonts w:ascii="Segoe UI" w:eastAsia="Times New Roman" w:hAnsi="Segoe UI" w:cs="Segoe UI"/>
          <w:color w:val="24292E"/>
          <w:sz w:val="24"/>
          <w:szCs w:val="24"/>
        </w:rPr>
        <w:t xml:space="preserve">The histograms of </w:t>
      </w:r>
      <w:r>
        <w:rPr>
          <w:rFonts w:ascii="Segoe UI" w:eastAsia="Times New Roman" w:hAnsi="Segoe UI" w:cs="Segoe UI"/>
          <w:color w:val="24292E"/>
          <w:sz w:val="24"/>
          <w:szCs w:val="24"/>
        </w:rPr>
        <w:t xml:space="preserve">features and normalized price are shown in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_Ref510300834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t xml:space="preserve">Figure </w:t>
      </w:r>
      <w:r w:rsidR="00DA5B9B">
        <w:rPr>
          <w:noProof/>
        </w:rPr>
        <w:t>9</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The histograms of ‘price – </w:t>
      </w:r>
      <w:proofErr w:type="spellStart"/>
      <w:r>
        <w:rPr>
          <w:rFonts w:ascii="Segoe UI" w:eastAsia="Times New Roman" w:hAnsi="Segoe UI" w:cs="Segoe UI"/>
          <w:color w:val="24292E"/>
          <w:sz w:val="24"/>
          <w:szCs w:val="24"/>
        </w:rPr>
        <w:t>ub</w:t>
      </w:r>
      <w:proofErr w:type="spellEnd"/>
      <w:r>
        <w:rPr>
          <w:rFonts w:ascii="Segoe UI" w:eastAsia="Times New Roman" w:hAnsi="Segoe UI" w:cs="Segoe UI"/>
          <w:color w:val="24292E"/>
          <w:sz w:val="24"/>
          <w:szCs w:val="24"/>
        </w:rPr>
        <w:t xml:space="preserve">’ and ‘price – </w:t>
      </w:r>
      <w:proofErr w:type="spellStart"/>
      <w:r>
        <w:rPr>
          <w:rFonts w:ascii="Segoe UI" w:eastAsia="Times New Roman" w:hAnsi="Segoe UI" w:cs="Segoe UI"/>
          <w:color w:val="24292E"/>
          <w:sz w:val="24"/>
          <w:szCs w:val="24"/>
        </w:rPr>
        <w:t>lb</w:t>
      </w:r>
      <w:proofErr w:type="spellEnd"/>
      <w:r>
        <w:rPr>
          <w:rFonts w:ascii="Segoe UI" w:eastAsia="Times New Roman" w:hAnsi="Segoe UI" w:cs="Segoe UI"/>
          <w:color w:val="24292E"/>
          <w:sz w:val="24"/>
          <w:szCs w:val="24"/>
        </w:rPr>
        <w:t xml:space="preserve">’ show that there are very few days the price is out of Bollinger bands. </w:t>
      </w:r>
      <w:r w:rsidR="00C13AB0">
        <w:rPr>
          <w:rFonts w:ascii="Segoe UI" w:eastAsia="Times New Roman" w:hAnsi="Segoe UI" w:cs="Segoe UI"/>
          <w:color w:val="24292E"/>
          <w:sz w:val="24"/>
          <w:szCs w:val="24"/>
        </w:rPr>
        <w:t>‘</w:t>
      </w:r>
      <w:proofErr w:type="spellStart"/>
      <w:proofErr w:type="gramStart"/>
      <w:r w:rsidR="00C13AB0">
        <w:rPr>
          <w:rFonts w:ascii="Segoe UI" w:eastAsia="Times New Roman" w:hAnsi="Segoe UI" w:cs="Segoe UI"/>
          <w:color w:val="24292E"/>
          <w:sz w:val="24"/>
          <w:szCs w:val="24"/>
        </w:rPr>
        <w:t>rm</w:t>
      </w:r>
      <w:proofErr w:type="spellEnd"/>
      <w:proofErr w:type="gramEnd"/>
      <w:r w:rsidR="00C13AB0">
        <w:rPr>
          <w:rFonts w:ascii="Segoe UI" w:eastAsia="Times New Roman" w:hAnsi="Segoe UI" w:cs="Segoe UI"/>
          <w:color w:val="24292E"/>
          <w:sz w:val="24"/>
          <w:szCs w:val="24"/>
        </w:rPr>
        <w:t xml:space="preserve"> momentum’ indicates an overall increasing trend. ‘</w:t>
      </w:r>
      <w:proofErr w:type="gramStart"/>
      <w:r w:rsidR="00C13AB0">
        <w:rPr>
          <w:rFonts w:ascii="Segoe UI" w:eastAsia="Times New Roman" w:hAnsi="Segoe UI" w:cs="Segoe UI"/>
          <w:color w:val="24292E"/>
          <w:sz w:val="24"/>
          <w:szCs w:val="24"/>
        </w:rPr>
        <w:t>market</w:t>
      </w:r>
      <w:proofErr w:type="gramEnd"/>
      <w:r w:rsidR="00C13AB0">
        <w:rPr>
          <w:rFonts w:ascii="Segoe UI" w:eastAsia="Times New Roman" w:hAnsi="Segoe UI" w:cs="Segoe UI"/>
          <w:color w:val="24292E"/>
          <w:sz w:val="24"/>
          <w:szCs w:val="24"/>
        </w:rPr>
        <w:t xml:space="preserve"> – </w:t>
      </w:r>
      <w:proofErr w:type="spellStart"/>
      <w:r w:rsidR="00C13AB0">
        <w:rPr>
          <w:rFonts w:ascii="Segoe UI" w:eastAsia="Times New Roman" w:hAnsi="Segoe UI" w:cs="Segoe UI"/>
          <w:color w:val="24292E"/>
          <w:sz w:val="24"/>
          <w:szCs w:val="24"/>
        </w:rPr>
        <w:t>market_rm</w:t>
      </w:r>
      <w:proofErr w:type="spellEnd"/>
      <w:r w:rsidR="00C13AB0">
        <w:rPr>
          <w:rFonts w:ascii="Segoe UI" w:eastAsia="Times New Roman" w:hAnsi="Segoe UI" w:cs="Segoe UI"/>
          <w:color w:val="24292E"/>
          <w:sz w:val="24"/>
          <w:szCs w:val="24"/>
        </w:rPr>
        <w:t>’ also indicates an overall increasing trend. ‘</w:t>
      </w:r>
      <w:proofErr w:type="gramStart"/>
      <w:r w:rsidR="00C13AB0">
        <w:rPr>
          <w:rFonts w:ascii="Segoe UI" w:eastAsia="Times New Roman" w:hAnsi="Segoe UI" w:cs="Segoe UI"/>
          <w:color w:val="24292E"/>
          <w:sz w:val="24"/>
          <w:szCs w:val="24"/>
        </w:rPr>
        <w:t>daily</w:t>
      </w:r>
      <w:proofErr w:type="gramEnd"/>
      <w:r w:rsidR="00C13AB0">
        <w:rPr>
          <w:rFonts w:ascii="Segoe UI" w:eastAsia="Times New Roman" w:hAnsi="Segoe UI" w:cs="Segoe UI"/>
          <w:color w:val="24292E"/>
          <w:sz w:val="24"/>
          <w:szCs w:val="24"/>
        </w:rPr>
        <w:t xml:space="preserve"> return’ and ‘price - </w:t>
      </w:r>
      <w:proofErr w:type="spellStart"/>
      <w:r w:rsidR="00C13AB0">
        <w:rPr>
          <w:rFonts w:ascii="Segoe UI" w:eastAsia="Times New Roman" w:hAnsi="Segoe UI" w:cs="Segoe UI"/>
          <w:color w:val="24292E"/>
          <w:sz w:val="24"/>
          <w:szCs w:val="24"/>
        </w:rPr>
        <w:t>rm</w:t>
      </w:r>
      <w:proofErr w:type="spellEnd"/>
      <w:r w:rsidR="00C13AB0">
        <w:rPr>
          <w:rFonts w:ascii="Segoe UI" w:eastAsia="Times New Roman" w:hAnsi="Segoe UI" w:cs="Segoe UI"/>
          <w:color w:val="24292E"/>
          <w:sz w:val="24"/>
          <w:szCs w:val="24"/>
        </w:rPr>
        <w:t xml:space="preserve">’ follow close-to-normal distributions, which indicates the number of increases and decreases are close to equal (not the amount of increases and decreases). </w:t>
      </w:r>
    </w:p>
    <w:p w:rsidR="00F33B55" w:rsidRDefault="00F33B55" w:rsidP="00F33B55">
      <w:pPr>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40386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2667000"/>
                    </a:xfrm>
                    <a:prstGeom prst="rect">
                      <a:avLst/>
                    </a:prstGeom>
                  </pic:spPr>
                </pic:pic>
              </a:graphicData>
            </a:graphic>
          </wp:inline>
        </w:drawing>
      </w:r>
    </w:p>
    <w:p w:rsidR="00F33B55" w:rsidRDefault="00F33B55" w:rsidP="00F33B55">
      <w:pPr>
        <w:pStyle w:val="Caption"/>
        <w:jc w:val="center"/>
      </w:pPr>
      <w:bookmarkStart w:id="11" w:name="_Ref510300834"/>
      <w:r>
        <w:t xml:space="preserve">Figure </w:t>
      </w:r>
      <w:r>
        <w:fldChar w:fldCharType="begin"/>
      </w:r>
      <w:r>
        <w:instrText xml:space="preserve"> SEQ Figure \* ARABIC </w:instrText>
      </w:r>
      <w:r>
        <w:fldChar w:fldCharType="separate"/>
      </w:r>
      <w:r w:rsidR="00DA5B9B">
        <w:rPr>
          <w:noProof/>
        </w:rPr>
        <w:t>9</w:t>
      </w:r>
      <w:r>
        <w:fldChar w:fldCharType="end"/>
      </w:r>
      <w:bookmarkEnd w:id="11"/>
      <w:r>
        <w:t xml:space="preserve"> Histograms of Features</w:t>
      </w:r>
    </w:p>
    <w:p w:rsidR="001216D1" w:rsidRDefault="001216D1" w:rsidP="001216D1">
      <w:pPr>
        <w:rPr>
          <w:rFonts w:ascii="Segoe UI" w:eastAsia="Times New Roman" w:hAnsi="Segoe UI" w:cs="Segoe UI"/>
          <w:color w:val="24292E"/>
          <w:sz w:val="24"/>
          <w:szCs w:val="24"/>
        </w:rPr>
      </w:pP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_Ref510302810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t xml:space="preserve">Figure </w:t>
      </w:r>
      <w:r w:rsidR="00DA5B9B">
        <w:rPr>
          <w:noProof/>
        </w:rPr>
        <w:t>10</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shows that there is little correlation between feature variables.</w:t>
      </w:r>
    </w:p>
    <w:p w:rsidR="001216D1" w:rsidRDefault="001216D1" w:rsidP="001216D1">
      <w:pPr>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3841750" cy="2952536"/>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png"/>
                    <pic:cNvPicPr/>
                  </pic:nvPicPr>
                  <pic:blipFill>
                    <a:blip r:embed="rId17">
                      <a:extLst>
                        <a:ext uri="{28A0092B-C50C-407E-A947-70E740481C1C}">
                          <a14:useLocalDpi xmlns:a14="http://schemas.microsoft.com/office/drawing/2010/main" val="0"/>
                        </a:ext>
                      </a:extLst>
                    </a:blip>
                    <a:stretch>
                      <a:fillRect/>
                    </a:stretch>
                  </pic:blipFill>
                  <pic:spPr>
                    <a:xfrm>
                      <a:off x="0" y="0"/>
                      <a:ext cx="3843574" cy="2953938"/>
                    </a:xfrm>
                    <a:prstGeom prst="rect">
                      <a:avLst/>
                    </a:prstGeom>
                  </pic:spPr>
                </pic:pic>
              </a:graphicData>
            </a:graphic>
          </wp:inline>
        </w:drawing>
      </w:r>
    </w:p>
    <w:p w:rsidR="001216D1" w:rsidRPr="001216D1" w:rsidRDefault="001216D1" w:rsidP="001216D1">
      <w:pPr>
        <w:pStyle w:val="Caption"/>
        <w:jc w:val="center"/>
        <w:rPr>
          <w:rFonts w:ascii="Segoe UI" w:eastAsia="Times New Roman" w:hAnsi="Segoe UI" w:cs="Segoe UI"/>
          <w:color w:val="24292E"/>
          <w:sz w:val="24"/>
          <w:szCs w:val="24"/>
        </w:rPr>
      </w:pPr>
      <w:bookmarkStart w:id="12" w:name="_Ref510302810"/>
      <w:r>
        <w:t xml:space="preserve">Figure </w:t>
      </w:r>
      <w:r>
        <w:fldChar w:fldCharType="begin"/>
      </w:r>
      <w:r>
        <w:instrText xml:space="preserve"> SEQ Figure \* ARABIC </w:instrText>
      </w:r>
      <w:r>
        <w:fldChar w:fldCharType="separate"/>
      </w:r>
      <w:r w:rsidR="00DA5B9B">
        <w:rPr>
          <w:noProof/>
        </w:rPr>
        <w:t>10</w:t>
      </w:r>
      <w:r>
        <w:fldChar w:fldCharType="end"/>
      </w:r>
      <w:bookmarkEnd w:id="12"/>
      <w:r>
        <w:t xml:space="preserve"> Feature Variables Correlation Heat Map</w:t>
      </w:r>
    </w:p>
    <w:p w:rsidR="0003220C" w:rsidRPr="0034028B" w:rsidRDefault="006B0C41" w:rsidP="0034028B">
      <w:pPr>
        <w:pStyle w:val="Heading2"/>
      </w:pPr>
      <w:r w:rsidRPr="0034028B">
        <w:t>Algorithms and Techniques</w:t>
      </w:r>
    </w:p>
    <w:p w:rsidR="0019204C" w:rsidRDefault="006B0C4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Because this project tries to make daily trading decisions based on the prediction results, a binary variable dependent variable makes sense. Therefore,</w:t>
      </w:r>
      <w:r w:rsidR="00DD05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four classification algorithms will be used in this project: Logistic Regression, Support Vector Machine,</w:t>
      </w:r>
      <w:r w:rsidR="00A533F3">
        <w:rPr>
          <w:rFonts w:ascii="Segoe UI" w:eastAsia="Times New Roman" w:hAnsi="Segoe UI" w:cs="Segoe UI"/>
          <w:color w:val="24292E"/>
          <w:sz w:val="24"/>
          <w:szCs w:val="24"/>
        </w:rPr>
        <w:t xml:space="preserve"> Gradient Boosting Machine and Extreme </w:t>
      </w:r>
      <w:r>
        <w:rPr>
          <w:rFonts w:ascii="Segoe UI" w:eastAsia="Times New Roman" w:hAnsi="Segoe UI" w:cs="Segoe UI"/>
          <w:color w:val="24292E"/>
          <w:sz w:val="24"/>
          <w:szCs w:val="24"/>
        </w:rPr>
        <w:t>G</w:t>
      </w:r>
      <w:r w:rsidR="00A533F3">
        <w:rPr>
          <w:rFonts w:ascii="Segoe UI" w:eastAsia="Times New Roman" w:hAnsi="Segoe UI" w:cs="Segoe UI"/>
          <w:color w:val="24292E"/>
          <w:sz w:val="24"/>
          <w:szCs w:val="24"/>
        </w:rPr>
        <w:t xml:space="preserve">radient </w:t>
      </w:r>
      <w:r>
        <w:rPr>
          <w:rFonts w:ascii="Segoe UI" w:eastAsia="Times New Roman" w:hAnsi="Segoe UI" w:cs="Segoe UI"/>
          <w:color w:val="24292E"/>
          <w:sz w:val="24"/>
          <w:szCs w:val="24"/>
        </w:rPr>
        <w:t>Boost</w:t>
      </w:r>
      <w:r w:rsidR="00A533F3">
        <w:rPr>
          <w:rFonts w:ascii="Segoe UI" w:eastAsia="Times New Roman" w:hAnsi="Segoe UI" w:cs="Segoe UI"/>
          <w:color w:val="24292E"/>
          <w:sz w:val="24"/>
          <w:szCs w:val="24"/>
        </w:rPr>
        <w:t>ing (</w:t>
      </w:r>
      <w:proofErr w:type="spellStart"/>
      <w:r w:rsidR="00A533F3">
        <w:rPr>
          <w:rFonts w:ascii="Segoe UI" w:eastAsia="Times New Roman" w:hAnsi="Segoe UI" w:cs="Segoe UI"/>
          <w:color w:val="24292E"/>
          <w:sz w:val="24"/>
          <w:szCs w:val="24"/>
        </w:rPr>
        <w:t>XGBoost</w:t>
      </w:r>
      <w:proofErr w:type="spellEnd"/>
      <w:r w:rsidR="00A533F3">
        <w:rPr>
          <w:rFonts w:ascii="Segoe UI" w:eastAsia="Times New Roman" w:hAnsi="Segoe UI" w:cs="Segoe UI"/>
          <w:color w:val="24292E"/>
          <w:sz w:val="24"/>
          <w:szCs w:val="24"/>
        </w:rPr>
        <w:t>)</w:t>
      </w:r>
      <w:r w:rsidR="00DD05E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rsidR="006B0C41" w:rsidRDefault="006B0C4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Logistic Regression model is selected because </w:t>
      </w:r>
      <w:r w:rsidR="0019204C">
        <w:rPr>
          <w:rFonts w:ascii="Segoe UI" w:eastAsia="Times New Roman" w:hAnsi="Segoe UI" w:cs="Segoe UI"/>
          <w:color w:val="24292E"/>
          <w:sz w:val="24"/>
          <w:szCs w:val="24"/>
        </w:rPr>
        <w:t xml:space="preserve">1) it has been used in both academia </w:t>
      </w:r>
      <w:sdt>
        <w:sdtPr>
          <w:rPr>
            <w:rFonts w:ascii="Segoe UI" w:eastAsia="Times New Roman" w:hAnsi="Segoe UI" w:cs="Segoe UI"/>
            <w:color w:val="24292E"/>
            <w:sz w:val="24"/>
            <w:szCs w:val="24"/>
          </w:rPr>
          <w:id w:val="1598675338"/>
          <w:citation/>
        </w:sdtPr>
        <w:sdtContent>
          <w:r w:rsidR="0019204C">
            <w:rPr>
              <w:rFonts w:ascii="Segoe UI" w:eastAsia="Times New Roman" w:hAnsi="Segoe UI" w:cs="Segoe UI"/>
              <w:color w:val="24292E"/>
              <w:sz w:val="24"/>
              <w:szCs w:val="24"/>
            </w:rPr>
            <w:fldChar w:fldCharType="begin"/>
          </w:r>
          <w:r w:rsidR="0019204C">
            <w:rPr>
              <w:rFonts w:ascii="Segoe UI" w:eastAsia="Times New Roman" w:hAnsi="Segoe UI" w:cs="Segoe UI"/>
              <w:color w:val="24292E"/>
              <w:sz w:val="24"/>
              <w:szCs w:val="24"/>
            </w:rPr>
            <w:instrText xml:space="preserve"> CITATION Mar13 \l 1033 </w:instrText>
          </w:r>
          <w:r w:rsidR="0019204C">
            <w:rPr>
              <w:rFonts w:ascii="Segoe UI" w:eastAsia="Times New Roman" w:hAnsi="Segoe UI" w:cs="Segoe UI"/>
              <w:color w:val="24292E"/>
              <w:sz w:val="24"/>
              <w:szCs w:val="24"/>
            </w:rPr>
            <w:fldChar w:fldCharType="separate"/>
          </w:r>
          <w:r w:rsidR="0019204C" w:rsidRPr="0019204C">
            <w:rPr>
              <w:rFonts w:ascii="Segoe UI" w:eastAsia="Times New Roman" w:hAnsi="Segoe UI" w:cs="Segoe UI"/>
              <w:noProof/>
              <w:color w:val="24292E"/>
              <w:sz w:val="24"/>
              <w:szCs w:val="24"/>
            </w:rPr>
            <w:t>(Mironiuc &amp; Robu, 2013)</w:t>
          </w:r>
          <w:r w:rsidR="0019204C">
            <w:rPr>
              <w:rFonts w:ascii="Segoe UI" w:eastAsia="Times New Roman" w:hAnsi="Segoe UI" w:cs="Segoe UI"/>
              <w:color w:val="24292E"/>
              <w:sz w:val="24"/>
              <w:szCs w:val="24"/>
            </w:rPr>
            <w:fldChar w:fldCharType="end"/>
          </w:r>
        </w:sdtContent>
      </w:sdt>
      <w:r w:rsidR="0019204C">
        <w:rPr>
          <w:rFonts w:ascii="Segoe UI" w:eastAsia="Times New Roman" w:hAnsi="Segoe UI" w:cs="Segoe UI"/>
          <w:color w:val="24292E"/>
          <w:sz w:val="24"/>
          <w:szCs w:val="24"/>
        </w:rPr>
        <w:t xml:space="preserve"> and </w:t>
      </w:r>
      <w:r w:rsidR="00B77A80">
        <w:rPr>
          <w:rFonts w:ascii="Segoe UI" w:eastAsia="Times New Roman" w:hAnsi="Segoe UI" w:cs="Segoe UI"/>
          <w:color w:val="24292E"/>
          <w:sz w:val="24"/>
          <w:szCs w:val="24"/>
        </w:rPr>
        <w:t>industry</w:t>
      </w:r>
      <w:r w:rsidR="001216D1">
        <w:rPr>
          <w:rFonts w:ascii="Segoe UI" w:eastAsia="Times New Roman" w:hAnsi="Segoe UI" w:cs="Segoe UI"/>
          <w:color w:val="24292E"/>
          <w:sz w:val="24"/>
          <w:szCs w:val="24"/>
        </w:rPr>
        <w:t xml:space="preserve"> (</w:t>
      </w:r>
      <w:proofErr w:type="spellStart"/>
      <w:r w:rsidR="0019204C" w:rsidRPr="004C104A">
        <w:rPr>
          <w:rFonts w:ascii="Segoe UI" w:eastAsia="Times New Roman" w:hAnsi="Segoe UI" w:cs="Segoe UI"/>
          <w:color w:val="24292E"/>
          <w:sz w:val="24"/>
          <w:szCs w:val="24"/>
        </w:rPr>
        <w:t>QuantDesk</w:t>
      </w:r>
      <w:proofErr w:type="spellEnd"/>
      <w:r w:rsidR="0019204C">
        <w:rPr>
          <w:rFonts w:ascii="Segoe UI" w:eastAsia="Times New Roman" w:hAnsi="Segoe UI" w:cs="Segoe UI"/>
          <w:color w:val="24292E"/>
          <w:sz w:val="24"/>
          <w:szCs w:val="24"/>
        </w:rPr>
        <w:t xml:space="preserve"> </w:t>
      </w:r>
      <w:r w:rsidR="001216D1">
        <w:rPr>
          <w:rFonts w:ascii="Segoe UI" w:eastAsia="Times New Roman" w:hAnsi="Segoe UI" w:cs="Segoe UI"/>
          <w:color w:val="24292E"/>
          <w:sz w:val="24"/>
          <w:szCs w:val="24"/>
        </w:rPr>
        <w:t xml:space="preserve">by </w:t>
      </w:r>
      <w:hyperlink r:id="rId18" w:history="1">
        <w:proofErr w:type="spellStart"/>
        <w:r w:rsidR="001216D1" w:rsidRPr="004C104A">
          <w:rPr>
            <w:rStyle w:val="Hyperlink"/>
            <w:rFonts w:ascii="Segoe UI" w:eastAsia="Times New Roman" w:hAnsi="Segoe UI" w:cs="Segoe UI"/>
            <w:sz w:val="24"/>
            <w:szCs w:val="24"/>
          </w:rPr>
          <w:t>Lucena</w:t>
        </w:r>
        <w:proofErr w:type="spellEnd"/>
        <w:r w:rsidR="001216D1" w:rsidRPr="004C104A">
          <w:rPr>
            <w:rStyle w:val="Hyperlink"/>
            <w:rFonts w:ascii="Segoe UI" w:eastAsia="Times New Roman" w:hAnsi="Segoe UI" w:cs="Segoe UI"/>
            <w:sz w:val="24"/>
            <w:szCs w:val="24"/>
          </w:rPr>
          <w:t xml:space="preserve"> Research</w:t>
        </w:r>
      </w:hyperlink>
      <w:r w:rsidR="001216D1">
        <w:rPr>
          <w:rFonts w:ascii="Segoe UI" w:eastAsia="Times New Roman" w:hAnsi="Segoe UI" w:cs="Segoe UI"/>
          <w:color w:val="24292E"/>
          <w:sz w:val="24"/>
          <w:szCs w:val="24"/>
        </w:rPr>
        <w:t>)</w:t>
      </w:r>
      <w:r w:rsidR="0019204C">
        <w:rPr>
          <w:rFonts w:ascii="Segoe UI" w:eastAsia="Times New Roman" w:hAnsi="Segoe UI" w:cs="Segoe UI"/>
          <w:color w:val="24292E"/>
          <w:sz w:val="24"/>
          <w:szCs w:val="24"/>
        </w:rPr>
        <w:t xml:space="preserve">; </w:t>
      </w:r>
      <w:r w:rsidR="00B77A80">
        <w:rPr>
          <w:rFonts w:ascii="Segoe UI" w:eastAsia="Times New Roman" w:hAnsi="Segoe UI" w:cs="Segoe UI"/>
          <w:color w:val="24292E"/>
          <w:sz w:val="24"/>
          <w:szCs w:val="24"/>
        </w:rPr>
        <w:t xml:space="preserve">and </w:t>
      </w:r>
      <w:r w:rsidR="0019204C">
        <w:rPr>
          <w:rFonts w:ascii="Segoe UI" w:eastAsia="Times New Roman" w:hAnsi="Segoe UI" w:cs="Segoe UI"/>
          <w:color w:val="24292E"/>
          <w:sz w:val="24"/>
          <w:szCs w:val="24"/>
        </w:rPr>
        <w:t xml:space="preserve">2) </w:t>
      </w:r>
      <w:r w:rsidR="00B77A80">
        <w:rPr>
          <w:rFonts w:ascii="Segoe UI" w:eastAsia="Times New Roman" w:hAnsi="Segoe UI" w:cs="Segoe UI"/>
          <w:color w:val="24292E"/>
          <w:sz w:val="24"/>
          <w:szCs w:val="24"/>
        </w:rPr>
        <w:t xml:space="preserve">some of the features may have a close-to-linear probabilistic relationship with the outcome variable (e.g. ‘price - </w:t>
      </w:r>
      <w:proofErr w:type="spellStart"/>
      <w:r w:rsidR="00B77A80">
        <w:rPr>
          <w:rFonts w:ascii="Segoe UI" w:eastAsia="Times New Roman" w:hAnsi="Segoe UI" w:cs="Segoe UI"/>
          <w:color w:val="24292E"/>
          <w:sz w:val="24"/>
          <w:szCs w:val="24"/>
        </w:rPr>
        <w:t>ub</w:t>
      </w:r>
      <w:proofErr w:type="spellEnd"/>
      <w:r w:rsidR="00B77A80">
        <w:rPr>
          <w:rFonts w:ascii="Segoe UI" w:eastAsia="Times New Roman" w:hAnsi="Segoe UI" w:cs="Segoe UI"/>
          <w:color w:val="24292E"/>
          <w:sz w:val="24"/>
          <w:szCs w:val="24"/>
        </w:rPr>
        <w:t xml:space="preserve">’ and ‘price - </w:t>
      </w:r>
      <w:proofErr w:type="spellStart"/>
      <w:r w:rsidR="00B77A80">
        <w:rPr>
          <w:rFonts w:ascii="Segoe UI" w:eastAsia="Times New Roman" w:hAnsi="Segoe UI" w:cs="Segoe UI"/>
          <w:color w:val="24292E"/>
          <w:sz w:val="24"/>
          <w:szCs w:val="24"/>
        </w:rPr>
        <w:t>lb</w:t>
      </w:r>
      <w:proofErr w:type="spellEnd"/>
      <w:r w:rsidR="00B77A80">
        <w:rPr>
          <w:rFonts w:ascii="Segoe UI" w:eastAsia="Times New Roman" w:hAnsi="Segoe UI" w:cs="Segoe UI"/>
          <w:color w:val="24292E"/>
          <w:sz w:val="24"/>
          <w:szCs w:val="24"/>
        </w:rPr>
        <w:t>’). Although, it may not capture more complicated non-linear relationship between features and the outcome.</w:t>
      </w:r>
    </w:p>
    <w:p w:rsidR="009B7321" w:rsidRDefault="00B77A80"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Support Vector Machine is selected because 1) it is widely used in stock price prediction </w:t>
      </w:r>
      <w:sdt>
        <w:sdtPr>
          <w:rPr>
            <w:rFonts w:ascii="Segoe UI" w:eastAsia="Times New Roman" w:hAnsi="Segoe UI" w:cs="Segoe UI"/>
            <w:color w:val="24292E"/>
            <w:sz w:val="24"/>
            <w:szCs w:val="24"/>
          </w:rPr>
          <w:id w:val="-1347781451"/>
          <w:citation/>
        </w:sdtPr>
        <w:sdtContent>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CITATION Zhe14 \l 1033 </w:instrText>
          </w:r>
          <w:r w:rsidR="000A785D">
            <w:rPr>
              <w:rFonts w:ascii="Segoe UI" w:eastAsia="Times New Roman" w:hAnsi="Segoe UI" w:cs="Segoe UI"/>
              <w:color w:val="24292E"/>
              <w:sz w:val="24"/>
              <w:szCs w:val="24"/>
            </w:rPr>
            <w:instrText xml:space="preserve"> \m Fen14 \m Ala15</w:instrText>
          </w:r>
          <w:r>
            <w:rPr>
              <w:rFonts w:ascii="Segoe UI" w:eastAsia="Times New Roman" w:hAnsi="Segoe UI" w:cs="Segoe UI"/>
              <w:color w:val="24292E"/>
              <w:sz w:val="24"/>
              <w:szCs w:val="24"/>
            </w:rPr>
            <w:fldChar w:fldCharType="separate"/>
          </w:r>
          <w:r w:rsidR="000A785D" w:rsidRPr="000A785D">
            <w:rPr>
              <w:rFonts w:ascii="Segoe UI" w:eastAsia="Times New Roman" w:hAnsi="Segoe UI" w:cs="Segoe UI"/>
              <w:noProof/>
              <w:color w:val="24292E"/>
              <w:sz w:val="24"/>
              <w:szCs w:val="24"/>
            </w:rPr>
            <w:t>(Hu, Zhu, &amp; Tse, 2014; Wen, Xiao, He, &amp; Gong, 2014; Sheta, Ahmed, &amp; Faris, 2015)</w:t>
          </w:r>
          <w:r>
            <w:rPr>
              <w:rFonts w:ascii="Segoe UI" w:eastAsia="Times New Roman" w:hAnsi="Segoe UI" w:cs="Segoe UI"/>
              <w:color w:val="24292E"/>
              <w:sz w:val="24"/>
              <w:szCs w:val="24"/>
            </w:rPr>
            <w:fldChar w:fldCharType="end"/>
          </w:r>
        </w:sdtContent>
      </w:sdt>
      <w:r w:rsidR="000A785D">
        <w:rPr>
          <w:rFonts w:ascii="Segoe UI" w:eastAsia="Times New Roman" w:hAnsi="Segoe UI" w:cs="Segoe UI"/>
          <w:color w:val="24292E"/>
          <w:sz w:val="24"/>
          <w:szCs w:val="24"/>
        </w:rPr>
        <w:t>; 2) it can model various linear and non-linear decision boundaries with different kernels; and 3) it prevents overfitting well</w:t>
      </w:r>
      <w:r w:rsidR="00490FD9">
        <w:rPr>
          <w:rFonts w:ascii="Segoe UI" w:eastAsia="Times New Roman" w:hAnsi="Segoe UI" w:cs="Segoe UI"/>
          <w:color w:val="24292E"/>
          <w:sz w:val="24"/>
          <w:szCs w:val="24"/>
        </w:rPr>
        <w:t>; 4) cross-validation can be used to further prevents overfitting and improve robustness. Although it is computationally expensive.</w:t>
      </w:r>
    </w:p>
    <w:p w:rsidR="000A785D" w:rsidRDefault="00490FD9"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Gradient Boosting Machine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are used because 1) they are one of the most widely used techniques in stock price prediction </w:t>
      </w:r>
      <w:r w:rsidR="005A5351">
        <w:rPr>
          <w:rFonts w:ascii="Segoe UI" w:eastAsia="Times New Roman" w:hAnsi="Segoe UI" w:cs="Segoe UI"/>
          <w:color w:val="24292E"/>
          <w:sz w:val="24"/>
          <w:szCs w:val="24"/>
        </w:rPr>
        <w:t xml:space="preserve">and other </w:t>
      </w:r>
      <w:proofErr w:type="spellStart"/>
      <w:r w:rsidR="005A5351">
        <w:rPr>
          <w:rFonts w:ascii="Segoe UI" w:eastAsia="Times New Roman" w:hAnsi="Segoe UI" w:cs="Segoe UI"/>
          <w:color w:val="24292E"/>
          <w:sz w:val="24"/>
          <w:szCs w:val="24"/>
        </w:rPr>
        <w:t>Kaggle</w:t>
      </w:r>
      <w:proofErr w:type="spellEnd"/>
      <w:r w:rsidR="005A5351">
        <w:rPr>
          <w:rFonts w:ascii="Segoe UI" w:eastAsia="Times New Roman" w:hAnsi="Segoe UI" w:cs="Segoe UI"/>
          <w:color w:val="24292E"/>
          <w:sz w:val="24"/>
          <w:szCs w:val="24"/>
        </w:rPr>
        <w:t xml:space="preserve"> prediction </w:t>
      </w:r>
      <w:r w:rsidR="00A533F3">
        <w:rPr>
          <w:rFonts w:ascii="Segoe UI" w:eastAsia="Times New Roman" w:hAnsi="Segoe UI" w:cs="Segoe UI"/>
          <w:color w:val="24292E"/>
          <w:sz w:val="24"/>
          <w:szCs w:val="24"/>
        </w:rPr>
        <w:t>competitions</w:t>
      </w:r>
      <w:sdt>
        <w:sdtPr>
          <w:rPr>
            <w:rFonts w:ascii="Segoe UI" w:eastAsia="Times New Roman" w:hAnsi="Segoe UI" w:cs="Segoe UI"/>
            <w:color w:val="24292E"/>
            <w:sz w:val="24"/>
            <w:szCs w:val="24"/>
          </w:rPr>
          <w:id w:val="2071228891"/>
          <w:citation/>
        </w:sdtPr>
        <w:sdtContent>
          <w:r w:rsidR="00A533F3">
            <w:rPr>
              <w:rFonts w:ascii="Segoe UI" w:eastAsia="Times New Roman" w:hAnsi="Segoe UI" w:cs="Segoe UI"/>
              <w:color w:val="24292E"/>
              <w:sz w:val="24"/>
              <w:szCs w:val="24"/>
            </w:rPr>
            <w:fldChar w:fldCharType="begin"/>
          </w:r>
          <w:r w:rsidR="00A533F3">
            <w:rPr>
              <w:rFonts w:ascii="Segoe UI" w:eastAsia="Times New Roman" w:hAnsi="Segoe UI" w:cs="Segoe UI"/>
              <w:color w:val="24292E"/>
              <w:sz w:val="24"/>
              <w:szCs w:val="24"/>
            </w:rPr>
            <w:instrText xml:space="preserve"> CITATION Pra17 \l 1033  \m Ben17</w:instrText>
          </w:r>
          <w:r w:rsidR="00C56781">
            <w:rPr>
              <w:rFonts w:ascii="Segoe UI" w:eastAsia="Times New Roman" w:hAnsi="Segoe UI" w:cs="Segoe UI"/>
              <w:color w:val="24292E"/>
              <w:sz w:val="24"/>
              <w:szCs w:val="24"/>
            </w:rPr>
            <w:instrText xml:space="preserve"> \m Mil17</w:instrText>
          </w:r>
          <w:r w:rsidR="00A533F3">
            <w:rPr>
              <w:rFonts w:ascii="Segoe UI" w:eastAsia="Times New Roman" w:hAnsi="Segoe UI" w:cs="Segoe UI"/>
              <w:color w:val="24292E"/>
              <w:sz w:val="24"/>
              <w:szCs w:val="24"/>
            </w:rPr>
            <w:fldChar w:fldCharType="separate"/>
          </w:r>
          <w:r w:rsidR="00C56781">
            <w:rPr>
              <w:rFonts w:ascii="Segoe UI" w:eastAsia="Times New Roman" w:hAnsi="Segoe UI" w:cs="Segoe UI"/>
              <w:noProof/>
              <w:color w:val="24292E"/>
              <w:sz w:val="24"/>
              <w:szCs w:val="24"/>
            </w:rPr>
            <w:t xml:space="preserve"> </w:t>
          </w:r>
          <w:r w:rsidR="00C56781" w:rsidRPr="00C56781">
            <w:rPr>
              <w:rFonts w:ascii="Segoe UI" w:eastAsia="Times New Roman" w:hAnsi="Segoe UI" w:cs="Segoe UI"/>
              <w:noProof/>
              <w:color w:val="24292E"/>
              <w:sz w:val="24"/>
              <w:szCs w:val="24"/>
            </w:rPr>
            <w:t>(Khandelwal, 2017; Gorman, 2017; Paradkar, 2017)</w:t>
          </w:r>
          <w:r w:rsidR="00A533F3">
            <w:rPr>
              <w:rFonts w:ascii="Segoe UI" w:eastAsia="Times New Roman" w:hAnsi="Segoe UI" w:cs="Segoe UI"/>
              <w:color w:val="24292E"/>
              <w:sz w:val="24"/>
              <w:szCs w:val="24"/>
            </w:rPr>
            <w:fldChar w:fldCharType="end"/>
          </w:r>
        </w:sdtContent>
      </w:sdt>
      <w:r>
        <w:rPr>
          <w:rFonts w:ascii="Segoe UI" w:eastAsia="Times New Roman" w:hAnsi="Segoe UI" w:cs="Segoe UI"/>
          <w:color w:val="24292E"/>
          <w:sz w:val="24"/>
          <w:szCs w:val="24"/>
        </w:rPr>
        <w:t xml:space="preserve">; 2) these tree-based ensemble algorithms can capture complicated non-linear relationships between feature variables and the outcome variable; 3) </w:t>
      </w:r>
      <w:r w:rsidR="00FF0941">
        <w:rPr>
          <w:rFonts w:ascii="Segoe UI" w:eastAsia="Times New Roman" w:hAnsi="Segoe UI" w:cs="Segoe UI"/>
          <w:color w:val="24292E"/>
          <w:sz w:val="24"/>
          <w:szCs w:val="24"/>
        </w:rPr>
        <w:t xml:space="preserve">cross-validation and grid search can be used to </w:t>
      </w:r>
      <w:r w:rsidR="00FF0941">
        <w:rPr>
          <w:rFonts w:ascii="Segoe UI" w:eastAsia="Times New Roman" w:hAnsi="Segoe UI" w:cs="Segoe UI"/>
          <w:color w:val="24292E"/>
          <w:sz w:val="24"/>
          <w:szCs w:val="24"/>
        </w:rPr>
        <w:lastRenderedPageBreak/>
        <w:t xml:space="preserve">further prevents overfitting and improve robustness; 4) computationally efficient, especially for </w:t>
      </w:r>
      <w:proofErr w:type="spellStart"/>
      <w:r w:rsidR="00FF0941">
        <w:rPr>
          <w:rFonts w:ascii="Segoe UI" w:eastAsia="Times New Roman" w:hAnsi="Segoe UI" w:cs="Segoe UI"/>
          <w:color w:val="24292E"/>
          <w:sz w:val="24"/>
          <w:szCs w:val="24"/>
        </w:rPr>
        <w:t>XGBoost</w:t>
      </w:r>
      <w:proofErr w:type="spellEnd"/>
      <w:r w:rsidR="00FF0941">
        <w:rPr>
          <w:rFonts w:ascii="Segoe UI" w:eastAsia="Times New Roman" w:hAnsi="Segoe UI" w:cs="Segoe UI"/>
          <w:color w:val="24292E"/>
          <w:sz w:val="24"/>
          <w:szCs w:val="24"/>
        </w:rPr>
        <w:t xml:space="preserve">. According to the author of </w:t>
      </w:r>
      <w:proofErr w:type="spellStart"/>
      <w:r w:rsidR="00FF0941">
        <w:rPr>
          <w:rFonts w:ascii="Segoe UI" w:eastAsia="Times New Roman" w:hAnsi="Segoe UI" w:cs="Segoe UI"/>
          <w:color w:val="24292E"/>
          <w:sz w:val="24"/>
          <w:szCs w:val="24"/>
        </w:rPr>
        <w:t>XGBoost</w:t>
      </w:r>
      <w:proofErr w:type="spellEnd"/>
      <w:sdt>
        <w:sdtPr>
          <w:rPr>
            <w:rFonts w:ascii="Segoe UI" w:eastAsia="Times New Roman" w:hAnsi="Segoe UI" w:cs="Segoe UI"/>
            <w:color w:val="24292E"/>
            <w:sz w:val="24"/>
            <w:szCs w:val="24"/>
          </w:rPr>
          <w:id w:val="-1197085045"/>
          <w:citation/>
        </w:sdtPr>
        <w:sdtContent>
          <w:r w:rsidR="00C56781">
            <w:rPr>
              <w:rFonts w:ascii="Segoe UI" w:eastAsia="Times New Roman" w:hAnsi="Segoe UI" w:cs="Segoe UI"/>
              <w:color w:val="24292E"/>
              <w:sz w:val="24"/>
              <w:szCs w:val="24"/>
            </w:rPr>
            <w:fldChar w:fldCharType="begin"/>
          </w:r>
          <w:r w:rsidR="00C56781">
            <w:rPr>
              <w:rFonts w:ascii="Segoe UI" w:eastAsia="Times New Roman" w:hAnsi="Segoe UI" w:cs="Segoe UI"/>
              <w:color w:val="24292E"/>
              <w:sz w:val="24"/>
              <w:szCs w:val="24"/>
            </w:rPr>
            <w:instrText xml:space="preserve"> CITATION Che16 \l 1033 </w:instrText>
          </w:r>
          <w:r w:rsidR="00C56781">
            <w:rPr>
              <w:rFonts w:ascii="Segoe UI" w:eastAsia="Times New Roman" w:hAnsi="Segoe UI" w:cs="Segoe UI"/>
              <w:color w:val="24292E"/>
              <w:sz w:val="24"/>
              <w:szCs w:val="24"/>
            </w:rPr>
            <w:fldChar w:fldCharType="separate"/>
          </w:r>
          <w:r w:rsidR="00C56781">
            <w:rPr>
              <w:rFonts w:ascii="Segoe UI" w:eastAsia="Times New Roman" w:hAnsi="Segoe UI" w:cs="Segoe UI"/>
              <w:noProof/>
              <w:color w:val="24292E"/>
              <w:sz w:val="24"/>
              <w:szCs w:val="24"/>
            </w:rPr>
            <w:t xml:space="preserve"> </w:t>
          </w:r>
          <w:r w:rsidR="00C56781" w:rsidRPr="00C56781">
            <w:rPr>
              <w:rFonts w:ascii="Segoe UI" w:eastAsia="Times New Roman" w:hAnsi="Segoe UI" w:cs="Segoe UI"/>
              <w:noProof/>
              <w:color w:val="24292E"/>
              <w:sz w:val="24"/>
              <w:szCs w:val="24"/>
            </w:rPr>
            <w:t>(Chen &amp; Guestrin, XGBoost: A Scalable Tree Boosting System, 2016)</w:t>
          </w:r>
          <w:r w:rsidR="00C56781">
            <w:rPr>
              <w:rFonts w:ascii="Segoe UI" w:eastAsia="Times New Roman" w:hAnsi="Segoe UI" w:cs="Segoe UI"/>
              <w:color w:val="24292E"/>
              <w:sz w:val="24"/>
              <w:szCs w:val="24"/>
            </w:rPr>
            <w:fldChar w:fldCharType="end"/>
          </w:r>
        </w:sdtContent>
      </w:sdt>
      <w:r w:rsidR="00FF0941">
        <w:rPr>
          <w:rFonts w:ascii="Segoe UI" w:eastAsia="Times New Roman" w:hAnsi="Segoe UI" w:cs="Segoe UI"/>
          <w:color w:val="24292E"/>
          <w:sz w:val="24"/>
          <w:szCs w:val="24"/>
        </w:rPr>
        <w:t xml:space="preserve">, the key difference between </w:t>
      </w:r>
      <w:proofErr w:type="spellStart"/>
      <w:r w:rsidR="00FF0941">
        <w:rPr>
          <w:rFonts w:ascii="Segoe UI" w:eastAsia="Times New Roman" w:hAnsi="Segoe UI" w:cs="Segoe UI"/>
          <w:color w:val="24292E"/>
          <w:sz w:val="24"/>
          <w:szCs w:val="24"/>
        </w:rPr>
        <w:t>XGBoost</w:t>
      </w:r>
      <w:proofErr w:type="spellEnd"/>
      <w:r w:rsidR="00FF0941">
        <w:rPr>
          <w:rFonts w:ascii="Segoe UI" w:eastAsia="Times New Roman" w:hAnsi="Segoe UI" w:cs="Segoe UI"/>
          <w:color w:val="24292E"/>
          <w:sz w:val="24"/>
          <w:szCs w:val="24"/>
        </w:rPr>
        <w:t xml:space="preserve"> and GBM are: </w:t>
      </w:r>
      <w:proofErr w:type="spellStart"/>
      <w:r w:rsidR="00FF0941">
        <w:rPr>
          <w:rFonts w:ascii="Segoe UI" w:eastAsia="Times New Roman" w:hAnsi="Segoe UI" w:cs="Segoe UI"/>
          <w:color w:val="24292E"/>
          <w:sz w:val="24"/>
          <w:szCs w:val="24"/>
        </w:rPr>
        <w:t>XGBoost</w:t>
      </w:r>
      <w:proofErr w:type="spellEnd"/>
      <w:r w:rsidR="00FF0941">
        <w:rPr>
          <w:rFonts w:ascii="Segoe UI" w:eastAsia="Times New Roman" w:hAnsi="Segoe UI" w:cs="Segoe UI"/>
          <w:color w:val="24292E"/>
          <w:sz w:val="24"/>
          <w:szCs w:val="24"/>
        </w:rPr>
        <w:t xml:space="preserve"> used a more regularized model formulization to control overfitting and it is </w:t>
      </w:r>
      <w:r w:rsidR="00C56781">
        <w:rPr>
          <w:rFonts w:ascii="Segoe UI" w:eastAsia="Times New Roman" w:hAnsi="Segoe UI" w:cs="Segoe UI"/>
          <w:color w:val="24292E"/>
          <w:sz w:val="24"/>
          <w:szCs w:val="24"/>
        </w:rPr>
        <w:t xml:space="preserve">a </w:t>
      </w:r>
      <w:r w:rsidR="00FF0941">
        <w:rPr>
          <w:rFonts w:ascii="Segoe UI" w:eastAsia="Times New Roman" w:hAnsi="Segoe UI" w:cs="Segoe UI"/>
          <w:color w:val="24292E"/>
          <w:sz w:val="24"/>
          <w:szCs w:val="24"/>
        </w:rPr>
        <w:t xml:space="preserve">computationally </w:t>
      </w:r>
      <w:r w:rsidR="00C56781">
        <w:rPr>
          <w:rFonts w:ascii="Segoe UI" w:eastAsia="Times New Roman" w:hAnsi="Segoe UI" w:cs="Segoe UI"/>
          <w:color w:val="24292E"/>
          <w:sz w:val="24"/>
          <w:szCs w:val="24"/>
        </w:rPr>
        <w:t>optimized GBM</w:t>
      </w:r>
      <w:r w:rsidR="00FF0941">
        <w:rPr>
          <w:rFonts w:ascii="Segoe UI" w:eastAsia="Times New Roman" w:hAnsi="Segoe UI" w:cs="Segoe UI"/>
          <w:color w:val="24292E"/>
          <w:sz w:val="24"/>
          <w:szCs w:val="24"/>
        </w:rPr>
        <w:t>.</w:t>
      </w:r>
      <w:r w:rsidR="005A5351">
        <w:rPr>
          <w:rFonts w:ascii="Segoe UI" w:eastAsia="Times New Roman" w:hAnsi="Segoe UI" w:cs="Segoe UI"/>
          <w:color w:val="24292E"/>
          <w:sz w:val="24"/>
          <w:szCs w:val="24"/>
        </w:rPr>
        <w:t xml:space="preserve"> Although </w:t>
      </w:r>
      <w:proofErr w:type="spellStart"/>
      <w:r w:rsidR="005A5351">
        <w:rPr>
          <w:rFonts w:ascii="Segoe UI" w:eastAsia="Times New Roman" w:hAnsi="Segoe UI" w:cs="Segoe UI"/>
          <w:color w:val="24292E"/>
          <w:sz w:val="24"/>
          <w:szCs w:val="24"/>
        </w:rPr>
        <w:t>XGBoost</w:t>
      </w:r>
      <w:proofErr w:type="spellEnd"/>
      <w:r w:rsidR="005A5351">
        <w:rPr>
          <w:rFonts w:ascii="Segoe UI" w:eastAsia="Times New Roman" w:hAnsi="Segoe UI" w:cs="Segoe UI"/>
          <w:color w:val="24292E"/>
          <w:sz w:val="24"/>
          <w:szCs w:val="24"/>
        </w:rPr>
        <w:t xml:space="preserve"> sounds superior to GBM theoretically and computationally, it is worth trying and comparing the two algorithms in this 1-day stock price exercise. </w:t>
      </w:r>
    </w:p>
    <w:p w:rsidR="005A5351" w:rsidRPr="0003220C" w:rsidRDefault="005A535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maximize the performance of the above mentioned algorithms, cross validation will be used for SVM,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to tune parameters (Logistic Regression does not need parameter tuning).</w:t>
      </w:r>
      <w:r w:rsidR="00C65703">
        <w:rPr>
          <w:rFonts w:ascii="Segoe UI" w:eastAsia="Times New Roman" w:hAnsi="Segoe UI" w:cs="Segoe UI"/>
          <w:color w:val="24292E"/>
          <w:sz w:val="24"/>
          <w:szCs w:val="24"/>
        </w:rPr>
        <w:t xml:space="preserve"> T</w:t>
      </w:r>
      <w:r w:rsidR="00F4021C">
        <w:rPr>
          <w:rFonts w:ascii="Segoe UI" w:eastAsia="Times New Roman" w:hAnsi="Segoe UI" w:cs="Segoe UI"/>
          <w:color w:val="24292E"/>
          <w:sz w:val="24"/>
          <w:szCs w:val="24"/>
        </w:rPr>
        <w:t>he cross validation sets are split chronologically instead of random split.</w:t>
      </w:r>
      <w:r w:rsidR="00C65703">
        <w:rPr>
          <w:rFonts w:ascii="Segoe UI" w:eastAsia="Times New Roman" w:hAnsi="Segoe UI" w:cs="Segoe UI"/>
          <w:color w:val="24292E"/>
          <w:sz w:val="24"/>
          <w:szCs w:val="24"/>
        </w:rPr>
        <w:t xml:space="preserve"> Also, because it is not clear about the weights between precision and recall, three evaluation scorers were tested in SVM, GBM and </w:t>
      </w:r>
      <w:proofErr w:type="spellStart"/>
      <w:r w:rsidR="00C65703">
        <w:rPr>
          <w:rFonts w:ascii="Segoe UI" w:eastAsia="Times New Roman" w:hAnsi="Segoe UI" w:cs="Segoe UI"/>
          <w:color w:val="24292E"/>
          <w:sz w:val="24"/>
          <w:szCs w:val="24"/>
        </w:rPr>
        <w:t>XGBoost</w:t>
      </w:r>
      <w:proofErr w:type="spellEnd"/>
      <w:r w:rsidR="00C65703">
        <w:rPr>
          <w:rFonts w:ascii="Segoe UI" w:eastAsia="Times New Roman" w:hAnsi="Segoe UI" w:cs="Segoe UI"/>
          <w:color w:val="24292E"/>
          <w:sz w:val="24"/>
          <w:szCs w:val="24"/>
        </w:rPr>
        <w:t xml:space="preserve"> in the cross validation process using: accuracy score, </w:t>
      </w:r>
      <w:proofErr w:type="spellStart"/>
      <w:r w:rsidR="00C65703">
        <w:rPr>
          <w:rFonts w:ascii="Segoe UI" w:eastAsia="Times New Roman" w:hAnsi="Segoe UI" w:cs="Segoe UI"/>
          <w:color w:val="24292E"/>
          <w:sz w:val="24"/>
          <w:szCs w:val="24"/>
        </w:rPr>
        <w:t>fbeta</w:t>
      </w:r>
      <w:proofErr w:type="spellEnd"/>
      <w:r w:rsidR="00C65703">
        <w:rPr>
          <w:rFonts w:ascii="Segoe UI" w:eastAsia="Times New Roman" w:hAnsi="Segoe UI" w:cs="Segoe UI"/>
          <w:color w:val="24292E"/>
          <w:sz w:val="24"/>
          <w:szCs w:val="24"/>
        </w:rPr>
        <w:t xml:space="preserve"> scores with beta = 0.5 and beta = 2.0.</w:t>
      </w:r>
    </w:p>
    <w:p w:rsidR="0003220C" w:rsidRPr="0034028B" w:rsidRDefault="005A5351" w:rsidP="0034028B">
      <w:pPr>
        <w:pStyle w:val="Heading2"/>
      </w:pPr>
      <w:r w:rsidRPr="0034028B">
        <w:t>Benchmark</w:t>
      </w:r>
    </w:p>
    <w:p w:rsidR="005A5351" w:rsidRDefault="005A535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Given that the goal of this project is to maximize the net return based on the predicted 1-day stock price increase (</w:t>
      </w:r>
      <w:proofErr w:type="gramStart"/>
      <w:r>
        <w:rPr>
          <w:rFonts w:ascii="Segoe UI" w:eastAsia="Times New Roman" w:hAnsi="Segoe UI" w:cs="Segoe UI"/>
          <w:color w:val="24292E"/>
          <w:sz w:val="24"/>
          <w:szCs w:val="24"/>
        </w:rPr>
        <w:t>1%</w:t>
      </w:r>
      <w:proofErr w:type="gramEnd"/>
      <w:r>
        <w:rPr>
          <w:rFonts w:ascii="Segoe UI" w:eastAsia="Times New Roman" w:hAnsi="Segoe UI" w:cs="Segoe UI"/>
          <w:color w:val="24292E"/>
          <w:sz w:val="24"/>
          <w:szCs w:val="24"/>
        </w:rPr>
        <w:t xml:space="preserve">+) signal, two naïve predictions can be used as the benchmark: all positive and all negative. </w:t>
      </w:r>
      <w:r w:rsidR="007D35FE">
        <w:rPr>
          <w:rFonts w:ascii="Segoe UI" w:eastAsia="Times New Roman" w:hAnsi="Segoe UI" w:cs="Segoe UI"/>
          <w:color w:val="24292E"/>
          <w:sz w:val="24"/>
          <w:szCs w:val="24"/>
        </w:rPr>
        <w:t xml:space="preserve">The expected metrics of these two naïve predictions on the test data is summarized in </w:t>
      </w:r>
      <w:r w:rsidR="007D35FE">
        <w:rPr>
          <w:rFonts w:ascii="Segoe UI" w:eastAsia="Times New Roman" w:hAnsi="Segoe UI" w:cs="Segoe UI"/>
          <w:color w:val="24292E"/>
          <w:sz w:val="24"/>
          <w:szCs w:val="24"/>
        </w:rPr>
        <w:fldChar w:fldCharType="begin"/>
      </w:r>
      <w:r w:rsidR="007D35FE">
        <w:rPr>
          <w:rFonts w:ascii="Segoe UI" w:eastAsia="Times New Roman" w:hAnsi="Segoe UI" w:cs="Segoe UI"/>
          <w:color w:val="24292E"/>
          <w:sz w:val="24"/>
          <w:szCs w:val="24"/>
        </w:rPr>
        <w:instrText xml:space="preserve"> REF _Ref510346934 \h </w:instrText>
      </w:r>
      <w:r w:rsidR="007D35FE">
        <w:rPr>
          <w:rFonts w:ascii="Segoe UI" w:eastAsia="Times New Roman" w:hAnsi="Segoe UI" w:cs="Segoe UI"/>
          <w:color w:val="24292E"/>
          <w:sz w:val="24"/>
          <w:szCs w:val="24"/>
        </w:rPr>
      </w:r>
      <w:r w:rsidR="007D35FE">
        <w:rPr>
          <w:rFonts w:ascii="Segoe UI" w:eastAsia="Times New Roman" w:hAnsi="Segoe UI" w:cs="Segoe UI"/>
          <w:color w:val="24292E"/>
          <w:sz w:val="24"/>
          <w:szCs w:val="24"/>
        </w:rPr>
        <w:fldChar w:fldCharType="separate"/>
      </w:r>
      <w:r w:rsidR="00DA5B9B">
        <w:t xml:space="preserve">Table </w:t>
      </w:r>
      <w:r w:rsidR="00DA5B9B">
        <w:rPr>
          <w:noProof/>
        </w:rPr>
        <w:t>1</w:t>
      </w:r>
      <w:r w:rsidR="007D35FE">
        <w:rPr>
          <w:rFonts w:ascii="Segoe UI" w:eastAsia="Times New Roman" w:hAnsi="Segoe UI" w:cs="Segoe UI"/>
          <w:color w:val="24292E"/>
          <w:sz w:val="24"/>
          <w:szCs w:val="24"/>
        </w:rPr>
        <w:fldChar w:fldCharType="end"/>
      </w:r>
      <w:r w:rsidR="007D35FE">
        <w:rPr>
          <w:rFonts w:ascii="Segoe UI" w:eastAsia="Times New Roman" w:hAnsi="Segoe UI" w:cs="Segoe UI"/>
          <w:color w:val="24292E"/>
          <w:sz w:val="24"/>
          <w:szCs w:val="24"/>
        </w:rPr>
        <w:t xml:space="preserve">. Note that the net gain of the all positive prediction is simply the difference of normalized closing price between ‘2018-01-02’ and ‘2017-09-01’. Definitions of the metrics are shown in Equations </w:t>
      </w:r>
      <w:r w:rsidR="007D35FE" w:rsidRPr="007D35FE">
        <w:rPr>
          <w:rFonts w:ascii="Segoe UI" w:eastAsia="Times New Roman" w:hAnsi="Segoe UI" w:cs="Segoe UI"/>
          <w:i/>
          <w:color w:val="24292E"/>
          <w:sz w:val="24"/>
          <w:szCs w:val="24"/>
        </w:rPr>
        <w:t>(1) – (5)</w:t>
      </w:r>
      <w:r w:rsidR="007D35FE">
        <w:rPr>
          <w:rFonts w:ascii="Segoe UI" w:eastAsia="Times New Roman" w:hAnsi="Segoe UI" w:cs="Segoe UI"/>
          <w:color w:val="24292E"/>
          <w:sz w:val="24"/>
          <w:szCs w:val="24"/>
        </w:rPr>
        <w:t>.</w:t>
      </w:r>
    </w:p>
    <w:p w:rsidR="007D35FE" w:rsidRDefault="007D35FE" w:rsidP="00360490">
      <w:pPr>
        <w:pStyle w:val="Caption"/>
        <w:spacing w:before="240" w:after="0"/>
        <w:jc w:val="center"/>
        <w:rPr>
          <w:rFonts w:ascii="Segoe UI" w:eastAsia="Times New Roman" w:hAnsi="Segoe UI" w:cs="Segoe UI"/>
          <w:color w:val="24292E"/>
          <w:sz w:val="24"/>
          <w:szCs w:val="24"/>
        </w:rPr>
      </w:pPr>
      <w:bookmarkStart w:id="13" w:name="_Ref510346934"/>
      <w:r>
        <w:t xml:space="preserve">Table </w:t>
      </w:r>
      <w:r>
        <w:fldChar w:fldCharType="begin"/>
      </w:r>
      <w:r>
        <w:instrText xml:space="preserve"> SEQ Table \* ARABIC </w:instrText>
      </w:r>
      <w:r>
        <w:fldChar w:fldCharType="separate"/>
      </w:r>
      <w:r w:rsidR="00DA5B9B">
        <w:rPr>
          <w:noProof/>
        </w:rPr>
        <w:t>1</w:t>
      </w:r>
      <w:r>
        <w:fldChar w:fldCharType="end"/>
      </w:r>
      <w:bookmarkEnd w:id="13"/>
      <w:r>
        <w:t xml:space="preserve"> Benchmark Performance M</w:t>
      </w:r>
      <w:r w:rsidR="00AD7167">
        <w:t>e</w:t>
      </w:r>
      <w:r>
        <w:t>trics</w:t>
      </w:r>
    </w:p>
    <w:tbl>
      <w:tblPr>
        <w:tblStyle w:val="PlainTable2"/>
        <w:tblW w:w="0" w:type="auto"/>
        <w:jc w:val="center"/>
        <w:tblLook w:val="04A0" w:firstRow="1" w:lastRow="0" w:firstColumn="1" w:lastColumn="0" w:noHBand="0" w:noVBand="1"/>
      </w:tblPr>
      <w:tblGrid>
        <w:gridCol w:w="1238"/>
        <w:gridCol w:w="1477"/>
        <w:gridCol w:w="1607"/>
      </w:tblGrid>
      <w:tr w:rsidR="007D35FE" w:rsidTr="007D35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D35FE" w:rsidRDefault="007D35FE" w:rsidP="007D35FE">
            <w:pPr>
              <w:rPr>
                <w:rFonts w:ascii="Segoe UI" w:eastAsia="Times New Roman" w:hAnsi="Segoe UI" w:cs="Segoe UI"/>
                <w:color w:val="24292E"/>
                <w:sz w:val="24"/>
                <w:szCs w:val="24"/>
              </w:rPr>
            </w:pPr>
            <w:r>
              <w:rPr>
                <w:rFonts w:ascii="Segoe UI" w:eastAsia="Times New Roman" w:hAnsi="Segoe UI" w:cs="Segoe UI"/>
                <w:color w:val="24292E"/>
                <w:sz w:val="24"/>
                <w:szCs w:val="24"/>
              </w:rPr>
              <w:t>Metrics</w:t>
            </w:r>
          </w:p>
        </w:tc>
        <w:tc>
          <w:tcPr>
            <w:tcW w:w="0" w:type="auto"/>
          </w:tcPr>
          <w:p w:rsidR="007D35FE" w:rsidRDefault="007D35FE" w:rsidP="007D35F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All Positive</w:t>
            </w:r>
          </w:p>
        </w:tc>
        <w:tc>
          <w:tcPr>
            <w:tcW w:w="0" w:type="auto"/>
          </w:tcPr>
          <w:p w:rsidR="007D35FE" w:rsidRDefault="007D35FE" w:rsidP="007D35FE">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All Negative</w:t>
            </w:r>
          </w:p>
        </w:tc>
      </w:tr>
      <w:tr w:rsidR="007D35FE" w:rsidTr="007D3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D35FE" w:rsidRDefault="007D35FE" w:rsidP="007D35FE">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Accuracy </w:t>
            </w:r>
          </w:p>
        </w:tc>
        <w:tc>
          <w:tcPr>
            <w:tcW w:w="0" w:type="auto"/>
          </w:tcPr>
          <w:p w:rsidR="007D35FE" w:rsidRDefault="00AD7167" w:rsidP="007D35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18</w:t>
            </w:r>
            <w:r w:rsidR="007D35FE">
              <w:rPr>
                <w:rFonts w:ascii="Segoe UI" w:eastAsia="Times New Roman" w:hAnsi="Segoe UI" w:cs="Segoe UI"/>
                <w:color w:val="24292E"/>
                <w:sz w:val="24"/>
                <w:szCs w:val="24"/>
              </w:rPr>
              <w:t>%</w:t>
            </w:r>
          </w:p>
        </w:tc>
        <w:tc>
          <w:tcPr>
            <w:tcW w:w="0" w:type="auto"/>
          </w:tcPr>
          <w:p w:rsidR="007D35FE" w:rsidRDefault="007D35FE" w:rsidP="007D35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79%</w:t>
            </w:r>
          </w:p>
        </w:tc>
      </w:tr>
      <w:tr w:rsidR="007D35FE" w:rsidTr="007D35F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D35FE" w:rsidRDefault="007D35FE" w:rsidP="007D35FE">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w:t>
            </w:r>
          </w:p>
        </w:tc>
        <w:tc>
          <w:tcPr>
            <w:tcW w:w="0" w:type="auto"/>
          </w:tcPr>
          <w:p w:rsidR="007D35FE" w:rsidRDefault="00AD7167" w:rsidP="007D35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18</w:t>
            </w:r>
            <w:r w:rsidR="007D35FE">
              <w:rPr>
                <w:rFonts w:ascii="Segoe UI" w:eastAsia="Times New Roman" w:hAnsi="Segoe UI" w:cs="Segoe UI"/>
                <w:color w:val="24292E"/>
                <w:sz w:val="24"/>
                <w:szCs w:val="24"/>
              </w:rPr>
              <w:t>%</w:t>
            </w:r>
          </w:p>
        </w:tc>
        <w:tc>
          <w:tcPr>
            <w:tcW w:w="0" w:type="auto"/>
          </w:tcPr>
          <w:p w:rsidR="007D35FE" w:rsidRDefault="007D35FE" w:rsidP="007D35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NA</w:t>
            </w:r>
          </w:p>
        </w:tc>
      </w:tr>
      <w:tr w:rsidR="007D35FE" w:rsidTr="007D3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D35FE" w:rsidRDefault="007D35FE" w:rsidP="007D35FE">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Recall </w:t>
            </w:r>
          </w:p>
        </w:tc>
        <w:tc>
          <w:tcPr>
            <w:tcW w:w="0" w:type="auto"/>
          </w:tcPr>
          <w:p w:rsidR="007D35FE" w:rsidRDefault="007D35FE" w:rsidP="007D35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100%</w:t>
            </w:r>
          </w:p>
        </w:tc>
        <w:tc>
          <w:tcPr>
            <w:tcW w:w="0" w:type="auto"/>
          </w:tcPr>
          <w:p w:rsidR="007D35FE" w:rsidRDefault="007D35FE" w:rsidP="007D35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w:t>
            </w:r>
          </w:p>
        </w:tc>
      </w:tr>
      <w:tr w:rsidR="007D35FE" w:rsidTr="007D35F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D35FE" w:rsidRDefault="007D35FE" w:rsidP="007D35FE">
            <w:pPr>
              <w:rPr>
                <w:rFonts w:ascii="Segoe UI" w:eastAsia="Times New Roman" w:hAnsi="Segoe UI" w:cs="Segoe UI"/>
                <w:color w:val="24292E"/>
                <w:sz w:val="24"/>
                <w:szCs w:val="24"/>
              </w:rPr>
            </w:pPr>
            <w:r>
              <w:rPr>
                <w:rFonts w:ascii="Segoe UI" w:eastAsia="Times New Roman" w:hAnsi="Segoe UI" w:cs="Segoe UI"/>
                <w:color w:val="24292E"/>
                <w:sz w:val="24"/>
                <w:szCs w:val="24"/>
              </w:rPr>
              <w:t>Net Gain</w:t>
            </w:r>
          </w:p>
        </w:tc>
        <w:tc>
          <w:tcPr>
            <w:tcW w:w="0" w:type="auto"/>
          </w:tcPr>
          <w:p w:rsidR="007D35FE" w:rsidRDefault="007D35FE" w:rsidP="007D35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0.085</w:t>
            </w:r>
          </w:p>
        </w:tc>
        <w:tc>
          <w:tcPr>
            <w:tcW w:w="0" w:type="auto"/>
          </w:tcPr>
          <w:p w:rsidR="007D35FE" w:rsidRDefault="007D35FE" w:rsidP="007D35F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w:t>
            </w:r>
          </w:p>
        </w:tc>
      </w:tr>
    </w:tbl>
    <w:p w:rsidR="0003220C" w:rsidRPr="0034028B" w:rsidRDefault="007D35FE" w:rsidP="0034028B">
      <w:pPr>
        <w:pStyle w:val="Heading1"/>
      </w:pPr>
      <w:r w:rsidRPr="0034028B">
        <w:t>Methodology</w:t>
      </w:r>
    </w:p>
    <w:p w:rsidR="00360490" w:rsidRPr="00360490" w:rsidRDefault="00360490" w:rsidP="00360490">
      <w:pPr>
        <w:pStyle w:val="Heading2"/>
      </w:pPr>
      <w:r w:rsidRPr="00360490">
        <w:t>Data Preprocessing</w:t>
      </w:r>
    </w:p>
    <w:p w:rsidR="00D46FBB" w:rsidRPr="00133919" w:rsidRDefault="0034028B" w:rsidP="0003220C">
      <w:pPr>
        <w:spacing w:after="240" w:line="240" w:lineRule="auto"/>
        <w:rPr>
          <w:rFonts w:ascii="Segoe UI" w:eastAsia="Times New Roman" w:hAnsi="Segoe UI" w:cs="Segoe UI"/>
          <w:iCs/>
          <w:color w:val="24292E"/>
          <w:sz w:val="24"/>
          <w:szCs w:val="24"/>
        </w:rPr>
      </w:pPr>
      <w:r>
        <w:rPr>
          <w:rFonts w:ascii="Segoe UI" w:eastAsia="Times New Roman" w:hAnsi="Segoe UI" w:cs="Segoe UI"/>
          <w:color w:val="24292E"/>
          <w:sz w:val="24"/>
          <w:szCs w:val="24"/>
        </w:rPr>
        <w:t xml:space="preserve">As shown in the descriptive analysis of the feature variables and the outcome variables in Section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_Ref510347722 \w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rPr>
          <w:rFonts w:ascii="Segoe UI" w:eastAsia="Times New Roman" w:hAnsi="Segoe UI" w:cs="Segoe UI"/>
          <w:color w:val="24292E"/>
          <w:sz w:val="24"/>
          <w:szCs w:val="24"/>
        </w:rPr>
        <w:t>2.1</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the data is clean and complete without missing or abnormal observations, therefore, no additional data preprocessing steps are necessary. </w:t>
      </w:r>
    </w:p>
    <w:p w:rsidR="0003220C" w:rsidRPr="001E3386" w:rsidRDefault="004D7502" w:rsidP="001E3386">
      <w:pPr>
        <w:pStyle w:val="Heading2"/>
      </w:pPr>
      <w:r w:rsidRPr="001E3386">
        <w:t>Implementation</w:t>
      </w:r>
      <w:r w:rsidR="001E3386" w:rsidRPr="001E3386">
        <w:t xml:space="preserve"> and Refinement</w:t>
      </w:r>
    </w:p>
    <w:p w:rsidR="001E3386" w:rsidRDefault="001E3386"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All of the four algorithms were fitted on the training data and the fitted models were applied on the test data to collect the four performance metrics. </w:t>
      </w:r>
    </w:p>
    <w:p w:rsidR="001F26D1" w:rsidRDefault="001F26D1"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Logistic Regression is the easiest and fastest algorithm to implement, as expected. Because there are not too many feature variables, it is not necessary to perform variable selection. </w:t>
      </w:r>
    </w:p>
    <w:p w:rsidR="00A7631F" w:rsidRDefault="00F4021C"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test different potential decision boundaries of the SVM, </w:t>
      </w:r>
      <w:r w:rsidR="00D34EB9">
        <w:rPr>
          <w:rFonts w:ascii="Segoe UI" w:eastAsia="Times New Roman" w:hAnsi="Segoe UI" w:cs="Segoe UI"/>
          <w:color w:val="24292E"/>
          <w:sz w:val="24"/>
          <w:szCs w:val="24"/>
        </w:rPr>
        <w:t>‘</w:t>
      </w:r>
      <w:proofErr w:type="spellStart"/>
      <w:r w:rsidR="00D34EB9">
        <w:rPr>
          <w:rFonts w:ascii="Segoe UI" w:eastAsia="Times New Roman" w:hAnsi="Segoe UI" w:cs="Segoe UI"/>
          <w:color w:val="24292E"/>
          <w:sz w:val="24"/>
          <w:szCs w:val="24"/>
        </w:rPr>
        <w:t>rbf</w:t>
      </w:r>
      <w:proofErr w:type="spellEnd"/>
      <w:r w:rsidR="00D34EB9">
        <w:rPr>
          <w:rFonts w:ascii="Segoe UI" w:eastAsia="Times New Roman" w:hAnsi="Segoe UI" w:cs="Segoe UI"/>
          <w:color w:val="24292E"/>
          <w:sz w:val="24"/>
          <w:szCs w:val="24"/>
        </w:rPr>
        <w:t>’ kernel was</w:t>
      </w:r>
      <w:r>
        <w:rPr>
          <w:rFonts w:ascii="Segoe UI" w:eastAsia="Times New Roman" w:hAnsi="Segoe UI" w:cs="Segoe UI"/>
          <w:color w:val="24292E"/>
          <w:sz w:val="24"/>
          <w:szCs w:val="24"/>
        </w:rPr>
        <w:t xml:space="preserve"> </w:t>
      </w:r>
      <w:r w:rsidR="00D34EB9">
        <w:rPr>
          <w:rFonts w:ascii="Segoe UI" w:eastAsia="Times New Roman" w:hAnsi="Segoe UI" w:cs="Segoe UI"/>
          <w:color w:val="24292E"/>
          <w:sz w:val="24"/>
          <w:szCs w:val="24"/>
        </w:rPr>
        <w:t>trained under</w:t>
      </w:r>
      <w:r w:rsidR="00C65703">
        <w:rPr>
          <w:rFonts w:ascii="Segoe UI" w:eastAsia="Times New Roman" w:hAnsi="Segoe UI" w:cs="Segoe UI"/>
          <w:color w:val="24292E"/>
          <w:sz w:val="24"/>
          <w:szCs w:val="24"/>
        </w:rPr>
        <w:t xml:space="preserve"> three</w:t>
      </w:r>
      <w:r>
        <w:rPr>
          <w:rFonts w:ascii="Segoe UI" w:eastAsia="Times New Roman" w:hAnsi="Segoe UI" w:cs="Segoe UI"/>
          <w:color w:val="24292E"/>
          <w:sz w:val="24"/>
          <w:szCs w:val="24"/>
        </w:rPr>
        <w:t xml:space="preserve"> different penalty parameters C (1, 5 and 10)</w:t>
      </w:r>
      <w:r w:rsidR="00C65703">
        <w:rPr>
          <w:rFonts w:ascii="Segoe UI" w:eastAsia="Times New Roman" w:hAnsi="Segoe UI" w:cs="Segoe UI"/>
          <w:color w:val="24292E"/>
          <w:sz w:val="24"/>
          <w:szCs w:val="24"/>
        </w:rPr>
        <w:t xml:space="preserve"> </w:t>
      </w:r>
      <w:r w:rsidR="00D34EB9">
        <w:rPr>
          <w:rFonts w:ascii="Segoe UI" w:eastAsia="Times New Roman" w:hAnsi="Segoe UI" w:cs="Segoe UI"/>
          <w:color w:val="24292E"/>
          <w:sz w:val="24"/>
          <w:szCs w:val="24"/>
        </w:rPr>
        <w:t xml:space="preserve">using </w:t>
      </w:r>
      <w:r w:rsidR="00C65703">
        <w:rPr>
          <w:rFonts w:ascii="Segoe UI" w:eastAsia="Times New Roman" w:hAnsi="Segoe UI" w:cs="Segoe UI"/>
          <w:color w:val="24292E"/>
          <w:sz w:val="24"/>
          <w:szCs w:val="24"/>
        </w:rPr>
        <w:t>three evaluation scorers</w:t>
      </w:r>
      <w:r w:rsidR="00D34EB9">
        <w:rPr>
          <w:rFonts w:ascii="Segoe UI" w:eastAsia="Times New Roman" w:hAnsi="Segoe UI" w:cs="Segoe UI"/>
          <w:color w:val="24292E"/>
          <w:sz w:val="24"/>
          <w:szCs w:val="24"/>
        </w:rPr>
        <w:t xml:space="preserve"> (accuracy, </w:t>
      </w:r>
      <w:proofErr w:type="spellStart"/>
      <w:r w:rsidR="00D34EB9">
        <w:rPr>
          <w:rFonts w:ascii="Segoe UI" w:eastAsia="Times New Roman" w:hAnsi="Segoe UI" w:cs="Segoe UI"/>
          <w:color w:val="24292E"/>
          <w:sz w:val="24"/>
          <w:szCs w:val="24"/>
        </w:rPr>
        <w:t>fbeta</w:t>
      </w:r>
      <w:proofErr w:type="spellEnd"/>
      <w:r w:rsidR="00D34EB9">
        <w:rPr>
          <w:rFonts w:ascii="Segoe UI" w:eastAsia="Times New Roman" w:hAnsi="Segoe UI" w:cs="Segoe UI"/>
          <w:color w:val="24292E"/>
          <w:sz w:val="24"/>
          <w:szCs w:val="24"/>
        </w:rPr>
        <w:t xml:space="preserve"> score with beta = 0.5 and 2.0)</w:t>
      </w:r>
      <w:r w:rsidR="00C65703">
        <w:rPr>
          <w:rFonts w:ascii="Segoe UI" w:eastAsia="Times New Roman" w:hAnsi="Segoe UI" w:cs="Segoe UI"/>
          <w:color w:val="24292E"/>
          <w:sz w:val="24"/>
          <w:szCs w:val="24"/>
        </w:rPr>
        <w:t xml:space="preserve">. </w:t>
      </w:r>
      <w:r w:rsidR="004B1DD4">
        <w:rPr>
          <w:rFonts w:ascii="Segoe UI" w:eastAsia="Times New Roman" w:hAnsi="Segoe UI" w:cs="Segoe UI"/>
          <w:color w:val="24292E"/>
          <w:sz w:val="24"/>
          <w:szCs w:val="24"/>
        </w:rPr>
        <w:t xml:space="preserve">The training time of SVM </w:t>
      </w:r>
      <w:r w:rsidR="00062351">
        <w:rPr>
          <w:rFonts w:ascii="Segoe UI" w:eastAsia="Times New Roman" w:hAnsi="Segoe UI" w:cs="Segoe UI"/>
          <w:color w:val="24292E"/>
          <w:sz w:val="24"/>
          <w:szCs w:val="24"/>
        </w:rPr>
        <w:t>using ‘linear’ and ‘poly’ kernels are</w:t>
      </w:r>
      <w:r w:rsidR="004B1DD4">
        <w:rPr>
          <w:rFonts w:ascii="Segoe UI" w:eastAsia="Times New Roman" w:hAnsi="Segoe UI" w:cs="Segoe UI"/>
          <w:color w:val="24292E"/>
          <w:sz w:val="24"/>
          <w:szCs w:val="24"/>
        </w:rPr>
        <w:t xml:space="preserve"> the longest among all four algorithms</w:t>
      </w:r>
      <w:r w:rsidR="001F047D">
        <w:rPr>
          <w:rFonts w:ascii="Segoe UI" w:eastAsia="Times New Roman" w:hAnsi="Segoe UI" w:cs="Segoe UI"/>
          <w:color w:val="24292E"/>
          <w:sz w:val="24"/>
          <w:szCs w:val="24"/>
        </w:rPr>
        <w:t xml:space="preserve">. </w:t>
      </w:r>
      <w:r w:rsidR="00062351">
        <w:rPr>
          <w:rFonts w:ascii="Segoe UI" w:eastAsia="Times New Roman" w:hAnsi="Segoe UI" w:cs="Segoe UI"/>
          <w:color w:val="24292E"/>
          <w:sz w:val="24"/>
          <w:szCs w:val="24"/>
        </w:rPr>
        <w:t xml:space="preserve">At the beginning, </w:t>
      </w:r>
      <w:r w:rsidR="00D34EB9">
        <w:rPr>
          <w:rFonts w:ascii="Segoe UI" w:eastAsia="Times New Roman" w:hAnsi="Segoe UI" w:cs="Segoe UI"/>
          <w:color w:val="24292E"/>
          <w:sz w:val="24"/>
          <w:szCs w:val="24"/>
        </w:rPr>
        <w:t xml:space="preserve">‘linear’ and ‘sigmoid’ </w:t>
      </w:r>
      <w:r w:rsidR="00062351">
        <w:rPr>
          <w:rFonts w:ascii="Segoe UI" w:eastAsia="Times New Roman" w:hAnsi="Segoe UI" w:cs="Segoe UI"/>
          <w:color w:val="24292E"/>
          <w:sz w:val="24"/>
          <w:szCs w:val="24"/>
        </w:rPr>
        <w:t xml:space="preserve">kernels </w:t>
      </w:r>
      <w:r w:rsidR="001F047D">
        <w:rPr>
          <w:rFonts w:ascii="Segoe UI" w:eastAsia="Times New Roman" w:hAnsi="Segoe UI" w:cs="Segoe UI"/>
          <w:color w:val="24292E"/>
          <w:sz w:val="24"/>
          <w:szCs w:val="24"/>
        </w:rPr>
        <w:t xml:space="preserve">were tested </w:t>
      </w:r>
      <w:r w:rsidR="00D34EB9">
        <w:rPr>
          <w:rFonts w:ascii="Segoe UI" w:eastAsia="Times New Roman" w:hAnsi="Segoe UI" w:cs="Segoe UI"/>
          <w:color w:val="24292E"/>
          <w:sz w:val="24"/>
          <w:szCs w:val="24"/>
        </w:rPr>
        <w:t xml:space="preserve">against </w:t>
      </w:r>
      <w:r w:rsidR="001F047D">
        <w:rPr>
          <w:rFonts w:ascii="Segoe UI" w:eastAsia="Times New Roman" w:hAnsi="Segoe UI" w:cs="Segoe UI"/>
          <w:color w:val="24292E"/>
          <w:sz w:val="24"/>
          <w:szCs w:val="24"/>
        </w:rPr>
        <w:t>‘</w:t>
      </w:r>
      <w:proofErr w:type="spellStart"/>
      <w:r w:rsidR="001F047D">
        <w:rPr>
          <w:rFonts w:ascii="Segoe UI" w:eastAsia="Times New Roman" w:hAnsi="Segoe UI" w:cs="Segoe UI"/>
          <w:color w:val="24292E"/>
          <w:sz w:val="24"/>
          <w:szCs w:val="24"/>
        </w:rPr>
        <w:t>rbf</w:t>
      </w:r>
      <w:proofErr w:type="spellEnd"/>
      <w:r w:rsidR="001F047D">
        <w:rPr>
          <w:rFonts w:ascii="Segoe UI" w:eastAsia="Times New Roman" w:hAnsi="Segoe UI" w:cs="Segoe UI"/>
          <w:color w:val="24292E"/>
          <w:sz w:val="24"/>
          <w:szCs w:val="24"/>
        </w:rPr>
        <w:t>’</w:t>
      </w:r>
      <w:r w:rsidR="004B1DD4">
        <w:rPr>
          <w:rFonts w:ascii="Segoe UI" w:eastAsia="Times New Roman" w:hAnsi="Segoe UI" w:cs="Segoe UI"/>
          <w:color w:val="24292E"/>
          <w:sz w:val="24"/>
          <w:szCs w:val="24"/>
        </w:rPr>
        <w:t xml:space="preserve"> on </w:t>
      </w:r>
      <w:r w:rsidR="00D34EB9">
        <w:rPr>
          <w:rFonts w:ascii="Segoe UI" w:eastAsia="Times New Roman" w:hAnsi="Segoe UI" w:cs="Segoe UI"/>
          <w:color w:val="24292E"/>
          <w:sz w:val="24"/>
          <w:szCs w:val="24"/>
        </w:rPr>
        <w:t xml:space="preserve">all penalty parameters C </w:t>
      </w:r>
      <w:r w:rsidR="00062351">
        <w:rPr>
          <w:rFonts w:ascii="Segoe UI" w:eastAsia="Times New Roman" w:hAnsi="Segoe UI" w:cs="Segoe UI"/>
          <w:color w:val="24292E"/>
          <w:sz w:val="24"/>
          <w:szCs w:val="24"/>
        </w:rPr>
        <w:t>using all three the evaluation scorers.</w:t>
      </w:r>
      <w:r w:rsidR="00D34EB9">
        <w:rPr>
          <w:rFonts w:ascii="Segoe UI" w:eastAsia="Times New Roman" w:hAnsi="Segoe UI" w:cs="Segoe UI"/>
          <w:color w:val="24292E"/>
          <w:sz w:val="24"/>
          <w:szCs w:val="24"/>
        </w:rPr>
        <w:t xml:space="preserve"> ‘</w:t>
      </w:r>
      <w:proofErr w:type="spellStart"/>
      <w:proofErr w:type="gramStart"/>
      <w:r w:rsidR="00D34EB9">
        <w:rPr>
          <w:rFonts w:ascii="Segoe UI" w:eastAsia="Times New Roman" w:hAnsi="Segoe UI" w:cs="Segoe UI"/>
          <w:color w:val="24292E"/>
          <w:sz w:val="24"/>
          <w:szCs w:val="24"/>
        </w:rPr>
        <w:t>rbf</w:t>
      </w:r>
      <w:proofErr w:type="spellEnd"/>
      <w:proofErr w:type="gramEnd"/>
      <w:r w:rsidR="00D34EB9">
        <w:rPr>
          <w:rFonts w:ascii="Segoe UI" w:eastAsia="Times New Roman" w:hAnsi="Segoe UI" w:cs="Segoe UI"/>
          <w:color w:val="24292E"/>
          <w:sz w:val="24"/>
          <w:szCs w:val="24"/>
        </w:rPr>
        <w:t>’</w:t>
      </w:r>
      <w:r w:rsidR="00062351">
        <w:rPr>
          <w:rFonts w:ascii="Segoe UI" w:eastAsia="Times New Roman" w:hAnsi="Segoe UI" w:cs="Segoe UI"/>
          <w:color w:val="24292E"/>
          <w:sz w:val="24"/>
          <w:szCs w:val="24"/>
        </w:rPr>
        <w:t xml:space="preserve"> wa</w:t>
      </w:r>
      <w:r w:rsidR="00D34EB9">
        <w:rPr>
          <w:rFonts w:ascii="Segoe UI" w:eastAsia="Times New Roman" w:hAnsi="Segoe UI" w:cs="Segoe UI"/>
          <w:color w:val="24292E"/>
          <w:sz w:val="24"/>
          <w:szCs w:val="24"/>
        </w:rPr>
        <w:t>s always chosen in the cross validation process</w:t>
      </w:r>
      <w:r w:rsidR="004B1DD4">
        <w:rPr>
          <w:rFonts w:ascii="Segoe UI" w:eastAsia="Times New Roman" w:hAnsi="Segoe UI" w:cs="Segoe UI"/>
          <w:color w:val="24292E"/>
          <w:sz w:val="24"/>
          <w:szCs w:val="24"/>
        </w:rPr>
        <w:t xml:space="preserve">. </w:t>
      </w:r>
      <w:r w:rsidR="00D34EB9">
        <w:rPr>
          <w:rFonts w:ascii="Segoe UI" w:eastAsia="Times New Roman" w:hAnsi="Segoe UI" w:cs="Segoe UI"/>
          <w:color w:val="24292E"/>
          <w:sz w:val="24"/>
          <w:szCs w:val="24"/>
        </w:rPr>
        <w:t>K</w:t>
      </w:r>
      <w:r w:rsidR="004B1DD4">
        <w:rPr>
          <w:rFonts w:ascii="Segoe UI" w:eastAsia="Times New Roman" w:hAnsi="Segoe UI" w:cs="Segoe UI"/>
          <w:color w:val="24292E"/>
          <w:sz w:val="24"/>
          <w:szCs w:val="24"/>
        </w:rPr>
        <w:t>ernel</w:t>
      </w:r>
      <w:r w:rsidR="00D34EB9">
        <w:rPr>
          <w:rFonts w:ascii="Segoe UI" w:eastAsia="Times New Roman" w:hAnsi="Segoe UI" w:cs="Segoe UI"/>
          <w:color w:val="24292E"/>
          <w:sz w:val="24"/>
          <w:szCs w:val="24"/>
        </w:rPr>
        <w:t xml:space="preserve"> ‘poly</w:t>
      </w:r>
      <w:r w:rsidR="001F047D">
        <w:rPr>
          <w:rFonts w:ascii="Segoe UI" w:eastAsia="Times New Roman" w:hAnsi="Segoe UI" w:cs="Segoe UI"/>
          <w:color w:val="24292E"/>
          <w:sz w:val="24"/>
          <w:szCs w:val="24"/>
        </w:rPr>
        <w:t xml:space="preserve">’ </w:t>
      </w:r>
      <w:r w:rsidR="00D34EB9">
        <w:rPr>
          <w:rFonts w:ascii="Segoe UI" w:eastAsia="Times New Roman" w:hAnsi="Segoe UI" w:cs="Segoe UI"/>
          <w:color w:val="24292E"/>
          <w:sz w:val="24"/>
          <w:szCs w:val="24"/>
        </w:rPr>
        <w:t>was also trained at the beginning, but the training time was too long and it never ended</w:t>
      </w:r>
      <w:r w:rsidR="00062351">
        <w:rPr>
          <w:rFonts w:ascii="Segoe UI" w:eastAsia="Times New Roman" w:hAnsi="Segoe UI" w:cs="Segoe UI"/>
          <w:color w:val="24292E"/>
          <w:sz w:val="24"/>
          <w:szCs w:val="24"/>
        </w:rPr>
        <w:t>.</w:t>
      </w:r>
      <w:r w:rsidR="00D34EB9">
        <w:rPr>
          <w:rFonts w:ascii="Segoe UI" w:eastAsia="Times New Roman" w:hAnsi="Segoe UI" w:cs="Segoe UI"/>
          <w:color w:val="24292E"/>
          <w:sz w:val="24"/>
          <w:szCs w:val="24"/>
        </w:rPr>
        <w:t xml:space="preserve"> </w:t>
      </w:r>
      <w:r w:rsidR="00062351">
        <w:rPr>
          <w:rFonts w:ascii="Segoe UI" w:eastAsia="Times New Roman" w:hAnsi="Segoe UI" w:cs="Segoe UI"/>
          <w:color w:val="24292E"/>
          <w:sz w:val="24"/>
          <w:szCs w:val="24"/>
        </w:rPr>
        <w:t>T</w:t>
      </w:r>
      <w:r w:rsidR="00D34EB9">
        <w:rPr>
          <w:rFonts w:ascii="Segoe UI" w:eastAsia="Times New Roman" w:hAnsi="Segoe UI" w:cs="Segoe UI"/>
          <w:color w:val="24292E"/>
          <w:sz w:val="24"/>
          <w:szCs w:val="24"/>
        </w:rPr>
        <w:t xml:space="preserve">herefore, </w:t>
      </w:r>
      <w:r w:rsidR="00062351">
        <w:rPr>
          <w:rFonts w:ascii="Segoe UI" w:eastAsia="Times New Roman" w:hAnsi="Segoe UI" w:cs="Segoe UI"/>
          <w:color w:val="24292E"/>
          <w:sz w:val="24"/>
          <w:szCs w:val="24"/>
        </w:rPr>
        <w:t>the</w:t>
      </w:r>
      <w:r w:rsidR="00D34EB9">
        <w:rPr>
          <w:rFonts w:ascii="Segoe UI" w:eastAsia="Times New Roman" w:hAnsi="Segoe UI" w:cs="Segoe UI"/>
          <w:color w:val="24292E"/>
          <w:sz w:val="24"/>
          <w:szCs w:val="24"/>
        </w:rPr>
        <w:t xml:space="preserve"> final implementation</w:t>
      </w:r>
      <w:r w:rsidR="00062351">
        <w:rPr>
          <w:rFonts w:ascii="Segoe UI" w:eastAsia="Times New Roman" w:hAnsi="Segoe UI" w:cs="Segoe UI"/>
          <w:color w:val="24292E"/>
          <w:sz w:val="24"/>
          <w:szCs w:val="24"/>
        </w:rPr>
        <w:t xml:space="preserve"> only used kernel ‘</w:t>
      </w:r>
      <w:proofErr w:type="spellStart"/>
      <w:r w:rsidR="00062351">
        <w:rPr>
          <w:rFonts w:ascii="Segoe UI" w:eastAsia="Times New Roman" w:hAnsi="Segoe UI" w:cs="Segoe UI"/>
          <w:color w:val="24292E"/>
          <w:sz w:val="24"/>
          <w:szCs w:val="24"/>
        </w:rPr>
        <w:t>rbf</w:t>
      </w:r>
      <w:proofErr w:type="spellEnd"/>
      <w:r w:rsidR="00062351">
        <w:rPr>
          <w:rFonts w:ascii="Segoe UI" w:eastAsia="Times New Roman" w:hAnsi="Segoe UI" w:cs="Segoe UI"/>
          <w:color w:val="24292E"/>
          <w:sz w:val="24"/>
          <w:szCs w:val="24"/>
        </w:rPr>
        <w:t>’</w:t>
      </w:r>
      <w:r w:rsidR="00D34EB9">
        <w:rPr>
          <w:rFonts w:ascii="Segoe UI" w:eastAsia="Times New Roman" w:hAnsi="Segoe UI" w:cs="Segoe UI"/>
          <w:color w:val="24292E"/>
          <w:sz w:val="24"/>
          <w:szCs w:val="24"/>
        </w:rPr>
        <w:t>.</w:t>
      </w:r>
      <w:r w:rsidR="004B1DD4">
        <w:rPr>
          <w:rFonts w:ascii="Segoe UI" w:eastAsia="Times New Roman" w:hAnsi="Segoe UI" w:cs="Segoe UI"/>
          <w:color w:val="24292E"/>
          <w:sz w:val="24"/>
          <w:szCs w:val="24"/>
        </w:rPr>
        <w:t xml:space="preserve"> </w:t>
      </w:r>
      <w:r w:rsidR="00D34EB9">
        <w:rPr>
          <w:rFonts w:ascii="Segoe UI" w:eastAsia="Times New Roman" w:hAnsi="Segoe UI" w:cs="Segoe UI"/>
          <w:color w:val="24292E"/>
          <w:sz w:val="24"/>
          <w:szCs w:val="24"/>
        </w:rPr>
        <w:t>O</w:t>
      </w:r>
      <w:r w:rsidR="004B1DD4">
        <w:rPr>
          <w:rFonts w:ascii="Segoe UI" w:eastAsia="Times New Roman" w:hAnsi="Segoe UI" w:cs="Segoe UI"/>
          <w:color w:val="24292E"/>
          <w:sz w:val="24"/>
          <w:szCs w:val="24"/>
        </w:rPr>
        <w:t xml:space="preserve">n the other hand, both C = 1 and C = 10 have been chosen in the </w:t>
      </w:r>
      <w:r w:rsidR="00D34EB9">
        <w:rPr>
          <w:rFonts w:ascii="Segoe UI" w:eastAsia="Times New Roman" w:hAnsi="Segoe UI" w:cs="Segoe UI"/>
          <w:color w:val="24292E"/>
          <w:sz w:val="24"/>
          <w:szCs w:val="24"/>
        </w:rPr>
        <w:t>original</w:t>
      </w:r>
      <w:r w:rsidR="004B1DD4">
        <w:rPr>
          <w:rFonts w:ascii="Segoe UI" w:eastAsia="Times New Roman" w:hAnsi="Segoe UI" w:cs="Segoe UI"/>
          <w:color w:val="24292E"/>
          <w:sz w:val="24"/>
          <w:szCs w:val="24"/>
        </w:rPr>
        <w:t xml:space="preserve"> test</w:t>
      </w:r>
      <w:r w:rsidR="00D34EB9">
        <w:rPr>
          <w:rFonts w:ascii="Segoe UI" w:eastAsia="Times New Roman" w:hAnsi="Segoe UI" w:cs="Segoe UI"/>
          <w:color w:val="24292E"/>
          <w:sz w:val="24"/>
          <w:szCs w:val="24"/>
        </w:rPr>
        <w:t>s</w:t>
      </w:r>
      <w:r w:rsidR="004B1DD4">
        <w:rPr>
          <w:rFonts w:ascii="Segoe UI" w:eastAsia="Times New Roman" w:hAnsi="Segoe UI" w:cs="Segoe UI"/>
          <w:color w:val="24292E"/>
          <w:sz w:val="24"/>
          <w:szCs w:val="24"/>
        </w:rPr>
        <w:t>, thus the final implementation used C = 1, 5 and 10</w:t>
      </w:r>
      <w:r w:rsidR="001F047D">
        <w:rPr>
          <w:rFonts w:ascii="Segoe UI" w:eastAsia="Times New Roman" w:hAnsi="Segoe UI" w:cs="Segoe UI"/>
          <w:color w:val="24292E"/>
          <w:sz w:val="24"/>
          <w:szCs w:val="24"/>
        </w:rPr>
        <w:t>.</w:t>
      </w:r>
      <w:r w:rsidR="004B1DD4">
        <w:rPr>
          <w:rFonts w:ascii="Segoe UI" w:eastAsia="Times New Roman" w:hAnsi="Segoe UI" w:cs="Segoe UI"/>
          <w:color w:val="24292E"/>
          <w:sz w:val="24"/>
          <w:szCs w:val="24"/>
        </w:rPr>
        <w:t xml:space="preserve"> Also, the original test shows that the performance under the three different evaluation scorers were diff</w:t>
      </w:r>
      <w:r w:rsidR="00A7631F">
        <w:rPr>
          <w:rFonts w:ascii="Segoe UI" w:eastAsia="Times New Roman" w:hAnsi="Segoe UI" w:cs="Segoe UI"/>
          <w:color w:val="24292E"/>
          <w:sz w:val="24"/>
          <w:szCs w:val="24"/>
        </w:rPr>
        <w:t>erent, the accuracy scorer led</w:t>
      </w:r>
      <w:r w:rsidR="004B1DD4">
        <w:rPr>
          <w:rFonts w:ascii="Segoe UI" w:eastAsia="Times New Roman" w:hAnsi="Segoe UI" w:cs="Segoe UI"/>
          <w:color w:val="24292E"/>
          <w:sz w:val="24"/>
          <w:szCs w:val="24"/>
        </w:rPr>
        <w:t xml:space="preserve"> to the highest accuracy but the two </w:t>
      </w:r>
      <w:proofErr w:type="spellStart"/>
      <w:r w:rsidR="004B1DD4">
        <w:rPr>
          <w:rFonts w:ascii="Segoe UI" w:eastAsia="Times New Roman" w:hAnsi="Segoe UI" w:cs="Segoe UI"/>
          <w:color w:val="24292E"/>
          <w:sz w:val="24"/>
          <w:szCs w:val="24"/>
        </w:rPr>
        <w:t>fbeta</w:t>
      </w:r>
      <w:proofErr w:type="spellEnd"/>
      <w:r w:rsidR="004B1DD4">
        <w:rPr>
          <w:rFonts w:ascii="Segoe UI" w:eastAsia="Times New Roman" w:hAnsi="Segoe UI" w:cs="Segoe UI"/>
          <w:color w:val="24292E"/>
          <w:sz w:val="24"/>
          <w:szCs w:val="24"/>
        </w:rPr>
        <w:t xml:space="preserve"> </w:t>
      </w:r>
      <w:proofErr w:type="gramStart"/>
      <w:r w:rsidR="004B1DD4">
        <w:rPr>
          <w:rFonts w:ascii="Segoe UI" w:eastAsia="Times New Roman" w:hAnsi="Segoe UI" w:cs="Segoe UI"/>
          <w:color w:val="24292E"/>
          <w:sz w:val="24"/>
          <w:szCs w:val="24"/>
        </w:rPr>
        <w:t>scorers</w:t>
      </w:r>
      <w:proofErr w:type="gramEnd"/>
      <w:r w:rsidR="004B1DD4">
        <w:rPr>
          <w:rFonts w:ascii="Segoe UI" w:eastAsia="Times New Roman" w:hAnsi="Segoe UI" w:cs="Segoe UI"/>
          <w:color w:val="24292E"/>
          <w:sz w:val="24"/>
          <w:szCs w:val="24"/>
        </w:rPr>
        <w:t xml:space="preserve"> result in b</w:t>
      </w:r>
      <w:r w:rsidR="009A3291">
        <w:rPr>
          <w:rFonts w:ascii="Segoe UI" w:eastAsia="Times New Roman" w:hAnsi="Segoe UI" w:cs="Segoe UI"/>
          <w:color w:val="24292E"/>
          <w:sz w:val="24"/>
          <w:szCs w:val="24"/>
        </w:rPr>
        <w:t>oth higher precision and recall.</w:t>
      </w:r>
      <w:r w:rsidR="00A7631F">
        <w:rPr>
          <w:rFonts w:ascii="Segoe UI" w:eastAsia="Times New Roman" w:hAnsi="Segoe UI" w:cs="Segoe UI"/>
          <w:color w:val="24292E"/>
          <w:sz w:val="24"/>
          <w:szCs w:val="24"/>
        </w:rPr>
        <w:t xml:space="preserve"> </w:t>
      </w:r>
      <w:r w:rsidR="009A3291">
        <w:rPr>
          <w:rFonts w:ascii="Segoe UI" w:eastAsia="Times New Roman" w:hAnsi="Segoe UI" w:cs="Segoe UI"/>
          <w:color w:val="24292E"/>
          <w:sz w:val="24"/>
          <w:szCs w:val="24"/>
        </w:rPr>
        <w:t>A</w:t>
      </w:r>
      <w:r w:rsidR="00A7631F">
        <w:rPr>
          <w:rFonts w:ascii="Segoe UI" w:eastAsia="Times New Roman" w:hAnsi="Segoe UI" w:cs="Segoe UI"/>
          <w:color w:val="24292E"/>
          <w:sz w:val="24"/>
          <w:szCs w:val="24"/>
        </w:rPr>
        <w:t xml:space="preserve">lthough, </w:t>
      </w:r>
      <w:r w:rsidR="009A3291">
        <w:rPr>
          <w:rFonts w:ascii="Segoe UI" w:eastAsia="Times New Roman" w:hAnsi="Segoe UI" w:cs="Segoe UI"/>
          <w:color w:val="24292E"/>
          <w:sz w:val="24"/>
          <w:szCs w:val="24"/>
        </w:rPr>
        <w:t>h</w:t>
      </w:r>
      <w:r w:rsidR="00A7631F">
        <w:rPr>
          <w:rFonts w:ascii="Segoe UI" w:eastAsia="Times New Roman" w:hAnsi="Segoe UI" w:cs="Segoe UI"/>
          <w:color w:val="24292E"/>
          <w:sz w:val="24"/>
          <w:szCs w:val="24"/>
        </w:rPr>
        <w:t xml:space="preserve">igher precision and recall </w:t>
      </w:r>
      <w:r w:rsidR="009A3291">
        <w:rPr>
          <w:rFonts w:ascii="Segoe UI" w:eastAsia="Times New Roman" w:hAnsi="Segoe UI" w:cs="Segoe UI"/>
          <w:color w:val="24292E"/>
          <w:sz w:val="24"/>
          <w:szCs w:val="24"/>
        </w:rPr>
        <w:t xml:space="preserve">do </w:t>
      </w:r>
      <w:r w:rsidR="00A7631F">
        <w:rPr>
          <w:rFonts w:ascii="Segoe UI" w:eastAsia="Times New Roman" w:hAnsi="Segoe UI" w:cs="Segoe UI"/>
          <w:color w:val="24292E"/>
          <w:sz w:val="24"/>
          <w:szCs w:val="24"/>
        </w:rPr>
        <w:t>not necessarily lead to higher net gain due to the stochastic increase/decrease amount.</w:t>
      </w:r>
    </w:p>
    <w:p w:rsidR="00637FAF" w:rsidRDefault="00A7631F"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also some lessons learned </w:t>
      </w:r>
      <w:r w:rsidR="00062351">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the coding process. At beginning, because there were not many scenarios to try and compare, the model was trained one at a time by manually changing the parameters and results were printed on the screen. However, as more parameters need to be tested and results to compare, it becomes inefficient. Therefore, cross validation training was looped across all combinations of parameters and results from all combinations were saved for better comparison. </w:t>
      </w:r>
    </w:p>
    <w:p w:rsidR="001F047D" w:rsidRDefault="00A7631F"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lesson learned in coding is that the time series cross validation sets cannot be defined at once and used in each cross validation process, it has to be re-created at each iteration within the loop, although </w:t>
      </w:r>
      <w:r w:rsidR="00637FAF">
        <w:rPr>
          <w:rFonts w:ascii="Segoe UI" w:eastAsia="Times New Roman" w:hAnsi="Segoe UI" w:cs="Segoe UI"/>
          <w:color w:val="24292E"/>
          <w:sz w:val="24"/>
          <w:szCs w:val="24"/>
        </w:rPr>
        <w:t>each iteration should generate the same cross validation sets.</w:t>
      </w:r>
    </w:p>
    <w:p w:rsidR="001F047D" w:rsidRDefault="00637FAF"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compare the performance between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parameters were kept the same between the two algorithms. Because both of these two algorithms have relative short training time compared to SVM, multiple combinations of parameters were tested at the beginning, and the most common selected best parameters in the intermediate steps were selected in the final parameters with learning rate (0.1, 0.2, 0.3), number of trees (200, 300, 500) and max depth of trees (2, 3, 4). The models were also trained using the three different scorers: accuracy, </w:t>
      </w:r>
      <w:proofErr w:type="spellStart"/>
      <w:r>
        <w:rPr>
          <w:rFonts w:ascii="Segoe UI" w:eastAsia="Times New Roman" w:hAnsi="Segoe UI" w:cs="Segoe UI"/>
          <w:color w:val="24292E"/>
          <w:sz w:val="24"/>
          <w:szCs w:val="24"/>
        </w:rPr>
        <w:t>fbeta</w:t>
      </w:r>
      <w:proofErr w:type="spellEnd"/>
      <w:r>
        <w:rPr>
          <w:rFonts w:ascii="Segoe UI" w:eastAsia="Times New Roman" w:hAnsi="Segoe UI" w:cs="Segoe UI"/>
          <w:color w:val="24292E"/>
          <w:sz w:val="24"/>
          <w:szCs w:val="24"/>
        </w:rPr>
        <w:t xml:space="preserve"> score with beta = 0.5 and 2.0. </w:t>
      </w:r>
      <w:r w:rsidR="003023A6">
        <w:rPr>
          <w:rFonts w:ascii="Segoe UI" w:eastAsia="Times New Roman" w:hAnsi="Segoe UI" w:cs="Segoe UI"/>
          <w:color w:val="24292E"/>
          <w:sz w:val="24"/>
          <w:szCs w:val="24"/>
        </w:rPr>
        <w:t xml:space="preserve">Similarly as in </w:t>
      </w:r>
      <w:r w:rsidR="003023A6">
        <w:rPr>
          <w:rFonts w:ascii="Segoe UI" w:eastAsia="Times New Roman" w:hAnsi="Segoe UI" w:cs="Segoe UI"/>
          <w:color w:val="24292E"/>
          <w:sz w:val="24"/>
          <w:szCs w:val="24"/>
        </w:rPr>
        <w:lastRenderedPageBreak/>
        <w:t xml:space="preserve">SVM, performance under the three different scorers are different. Precision and recall trained under </w:t>
      </w:r>
      <w:proofErr w:type="spellStart"/>
      <w:r w:rsidR="003023A6">
        <w:rPr>
          <w:rFonts w:ascii="Segoe UI" w:eastAsia="Times New Roman" w:hAnsi="Segoe UI" w:cs="Segoe UI"/>
          <w:color w:val="24292E"/>
          <w:sz w:val="24"/>
          <w:szCs w:val="24"/>
        </w:rPr>
        <w:t>fbeta</w:t>
      </w:r>
      <w:proofErr w:type="spellEnd"/>
      <w:r w:rsidR="003023A6">
        <w:rPr>
          <w:rFonts w:ascii="Segoe UI" w:eastAsia="Times New Roman" w:hAnsi="Segoe UI" w:cs="Segoe UI"/>
          <w:color w:val="24292E"/>
          <w:sz w:val="24"/>
          <w:szCs w:val="24"/>
        </w:rPr>
        <w:t xml:space="preserve"> score are usually both higher than them trained under the accuracy score. </w:t>
      </w:r>
    </w:p>
    <w:p w:rsidR="003023A6" w:rsidRDefault="003023A6"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were trained separately before the final implementation, the training time between the two algorithms were not noticeably different probably because of the relative small data size (the computation advantage of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was not noticeable in this project).</w:t>
      </w:r>
    </w:p>
    <w:p w:rsidR="003023A6" w:rsidRDefault="003023A6"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important difference between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is that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usually result in higher accuracy and lower precision, recall and net gain than GBM in all three evaluation scorers.</w:t>
      </w:r>
    </w:p>
    <w:p w:rsidR="00637FAF" w:rsidRDefault="00637FAF"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Similar coding lessons were learned in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as in SVM. As a result, grid search and cross validation was performed in a loop with all results saved in one execution in the final implementation. </w:t>
      </w:r>
    </w:p>
    <w:p w:rsidR="003023A6" w:rsidRPr="003023A6" w:rsidRDefault="003023A6" w:rsidP="003023A6">
      <w:pPr>
        <w:pStyle w:val="Heading1"/>
      </w:pPr>
      <w:r w:rsidRPr="003023A6">
        <w:t xml:space="preserve">Results </w:t>
      </w:r>
    </w:p>
    <w:p w:rsidR="001F047D" w:rsidRDefault="00360490"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Logistic Regression</w:t>
      </w:r>
      <w:r w:rsidR="001F047D">
        <w:rPr>
          <w:rFonts w:ascii="Segoe UI" w:eastAsia="Times New Roman" w:hAnsi="Segoe UI" w:cs="Segoe UI"/>
          <w:color w:val="24292E"/>
          <w:sz w:val="24"/>
          <w:szCs w:val="24"/>
        </w:rPr>
        <w:t xml:space="preserve"> predicted no positive outcome in the test data, </w:t>
      </w:r>
      <w:r>
        <w:rPr>
          <w:rFonts w:ascii="Segoe UI" w:eastAsia="Times New Roman" w:hAnsi="Segoe UI" w:cs="Segoe UI"/>
          <w:color w:val="24292E"/>
          <w:sz w:val="24"/>
          <w:szCs w:val="24"/>
        </w:rPr>
        <w:t>which</w:t>
      </w:r>
      <w:r w:rsidR="001F047D">
        <w:rPr>
          <w:rFonts w:ascii="Segoe UI" w:eastAsia="Times New Roman" w:hAnsi="Segoe UI" w:cs="Segoe UI"/>
          <w:color w:val="24292E"/>
          <w:sz w:val="24"/>
          <w:szCs w:val="24"/>
        </w:rPr>
        <w:t xml:space="preserve"> is probably </w:t>
      </w:r>
      <w:r>
        <w:rPr>
          <w:rFonts w:ascii="Segoe UI" w:eastAsia="Times New Roman" w:hAnsi="Segoe UI" w:cs="Segoe UI"/>
          <w:color w:val="24292E"/>
          <w:sz w:val="24"/>
          <w:szCs w:val="24"/>
        </w:rPr>
        <w:t>because the key</w:t>
      </w:r>
      <w:r w:rsidR="001F047D">
        <w:rPr>
          <w:rFonts w:ascii="Segoe UI" w:eastAsia="Times New Roman" w:hAnsi="Segoe UI" w:cs="Segoe UI"/>
          <w:color w:val="24292E"/>
          <w:sz w:val="24"/>
          <w:szCs w:val="24"/>
        </w:rPr>
        <w:t xml:space="preserve"> relationship between feature variables and the outcome variable</w:t>
      </w:r>
      <w:r>
        <w:rPr>
          <w:rFonts w:ascii="Segoe UI" w:eastAsia="Times New Roman" w:hAnsi="Segoe UI" w:cs="Segoe UI"/>
          <w:color w:val="24292E"/>
          <w:sz w:val="24"/>
          <w:szCs w:val="24"/>
        </w:rPr>
        <w:t xml:space="preserve"> is not linear</w:t>
      </w:r>
      <w:r w:rsidR="001F047D">
        <w:rPr>
          <w:rFonts w:ascii="Segoe UI" w:eastAsia="Times New Roman" w:hAnsi="Segoe UI" w:cs="Segoe UI"/>
          <w:color w:val="24292E"/>
          <w:sz w:val="24"/>
          <w:szCs w:val="24"/>
        </w:rPr>
        <w:t xml:space="preserve">. For example, the ‘price - </w:t>
      </w:r>
      <w:proofErr w:type="spellStart"/>
      <w:r w:rsidR="001F047D">
        <w:rPr>
          <w:rFonts w:ascii="Segoe UI" w:eastAsia="Times New Roman" w:hAnsi="Segoe UI" w:cs="Segoe UI"/>
          <w:color w:val="24292E"/>
          <w:sz w:val="24"/>
          <w:szCs w:val="24"/>
        </w:rPr>
        <w:t>ub</w:t>
      </w:r>
      <w:proofErr w:type="spellEnd"/>
      <w:r w:rsidR="001F047D">
        <w:rPr>
          <w:rFonts w:ascii="Segoe UI" w:eastAsia="Times New Roman" w:hAnsi="Segoe UI" w:cs="Segoe UI"/>
          <w:color w:val="24292E"/>
          <w:sz w:val="24"/>
          <w:szCs w:val="24"/>
        </w:rPr>
        <w:t xml:space="preserve">’ and ‘price - </w:t>
      </w:r>
      <w:proofErr w:type="spellStart"/>
      <w:r w:rsidR="001F047D">
        <w:rPr>
          <w:rFonts w:ascii="Segoe UI" w:eastAsia="Times New Roman" w:hAnsi="Segoe UI" w:cs="Segoe UI"/>
          <w:color w:val="24292E"/>
          <w:sz w:val="24"/>
          <w:szCs w:val="24"/>
        </w:rPr>
        <w:t>lb</w:t>
      </w:r>
      <w:proofErr w:type="spellEnd"/>
      <w:r w:rsidR="001F047D">
        <w:rPr>
          <w:rFonts w:ascii="Segoe UI" w:eastAsia="Times New Roman" w:hAnsi="Segoe UI" w:cs="Segoe UI"/>
          <w:color w:val="24292E"/>
          <w:sz w:val="24"/>
          <w:szCs w:val="24"/>
        </w:rPr>
        <w:t>’ may only be predictive when they change signs and the majority of these two variables are positive or negative; therefore, there is little linear marginal impact of these two variable on the outcome.</w:t>
      </w:r>
      <w:r>
        <w:rPr>
          <w:rFonts w:ascii="Segoe UI" w:eastAsia="Times New Roman" w:hAnsi="Segoe UI" w:cs="Segoe UI"/>
          <w:color w:val="24292E"/>
          <w:sz w:val="24"/>
          <w:szCs w:val="24"/>
        </w:rPr>
        <w:t xml:space="preserve"> As a result, the performance of the Logistic Regression is the same as the all negative benchmark prediction. </w:t>
      </w:r>
    </w:p>
    <w:p w:rsidR="00C65703" w:rsidRDefault="00C65703"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performance metrics of the </w:t>
      </w:r>
      <w:r w:rsidR="00360490">
        <w:rPr>
          <w:rFonts w:ascii="Segoe UI" w:eastAsia="Times New Roman" w:hAnsi="Segoe UI" w:cs="Segoe UI"/>
          <w:color w:val="24292E"/>
          <w:sz w:val="24"/>
          <w:szCs w:val="24"/>
        </w:rPr>
        <w:t xml:space="preserve">SVM </w:t>
      </w:r>
      <w:r>
        <w:rPr>
          <w:rFonts w:ascii="Segoe UI" w:eastAsia="Times New Roman" w:hAnsi="Segoe UI" w:cs="Segoe UI"/>
          <w:color w:val="24292E"/>
          <w:sz w:val="24"/>
          <w:szCs w:val="24"/>
        </w:rPr>
        <w:t xml:space="preserve">algorithms on the test data and the best parameters under </w:t>
      </w:r>
      <w:r w:rsidR="00360490">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three scorers are summarized in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_Ref510352353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t xml:space="preserve">Table </w:t>
      </w:r>
      <w:r w:rsidR="00DA5B9B">
        <w:rPr>
          <w:noProof/>
        </w:rPr>
        <w:t>2</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w:t>
      </w:r>
    </w:p>
    <w:p w:rsidR="00C65703" w:rsidRDefault="00C65703" w:rsidP="00360490">
      <w:pPr>
        <w:pStyle w:val="Caption"/>
        <w:spacing w:before="240" w:after="0"/>
        <w:jc w:val="center"/>
        <w:rPr>
          <w:rFonts w:ascii="Segoe UI" w:eastAsia="Times New Roman" w:hAnsi="Segoe UI" w:cs="Segoe UI"/>
          <w:color w:val="24292E"/>
          <w:sz w:val="24"/>
          <w:szCs w:val="24"/>
        </w:rPr>
      </w:pPr>
      <w:bookmarkStart w:id="14" w:name="_Ref510352353"/>
      <w:r>
        <w:t xml:space="preserve">Table </w:t>
      </w:r>
      <w:r>
        <w:fldChar w:fldCharType="begin"/>
      </w:r>
      <w:r>
        <w:instrText xml:space="preserve"> SEQ Table \* ARABIC </w:instrText>
      </w:r>
      <w:r>
        <w:fldChar w:fldCharType="separate"/>
      </w:r>
      <w:r w:rsidR="00DA5B9B">
        <w:rPr>
          <w:noProof/>
        </w:rPr>
        <w:t>2</w:t>
      </w:r>
      <w:r>
        <w:fldChar w:fldCharType="end"/>
      </w:r>
      <w:bookmarkEnd w:id="14"/>
      <w:r>
        <w:t xml:space="preserve"> SVM Performance Metrics</w:t>
      </w:r>
    </w:p>
    <w:tbl>
      <w:tblPr>
        <w:tblStyle w:val="PlainTable2"/>
        <w:tblW w:w="0" w:type="auto"/>
        <w:jc w:val="center"/>
        <w:tblLook w:val="04A0" w:firstRow="1" w:lastRow="0" w:firstColumn="1" w:lastColumn="0" w:noHBand="0" w:noVBand="1"/>
      </w:tblPr>
      <w:tblGrid>
        <w:gridCol w:w="1238"/>
        <w:gridCol w:w="1918"/>
        <w:gridCol w:w="2212"/>
        <w:gridCol w:w="2212"/>
      </w:tblGrid>
      <w:tr w:rsidR="00C65703" w:rsidTr="00C657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Metrics</w:t>
            </w:r>
          </w:p>
        </w:tc>
        <w:tc>
          <w:tcPr>
            <w:tcW w:w="0" w:type="auto"/>
          </w:tcPr>
          <w:p w:rsidR="00C65703" w:rsidRDefault="00C65703" w:rsidP="00C6570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Accuracy Score</w:t>
            </w:r>
          </w:p>
        </w:tc>
        <w:tc>
          <w:tcPr>
            <w:tcW w:w="0" w:type="auto"/>
          </w:tcPr>
          <w:p w:rsidR="00C65703" w:rsidRDefault="00C65703" w:rsidP="00C6570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(0.5)</w:t>
            </w:r>
          </w:p>
        </w:tc>
        <w:tc>
          <w:tcPr>
            <w:tcW w:w="0" w:type="auto"/>
          </w:tcPr>
          <w:p w:rsidR="00C65703" w:rsidRDefault="00C65703" w:rsidP="00C6570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(2.0)</w:t>
            </w:r>
          </w:p>
        </w:tc>
      </w:tr>
      <w:tr w:rsidR="00C65703" w:rsidTr="00C65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Accuracy</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0.71</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0.63</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0.63</w:t>
            </w:r>
          </w:p>
        </w:tc>
      </w:tr>
      <w:tr w:rsidR="00C65703" w:rsidTr="00C6570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0.09</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0.10</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0.10</w:t>
            </w:r>
          </w:p>
        </w:tc>
      </w:tr>
      <w:tr w:rsidR="00C65703" w:rsidTr="00C65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Recall</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0.07</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0.13</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0.13</w:t>
            </w:r>
          </w:p>
        </w:tc>
      </w:tr>
      <w:tr w:rsidR="00C65703" w:rsidTr="00C6570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Net Gain</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-0.02</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-0.08</w:t>
            </w:r>
          </w:p>
        </w:tc>
        <w:tc>
          <w:tcPr>
            <w:tcW w:w="0" w:type="auto"/>
          </w:tcPr>
          <w:p w:rsidR="00C65703" w:rsidRDefault="00BD0C29" w:rsidP="00C6570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-0.08</w:t>
            </w:r>
          </w:p>
        </w:tc>
      </w:tr>
      <w:tr w:rsidR="00C65703" w:rsidTr="00C65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65703" w:rsidRDefault="00C65703" w:rsidP="00C65703">
            <w:pPr>
              <w:rPr>
                <w:rFonts w:ascii="Segoe UI" w:eastAsia="Times New Roman" w:hAnsi="Segoe UI" w:cs="Segoe UI"/>
                <w:color w:val="24292E"/>
                <w:sz w:val="24"/>
                <w:szCs w:val="24"/>
              </w:rPr>
            </w:pPr>
            <w:r>
              <w:rPr>
                <w:rFonts w:ascii="Segoe UI" w:eastAsia="Times New Roman" w:hAnsi="Segoe UI" w:cs="Segoe UI"/>
                <w:color w:val="24292E"/>
                <w:sz w:val="24"/>
                <w:szCs w:val="24"/>
              </w:rPr>
              <w:t>C</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0" w:type="auto"/>
          </w:tcPr>
          <w:p w:rsidR="00C65703" w:rsidRDefault="00BD0C29" w:rsidP="00C6570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r>
    </w:tbl>
    <w:p w:rsidR="00360490" w:rsidRDefault="00360490" w:rsidP="0003220C">
      <w:pPr>
        <w:spacing w:after="240" w:line="240" w:lineRule="auto"/>
        <w:rPr>
          <w:rFonts w:ascii="Segoe UI" w:eastAsia="Times New Roman" w:hAnsi="Segoe UI" w:cs="Segoe UI"/>
          <w:color w:val="24292E"/>
          <w:sz w:val="24"/>
          <w:szCs w:val="24"/>
        </w:rPr>
      </w:pPr>
    </w:p>
    <w:p w:rsidR="00F4021C" w:rsidRDefault="00BD0C29"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Results show that cross validation with accuracy score led to the highest accuracy (as expected) but less precision and recall. The best models trained under the two </w:t>
      </w:r>
      <w:proofErr w:type="spellStart"/>
      <w:r>
        <w:rPr>
          <w:rFonts w:ascii="Segoe UI" w:eastAsia="Times New Roman" w:hAnsi="Segoe UI" w:cs="Segoe UI"/>
          <w:color w:val="24292E"/>
          <w:sz w:val="24"/>
          <w:szCs w:val="24"/>
        </w:rPr>
        <w:t>fbeta</w:t>
      </w:r>
      <w:proofErr w:type="spellEnd"/>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lastRenderedPageBreak/>
        <w:t xml:space="preserve">scores have identify results, both with higher precision and recall, but the net gain was lower than the net gain trained under the accuracy score. This is possible if the positive predictions trained by the </w:t>
      </w:r>
      <w:proofErr w:type="spellStart"/>
      <w:r>
        <w:rPr>
          <w:rFonts w:ascii="Segoe UI" w:eastAsia="Times New Roman" w:hAnsi="Segoe UI" w:cs="Segoe UI"/>
          <w:color w:val="24292E"/>
          <w:sz w:val="24"/>
          <w:szCs w:val="24"/>
        </w:rPr>
        <w:t>fbeta</w:t>
      </w:r>
      <w:proofErr w:type="spellEnd"/>
      <w:r>
        <w:rPr>
          <w:rFonts w:ascii="Segoe UI" w:eastAsia="Times New Roman" w:hAnsi="Segoe UI" w:cs="Segoe UI"/>
          <w:color w:val="24292E"/>
          <w:sz w:val="24"/>
          <w:szCs w:val="24"/>
        </w:rPr>
        <w:t xml:space="preserve"> score models have smaller amount of increase than those trained by the accuracy score model. </w:t>
      </w:r>
    </w:p>
    <w:p w:rsidR="00360490" w:rsidRDefault="00360490"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performance metrics of the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algorithms on the test data and the best parameters under the three scorers are summarized in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_Ref510357028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t xml:space="preserve">Table </w:t>
      </w:r>
      <w:r w:rsidR="00DA5B9B">
        <w:rPr>
          <w:noProof/>
        </w:rPr>
        <w:t>3</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fldChar w:fldCharType="begin"/>
      </w:r>
      <w:r>
        <w:rPr>
          <w:rFonts w:ascii="Segoe UI" w:eastAsia="Times New Roman" w:hAnsi="Segoe UI" w:cs="Segoe UI"/>
          <w:color w:val="24292E"/>
          <w:sz w:val="24"/>
          <w:szCs w:val="24"/>
        </w:rPr>
        <w:instrText xml:space="preserve"> REF _Ref510357034 \h </w:instrText>
      </w:r>
      <w:r>
        <w:rPr>
          <w:rFonts w:ascii="Segoe UI" w:eastAsia="Times New Roman" w:hAnsi="Segoe UI" w:cs="Segoe UI"/>
          <w:color w:val="24292E"/>
          <w:sz w:val="24"/>
          <w:szCs w:val="24"/>
        </w:rPr>
      </w:r>
      <w:r>
        <w:rPr>
          <w:rFonts w:ascii="Segoe UI" w:eastAsia="Times New Roman" w:hAnsi="Segoe UI" w:cs="Segoe UI"/>
          <w:color w:val="24292E"/>
          <w:sz w:val="24"/>
          <w:szCs w:val="24"/>
        </w:rPr>
        <w:fldChar w:fldCharType="separate"/>
      </w:r>
      <w:r w:rsidR="00DA5B9B">
        <w:t xml:space="preserve">Table </w:t>
      </w:r>
      <w:r w:rsidR="00DA5B9B">
        <w:rPr>
          <w:noProof/>
        </w:rPr>
        <w:t>4</w:t>
      </w:r>
      <w:r>
        <w:rPr>
          <w:rFonts w:ascii="Segoe UI" w:eastAsia="Times New Roman" w:hAnsi="Segoe UI" w:cs="Segoe UI"/>
          <w:color w:val="24292E"/>
          <w:sz w:val="24"/>
          <w:szCs w:val="24"/>
        </w:rPr>
        <w:fldChar w:fldCharType="end"/>
      </w:r>
      <w:r>
        <w:rPr>
          <w:rFonts w:ascii="Segoe UI" w:eastAsia="Times New Roman" w:hAnsi="Segoe UI" w:cs="Segoe UI"/>
          <w:color w:val="24292E"/>
          <w:sz w:val="24"/>
          <w:szCs w:val="24"/>
        </w:rPr>
        <w:t>.</w:t>
      </w:r>
    </w:p>
    <w:p w:rsidR="00360490" w:rsidRDefault="00360490" w:rsidP="00360490">
      <w:pPr>
        <w:pStyle w:val="Caption"/>
        <w:spacing w:before="240" w:after="0"/>
        <w:jc w:val="center"/>
        <w:rPr>
          <w:rFonts w:ascii="Segoe UI" w:eastAsia="Times New Roman" w:hAnsi="Segoe UI" w:cs="Segoe UI"/>
          <w:color w:val="24292E"/>
          <w:sz w:val="24"/>
          <w:szCs w:val="24"/>
        </w:rPr>
      </w:pPr>
      <w:bookmarkStart w:id="15" w:name="_Ref510357028"/>
      <w:r>
        <w:t xml:space="preserve">Table </w:t>
      </w:r>
      <w:r>
        <w:fldChar w:fldCharType="begin"/>
      </w:r>
      <w:r>
        <w:instrText xml:space="preserve"> SEQ Table \* ARABIC </w:instrText>
      </w:r>
      <w:r>
        <w:fldChar w:fldCharType="separate"/>
      </w:r>
      <w:r w:rsidR="00DA5B9B">
        <w:rPr>
          <w:noProof/>
        </w:rPr>
        <w:t>3</w:t>
      </w:r>
      <w:r>
        <w:fldChar w:fldCharType="end"/>
      </w:r>
      <w:bookmarkEnd w:id="15"/>
      <w:r>
        <w:t xml:space="preserve"> GBM Performance Metrics</w:t>
      </w:r>
    </w:p>
    <w:tbl>
      <w:tblPr>
        <w:tblStyle w:val="PlainTable2"/>
        <w:tblW w:w="0" w:type="auto"/>
        <w:jc w:val="center"/>
        <w:tblLook w:val="04A0" w:firstRow="1" w:lastRow="0" w:firstColumn="1" w:lastColumn="0" w:noHBand="0" w:noVBand="1"/>
      </w:tblPr>
      <w:tblGrid>
        <w:gridCol w:w="1776"/>
        <w:gridCol w:w="1918"/>
        <w:gridCol w:w="2212"/>
        <w:gridCol w:w="2212"/>
      </w:tblGrid>
      <w:tr w:rsidR="00360490" w:rsidTr="00EE55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60490" w:rsidRDefault="00360490" w:rsidP="00EE5555">
            <w:pPr>
              <w:rPr>
                <w:rFonts w:ascii="Segoe UI" w:eastAsia="Times New Roman" w:hAnsi="Segoe UI" w:cs="Segoe UI"/>
                <w:color w:val="24292E"/>
                <w:sz w:val="24"/>
                <w:szCs w:val="24"/>
              </w:rPr>
            </w:pPr>
            <w:r>
              <w:rPr>
                <w:rFonts w:ascii="Segoe UI" w:eastAsia="Times New Roman" w:hAnsi="Segoe UI" w:cs="Segoe UI"/>
                <w:color w:val="24292E"/>
                <w:sz w:val="24"/>
                <w:szCs w:val="24"/>
              </w:rPr>
              <w:t>Metrics</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Accuracy Score</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(0.5)</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(2.0)</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Accuracy</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0.53</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0.52</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0.52</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0.07</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0.20</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0.20</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Recall</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0.13</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0.53</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0.53</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Net Gain</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0.11</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0.25</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0.25</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0.3</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0.3</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 of Trees</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200</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500</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500</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Max Depth</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r>
    </w:tbl>
    <w:p w:rsidR="00360490" w:rsidRDefault="00360490" w:rsidP="00360490">
      <w:pPr>
        <w:pStyle w:val="Caption"/>
        <w:spacing w:before="240" w:after="0"/>
        <w:jc w:val="center"/>
        <w:rPr>
          <w:rFonts w:ascii="Segoe UI" w:eastAsia="Times New Roman" w:hAnsi="Segoe UI" w:cs="Segoe UI"/>
          <w:color w:val="24292E"/>
          <w:sz w:val="24"/>
          <w:szCs w:val="24"/>
        </w:rPr>
      </w:pPr>
      <w:bookmarkStart w:id="16" w:name="_Ref510357034"/>
      <w:r>
        <w:t xml:space="preserve">Table </w:t>
      </w:r>
      <w:r>
        <w:fldChar w:fldCharType="begin"/>
      </w:r>
      <w:r>
        <w:instrText xml:space="preserve"> SEQ Table \* ARABIC </w:instrText>
      </w:r>
      <w:r>
        <w:fldChar w:fldCharType="separate"/>
      </w:r>
      <w:r w:rsidR="00DA5B9B">
        <w:rPr>
          <w:noProof/>
        </w:rPr>
        <w:t>4</w:t>
      </w:r>
      <w:r>
        <w:fldChar w:fldCharType="end"/>
      </w:r>
      <w:bookmarkEnd w:id="16"/>
      <w:r>
        <w:t xml:space="preserve"> </w:t>
      </w:r>
      <w:proofErr w:type="spellStart"/>
      <w:r>
        <w:t>XGBoost</w:t>
      </w:r>
      <w:proofErr w:type="spellEnd"/>
      <w:r>
        <w:t xml:space="preserve"> Performance Metrics</w:t>
      </w:r>
    </w:p>
    <w:tbl>
      <w:tblPr>
        <w:tblStyle w:val="PlainTable2"/>
        <w:tblW w:w="0" w:type="auto"/>
        <w:jc w:val="center"/>
        <w:tblLook w:val="04A0" w:firstRow="1" w:lastRow="0" w:firstColumn="1" w:lastColumn="0" w:noHBand="0" w:noVBand="1"/>
      </w:tblPr>
      <w:tblGrid>
        <w:gridCol w:w="1776"/>
        <w:gridCol w:w="1918"/>
        <w:gridCol w:w="2212"/>
        <w:gridCol w:w="2212"/>
      </w:tblGrid>
      <w:tr w:rsidR="00360490" w:rsidTr="00EE55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60490" w:rsidRDefault="00360490" w:rsidP="00EE5555">
            <w:pPr>
              <w:rPr>
                <w:rFonts w:ascii="Segoe UI" w:eastAsia="Times New Roman" w:hAnsi="Segoe UI" w:cs="Segoe UI"/>
                <w:color w:val="24292E"/>
                <w:sz w:val="24"/>
                <w:szCs w:val="24"/>
              </w:rPr>
            </w:pPr>
            <w:r>
              <w:rPr>
                <w:rFonts w:ascii="Segoe UI" w:eastAsia="Times New Roman" w:hAnsi="Segoe UI" w:cs="Segoe UI"/>
                <w:color w:val="24292E"/>
                <w:sz w:val="24"/>
                <w:szCs w:val="24"/>
              </w:rPr>
              <w:t>Metrics</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Accuracy Score</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(0.5)</w:t>
            </w:r>
          </w:p>
        </w:tc>
        <w:tc>
          <w:tcPr>
            <w:tcW w:w="0" w:type="auto"/>
          </w:tcPr>
          <w:p w:rsidR="00360490" w:rsidRDefault="00360490" w:rsidP="00EE555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F-beta Score (2.0)</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Accuracy</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0.55</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0.58</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0.58</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Precision</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0.13</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0.21</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0.21</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Recall</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0.27</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0.47</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0.47</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Net Gain</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0.11</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0.17</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0.17</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0.2</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0.3</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0.3</w:t>
            </w:r>
          </w:p>
        </w:tc>
      </w:tr>
      <w:tr w:rsidR="001646B3" w:rsidTr="00EE55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 of Trees</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200</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500</w:t>
            </w:r>
          </w:p>
        </w:tc>
        <w:tc>
          <w:tcPr>
            <w:tcW w:w="0" w:type="auto"/>
          </w:tcPr>
          <w:p w:rsidR="001646B3" w:rsidRDefault="001646B3" w:rsidP="001646B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500</w:t>
            </w:r>
          </w:p>
        </w:tc>
      </w:tr>
      <w:tr w:rsidR="001646B3" w:rsidTr="00EE5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646B3" w:rsidRDefault="001646B3" w:rsidP="001646B3">
            <w:pPr>
              <w:rPr>
                <w:rFonts w:ascii="Segoe UI" w:eastAsia="Times New Roman" w:hAnsi="Segoe UI" w:cs="Segoe UI"/>
                <w:color w:val="24292E"/>
                <w:sz w:val="24"/>
                <w:szCs w:val="24"/>
              </w:rPr>
            </w:pPr>
            <w:r>
              <w:rPr>
                <w:rFonts w:ascii="Segoe UI" w:eastAsia="Times New Roman" w:hAnsi="Segoe UI" w:cs="Segoe UI"/>
                <w:color w:val="24292E"/>
                <w:sz w:val="24"/>
                <w:szCs w:val="24"/>
              </w:rPr>
              <w:t>Max Depth</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0" w:type="auto"/>
          </w:tcPr>
          <w:p w:rsidR="001646B3" w:rsidRDefault="001646B3" w:rsidP="001646B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r>
    </w:tbl>
    <w:p w:rsidR="00360490" w:rsidRDefault="00360490" w:rsidP="0003220C">
      <w:pPr>
        <w:spacing w:after="240" w:line="240" w:lineRule="auto"/>
        <w:rPr>
          <w:rFonts w:ascii="Segoe UI" w:eastAsia="Times New Roman" w:hAnsi="Segoe UI" w:cs="Segoe UI"/>
          <w:color w:val="24292E"/>
          <w:sz w:val="24"/>
          <w:szCs w:val="24"/>
        </w:rPr>
      </w:pPr>
    </w:p>
    <w:p w:rsidR="00360490" w:rsidRDefault="001646B3"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Compared to GBM,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have better accuracy in all three scenarios probably due to the more regularized formulation that prevents overfitting</w:t>
      </w:r>
      <w:r w:rsidR="00BD0C2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but </w:t>
      </w:r>
      <w:proofErr w:type="spellStart"/>
      <w:r w:rsidR="00BD0C29">
        <w:rPr>
          <w:rFonts w:ascii="Segoe UI" w:eastAsia="Times New Roman" w:hAnsi="Segoe UI" w:cs="Segoe UI"/>
          <w:color w:val="24292E"/>
          <w:sz w:val="24"/>
          <w:szCs w:val="24"/>
        </w:rPr>
        <w:t>XGBoost</w:t>
      </w:r>
      <w:proofErr w:type="spellEnd"/>
      <w:r w:rsidR="00BD0C29">
        <w:rPr>
          <w:rFonts w:ascii="Segoe UI" w:eastAsia="Times New Roman" w:hAnsi="Segoe UI" w:cs="Segoe UI"/>
          <w:color w:val="24292E"/>
          <w:sz w:val="24"/>
          <w:szCs w:val="24"/>
        </w:rPr>
        <w:t xml:space="preserve"> has </w:t>
      </w:r>
      <w:r>
        <w:rPr>
          <w:rFonts w:ascii="Segoe UI" w:eastAsia="Times New Roman" w:hAnsi="Segoe UI" w:cs="Segoe UI"/>
          <w:color w:val="24292E"/>
          <w:sz w:val="24"/>
          <w:szCs w:val="24"/>
        </w:rPr>
        <w:t>lower precision and recall</w:t>
      </w:r>
      <w:r w:rsidR="00BD0C29">
        <w:rPr>
          <w:rFonts w:ascii="Segoe UI" w:eastAsia="Times New Roman" w:hAnsi="Segoe UI" w:cs="Segoe UI"/>
          <w:color w:val="24292E"/>
          <w:sz w:val="24"/>
          <w:szCs w:val="24"/>
        </w:rPr>
        <w:t xml:space="preserve"> than GBM</w:t>
      </w:r>
      <w:r>
        <w:rPr>
          <w:rFonts w:ascii="Segoe UI" w:eastAsia="Times New Roman" w:hAnsi="Segoe UI" w:cs="Segoe UI"/>
          <w:color w:val="24292E"/>
          <w:sz w:val="24"/>
          <w:szCs w:val="24"/>
        </w:rPr>
        <w:t xml:space="preserve"> (and therefore lower net gain due to the overall trend of the price during the test data period is increasing) </w:t>
      </w:r>
      <w:r w:rsidR="00BD0C29">
        <w:rPr>
          <w:rFonts w:ascii="Segoe UI" w:eastAsia="Times New Roman" w:hAnsi="Segoe UI" w:cs="Segoe UI"/>
          <w:color w:val="24292E"/>
          <w:sz w:val="24"/>
          <w:szCs w:val="24"/>
        </w:rPr>
        <w:t>when trained with</w:t>
      </w:r>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fbeta</w:t>
      </w:r>
      <w:proofErr w:type="spellEnd"/>
      <w:r>
        <w:rPr>
          <w:rFonts w:ascii="Segoe UI" w:eastAsia="Times New Roman" w:hAnsi="Segoe UI" w:cs="Segoe UI"/>
          <w:color w:val="24292E"/>
          <w:sz w:val="24"/>
          <w:szCs w:val="24"/>
        </w:rPr>
        <w:t xml:space="preserve"> score</w:t>
      </w:r>
      <w:r w:rsidR="00BD0C29">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in the cross validation process. </w:t>
      </w:r>
    </w:p>
    <w:p w:rsidR="001646B3" w:rsidRDefault="001646B3"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By comparing the best models from the four algorithms and the two naïve benchmark predictions under the primary metric – net gain on the test data set, GBM </w:t>
      </w:r>
      <w:r w:rsidR="00D34EB9">
        <w:rPr>
          <w:rFonts w:ascii="Segoe UI" w:eastAsia="Times New Roman" w:hAnsi="Segoe UI" w:cs="Segoe UI"/>
          <w:color w:val="24292E"/>
          <w:sz w:val="24"/>
          <w:szCs w:val="24"/>
        </w:rPr>
        <w:t xml:space="preserve">trained </w:t>
      </w:r>
      <w:r w:rsidR="009A2313">
        <w:rPr>
          <w:rFonts w:ascii="Segoe UI" w:eastAsia="Times New Roman" w:hAnsi="Segoe UI" w:cs="Segoe UI"/>
          <w:color w:val="24292E"/>
          <w:sz w:val="24"/>
          <w:szCs w:val="24"/>
        </w:rPr>
        <w:t>with</w:t>
      </w:r>
      <w:r w:rsidR="00D34EB9">
        <w:rPr>
          <w:rFonts w:ascii="Segoe UI" w:eastAsia="Times New Roman" w:hAnsi="Segoe UI" w:cs="Segoe UI"/>
          <w:color w:val="24292E"/>
          <w:sz w:val="24"/>
          <w:szCs w:val="24"/>
        </w:rPr>
        <w:t xml:space="preserve"> </w:t>
      </w:r>
      <w:proofErr w:type="spellStart"/>
      <w:r w:rsidR="00D34EB9">
        <w:rPr>
          <w:rFonts w:ascii="Segoe UI" w:eastAsia="Times New Roman" w:hAnsi="Segoe UI" w:cs="Segoe UI"/>
          <w:color w:val="24292E"/>
          <w:sz w:val="24"/>
          <w:szCs w:val="24"/>
        </w:rPr>
        <w:t>fbeta</w:t>
      </w:r>
      <w:proofErr w:type="spellEnd"/>
      <w:r w:rsidR="00D34EB9">
        <w:rPr>
          <w:rFonts w:ascii="Segoe UI" w:eastAsia="Times New Roman" w:hAnsi="Segoe UI" w:cs="Segoe UI"/>
          <w:color w:val="24292E"/>
          <w:sz w:val="24"/>
          <w:szCs w:val="24"/>
        </w:rPr>
        <w:t xml:space="preserve"> score (beta = 0.5 or 2.0) resulted in the highest net gain</w:t>
      </w:r>
      <w:r>
        <w:rPr>
          <w:rFonts w:ascii="Segoe UI" w:eastAsia="Times New Roman" w:hAnsi="Segoe UI" w:cs="Segoe UI"/>
          <w:color w:val="24292E"/>
          <w:sz w:val="24"/>
          <w:szCs w:val="24"/>
        </w:rPr>
        <w:t>, followed by</w:t>
      </w:r>
      <w:r w:rsidR="00D34EB9">
        <w:rPr>
          <w:rFonts w:ascii="Segoe UI" w:eastAsia="Times New Roman" w:hAnsi="Segoe UI" w:cs="Segoe UI"/>
          <w:color w:val="24292E"/>
          <w:sz w:val="24"/>
          <w:szCs w:val="24"/>
        </w:rPr>
        <w:t xml:space="preserve"> </w:t>
      </w:r>
      <w:proofErr w:type="spellStart"/>
      <w:r w:rsidR="00D34EB9">
        <w:rPr>
          <w:rFonts w:ascii="Segoe UI" w:eastAsia="Times New Roman" w:hAnsi="Segoe UI" w:cs="Segoe UI"/>
          <w:color w:val="24292E"/>
          <w:sz w:val="24"/>
          <w:szCs w:val="24"/>
        </w:rPr>
        <w:t>XGBoost</w:t>
      </w:r>
      <w:proofErr w:type="spellEnd"/>
      <w:r w:rsidR="00D34EB9">
        <w:rPr>
          <w:rFonts w:ascii="Segoe UI" w:eastAsia="Times New Roman" w:hAnsi="Segoe UI" w:cs="Segoe UI"/>
          <w:color w:val="24292E"/>
          <w:sz w:val="24"/>
          <w:szCs w:val="24"/>
        </w:rPr>
        <w:t>, all positive naïve prediction, all negative naïve prediction and SVM</w:t>
      </w:r>
      <w:r>
        <w:rPr>
          <w:rFonts w:ascii="Segoe UI" w:eastAsia="Times New Roman" w:hAnsi="Segoe UI" w:cs="Segoe UI"/>
          <w:color w:val="24292E"/>
          <w:sz w:val="24"/>
          <w:szCs w:val="24"/>
        </w:rPr>
        <w:t xml:space="preserve">. Logistic Regression produced the same results as the all negative naïve prediction. </w:t>
      </w:r>
    </w:p>
    <w:p w:rsidR="00AE1A05" w:rsidRDefault="00AE1A05"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the other three key metrics, Logistic Regression and all negative naïve prediction have the highest accuracy due to the imbalanced distribution between positive and negative observations. However, they also have no positive predictions. SVM have higher accuracy than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which is higher than GBM. Whereas, GBM has the highest precision and recall, followed by all positive naïve prediction,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SVM, and Logistic Regression. </w:t>
      </w:r>
    </w:p>
    <w:p w:rsidR="00AE1A05" w:rsidRDefault="00AE1A05"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test the robustness of these prediction models, another test data set was used between September 29, 2017 and February 1, 2018, a total of 86 days with </w:t>
      </w:r>
      <w:r w:rsidR="00DD7EEB">
        <w:rPr>
          <w:rFonts w:ascii="Segoe UI" w:eastAsia="Times New Roman" w:hAnsi="Segoe UI" w:cs="Segoe UI"/>
          <w:color w:val="24292E"/>
          <w:sz w:val="24"/>
          <w:szCs w:val="24"/>
        </w:rPr>
        <w:t>18</w:t>
      </w:r>
      <w:r w:rsidR="00715CE6">
        <w:rPr>
          <w:rFonts w:ascii="Segoe UI" w:eastAsia="Times New Roman" w:hAnsi="Segoe UI" w:cs="Segoe UI"/>
          <w:color w:val="24292E"/>
          <w:sz w:val="24"/>
          <w:szCs w:val="24"/>
        </w:rPr>
        <w:t xml:space="preserve">% positive observations and 0.1757 net gain under all positive naïve prediction. GBM also has the highest net gain under </w:t>
      </w:r>
      <w:proofErr w:type="spellStart"/>
      <w:r w:rsidR="00715CE6">
        <w:rPr>
          <w:rFonts w:ascii="Segoe UI" w:eastAsia="Times New Roman" w:hAnsi="Segoe UI" w:cs="Segoe UI"/>
          <w:color w:val="24292E"/>
          <w:sz w:val="24"/>
          <w:szCs w:val="24"/>
        </w:rPr>
        <w:t>fbeta</w:t>
      </w:r>
      <w:proofErr w:type="spellEnd"/>
      <w:r w:rsidR="00715CE6">
        <w:rPr>
          <w:rFonts w:ascii="Segoe UI" w:eastAsia="Times New Roman" w:hAnsi="Segoe UI" w:cs="Segoe UI"/>
          <w:color w:val="24292E"/>
          <w:sz w:val="24"/>
          <w:szCs w:val="24"/>
        </w:rPr>
        <w:t xml:space="preserve"> score training (0.23), followed by all positive prediction, </w:t>
      </w:r>
      <w:proofErr w:type="spellStart"/>
      <w:r w:rsidR="00715CE6">
        <w:rPr>
          <w:rFonts w:ascii="Segoe UI" w:eastAsia="Times New Roman" w:hAnsi="Segoe UI" w:cs="Segoe UI"/>
          <w:color w:val="24292E"/>
          <w:sz w:val="24"/>
          <w:szCs w:val="24"/>
        </w:rPr>
        <w:t>XGBoost</w:t>
      </w:r>
      <w:proofErr w:type="spellEnd"/>
      <w:r w:rsidR="00715CE6">
        <w:rPr>
          <w:rFonts w:ascii="Segoe UI" w:eastAsia="Times New Roman" w:hAnsi="Segoe UI" w:cs="Segoe UI"/>
          <w:color w:val="24292E"/>
          <w:sz w:val="24"/>
          <w:szCs w:val="24"/>
        </w:rPr>
        <w:t xml:space="preserve">, Logistic Regression and SVM. However, in this new test data, </w:t>
      </w:r>
      <w:proofErr w:type="spellStart"/>
      <w:r w:rsidR="00715CE6">
        <w:rPr>
          <w:rFonts w:ascii="Segoe UI" w:eastAsia="Times New Roman" w:hAnsi="Segoe UI" w:cs="Segoe UI"/>
          <w:color w:val="24292E"/>
          <w:sz w:val="24"/>
          <w:szCs w:val="24"/>
        </w:rPr>
        <w:t>XGBoost</w:t>
      </w:r>
      <w:proofErr w:type="spellEnd"/>
      <w:r w:rsidR="00715CE6">
        <w:rPr>
          <w:rFonts w:ascii="Segoe UI" w:eastAsia="Times New Roman" w:hAnsi="Segoe UI" w:cs="Segoe UI"/>
          <w:color w:val="24292E"/>
          <w:sz w:val="24"/>
          <w:szCs w:val="24"/>
        </w:rPr>
        <w:t xml:space="preserve"> has both higher precision and recall than GBM under the </w:t>
      </w:r>
      <w:proofErr w:type="spellStart"/>
      <w:r w:rsidR="00715CE6">
        <w:rPr>
          <w:rFonts w:ascii="Segoe UI" w:eastAsia="Times New Roman" w:hAnsi="Segoe UI" w:cs="Segoe UI"/>
          <w:color w:val="24292E"/>
          <w:sz w:val="24"/>
          <w:szCs w:val="24"/>
        </w:rPr>
        <w:t>fbeta</w:t>
      </w:r>
      <w:proofErr w:type="spellEnd"/>
      <w:r w:rsidR="00715CE6">
        <w:rPr>
          <w:rFonts w:ascii="Segoe UI" w:eastAsia="Times New Roman" w:hAnsi="Segoe UI" w:cs="Segoe UI"/>
          <w:color w:val="24292E"/>
          <w:sz w:val="24"/>
          <w:szCs w:val="24"/>
        </w:rPr>
        <w:t xml:space="preserve"> score trained models. </w:t>
      </w:r>
    </w:p>
    <w:p w:rsidR="00B2453E" w:rsidRDefault="00B2453E" w:rsidP="0003220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found that</w:t>
      </w:r>
      <w:r>
        <w:rPr>
          <w:rFonts w:ascii="Segoe UI" w:eastAsia="Times New Roman" w:hAnsi="Segoe UI" w:cs="Segoe UI"/>
          <w:color w:val="24292E"/>
          <w:sz w:val="24"/>
          <w:szCs w:val="24"/>
        </w:rPr>
        <w:t xml:space="preserve"> high accuracy is not always associated with high net gain. For example, SVM has higher accuracy than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(probably due to its advantage of preventing overfitting) but lower precision, recall and net gain. Also, higher precision and recall </w:t>
      </w:r>
      <w:r>
        <w:rPr>
          <w:rFonts w:ascii="Segoe UI" w:eastAsia="Times New Roman" w:hAnsi="Segoe UI" w:cs="Segoe UI"/>
          <w:color w:val="24292E"/>
          <w:sz w:val="24"/>
          <w:szCs w:val="24"/>
        </w:rPr>
        <w:t>may</w:t>
      </w:r>
      <w:r>
        <w:rPr>
          <w:rFonts w:ascii="Segoe UI" w:eastAsia="Times New Roman" w:hAnsi="Segoe UI" w:cs="Segoe UI"/>
          <w:color w:val="24292E"/>
          <w:sz w:val="24"/>
          <w:szCs w:val="24"/>
        </w:rPr>
        <w:t xml:space="preserve"> not </w:t>
      </w:r>
      <w:r>
        <w:rPr>
          <w:rFonts w:ascii="Segoe UI" w:eastAsia="Times New Roman" w:hAnsi="Segoe UI" w:cs="Segoe UI"/>
          <w:color w:val="24292E"/>
          <w:sz w:val="24"/>
          <w:szCs w:val="24"/>
        </w:rPr>
        <w:t xml:space="preserve">be </w:t>
      </w:r>
      <w:r>
        <w:rPr>
          <w:rFonts w:ascii="Segoe UI" w:eastAsia="Times New Roman" w:hAnsi="Segoe UI" w:cs="Segoe UI"/>
          <w:color w:val="24292E"/>
          <w:sz w:val="24"/>
          <w:szCs w:val="24"/>
        </w:rPr>
        <w:t>associated with higher net gain due to the stock price change is stochastic (e.g. SVM</w:t>
      </w:r>
      <w:r>
        <w:rPr>
          <w:rFonts w:ascii="Segoe UI" w:eastAsia="Times New Roman" w:hAnsi="Segoe UI" w:cs="Segoe UI"/>
          <w:color w:val="24292E"/>
          <w:sz w:val="24"/>
          <w:szCs w:val="24"/>
        </w:rPr>
        <w:t xml:space="preserve"> and the new test data results between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w:t>
      </w:r>
    </w:p>
    <w:p w:rsidR="0050289A" w:rsidRPr="00EE5555" w:rsidRDefault="00EE5555" w:rsidP="00EE5555">
      <w:pPr>
        <w:pStyle w:val="Heading1"/>
      </w:pPr>
      <w:r w:rsidRPr="00EE5555">
        <w:t>Conclusion</w:t>
      </w:r>
    </w:p>
    <w:p w:rsidR="00AD7167" w:rsidRDefault="006E5A40" w:rsidP="00EE555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summary, this project selected Facebook stock price data over the past two years to build a next-day stock price prediction model and applied a simply daily trading strategy based on the prediction results. Four modeling techniques were trained, optimized through cross validation and compared with two naïve benchmark predictions (all positive and all negative). </w:t>
      </w:r>
      <w:r w:rsidR="002319D5">
        <w:rPr>
          <w:rFonts w:ascii="Segoe UI" w:eastAsia="Times New Roman" w:hAnsi="Segoe UI" w:cs="Segoe UI"/>
          <w:color w:val="24292E"/>
          <w:sz w:val="24"/>
          <w:szCs w:val="24"/>
        </w:rPr>
        <w:t xml:space="preserve">GBM generated the highest net gain </w:t>
      </w:r>
      <w:r w:rsidR="009A2313">
        <w:rPr>
          <w:rFonts w:ascii="Segoe UI" w:eastAsia="Times New Roman" w:hAnsi="Segoe UI" w:cs="Segoe UI"/>
          <w:color w:val="24292E"/>
          <w:sz w:val="24"/>
          <w:szCs w:val="24"/>
        </w:rPr>
        <w:t xml:space="preserve">among all models </w:t>
      </w:r>
      <w:r w:rsidR="00600698">
        <w:rPr>
          <w:rFonts w:ascii="Segoe UI" w:eastAsia="Times New Roman" w:hAnsi="Segoe UI" w:cs="Segoe UI"/>
          <w:color w:val="24292E"/>
          <w:sz w:val="24"/>
          <w:szCs w:val="24"/>
        </w:rPr>
        <w:t>(</w:t>
      </w:r>
      <w:r w:rsidR="009A2313">
        <w:rPr>
          <w:rFonts w:ascii="Segoe UI" w:eastAsia="Times New Roman" w:hAnsi="Segoe UI" w:cs="Segoe UI"/>
          <w:color w:val="24292E"/>
          <w:sz w:val="24"/>
          <w:szCs w:val="24"/>
        </w:rPr>
        <w:t>including the benchmark model</w:t>
      </w:r>
      <w:r w:rsidR="00600698">
        <w:rPr>
          <w:rFonts w:ascii="Segoe UI" w:eastAsia="Times New Roman" w:hAnsi="Segoe UI" w:cs="Segoe UI"/>
          <w:color w:val="24292E"/>
          <w:sz w:val="24"/>
          <w:szCs w:val="24"/>
        </w:rPr>
        <w:t>)</w:t>
      </w:r>
      <w:r w:rsidR="009A2313">
        <w:rPr>
          <w:rFonts w:ascii="Segoe UI" w:eastAsia="Times New Roman" w:hAnsi="Segoe UI" w:cs="Segoe UI"/>
          <w:color w:val="24292E"/>
          <w:sz w:val="24"/>
          <w:szCs w:val="24"/>
        </w:rPr>
        <w:t xml:space="preserve"> </w:t>
      </w:r>
      <w:r w:rsidR="002319D5">
        <w:rPr>
          <w:rFonts w:ascii="Segoe UI" w:eastAsia="Times New Roman" w:hAnsi="Segoe UI" w:cs="Segoe UI"/>
          <w:color w:val="24292E"/>
          <w:sz w:val="24"/>
          <w:szCs w:val="24"/>
        </w:rPr>
        <w:t>on two test data sets</w:t>
      </w:r>
      <w:r w:rsidR="009A2313">
        <w:rPr>
          <w:rFonts w:ascii="Segoe UI" w:eastAsia="Times New Roman" w:hAnsi="Segoe UI" w:cs="Segoe UI"/>
          <w:color w:val="24292E"/>
          <w:sz w:val="24"/>
          <w:szCs w:val="24"/>
        </w:rPr>
        <w:t xml:space="preserve">. </w:t>
      </w:r>
      <w:proofErr w:type="spellStart"/>
      <w:r w:rsidR="00600698">
        <w:rPr>
          <w:rFonts w:ascii="Segoe UI" w:eastAsia="Times New Roman" w:hAnsi="Segoe UI" w:cs="Segoe UI"/>
          <w:color w:val="24292E"/>
          <w:sz w:val="24"/>
          <w:szCs w:val="24"/>
        </w:rPr>
        <w:t>XGBoost</w:t>
      </w:r>
      <w:proofErr w:type="spellEnd"/>
      <w:r w:rsidR="00600698">
        <w:rPr>
          <w:rFonts w:ascii="Segoe UI" w:eastAsia="Times New Roman" w:hAnsi="Segoe UI" w:cs="Segoe UI"/>
          <w:color w:val="24292E"/>
          <w:sz w:val="24"/>
          <w:szCs w:val="24"/>
        </w:rPr>
        <w:t xml:space="preserve"> outperformed GBM on test accuracy but not always on precision and recall. </w:t>
      </w:r>
      <w:r w:rsidR="00AD7167">
        <w:rPr>
          <w:rFonts w:ascii="Segoe UI" w:eastAsia="Times New Roman" w:hAnsi="Segoe UI" w:cs="Segoe UI"/>
          <w:color w:val="24292E"/>
          <w:sz w:val="24"/>
          <w:szCs w:val="24"/>
        </w:rPr>
        <w:t xml:space="preserve">The final comparison across the four models and the naïve benchmark model is summarized and shown in </w:t>
      </w:r>
      <w:r w:rsidR="00AD7167">
        <w:rPr>
          <w:rFonts w:ascii="Segoe UI" w:eastAsia="Times New Roman" w:hAnsi="Segoe UI" w:cs="Segoe UI"/>
          <w:color w:val="24292E"/>
          <w:sz w:val="24"/>
          <w:szCs w:val="24"/>
        </w:rPr>
        <w:fldChar w:fldCharType="begin"/>
      </w:r>
      <w:r w:rsidR="00AD7167">
        <w:rPr>
          <w:rFonts w:ascii="Segoe UI" w:eastAsia="Times New Roman" w:hAnsi="Segoe UI" w:cs="Segoe UI"/>
          <w:color w:val="24292E"/>
          <w:sz w:val="24"/>
          <w:szCs w:val="24"/>
        </w:rPr>
        <w:instrText xml:space="preserve"> REF _Ref510382926 \h </w:instrText>
      </w:r>
      <w:r w:rsidR="00AD7167">
        <w:rPr>
          <w:rFonts w:ascii="Segoe UI" w:eastAsia="Times New Roman" w:hAnsi="Segoe UI" w:cs="Segoe UI"/>
          <w:color w:val="24292E"/>
          <w:sz w:val="24"/>
          <w:szCs w:val="24"/>
        </w:rPr>
      </w:r>
      <w:r w:rsidR="00AD7167">
        <w:rPr>
          <w:rFonts w:ascii="Segoe UI" w:eastAsia="Times New Roman" w:hAnsi="Segoe UI" w:cs="Segoe UI"/>
          <w:color w:val="24292E"/>
          <w:sz w:val="24"/>
          <w:szCs w:val="24"/>
        </w:rPr>
        <w:fldChar w:fldCharType="separate"/>
      </w:r>
      <w:r w:rsidR="00DA5B9B">
        <w:t xml:space="preserve">Figure </w:t>
      </w:r>
      <w:r w:rsidR="00DA5B9B">
        <w:rPr>
          <w:noProof/>
        </w:rPr>
        <w:t>11</w:t>
      </w:r>
      <w:r w:rsidR="00AD7167">
        <w:rPr>
          <w:rFonts w:ascii="Segoe UI" w:eastAsia="Times New Roman" w:hAnsi="Segoe UI" w:cs="Segoe UI"/>
          <w:color w:val="24292E"/>
          <w:sz w:val="24"/>
          <w:szCs w:val="24"/>
        </w:rPr>
        <w:fldChar w:fldCharType="end"/>
      </w:r>
      <w:r w:rsidR="00AD7167">
        <w:rPr>
          <w:rFonts w:ascii="Segoe UI" w:eastAsia="Times New Roman" w:hAnsi="Segoe UI" w:cs="Segoe UI"/>
          <w:color w:val="24292E"/>
          <w:sz w:val="24"/>
          <w:szCs w:val="24"/>
        </w:rPr>
        <w:t>.</w:t>
      </w:r>
    </w:p>
    <w:p w:rsidR="00AD7167" w:rsidRDefault="0066796B" w:rsidP="00AD7167">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410200" cy="6067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6067425"/>
                    </a:xfrm>
                    <a:prstGeom prst="rect">
                      <a:avLst/>
                    </a:prstGeom>
                  </pic:spPr>
                </pic:pic>
              </a:graphicData>
            </a:graphic>
          </wp:inline>
        </w:drawing>
      </w:r>
    </w:p>
    <w:p w:rsidR="00AD7167" w:rsidRDefault="00AD7167" w:rsidP="00AD7167">
      <w:pPr>
        <w:pStyle w:val="Caption"/>
        <w:jc w:val="center"/>
        <w:rPr>
          <w:rFonts w:ascii="Segoe UI" w:eastAsia="Times New Roman" w:hAnsi="Segoe UI" w:cs="Segoe UI"/>
          <w:color w:val="24292E"/>
          <w:sz w:val="24"/>
          <w:szCs w:val="24"/>
        </w:rPr>
      </w:pPr>
      <w:bookmarkStart w:id="17" w:name="_Ref510382926"/>
      <w:r>
        <w:t xml:space="preserve">Figure </w:t>
      </w:r>
      <w:r>
        <w:fldChar w:fldCharType="begin"/>
      </w:r>
      <w:r>
        <w:instrText xml:space="preserve"> SEQ Figure \* ARABIC </w:instrText>
      </w:r>
      <w:r>
        <w:fldChar w:fldCharType="separate"/>
      </w:r>
      <w:r w:rsidR="00DA5B9B">
        <w:rPr>
          <w:noProof/>
        </w:rPr>
        <w:t>11</w:t>
      </w:r>
      <w:r>
        <w:fldChar w:fldCharType="end"/>
      </w:r>
      <w:bookmarkEnd w:id="17"/>
      <w:r>
        <w:t xml:space="preserve"> Performance Metrics for Four Supervised Learning Models and the Naïve Benchmark Model</w:t>
      </w:r>
    </w:p>
    <w:p w:rsidR="009A2313" w:rsidRDefault="009A2313" w:rsidP="00EE555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the overall trend of the stock price is increasing during the test data time period, models with higher precision and recall usually (though not always, e.g. all positive naïve prediction) lead to better net gain. SVM, GBM and </w:t>
      </w:r>
      <w:proofErr w:type="spellStart"/>
      <w:r>
        <w:rPr>
          <w:rFonts w:ascii="Segoe UI" w:eastAsia="Times New Roman" w:hAnsi="Segoe UI" w:cs="Segoe UI"/>
          <w:color w:val="24292E"/>
          <w:sz w:val="24"/>
          <w:szCs w:val="24"/>
        </w:rPr>
        <w:t>XGBoost</w:t>
      </w:r>
      <w:proofErr w:type="spellEnd"/>
      <w:r>
        <w:rPr>
          <w:rFonts w:ascii="Segoe UI" w:eastAsia="Times New Roman" w:hAnsi="Segoe UI" w:cs="Segoe UI"/>
          <w:color w:val="24292E"/>
          <w:sz w:val="24"/>
          <w:szCs w:val="24"/>
        </w:rPr>
        <w:t xml:space="preserve"> tend to result in higher precision and recall </w:t>
      </w:r>
      <w:r w:rsidR="00600698">
        <w:rPr>
          <w:rFonts w:ascii="Segoe UI" w:eastAsia="Times New Roman" w:hAnsi="Segoe UI" w:cs="Segoe UI"/>
          <w:color w:val="24292E"/>
          <w:sz w:val="24"/>
          <w:szCs w:val="24"/>
        </w:rPr>
        <w:t xml:space="preserve">in the test data </w:t>
      </w:r>
      <w:r>
        <w:rPr>
          <w:rFonts w:ascii="Segoe UI" w:eastAsia="Times New Roman" w:hAnsi="Segoe UI" w:cs="Segoe UI"/>
          <w:color w:val="24292E"/>
          <w:sz w:val="24"/>
          <w:szCs w:val="24"/>
        </w:rPr>
        <w:t xml:space="preserve">when </w:t>
      </w:r>
      <w:r w:rsidR="00600698">
        <w:rPr>
          <w:rFonts w:ascii="Segoe UI" w:eastAsia="Times New Roman" w:hAnsi="Segoe UI" w:cs="Segoe UI"/>
          <w:color w:val="24292E"/>
          <w:sz w:val="24"/>
          <w:szCs w:val="24"/>
        </w:rPr>
        <w:t xml:space="preserve">trained by </w:t>
      </w:r>
      <w:proofErr w:type="spellStart"/>
      <w:r w:rsidR="00600698">
        <w:rPr>
          <w:rFonts w:ascii="Segoe UI" w:eastAsia="Times New Roman" w:hAnsi="Segoe UI" w:cs="Segoe UI"/>
          <w:color w:val="24292E"/>
          <w:sz w:val="24"/>
          <w:szCs w:val="24"/>
        </w:rPr>
        <w:t>fbeta</w:t>
      </w:r>
      <w:proofErr w:type="spellEnd"/>
      <w:r w:rsidR="00600698">
        <w:rPr>
          <w:rFonts w:ascii="Segoe UI" w:eastAsia="Times New Roman" w:hAnsi="Segoe UI" w:cs="Segoe UI"/>
          <w:color w:val="24292E"/>
          <w:sz w:val="24"/>
          <w:szCs w:val="24"/>
        </w:rPr>
        <w:t xml:space="preserve"> score during</w:t>
      </w:r>
      <w:r>
        <w:rPr>
          <w:rFonts w:ascii="Segoe UI" w:eastAsia="Times New Roman" w:hAnsi="Segoe UI" w:cs="Segoe UI"/>
          <w:color w:val="24292E"/>
          <w:sz w:val="24"/>
          <w:szCs w:val="24"/>
        </w:rPr>
        <w:t xml:space="preserve"> </w:t>
      </w:r>
      <w:r w:rsidR="00600698">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cross validation process. </w:t>
      </w:r>
    </w:p>
    <w:p w:rsidR="00AC23AC" w:rsidRPr="00EE5555" w:rsidRDefault="00F36C4D" w:rsidP="00EE555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To conclude, there is no single model and parameters that works best for every stock in all time periods. To maximize the expected net gain, it is highly recommended to execute the entire modeling process for each new stock. </w:t>
      </w:r>
    </w:p>
    <w:p w:rsidR="0056414E" w:rsidRPr="007822BB" w:rsidRDefault="00EE5555" w:rsidP="007822BB">
      <w:pPr>
        <w:pStyle w:val="Heading2"/>
      </w:pPr>
      <w:r w:rsidRPr="007822BB">
        <w:t>Future Improvement</w:t>
      </w:r>
      <w:r w:rsidR="0056414E" w:rsidRPr="007822BB">
        <w:t xml:space="preserve"> </w:t>
      </w:r>
    </w:p>
    <w:p w:rsidR="00EE5555" w:rsidRDefault="00EE5555" w:rsidP="0056414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several improvements that could be made to this project:</w:t>
      </w:r>
    </w:p>
    <w:p w:rsidR="00EE5555" w:rsidRDefault="00EE5555" w:rsidP="00EE555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positive and negative observations are not balanced (21% vs. 79%), </w:t>
      </w:r>
      <w:r w:rsidR="00B82005">
        <w:rPr>
          <w:rFonts w:ascii="Segoe UI" w:eastAsia="Times New Roman" w:hAnsi="Segoe UI" w:cs="Segoe UI"/>
          <w:color w:val="24292E"/>
          <w:sz w:val="24"/>
          <w:szCs w:val="24"/>
        </w:rPr>
        <w:t>this imbalance may lead certain algorithms to favor negative prediction when they are optimized over the accuracy (e.g. Logistic Regression). I</w:t>
      </w:r>
      <w:r>
        <w:rPr>
          <w:rFonts w:ascii="Segoe UI" w:eastAsia="Times New Roman" w:hAnsi="Segoe UI" w:cs="Segoe UI"/>
          <w:color w:val="24292E"/>
          <w:sz w:val="24"/>
          <w:szCs w:val="24"/>
        </w:rPr>
        <w:t>t may worth the effort to try to balance the positive and negative obser</w:t>
      </w:r>
      <w:r w:rsidR="00B82005">
        <w:rPr>
          <w:rFonts w:ascii="Segoe UI" w:eastAsia="Times New Roman" w:hAnsi="Segoe UI" w:cs="Segoe UI"/>
          <w:color w:val="24292E"/>
          <w:sz w:val="24"/>
          <w:szCs w:val="24"/>
        </w:rPr>
        <w:t xml:space="preserve">vation in the training data set, and there are multiple techniques to balance the outcome variable as described in </w:t>
      </w:r>
      <w:sdt>
        <w:sdtPr>
          <w:rPr>
            <w:rFonts w:ascii="Segoe UI" w:eastAsia="Times New Roman" w:hAnsi="Segoe UI" w:cs="Segoe UI"/>
            <w:color w:val="24292E"/>
            <w:sz w:val="24"/>
            <w:szCs w:val="24"/>
          </w:rPr>
          <w:id w:val="712540414"/>
          <w:citation/>
        </w:sdtPr>
        <w:sdtContent>
          <w:r w:rsidR="00B82005">
            <w:rPr>
              <w:rFonts w:ascii="Segoe UI" w:eastAsia="Times New Roman" w:hAnsi="Segoe UI" w:cs="Segoe UI"/>
              <w:color w:val="24292E"/>
              <w:sz w:val="24"/>
              <w:szCs w:val="24"/>
            </w:rPr>
            <w:fldChar w:fldCharType="begin"/>
          </w:r>
          <w:r w:rsidR="00B82005">
            <w:rPr>
              <w:rFonts w:ascii="Segoe UI" w:eastAsia="Times New Roman" w:hAnsi="Segoe UI" w:cs="Segoe UI"/>
              <w:color w:val="24292E"/>
              <w:sz w:val="24"/>
              <w:szCs w:val="24"/>
            </w:rPr>
            <w:instrText xml:space="preserve"> CITATION Upa17 \l 1033 </w:instrText>
          </w:r>
          <w:r w:rsidR="00B82005">
            <w:rPr>
              <w:rFonts w:ascii="Segoe UI" w:eastAsia="Times New Roman" w:hAnsi="Segoe UI" w:cs="Segoe UI"/>
              <w:color w:val="24292E"/>
              <w:sz w:val="24"/>
              <w:szCs w:val="24"/>
            </w:rPr>
            <w:fldChar w:fldCharType="separate"/>
          </w:r>
          <w:r w:rsidR="00B82005" w:rsidRPr="00B82005">
            <w:rPr>
              <w:rFonts w:ascii="Segoe UI" w:eastAsia="Times New Roman" w:hAnsi="Segoe UI" w:cs="Segoe UI"/>
              <w:noProof/>
              <w:color w:val="24292E"/>
              <w:sz w:val="24"/>
              <w:szCs w:val="24"/>
            </w:rPr>
            <w:t>(Upasana, 217)</w:t>
          </w:r>
          <w:r w:rsidR="00B82005">
            <w:rPr>
              <w:rFonts w:ascii="Segoe UI" w:eastAsia="Times New Roman" w:hAnsi="Segoe UI" w:cs="Segoe UI"/>
              <w:color w:val="24292E"/>
              <w:sz w:val="24"/>
              <w:szCs w:val="24"/>
            </w:rPr>
            <w:fldChar w:fldCharType="end"/>
          </w:r>
        </w:sdtContent>
      </w:sdt>
    </w:p>
    <w:p w:rsidR="00B82005" w:rsidRDefault="007822BB" w:rsidP="00EE555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several other algorithms and techniques that can be used for stock price prediction such as neural network, deep learning, ARIMA, etc. These algorithms may discover other relationship between feature variables and outcome variable.</w:t>
      </w:r>
    </w:p>
    <w:p w:rsidR="007822BB" w:rsidRDefault="007822BB" w:rsidP="00EE555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may be worth to predict the next 7-day price or long-term prediction and develop different trading strategies based on prediction results, different prediction interval may favors different modeling techniques and parameters.</w:t>
      </w:r>
    </w:p>
    <w:p w:rsidR="00F36C4D" w:rsidRDefault="00F36C4D" w:rsidP="00EE555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might also be worth to create more feature variables or to try different thresholds of the existing feature variables (e.g. different window of moving average)</w:t>
      </w:r>
    </w:p>
    <w:p w:rsidR="007822BB" w:rsidRPr="00EE5555" w:rsidRDefault="007822BB" w:rsidP="00EE555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also worth to test model performance on different stocks and in different time periods, the results may be different too. There might not be a single technique that works best in all stock price predictions, it may be better to collect the most recent stock price data for the desired stock and build and test models and techniques on the particular stock on the desired trading frequency. </w:t>
      </w:r>
    </w:p>
    <w:p w:rsidR="004760BC" w:rsidRDefault="004760BC">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sdt>
      <w:sdtPr>
        <w:id w:val="1626732661"/>
        <w:docPartObj>
          <w:docPartGallery w:val="Bibliographies"/>
          <w:docPartUnique/>
        </w:docPartObj>
      </w:sdtPr>
      <w:sdtEndPr>
        <w:rPr>
          <w:rFonts w:asciiTheme="minorHAnsi" w:eastAsiaTheme="minorEastAsia" w:hAnsiTheme="minorHAnsi" w:cstheme="minorBidi"/>
          <w:b w:val="0"/>
          <w:bCs w:val="0"/>
          <w:kern w:val="0"/>
          <w:sz w:val="22"/>
          <w:szCs w:val="22"/>
        </w:rPr>
      </w:sdtEndPr>
      <w:sdtContent>
        <w:p w:rsidR="00A41247" w:rsidRDefault="00A41247">
          <w:pPr>
            <w:pStyle w:val="Heading1"/>
          </w:pPr>
          <w:r>
            <w:t>References</w:t>
          </w:r>
        </w:p>
        <w:sdt>
          <w:sdtPr>
            <w:id w:val="-573587230"/>
            <w:bibliography/>
          </w:sdtPr>
          <w:sdtContent>
            <w:p w:rsidR="00A41247" w:rsidRDefault="00A41247" w:rsidP="00A41247">
              <w:pPr>
                <w:pStyle w:val="Bibliography"/>
                <w:ind w:left="720" w:hanging="720"/>
                <w:rPr>
                  <w:noProof/>
                  <w:sz w:val="24"/>
                  <w:szCs w:val="24"/>
                </w:rPr>
              </w:pPr>
              <w:r>
                <w:fldChar w:fldCharType="begin"/>
              </w:r>
              <w:r>
                <w:instrText xml:space="preserve"> BIBLIOGRAPHY </w:instrText>
              </w:r>
              <w:r>
                <w:fldChar w:fldCharType="separate"/>
              </w:r>
              <w:r>
                <w:rPr>
                  <w:noProof/>
                </w:rPr>
                <w:t xml:space="preserve">Chen, T. (n.d.). </w:t>
              </w:r>
              <w:r>
                <w:rPr>
                  <w:i/>
                  <w:iCs/>
                  <w:noProof/>
                </w:rPr>
                <w:t>Introduction to Boosted Trees</w:t>
              </w:r>
              <w:r>
                <w:rPr>
                  <w:noProof/>
                </w:rPr>
                <w:t>. Retrieved from XGBoost: http://xgboost.readthedocs.io/en/latest/model.html</w:t>
              </w:r>
            </w:p>
            <w:p w:rsidR="00A41247" w:rsidRDefault="00A41247" w:rsidP="00A41247">
              <w:pPr>
                <w:pStyle w:val="Bibliography"/>
                <w:ind w:left="720" w:hanging="720"/>
                <w:rPr>
                  <w:noProof/>
                </w:rPr>
              </w:pPr>
              <w:r>
                <w:rPr>
                  <w:noProof/>
                </w:rPr>
                <w:t xml:space="preserve">Chen, T., &amp; Guestrin, C. (2016). XGBoost: A Scalable Tree Boosting System. </w:t>
              </w:r>
              <w:r>
                <w:rPr>
                  <w:i/>
                  <w:iCs/>
                  <w:noProof/>
                </w:rPr>
                <w:t>KDD '16 Proceedings of the 22nd ACM SIGKDD International Conference on Knowledge Discovery and Data Mining</w:t>
              </w:r>
              <w:r>
                <w:rPr>
                  <w:noProof/>
                </w:rPr>
                <w:t>, (pp. 785 - 794). San Francisco.</w:t>
              </w:r>
            </w:p>
            <w:p w:rsidR="00A41247" w:rsidRDefault="00A41247" w:rsidP="00A41247">
              <w:pPr>
                <w:pStyle w:val="Bibliography"/>
                <w:ind w:left="720" w:hanging="720"/>
                <w:rPr>
                  <w:noProof/>
                </w:rPr>
              </w:pPr>
              <w:r>
                <w:rPr>
                  <w:noProof/>
                </w:rPr>
                <w:t xml:space="preserve">Gorman, B. (2017). </w:t>
              </w:r>
              <w:r>
                <w:rPr>
                  <w:i/>
                  <w:iCs/>
                  <w:noProof/>
                </w:rPr>
                <w:t>A Kaggle Master Explains Gradient Boosting</w:t>
              </w:r>
              <w:r>
                <w:rPr>
                  <w:noProof/>
                </w:rPr>
                <w:t>. Retrieved from No Free Hunch: http://blog.kaggle.com/2017/01/23/a-kaggle-master-explains-gradient-boosting/</w:t>
              </w:r>
            </w:p>
            <w:p w:rsidR="00A41247" w:rsidRDefault="00A41247" w:rsidP="00A41247">
              <w:pPr>
                <w:pStyle w:val="Bibliography"/>
                <w:ind w:left="720" w:hanging="720"/>
                <w:rPr>
                  <w:noProof/>
                </w:rPr>
              </w:pPr>
              <w:r>
                <w:rPr>
                  <w:noProof/>
                </w:rPr>
                <w:t xml:space="preserve">Hu, Z., Zhu, J., &amp; Tse, K. (2014). Stocks market prediction using Support Vector Machine. </w:t>
              </w:r>
              <w:r>
                <w:rPr>
                  <w:i/>
                  <w:iCs/>
                  <w:noProof/>
                </w:rPr>
                <w:t>6th International Conference on Information Management, Innovation Management and Industrial Engineering (ICIII).</w:t>
              </w:r>
              <w:r>
                <w:rPr>
                  <w:noProof/>
                </w:rPr>
                <w:t xml:space="preserve"> Xi'an: IEEE.</w:t>
              </w:r>
            </w:p>
            <w:p w:rsidR="00A41247" w:rsidRDefault="00A41247" w:rsidP="00A41247">
              <w:pPr>
                <w:pStyle w:val="Bibliography"/>
                <w:ind w:left="720" w:hanging="720"/>
                <w:rPr>
                  <w:noProof/>
                </w:rPr>
              </w:pPr>
              <w:r>
                <w:rPr>
                  <w:noProof/>
                </w:rPr>
                <w:t xml:space="preserve">Khandelwal, P. (2017). </w:t>
              </w:r>
              <w:r>
                <w:rPr>
                  <w:i/>
                  <w:iCs/>
                  <w:noProof/>
                </w:rPr>
                <w:t>Which algorithm takes the crown: Light GBM vs XGBOOST?</w:t>
              </w:r>
              <w:r>
                <w:rPr>
                  <w:noProof/>
                </w:rPr>
                <w:t xml:space="preserve"> Retrieved from Analytics Vidhya: https://www.analyticsvidhya.com/blog/2017/06/which-algorithm-takes-the-crown-light-gbm-vs-xgboost/</w:t>
              </w:r>
            </w:p>
            <w:p w:rsidR="00A41247" w:rsidRDefault="00A41247" w:rsidP="00A41247">
              <w:pPr>
                <w:pStyle w:val="Bibliography"/>
                <w:ind w:left="720" w:hanging="720"/>
                <w:rPr>
                  <w:noProof/>
                </w:rPr>
              </w:pPr>
              <w:r>
                <w:rPr>
                  <w:noProof/>
                </w:rPr>
                <w:t xml:space="preserve">Mironiuc, M., &amp; Robu, M.-A. (2013). Obtaining a Practical Model for Estimating Stock Performance on an Emerging Market Using Logistic Regression Analysis. </w:t>
              </w:r>
              <w:r>
                <w:rPr>
                  <w:i/>
                  <w:iCs/>
                  <w:noProof/>
                </w:rPr>
                <w:t>Procedia - Social and Behavioral Sciences</w:t>
              </w:r>
              <w:r>
                <w:rPr>
                  <w:noProof/>
                </w:rPr>
                <w:t>, 422 - 427.</w:t>
              </w:r>
            </w:p>
            <w:p w:rsidR="00A41247" w:rsidRDefault="00A41247" w:rsidP="00A41247">
              <w:pPr>
                <w:pStyle w:val="Bibliography"/>
                <w:ind w:left="720" w:hanging="720"/>
                <w:rPr>
                  <w:noProof/>
                </w:rPr>
              </w:pPr>
              <w:r>
                <w:rPr>
                  <w:noProof/>
                </w:rPr>
                <w:t xml:space="preserve">Paradkar, M. (2017). </w:t>
              </w:r>
              <w:r>
                <w:rPr>
                  <w:i/>
                  <w:iCs/>
                  <w:noProof/>
                </w:rPr>
                <w:t>Forecasting Markets using eXtreme Gradient Boosting (XGBoost)</w:t>
              </w:r>
              <w:r>
                <w:rPr>
                  <w:noProof/>
                </w:rPr>
                <w:t>. Retrieved from R-bloggers: https://www.r-bloggers.com/forecasting-markets-using-extreme-gradient-boosting-xgboost/</w:t>
              </w:r>
            </w:p>
            <w:p w:rsidR="00A41247" w:rsidRDefault="00A41247" w:rsidP="00A41247">
              <w:pPr>
                <w:pStyle w:val="Bibliography"/>
                <w:ind w:left="720" w:hanging="720"/>
                <w:rPr>
                  <w:noProof/>
                </w:rPr>
              </w:pPr>
              <w:r>
                <w:rPr>
                  <w:noProof/>
                </w:rPr>
                <w:t xml:space="preserve">Sheta, A., Ahmed, S. E., &amp; Faris, H. (2015). A Comparison between Regression, Artificial Neural Networks and Support Vector Machines for Predicting Stock Market Index. </w:t>
              </w:r>
              <w:r>
                <w:rPr>
                  <w:i/>
                  <w:iCs/>
                  <w:noProof/>
                </w:rPr>
                <w:t>International Journal of Advanced Research in Artificial Intelligence</w:t>
              </w:r>
              <w:r>
                <w:rPr>
                  <w:noProof/>
                </w:rPr>
                <w:t>, 55 - 63.</w:t>
              </w:r>
            </w:p>
            <w:p w:rsidR="00A41247" w:rsidRDefault="00A41247" w:rsidP="00A41247">
              <w:pPr>
                <w:pStyle w:val="Bibliography"/>
                <w:ind w:left="720" w:hanging="720"/>
                <w:rPr>
                  <w:noProof/>
                </w:rPr>
              </w:pPr>
              <w:r>
                <w:rPr>
                  <w:noProof/>
                </w:rPr>
                <w:t xml:space="preserve">Upasana. (217). </w:t>
              </w:r>
              <w:r>
                <w:rPr>
                  <w:i/>
                  <w:iCs/>
                  <w:noProof/>
                </w:rPr>
                <w:t>How to handle Imbalanced Classification Problems in machine learning?</w:t>
              </w:r>
              <w:r>
                <w:rPr>
                  <w:noProof/>
                </w:rPr>
                <w:t xml:space="preserve"> Retrieved from Analytics Vidhya: https://www.analyticsvidhya.com/blog/2017/03/imbalanced-classification-problem/</w:t>
              </w:r>
            </w:p>
            <w:p w:rsidR="00A41247" w:rsidRDefault="00A41247" w:rsidP="00A41247">
              <w:pPr>
                <w:pStyle w:val="Bibliography"/>
                <w:ind w:left="720" w:hanging="720"/>
                <w:rPr>
                  <w:noProof/>
                </w:rPr>
              </w:pPr>
              <w:r>
                <w:rPr>
                  <w:noProof/>
                </w:rPr>
                <w:t xml:space="preserve">Wen, F., Xiao, J., He, Z., &amp; Gong, X. (2014). Stock Price Prediction based on SSA and SVM. </w:t>
              </w:r>
              <w:r>
                <w:rPr>
                  <w:i/>
                  <w:iCs/>
                  <w:noProof/>
                </w:rPr>
                <w:t>Procedia Computer Science</w:t>
              </w:r>
              <w:r>
                <w:rPr>
                  <w:noProof/>
                </w:rPr>
                <w:t>, 625-631.</w:t>
              </w:r>
            </w:p>
            <w:p w:rsidR="00A41247" w:rsidRDefault="00A41247" w:rsidP="00A41247">
              <w:r>
                <w:rPr>
                  <w:b/>
                  <w:bCs/>
                  <w:noProof/>
                </w:rPr>
                <w:fldChar w:fldCharType="end"/>
              </w:r>
            </w:p>
          </w:sdtContent>
        </w:sdt>
      </w:sdtContent>
    </w:sdt>
    <w:p w:rsidR="0052111D" w:rsidRDefault="0052111D" w:rsidP="004760BC">
      <w:pPr>
        <w:spacing w:after="240" w:line="240" w:lineRule="auto"/>
      </w:pPr>
    </w:p>
    <w:sectPr w:rsidR="0052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2C66"/>
    <w:multiLevelType w:val="hybridMultilevel"/>
    <w:tmpl w:val="508C6AE8"/>
    <w:lvl w:ilvl="0" w:tplc="D6A04F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31996"/>
    <w:multiLevelType w:val="hybridMultilevel"/>
    <w:tmpl w:val="FDDC8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B695E"/>
    <w:multiLevelType w:val="hybridMultilevel"/>
    <w:tmpl w:val="2F20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B5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A64762"/>
    <w:multiLevelType w:val="hybridMultilevel"/>
    <w:tmpl w:val="A95817EE"/>
    <w:lvl w:ilvl="0" w:tplc="DFC64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9753D"/>
    <w:multiLevelType w:val="hybridMultilevel"/>
    <w:tmpl w:val="D470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F584B"/>
    <w:multiLevelType w:val="hybridMultilevel"/>
    <w:tmpl w:val="E8D4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5323B"/>
    <w:multiLevelType w:val="hybridMultilevel"/>
    <w:tmpl w:val="8716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E03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1F4884"/>
    <w:multiLevelType w:val="multilevel"/>
    <w:tmpl w:val="5E1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2"/>
  </w:num>
  <w:num w:numId="5">
    <w:abstractNumId w:val="0"/>
  </w:num>
  <w:num w:numId="6">
    <w:abstractNumId w:val="4"/>
  </w:num>
  <w:num w:numId="7">
    <w:abstractNumId w:val="7"/>
  </w:num>
  <w:num w:numId="8">
    <w:abstractNumId w:val="3"/>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0C"/>
    <w:rsid w:val="00021075"/>
    <w:rsid w:val="0003220C"/>
    <w:rsid w:val="0003360E"/>
    <w:rsid w:val="00062351"/>
    <w:rsid w:val="00077BD2"/>
    <w:rsid w:val="00084533"/>
    <w:rsid w:val="000A785D"/>
    <w:rsid w:val="000B50BC"/>
    <w:rsid w:val="00113AC3"/>
    <w:rsid w:val="00117B3E"/>
    <w:rsid w:val="001216D1"/>
    <w:rsid w:val="00133919"/>
    <w:rsid w:val="00143D9C"/>
    <w:rsid w:val="001646B3"/>
    <w:rsid w:val="00180C48"/>
    <w:rsid w:val="0019204C"/>
    <w:rsid w:val="001B75E8"/>
    <w:rsid w:val="001E1A5C"/>
    <w:rsid w:val="001E3386"/>
    <w:rsid w:val="001F047D"/>
    <w:rsid w:val="001F26D1"/>
    <w:rsid w:val="002319D5"/>
    <w:rsid w:val="00293439"/>
    <w:rsid w:val="002E3FD0"/>
    <w:rsid w:val="002F1CE0"/>
    <w:rsid w:val="003023A6"/>
    <w:rsid w:val="0032055E"/>
    <w:rsid w:val="0034028B"/>
    <w:rsid w:val="00360490"/>
    <w:rsid w:val="00360800"/>
    <w:rsid w:val="003C47E5"/>
    <w:rsid w:val="003E0160"/>
    <w:rsid w:val="003F0F91"/>
    <w:rsid w:val="00413804"/>
    <w:rsid w:val="00415D7D"/>
    <w:rsid w:val="004441EF"/>
    <w:rsid w:val="004719EE"/>
    <w:rsid w:val="004760BC"/>
    <w:rsid w:val="00481FEB"/>
    <w:rsid w:val="00490FD9"/>
    <w:rsid w:val="004A72F8"/>
    <w:rsid w:val="004B1DD4"/>
    <w:rsid w:val="004B766E"/>
    <w:rsid w:val="004C104A"/>
    <w:rsid w:val="004D7502"/>
    <w:rsid w:val="0050289A"/>
    <w:rsid w:val="00517EF2"/>
    <w:rsid w:val="0052111D"/>
    <w:rsid w:val="0056414E"/>
    <w:rsid w:val="005A5351"/>
    <w:rsid w:val="00600698"/>
    <w:rsid w:val="00637FAF"/>
    <w:rsid w:val="006467A2"/>
    <w:rsid w:val="0066796B"/>
    <w:rsid w:val="006A3B40"/>
    <w:rsid w:val="006A7B32"/>
    <w:rsid w:val="006B0C41"/>
    <w:rsid w:val="006B56AD"/>
    <w:rsid w:val="006C1BAD"/>
    <w:rsid w:val="006E5A40"/>
    <w:rsid w:val="00703972"/>
    <w:rsid w:val="007131B0"/>
    <w:rsid w:val="00715CE6"/>
    <w:rsid w:val="007422C1"/>
    <w:rsid w:val="00750221"/>
    <w:rsid w:val="007822BB"/>
    <w:rsid w:val="0078554C"/>
    <w:rsid w:val="007B10A5"/>
    <w:rsid w:val="007D35FE"/>
    <w:rsid w:val="007F7190"/>
    <w:rsid w:val="00842018"/>
    <w:rsid w:val="00845B09"/>
    <w:rsid w:val="008A747F"/>
    <w:rsid w:val="008B27AB"/>
    <w:rsid w:val="008D00A4"/>
    <w:rsid w:val="008F4A2A"/>
    <w:rsid w:val="00933AF8"/>
    <w:rsid w:val="009A2313"/>
    <w:rsid w:val="009A3291"/>
    <w:rsid w:val="009B2003"/>
    <w:rsid w:val="009B7321"/>
    <w:rsid w:val="009D7BCA"/>
    <w:rsid w:val="009E1E77"/>
    <w:rsid w:val="00A2579D"/>
    <w:rsid w:val="00A41247"/>
    <w:rsid w:val="00A435D2"/>
    <w:rsid w:val="00A533F3"/>
    <w:rsid w:val="00A7631F"/>
    <w:rsid w:val="00AB166F"/>
    <w:rsid w:val="00AC23AC"/>
    <w:rsid w:val="00AD7167"/>
    <w:rsid w:val="00AE1A05"/>
    <w:rsid w:val="00AE69DF"/>
    <w:rsid w:val="00B2453E"/>
    <w:rsid w:val="00B77A80"/>
    <w:rsid w:val="00B82005"/>
    <w:rsid w:val="00BB1063"/>
    <w:rsid w:val="00BC6561"/>
    <w:rsid w:val="00BD0C29"/>
    <w:rsid w:val="00C13AB0"/>
    <w:rsid w:val="00C56781"/>
    <w:rsid w:val="00C65703"/>
    <w:rsid w:val="00CD5F0B"/>
    <w:rsid w:val="00D34EB9"/>
    <w:rsid w:val="00D41E82"/>
    <w:rsid w:val="00D46FBB"/>
    <w:rsid w:val="00D606DD"/>
    <w:rsid w:val="00D73AC0"/>
    <w:rsid w:val="00DA5B9B"/>
    <w:rsid w:val="00DD05E4"/>
    <w:rsid w:val="00DD7EEB"/>
    <w:rsid w:val="00E12803"/>
    <w:rsid w:val="00EA2980"/>
    <w:rsid w:val="00EB7FE5"/>
    <w:rsid w:val="00EE5555"/>
    <w:rsid w:val="00F13E64"/>
    <w:rsid w:val="00F33B55"/>
    <w:rsid w:val="00F36C4D"/>
    <w:rsid w:val="00F4021C"/>
    <w:rsid w:val="00F430DB"/>
    <w:rsid w:val="00F913DF"/>
    <w:rsid w:val="00FC38BD"/>
    <w:rsid w:val="00FF0941"/>
    <w:rsid w:val="00FF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BA216-9DB1-4615-BBC6-E142612E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20C"/>
    <w:pPr>
      <w:numPr>
        <w:numId w:val="9"/>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20C"/>
    <w:pPr>
      <w:numPr>
        <w:ilvl w:val="1"/>
        <w:numId w:val="9"/>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20C"/>
    <w:pPr>
      <w:numPr>
        <w:ilvl w:val="2"/>
        <w:numId w:val="9"/>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028B"/>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028B"/>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028B"/>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028B"/>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028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28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2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22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20C"/>
    <w:rPr>
      <w:i/>
      <w:iCs/>
    </w:rPr>
  </w:style>
  <w:style w:type="character" w:styleId="Hyperlink">
    <w:name w:val="Hyperlink"/>
    <w:basedOn w:val="DefaultParagraphFont"/>
    <w:uiPriority w:val="99"/>
    <w:unhideWhenUsed/>
    <w:rsid w:val="0003220C"/>
    <w:rPr>
      <w:color w:val="0563C1" w:themeColor="hyperlink"/>
      <w:u w:val="single"/>
    </w:rPr>
  </w:style>
  <w:style w:type="character" w:styleId="PlaceholderText">
    <w:name w:val="Placeholder Text"/>
    <w:basedOn w:val="DefaultParagraphFont"/>
    <w:uiPriority w:val="99"/>
    <w:semiHidden/>
    <w:rsid w:val="00133919"/>
    <w:rPr>
      <w:color w:val="808080"/>
    </w:rPr>
  </w:style>
  <w:style w:type="paragraph" w:styleId="ListParagraph">
    <w:name w:val="List Paragraph"/>
    <w:basedOn w:val="Normal"/>
    <w:uiPriority w:val="34"/>
    <w:qFormat/>
    <w:rsid w:val="006B56AD"/>
    <w:pPr>
      <w:ind w:left="720"/>
      <w:contextualSpacing/>
    </w:pPr>
  </w:style>
  <w:style w:type="character" w:customStyle="1" w:styleId="c8">
    <w:name w:val="c8"/>
    <w:basedOn w:val="DefaultParagraphFont"/>
    <w:rsid w:val="00D46FBB"/>
  </w:style>
  <w:style w:type="character" w:customStyle="1" w:styleId="c5">
    <w:name w:val="c5"/>
    <w:basedOn w:val="DefaultParagraphFont"/>
    <w:rsid w:val="00D46FBB"/>
  </w:style>
  <w:style w:type="character" w:styleId="FollowedHyperlink">
    <w:name w:val="FollowedHyperlink"/>
    <w:basedOn w:val="DefaultParagraphFont"/>
    <w:uiPriority w:val="99"/>
    <w:semiHidden/>
    <w:unhideWhenUsed/>
    <w:rsid w:val="00180C48"/>
    <w:rPr>
      <w:color w:val="954F72" w:themeColor="followedHyperlink"/>
      <w:u w:val="single"/>
    </w:rPr>
  </w:style>
  <w:style w:type="paragraph" w:styleId="Caption">
    <w:name w:val="caption"/>
    <w:basedOn w:val="Normal"/>
    <w:next w:val="Normal"/>
    <w:uiPriority w:val="35"/>
    <w:unhideWhenUsed/>
    <w:qFormat/>
    <w:rsid w:val="00415D7D"/>
    <w:pPr>
      <w:spacing w:after="200" w:line="240" w:lineRule="auto"/>
    </w:pPr>
    <w:rPr>
      <w:i/>
      <w:iCs/>
      <w:color w:val="44546A" w:themeColor="text2"/>
      <w:sz w:val="18"/>
      <w:szCs w:val="18"/>
    </w:rPr>
  </w:style>
  <w:style w:type="table" w:styleId="TableGrid">
    <w:name w:val="Table Grid"/>
    <w:basedOn w:val="TableNormal"/>
    <w:uiPriority w:val="39"/>
    <w:rsid w:val="007D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35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3402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02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02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02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02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28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A4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0027">
      <w:bodyDiv w:val="1"/>
      <w:marLeft w:val="0"/>
      <w:marRight w:val="0"/>
      <w:marTop w:val="0"/>
      <w:marBottom w:val="0"/>
      <w:divBdr>
        <w:top w:val="none" w:sz="0" w:space="0" w:color="auto"/>
        <w:left w:val="none" w:sz="0" w:space="0" w:color="auto"/>
        <w:bottom w:val="none" w:sz="0" w:space="0" w:color="auto"/>
        <w:right w:val="none" w:sz="0" w:space="0" w:color="auto"/>
      </w:divBdr>
    </w:div>
    <w:div w:id="217086050">
      <w:bodyDiv w:val="1"/>
      <w:marLeft w:val="0"/>
      <w:marRight w:val="0"/>
      <w:marTop w:val="0"/>
      <w:marBottom w:val="0"/>
      <w:divBdr>
        <w:top w:val="none" w:sz="0" w:space="0" w:color="auto"/>
        <w:left w:val="none" w:sz="0" w:space="0" w:color="auto"/>
        <w:bottom w:val="none" w:sz="0" w:space="0" w:color="auto"/>
        <w:right w:val="none" w:sz="0" w:space="0" w:color="auto"/>
      </w:divBdr>
    </w:div>
    <w:div w:id="330715731">
      <w:bodyDiv w:val="1"/>
      <w:marLeft w:val="0"/>
      <w:marRight w:val="0"/>
      <w:marTop w:val="0"/>
      <w:marBottom w:val="0"/>
      <w:divBdr>
        <w:top w:val="none" w:sz="0" w:space="0" w:color="auto"/>
        <w:left w:val="none" w:sz="0" w:space="0" w:color="auto"/>
        <w:bottom w:val="none" w:sz="0" w:space="0" w:color="auto"/>
        <w:right w:val="none" w:sz="0" w:space="0" w:color="auto"/>
      </w:divBdr>
    </w:div>
    <w:div w:id="340203267">
      <w:bodyDiv w:val="1"/>
      <w:marLeft w:val="0"/>
      <w:marRight w:val="0"/>
      <w:marTop w:val="0"/>
      <w:marBottom w:val="0"/>
      <w:divBdr>
        <w:top w:val="none" w:sz="0" w:space="0" w:color="auto"/>
        <w:left w:val="none" w:sz="0" w:space="0" w:color="auto"/>
        <w:bottom w:val="none" w:sz="0" w:space="0" w:color="auto"/>
        <w:right w:val="none" w:sz="0" w:space="0" w:color="auto"/>
      </w:divBdr>
    </w:div>
    <w:div w:id="393702179">
      <w:bodyDiv w:val="1"/>
      <w:marLeft w:val="0"/>
      <w:marRight w:val="0"/>
      <w:marTop w:val="0"/>
      <w:marBottom w:val="0"/>
      <w:divBdr>
        <w:top w:val="none" w:sz="0" w:space="0" w:color="auto"/>
        <w:left w:val="none" w:sz="0" w:space="0" w:color="auto"/>
        <w:bottom w:val="none" w:sz="0" w:space="0" w:color="auto"/>
        <w:right w:val="none" w:sz="0" w:space="0" w:color="auto"/>
      </w:divBdr>
    </w:div>
    <w:div w:id="807747833">
      <w:bodyDiv w:val="1"/>
      <w:marLeft w:val="0"/>
      <w:marRight w:val="0"/>
      <w:marTop w:val="0"/>
      <w:marBottom w:val="0"/>
      <w:divBdr>
        <w:top w:val="none" w:sz="0" w:space="0" w:color="auto"/>
        <w:left w:val="none" w:sz="0" w:space="0" w:color="auto"/>
        <w:bottom w:val="none" w:sz="0" w:space="0" w:color="auto"/>
        <w:right w:val="none" w:sz="0" w:space="0" w:color="auto"/>
      </w:divBdr>
    </w:div>
    <w:div w:id="820775686">
      <w:bodyDiv w:val="1"/>
      <w:marLeft w:val="0"/>
      <w:marRight w:val="0"/>
      <w:marTop w:val="0"/>
      <w:marBottom w:val="0"/>
      <w:divBdr>
        <w:top w:val="none" w:sz="0" w:space="0" w:color="auto"/>
        <w:left w:val="none" w:sz="0" w:space="0" w:color="auto"/>
        <w:bottom w:val="none" w:sz="0" w:space="0" w:color="auto"/>
        <w:right w:val="none" w:sz="0" w:space="0" w:color="auto"/>
      </w:divBdr>
    </w:div>
    <w:div w:id="885028539">
      <w:bodyDiv w:val="1"/>
      <w:marLeft w:val="0"/>
      <w:marRight w:val="0"/>
      <w:marTop w:val="0"/>
      <w:marBottom w:val="0"/>
      <w:divBdr>
        <w:top w:val="none" w:sz="0" w:space="0" w:color="auto"/>
        <w:left w:val="none" w:sz="0" w:space="0" w:color="auto"/>
        <w:bottom w:val="none" w:sz="0" w:space="0" w:color="auto"/>
        <w:right w:val="none" w:sz="0" w:space="0" w:color="auto"/>
      </w:divBdr>
    </w:div>
    <w:div w:id="1143934580">
      <w:bodyDiv w:val="1"/>
      <w:marLeft w:val="0"/>
      <w:marRight w:val="0"/>
      <w:marTop w:val="0"/>
      <w:marBottom w:val="0"/>
      <w:divBdr>
        <w:top w:val="none" w:sz="0" w:space="0" w:color="auto"/>
        <w:left w:val="none" w:sz="0" w:space="0" w:color="auto"/>
        <w:bottom w:val="none" w:sz="0" w:space="0" w:color="auto"/>
        <w:right w:val="none" w:sz="0" w:space="0" w:color="auto"/>
      </w:divBdr>
    </w:div>
    <w:div w:id="1277058410">
      <w:bodyDiv w:val="1"/>
      <w:marLeft w:val="0"/>
      <w:marRight w:val="0"/>
      <w:marTop w:val="0"/>
      <w:marBottom w:val="0"/>
      <w:divBdr>
        <w:top w:val="none" w:sz="0" w:space="0" w:color="auto"/>
        <w:left w:val="none" w:sz="0" w:space="0" w:color="auto"/>
        <w:bottom w:val="none" w:sz="0" w:space="0" w:color="auto"/>
        <w:right w:val="none" w:sz="0" w:space="0" w:color="auto"/>
      </w:divBdr>
    </w:div>
    <w:div w:id="1467771714">
      <w:bodyDiv w:val="1"/>
      <w:marLeft w:val="0"/>
      <w:marRight w:val="0"/>
      <w:marTop w:val="0"/>
      <w:marBottom w:val="0"/>
      <w:divBdr>
        <w:top w:val="none" w:sz="0" w:space="0" w:color="auto"/>
        <w:left w:val="none" w:sz="0" w:space="0" w:color="auto"/>
        <w:bottom w:val="none" w:sz="0" w:space="0" w:color="auto"/>
        <w:right w:val="none" w:sz="0" w:space="0" w:color="auto"/>
      </w:divBdr>
    </w:div>
    <w:div w:id="1475833165">
      <w:bodyDiv w:val="1"/>
      <w:marLeft w:val="0"/>
      <w:marRight w:val="0"/>
      <w:marTop w:val="0"/>
      <w:marBottom w:val="0"/>
      <w:divBdr>
        <w:top w:val="none" w:sz="0" w:space="0" w:color="auto"/>
        <w:left w:val="none" w:sz="0" w:space="0" w:color="auto"/>
        <w:bottom w:val="none" w:sz="0" w:space="0" w:color="auto"/>
        <w:right w:val="none" w:sz="0" w:space="0" w:color="auto"/>
      </w:divBdr>
    </w:div>
    <w:div w:id="1486899153">
      <w:bodyDiv w:val="1"/>
      <w:marLeft w:val="0"/>
      <w:marRight w:val="0"/>
      <w:marTop w:val="0"/>
      <w:marBottom w:val="0"/>
      <w:divBdr>
        <w:top w:val="none" w:sz="0" w:space="0" w:color="auto"/>
        <w:left w:val="none" w:sz="0" w:space="0" w:color="auto"/>
        <w:bottom w:val="none" w:sz="0" w:space="0" w:color="auto"/>
        <w:right w:val="none" w:sz="0" w:space="0" w:color="auto"/>
      </w:divBdr>
    </w:div>
    <w:div w:id="1487278783">
      <w:bodyDiv w:val="1"/>
      <w:marLeft w:val="0"/>
      <w:marRight w:val="0"/>
      <w:marTop w:val="0"/>
      <w:marBottom w:val="0"/>
      <w:divBdr>
        <w:top w:val="none" w:sz="0" w:space="0" w:color="auto"/>
        <w:left w:val="none" w:sz="0" w:space="0" w:color="auto"/>
        <w:bottom w:val="none" w:sz="0" w:space="0" w:color="auto"/>
        <w:right w:val="none" w:sz="0" w:space="0" w:color="auto"/>
      </w:divBdr>
    </w:div>
    <w:div w:id="1529683312">
      <w:bodyDiv w:val="1"/>
      <w:marLeft w:val="0"/>
      <w:marRight w:val="0"/>
      <w:marTop w:val="0"/>
      <w:marBottom w:val="0"/>
      <w:divBdr>
        <w:top w:val="none" w:sz="0" w:space="0" w:color="auto"/>
        <w:left w:val="none" w:sz="0" w:space="0" w:color="auto"/>
        <w:bottom w:val="none" w:sz="0" w:space="0" w:color="auto"/>
        <w:right w:val="none" w:sz="0" w:space="0" w:color="auto"/>
      </w:divBdr>
    </w:div>
    <w:div w:id="1569147467">
      <w:bodyDiv w:val="1"/>
      <w:marLeft w:val="0"/>
      <w:marRight w:val="0"/>
      <w:marTop w:val="0"/>
      <w:marBottom w:val="0"/>
      <w:divBdr>
        <w:top w:val="none" w:sz="0" w:space="0" w:color="auto"/>
        <w:left w:val="none" w:sz="0" w:space="0" w:color="auto"/>
        <w:bottom w:val="none" w:sz="0" w:space="0" w:color="auto"/>
        <w:right w:val="none" w:sz="0" w:space="0" w:color="auto"/>
      </w:divBdr>
    </w:div>
    <w:div w:id="1681548329">
      <w:bodyDiv w:val="1"/>
      <w:marLeft w:val="0"/>
      <w:marRight w:val="0"/>
      <w:marTop w:val="0"/>
      <w:marBottom w:val="0"/>
      <w:divBdr>
        <w:top w:val="none" w:sz="0" w:space="0" w:color="auto"/>
        <w:left w:val="none" w:sz="0" w:space="0" w:color="auto"/>
        <w:bottom w:val="none" w:sz="0" w:space="0" w:color="auto"/>
        <w:right w:val="none" w:sz="0" w:space="0" w:color="auto"/>
      </w:divBdr>
    </w:div>
    <w:div w:id="1935278913">
      <w:bodyDiv w:val="1"/>
      <w:marLeft w:val="0"/>
      <w:marRight w:val="0"/>
      <w:marTop w:val="0"/>
      <w:marBottom w:val="0"/>
      <w:divBdr>
        <w:top w:val="none" w:sz="0" w:space="0" w:color="auto"/>
        <w:left w:val="none" w:sz="0" w:space="0" w:color="auto"/>
        <w:bottom w:val="none" w:sz="0" w:space="0" w:color="auto"/>
        <w:right w:val="none" w:sz="0" w:space="0" w:color="auto"/>
      </w:divBdr>
    </w:div>
    <w:div w:id="2047172446">
      <w:bodyDiv w:val="1"/>
      <w:marLeft w:val="0"/>
      <w:marRight w:val="0"/>
      <w:marTop w:val="0"/>
      <w:marBottom w:val="0"/>
      <w:divBdr>
        <w:top w:val="none" w:sz="0" w:space="0" w:color="auto"/>
        <w:left w:val="none" w:sz="0" w:space="0" w:color="auto"/>
        <w:bottom w:val="none" w:sz="0" w:space="0" w:color="auto"/>
        <w:right w:val="none" w:sz="0" w:space="0" w:color="auto"/>
      </w:divBdr>
    </w:div>
    <w:div w:id="21148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lucenaresearch.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url?q=http://finance.yahoo.com/&amp;sa=D&amp;ust=1517552686556000&amp;usg=AFQjCNGGWy_N3nfnXzWCPEagoJO4zmR3b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6B"/>
    <w:rsid w:val="00AA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9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JournalArticle</b:SourceType>
    <b:Guid>{07DB0488-06A8-4FB0-9296-E2341E1D3D95}</b:Guid>
    <b:Title>Obtaining a Practical Model for Estimating Stock Performance on an Emerging Market Using Logistic Regression Analysis</b:Title>
    <b:Year>2013</b:Year>
    <b:Author>
      <b:Author>
        <b:NameList>
          <b:Person>
            <b:Last>Mironiuc</b:Last>
            <b:First>Marilena</b:First>
          </b:Person>
          <b:Person>
            <b:Last>Robu</b:Last>
            <b:First>Mihaela-Alina</b:First>
          </b:Person>
        </b:NameList>
      </b:Author>
    </b:Author>
    <b:JournalName>Procedia - Social and Behavioral Sciences</b:JournalName>
    <b:Pages>422 - 427</b:Pages>
    <b:RefOrder>1</b:RefOrder>
  </b:Source>
  <b:Source>
    <b:Tag>Zhe14</b:Tag>
    <b:SourceType>ConferenceProceedings</b:SourceType>
    <b:Guid>{8F74BC01-70A2-4101-B5B2-E8F7185CE5F3}</b:Guid>
    <b:Title>Stocks market prediction using Support Vector Machine</b:Title>
    <b:Year>2014</b:Year>
    <b:Author>
      <b:Author>
        <b:NameList>
          <b:Person>
            <b:Last>Hu</b:Last>
            <b:First>Zhen</b:First>
          </b:Person>
          <b:Person>
            <b:Last>Zhu</b:Last>
            <b:First>Jie</b:First>
          </b:Person>
          <b:Person>
            <b:Last>Tse</b:Last>
            <b:First>Ken</b:First>
          </b:Person>
        </b:NameList>
      </b:Author>
    </b:Author>
    <b:ConferenceName>6th International Conference on Information Management, Innovation Management and Industrial Engineering (ICIII)</b:ConferenceName>
    <b:City>Xi'an</b:City>
    <b:Publisher>IEEE</b:Publisher>
    <b:RefOrder>2</b:RefOrder>
  </b:Source>
  <b:Source>
    <b:Tag>Fen14</b:Tag>
    <b:SourceType>JournalArticle</b:SourceType>
    <b:Guid>{F1C98693-B03D-4A72-BA8E-5DB089B73D7B}</b:Guid>
    <b:Title>Stock Price Prediction based on SSA and SVM</b:Title>
    <b:Pages>625-631</b:Pages>
    <b:Year>2014</b:Year>
    <b:Author>
      <b:Author>
        <b:NameList>
          <b:Person>
            <b:Last>Wen</b:Last>
            <b:First>Fenghua</b:First>
          </b:Person>
          <b:Person>
            <b:Last>Xiao</b:Last>
            <b:First>Jihong</b:First>
          </b:Person>
          <b:Person>
            <b:Last>He</b:Last>
            <b:First>Zhifang</b:First>
          </b:Person>
          <b:Person>
            <b:Last>Gong</b:Last>
            <b:First>Xu</b:First>
          </b:Person>
        </b:NameList>
      </b:Author>
    </b:Author>
    <b:JournalName>Procedia Computer Science</b:JournalName>
    <b:RefOrder>3</b:RefOrder>
  </b:Source>
  <b:Source>
    <b:Tag>Ala15</b:Tag>
    <b:SourceType>JournalArticle</b:SourceType>
    <b:Guid>{DAAA0346-E72B-430D-807D-FED2E2A7CA44}</b:Guid>
    <b:Author>
      <b:Author>
        <b:NameList>
          <b:Person>
            <b:Last>Sheta</b:Last>
            <b:First>Alaa</b:First>
          </b:Person>
          <b:Person>
            <b:Last>Ahmed</b:Last>
            <b:First>Sara</b:First>
            <b:Middle>Elsir</b:Middle>
          </b:Person>
          <b:Person>
            <b:Last>Faris</b:Last>
            <b:First>Hossam</b:First>
          </b:Person>
        </b:NameList>
      </b:Author>
    </b:Author>
    <b:Title>A Comparison between Regression, Artificial Neural Networks and Support Vector Machines for Predicting Stock Market Index</b:Title>
    <b:JournalName>International Journal of Advanced Research in Artificial Intelligence</b:JournalName>
    <b:Year>2015</b:Year>
    <b:Pages>55 - 63</b:Pages>
    <b:RefOrder>4</b:RefOrder>
  </b:Source>
  <b:Source>
    <b:Tag>Tia</b:Tag>
    <b:SourceType>InternetSite</b:SourceType>
    <b:Guid>{292EC2E1-AAB6-4D6D-910F-0D3D3F777B11}</b:Guid>
    <b:Title>Introduction to Boosted Trees</b:Title>
    <b:Author>
      <b:Author>
        <b:NameList>
          <b:Person>
            <b:Last>Chen</b:Last>
            <b:First>Tianqi</b:First>
          </b:Person>
        </b:NameList>
      </b:Author>
    </b:Author>
    <b:InternetSiteTitle>XGBoost</b:InternetSiteTitle>
    <b:URL>http://xgboost.readthedocs.io/en/latest/model.html</b:URL>
    <b:RefOrder>10</b:RefOrder>
  </b:Source>
  <b:Source>
    <b:Tag>Pra17</b:Tag>
    <b:SourceType>InternetSite</b:SourceType>
    <b:Guid>{C7A4BB17-3023-4CBD-92D9-EA876F84CD44}</b:Guid>
    <b:Author>
      <b:Author>
        <b:NameList>
          <b:Person>
            <b:Last>Khandelwal</b:Last>
            <b:First>Pranjal</b:First>
          </b:Person>
        </b:NameList>
      </b:Author>
    </b:Author>
    <b:Title>Which algorithm takes the crown: Light GBM vs XGBOOST?</b:Title>
    <b:InternetSiteTitle>Analytics Vidhya</b:InternetSiteTitle>
    <b:Year>2017</b:Year>
    <b:URL>https://www.analyticsvidhya.com/blog/2017/06/which-algorithm-takes-the-crown-light-gbm-vs-xgboost/</b:URL>
    <b:RefOrder>5</b:RefOrder>
  </b:Source>
  <b:Source>
    <b:Tag>Ben17</b:Tag>
    <b:SourceType>InternetSite</b:SourceType>
    <b:Guid>{0A18DA4E-A6A3-4DB8-BC9D-F37DBEC3995E}</b:Guid>
    <b:Author>
      <b:Author>
        <b:NameList>
          <b:Person>
            <b:Last>Gorman</b:Last>
            <b:First>Ben</b:First>
          </b:Person>
        </b:NameList>
      </b:Author>
    </b:Author>
    <b:Title>A Kaggle Master Explains Gradient Boosting</b:Title>
    <b:InternetSiteTitle>No Free Hunch</b:InternetSiteTitle>
    <b:Year>2017</b:Year>
    <b:URL>http://blog.kaggle.com/2017/01/23/a-kaggle-master-explains-gradient-boosting/</b:URL>
    <b:RefOrder>6</b:RefOrder>
  </b:Source>
  <b:Source>
    <b:Tag>Mil17</b:Tag>
    <b:SourceType>InternetSite</b:SourceType>
    <b:Guid>{9512EA96-27E2-493B-BDFD-A9401FA1284A}</b:Guid>
    <b:Author>
      <b:Author>
        <b:NameList>
          <b:Person>
            <b:Last>Paradkar</b:Last>
            <b:First>Milind</b:First>
          </b:Person>
        </b:NameList>
      </b:Author>
    </b:Author>
    <b:Title>Forecasting Markets using eXtreme Gradient Boosting (XGBoost)</b:Title>
    <b:InternetSiteTitle>R-bloggers</b:InternetSiteTitle>
    <b:Year>2017</b:Year>
    <b:URL>https://www.r-bloggers.com/forecasting-markets-using-extreme-gradient-boosting-xgboost/</b:URL>
    <b:RefOrder>7</b:RefOrder>
  </b:Source>
  <b:Source>
    <b:Tag>Che16</b:Tag>
    <b:SourceType>ConferenceProceedings</b:SourceType>
    <b:Guid>{FF750FEE-345D-43C2-B81D-86DEBB854070}</b:Guid>
    <b:Title>XGBoost: A Scalable Tree Boosting System</b:Title>
    <b:Year>2016</b:Year>
    <b:Author>
      <b:Author>
        <b:NameList>
          <b:Person>
            <b:Last>Chen</b:Last>
            <b:First>Tianqi</b:First>
          </b:Person>
          <b:Person>
            <b:Last>Guestrin</b:Last>
            <b:First>Carlos</b:First>
          </b:Person>
        </b:NameList>
      </b:Author>
    </b:Author>
    <b:PeriodicalTitle>arXiv</b:PeriodicalTitle>
    <b:Pages>785 - 794</b:Pages>
    <b:ConferenceName>KDD '16 Proceedings of the 22nd ACM SIGKDD International Conference on Knowledge Discovery and Data Mining</b:ConferenceName>
    <b:City>San Francisco</b:City>
    <b:RefOrder>8</b:RefOrder>
  </b:Source>
  <b:Source>
    <b:Tag>Upa17</b:Tag>
    <b:SourceType>DocumentFromInternetSite</b:SourceType>
    <b:Guid>{B4861278-D156-4E27-AFEE-8901E5BACA1F}</b:Guid>
    <b:Title>How to handle Imbalanced Classification Problems in machine learning?</b:Title>
    <b:Year>217</b:Year>
    <b:Author>
      <b:Author>
        <b:NameList>
          <b:Person>
            <b:Last>Upasana</b:Last>
          </b:Person>
        </b:NameList>
      </b:Author>
    </b:Author>
    <b:InternetSiteTitle>Analytics Vidhya</b:InternetSiteTitle>
    <b:URL>https://www.analyticsvidhya.com/blog/2017/03/imbalanced-classification-problem/</b:URL>
    <b:RefOrder>9</b:RefOrder>
  </b:Source>
</b:Sources>
</file>

<file path=customXml/itemProps1.xml><?xml version="1.0" encoding="utf-8"?>
<ds:datastoreItem xmlns:ds="http://schemas.openxmlformats.org/officeDocument/2006/customXml" ds:itemID="{716DF0DF-A538-4A3B-8F43-6F4452B5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26</cp:revision>
  <cp:lastPrinted>2018-04-02T04:06:00Z</cp:lastPrinted>
  <dcterms:created xsi:type="dcterms:W3CDTF">2018-03-31T17:11:00Z</dcterms:created>
  <dcterms:modified xsi:type="dcterms:W3CDTF">2018-04-02T04:07:00Z</dcterms:modified>
</cp:coreProperties>
</file>