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B5E1" w14:textId="0A4A999C" w:rsidR="00996119" w:rsidRDefault="00E27453" w:rsidP="00E27453">
      <w:pPr>
        <w:pStyle w:val="Heading1"/>
        <w:rPr>
          <w:lang w:val="en-SG"/>
        </w:rPr>
      </w:pPr>
      <w:r>
        <w:rPr>
          <w:lang w:val="en-SG"/>
        </w:rPr>
        <w:t>Welford’s online algorithm for computing variance</w:t>
      </w:r>
    </w:p>
    <w:p w14:paraId="005BA7B3" w14:textId="1BC1BDDE" w:rsidR="009516C8" w:rsidRDefault="00E27453" w:rsidP="00BA1A77">
      <w:r>
        <w:rPr>
          <w:lang w:val="en-SG"/>
        </w:rPr>
        <w:t>Sample mean: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657"/>
      </w:tblGrid>
      <w:tr w:rsidR="00393C5A" w14:paraId="357D1772" w14:textId="77777777" w:rsidTr="00F957D5">
        <w:tc>
          <w:tcPr>
            <w:tcW w:w="846" w:type="dxa"/>
          </w:tcPr>
          <w:p w14:paraId="5DC6F4E2" w14:textId="77777777" w:rsidR="00393C5A" w:rsidRDefault="00393C5A" w:rsidP="00F957D5">
            <w:pPr>
              <w:rPr>
                <w:lang w:val="en-SG"/>
              </w:rPr>
            </w:pPr>
          </w:p>
        </w:tc>
        <w:tc>
          <w:tcPr>
            <w:tcW w:w="7513" w:type="dxa"/>
          </w:tcPr>
          <w:p w14:paraId="34AD65FB" w14:textId="6BD2B7AE" w:rsidR="00393C5A" w:rsidRDefault="00000000" w:rsidP="00F957D5">
            <w:pPr>
              <w:rPr>
                <w:lang w:val="en-SG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SG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S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S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57" w:type="dxa"/>
          </w:tcPr>
          <w:p w14:paraId="7B2E2CE4" w14:textId="415B9CE1" w:rsidR="00393C5A" w:rsidRDefault="00393C5A" w:rsidP="00F957D5">
            <w:pPr>
              <w:jc w:val="right"/>
              <w:rPr>
                <w:lang w:val="en-SG"/>
              </w:rPr>
            </w:pPr>
            <w:r>
              <w:t>(</w:t>
            </w:r>
            <w:fldSimple w:instr=" SEQ ( \* ARABIC ">
              <w:r w:rsidR="004A1D8B"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14:paraId="3BEF135F" w14:textId="77777777" w:rsidR="00393C5A" w:rsidRDefault="00393C5A">
      <w:pPr>
        <w:rPr>
          <w:lang w:val="en-SG"/>
        </w:rPr>
      </w:pPr>
    </w:p>
    <w:p w14:paraId="2B4CFED9" w14:textId="095EFAA2" w:rsidR="00E27453" w:rsidRPr="00E27453" w:rsidRDefault="00E27453" w:rsidP="00BA1A77">
      <w:pPr>
        <w:rPr>
          <w:lang w:val="en-SG"/>
        </w:rPr>
      </w:pPr>
      <w:r>
        <w:rPr>
          <w:lang w:val="en-SG"/>
        </w:rPr>
        <w:t xml:space="preserve">Treat variance as the population variance instead of sample variance, 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708"/>
      </w:tblGrid>
      <w:tr w:rsidR="00BA1A77" w14:paraId="14C7DAB4" w14:textId="77777777" w:rsidTr="00BA1A77">
        <w:tc>
          <w:tcPr>
            <w:tcW w:w="846" w:type="dxa"/>
          </w:tcPr>
          <w:p w14:paraId="0D3D22CC" w14:textId="77777777" w:rsidR="00BA1A77" w:rsidRDefault="00BA1A77" w:rsidP="00F957D5">
            <w:pPr>
              <w:rPr>
                <w:lang w:val="en-SG"/>
              </w:rPr>
            </w:pPr>
          </w:p>
        </w:tc>
        <w:tc>
          <w:tcPr>
            <w:tcW w:w="7513" w:type="dxa"/>
          </w:tcPr>
          <w:p w14:paraId="7D6C9607" w14:textId="076ECCAD" w:rsidR="00BA1A77" w:rsidRPr="00BA1A77" w:rsidRDefault="00000000" w:rsidP="00F957D5">
            <w:pPr>
              <w:rPr>
                <w:lang w:val="en-SG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S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S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SG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SG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SG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SG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SG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SG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SG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SG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SG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lang w:val="en-SG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S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S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SG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en-SG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08" w:type="dxa"/>
          </w:tcPr>
          <w:p w14:paraId="49C48FA7" w14:textId="23D733A8" w:rsidR="00BA1A77" w:rsidRDefault="00BA1A77" w:rsidP="00F957D5">
            <w:pPr>
              <w:jc w:val="right"/>
              <w:rPr>
                <w:lang w:val="en-SG"/>
              </w:rPr>
            </w:pPr>
            <w:r>
              <w:t>(</w:t>
            </w:r>
            <w:fldSimple w:instr=" SEQ ( \* ARABIC ">
              <w:r w:rsidR="004A1D8B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60464D72" w14:textId="77777777" w:rsidR="00393C5A" w:rsidRDefault="00393C5A">
      <w:pPr>
        <w:rPr>
          <w:lang w:val="en-SG"/>
        </w:rPr>
      </w:pPr>
    </w:p>
    <w:p w14:paraId="61126063" w14:textId="3E2ACD5B" w:rsidR="00E27453" w:rsidRDefault="00E27453">
      <w:pPr>
        <w:rPr>
          <w:lang w:val="en-SG"/>
        </w:rPr>
      </w:pPr>
      <w:r>
        <w:rPr>
          <w:lang w:val="en-SG"/>
        </w:rPr>
        <w:t xml:space="preserve">When a new item </w:t>
      </w:r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x</m:t>
            </m:r>
          </m:e>
          <m:sub>
            <m:r>
              <w:rPr>
                <w:rFonts w:ascii="Cambria Math" w:hAnsi="Cambria Math"/>
                <w:lang w:val="en-SG"/>
              </w:rPr>
              <m:t>n+1</m:t>
            </m:r>
          </m:sub>
        </m:sSub>
      </m:oMath>
      <w:r>
        <w:rPr>
          <w:lang w:val="en-SG"/>
        </w:rPr>
        <w:t xml:space="preserve"> is added to the list, </w:t>
      </w:r>
      <w:r w:rsidR="0039506E">
        <w:rPr>
          <w:lang w:val="en-SG"/>
        </w:rPr>
        <w:t xml:space="preserve">the sample mean could be written in recursive form, </w:t>
      </w:r>
    </w:p>
    <w:p w14:paraId="1CD2364F" w14:textId="6EAAF98D" w:rsidR="00B5645C" w:rsidRPr="00B5645C" w:rsidRDefault="00B5645C" w:rsidP="009516C8">
      <w:pPr>
        <w:pStyle w:val="Caption"/>
        <w:jc w:val="right"/>
        <w:rPr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657"/>
      </w:tblGrid>
      <w:tr w:rsidR="00393C5A" w14:paraId="559205D7" w14:textId="77777777" w:rsidTr="00BA1A77">
        <w:tc>
          <w:tcPr>
            <w:tcW w:w="846" w:type="dxa"/>
          </w:tcPr>
          <w:p w14:paraId="3029954E" w14:textId="77777777" w:rsidR="00393C5A" w:rsidRDefault="00393C5A" w:rsidP="00F957D5">
            <w:pPr>
              <w:rPr>
                <w:lang w:val="en-SG"/>
              </w:rPr>
            </w:pPr>
          </w:p>
        </w:tc>
        <w:tc>
          <w:tcPr>
            <w:tcW w:w="7513" w:type="dxa"/>
          </w:tcPr>
          <w:p w14:paraId="4651A076" w14:textId="45231A0B" w:rsidR="00393C5A" w:rsidRDefault="00000000" w:rsidP="00F957D5">
            <w:pPr>
              <w:rPr>
                <w:lang w:val="en-SG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lang w:val="en-SG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S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SG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S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SG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n+1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SG"/>
                  </w:rPr>
                  <m:t>=n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lang w:val="en-SG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4485A183" w14:textId="44648ED1" w:rsidR="00393C5A" w:rsidRDefault="00393C5A" w:rsidP="00F957D5">
            <w:pPr>
              <w:jc w:val="right"/>
              <w:rPr>
                <w:lang w:val="en-SG"/>
              </w:rPr>
            </w:pPr>
            <w:r>
              <w:t>(</w:t>
            </w:r>
            <w:fldSimple w:instr=" SEQ ( \* ARABIC ">
              <w:r w:rsidR="004A1D8B">
                <w:rPr>
                  <w:noProof/>
                </w:rPr>
                <w:t>3</w:t>
              </w:r>
            </w:fldSimple>
            <w:r>
              <w:t>)</w:t>
            </w:r>
          </w:p>
        </w:tc>
      </w:tr>
      <w:tr w:rsidR="00393C5A" w14:paraId="3E74AC07" w14:textId="77777777" w:rsidTr="00BA1A77">
        <w:tc>
          <w:tcPr>
            <w:tcW w:w="846" w:type="dxa"/>
          </w:tcPr>
          <w:p w14:paraId="29CF5B32" w14:textId="77777777" w:rsidR="00393C5A" w:rsidRDefault="00393C5A" w:rsidP="00F957D5">
            <w:pPr>
              <w:rPr>
                <w:lang w:val="en-SG"/>
              </w:rPr>
            </w:pPr>
          </w:p>
        </w:tc>
        <w:tc>
          <w:tcPr>
            <w:tcW w:w="7513" w:type="dxa"/>
          </w:tcPr>
          <w:p w14:paraId="12EA5A6B" w14:textId="449424A6" w:rsidR="00393C5A" w:rsidRDefault="00000000" w:rsidP="00F957D5">
            <w:pPr>
              <w:rPr>
                <w:lang w:val="en-SG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lang w:val="en-SG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SG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S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den>
                </m:f>
                <m:r>
                  <w:rPr>
                    <w:rFonts w:ascii="Cambria Math" w:hAnsi="Cambria Math"/>
                    <w:lang w:val="en-SG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lang w:val="en-SG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SG"/>
                  </w:rPr>
                  <m:t>)</m:t>
                </m:r>
              </m:oMath>
            </m:oMathPara>
          </w:p>
        </w:tc>
        <w:tc>
          <w:tcPr>
            <w:tcW w:w="657" w:type="dxa"/>
          </w:tcPr>
          <w:p w14:paraId="439B78C3" w14:textId="25FCDB9F" w:rsidR="00393C5A" w:rsidRDefault="00393C5A" w:rsidP="00F957D5">
            <w:pPr>
              <w:jc w:val="right"/>
              <w:rPr>
                <w:lang w:val="en-SG"/>
              </w:rPr>
            </w:pPr>
            <w:r>
              <w:t>(</w:t>
            </w:r>
            <w:fldSimple w:instr=" SEQ ( \* ARABIC ">
              <w:r w:rsidR="004A1D8B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5D985438" w14:textId="4DE138B4" w:rsidR="00C12C99" w:rsidRDefault="00C12C99" w:rsidP="005C2C51">
      <w:r>
        <w:rPr>
          <w:lang w:val="en-SG"/>
        </w:rPr>
        <w:t xml:space="preserve">The alternative form of variance is,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657"/>
      </w:tblGrid>
      <w:tr w:rsidR="00393C5A" w14:paraId="3200E8EF" w14:textId="77777777" w:rsidTr="00F957D5">
        <w:tc>
          <w:tcPr>
            <w:tcW w:w="846" w:type="dxa"/>
          </w:tcPr>
          <w:p w14:paraId="67A1DC7B" w14:textId="77777777" w:rsidR="00393C5A" w:rsidRDefault="00393C5A" w:rsidP="00F957D5">
            <w:pPr>
              <w:rPr>
                <w:lang w:val="en-SG"/>
              </w:rPr>
            </w:pPr>
          </w:p>
        </w:tc>
        <w:tc>
          <w:tcPr>
            <w:tcW w:w="7513" w:type="dxa"/>
          </w:tcPr>
          <w:p w14:paraId="47943C2A" w14:textId="09F5A585" w:rsidR="00393C5A" w:rsidRDefault="00000000" w:rsidP="00F957D5">
            <w:pPr>
              <w:rPr>
                <w:lang w:val="en-SG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SG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S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S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SG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en-SG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657" w:type="dxa"/>
          </w:tcPr>
          <w:p w14:paraId="1CD4FD2A" w14:textId="28BD46F6" w:rsidR="00393C5A" w:rsidRDefault="00393C5A" w:rsidP="00F957D5">
            <w:pPr>
              <w:jc w:val="right"/>
              <w:rPr>
                <w:lang w:val="en-SG"/>
              </w:rPr>
            </w:pPr>
            <w:r>
              <w:t>(</w:t>
            </w:r>
            <w:fldSimple w:instr=" SEQ ( \* ARABIC ">
              <w:r w:rsidR="004A1D8B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283230C4" w14:textId="02792528" w:rsidR="00C12C99" w:rsidRPr="00C12C99" w:rsidRDefault="00C12C99" w:rsidP="00393C5A">
      <w:pPr>
        <w:rPr>
          <w:lang w:val="en-SG"/>
        </w:rPr>
      </w:pPr>
      <m:oMath>
        <m:r>
          <w:rPr>
            <w:rFonts w:ascii="Cambria Math" w:hAnsi="Cambria Math"/>
            <w:lang w:val="en-SG"/>
          </w:rPr>
          <m:t>∴</m:t>
        </m:r>
      </m:oMath>
      <w:r>
        <w:rPr>
          <w:lang w:val="en-SG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657"/>
      </w:tblGrid>
      <w:tr w:rsidR="00393C5A" w14:paraId="5EFDF2E9" w14:textId="77777777" w:rsidTr="00F957D5">
        <w:tc>
          <w:tcPr>
            <w:tcW w:w="846" w:type="dxa"/>
          </w:tcPr>
          <w:p w14:paraId="08BC13D6" w14:textId="77777777" w:rsidR="00393C5A" w:rsidRDefault="00393C5A" w:rsidP="00F957D5">
            <w:pPr>
              <w:rPr>
                <w:lang w:val="en-SG"/>
              </w:rPr>
            </w:pPr>
          </w:p>
        </w:tc>
        <w:tc>
          <w:tcPr>
            <w:tcW w:w="7513" w:type="dxa"/>
          </w:tcPr>
          <w:p w14:paraId="3251B882" w14:textId="2239099B" w:rsidR="00393C5A" w:rsidRDefault="00393C5A" w:rsidP="00F957D5">
            <w:pPr>
              <w:rPr>
                <w:lang w:val="en-SG"/>
              </w:rPr>
            </w:pPr>
            <m:oMathPara>
              <m:oMath>
                <m:r>
                  <w:rPr>
                    <w:rFonts w:ascii="Cambria Math" w:hAnsi="Cambria Math"/>
                    <w:lang w:val="en-SG"/>
                  </w:rPr>
                  <m:t>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S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SG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en-SG"/>
                  </w:rPr>
                  <m:t>-n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657" w:type="dxa"/>
          </w:tcPr>
          <w:p w14:paraId="04201CCF" w14:textId="61550DF0" w:rsidR="00393C5A" w:rsidRDefault="00393C5A" w:rsidP="00F957D5">
            <w:pPr>
              <w:jc w:val="right"/>
              <w:rPr>
                <w:lang w:val="en-SG"/>
              </w:rPr>
            </w:pPr>
            <w:bookmarkStart w:id="0" w:name="_Ref102130628"/>
            <w:r>
              <w:t>(</w:t>
            </w:r>
            <w:fldSimple w:instr=" SEQ ( \* ARABIC ">
              <w:r w:rsidR="004A1D8B">
                <w:rPr>
                  <w:noProof/>
                </w:rPr>
                <w:t>6</w:t>
              </w:r>
            </w:fldSimple>
            <w:bookmarkEnd w:id="0"/>
            <w:r>
              <w:t>)</w:t>
            </w:r>
          </w:p>
        </w:tc>
      </w:tr>
    </w:tbl>
    <w:p w14:paraId="0FBAB4F0" w14:textId="77777777" w:rsidR="00393C5A" w:rsidRDefault="00393C5A" w:rsidP="00393C5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657"/>
      </w:tblGrid>
      <w:tr w:rsidR="00393C5A" w14:paraId="18CBD854" w14:textId="77777777" w:rsidTr="00F957D5">
        <w:tc>
          <w:tcPr>
            <w:tcW w:w="846" w:type="dxa"/>
          </w:tcPr>
          <w:p w14:paraId="20F6CE58" w14:textId="77777777" w:rsidR="00393C5A" w:rsidRDefault="00393C5A" w:rsidP="00F957D5">
            <w:pPr>
              <w:rPr>
                <w:lang w:val="en-SG"/>
              </w:rPr>
            </w:pPr>
          </w:p>
        </w:tc>
        <w:tc>
          <w:tcPr>
            <w:tcW w:w="7513" w:type="dxa"/>
          </w:tcPr>
          <w:p w14:paraId="3756C522" w14:textId="64A220F2" w:rsidR="00393C5A" w:rsidRDefault="00000000" w:rsidP="00F957D5">
            <w:pPr>
              <w:rPr>
                <w:lang w:val="en-SG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S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SG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en-SG"/>
                  </w:rPr>
                  <m:t>-n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S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SG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en-SG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-(n+1)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657" w:type="dxa"/>
          </w:tcPr>
          <w:p w14:paraId="16D587EA" w14:textId="0596C8FC" w:rsidR="00393C5A" w:rsidRDefault="00393C5A" w:rsidP="00F957D5">
            <w:pPr>
              <w:jc w:val="right"/>
              <w:rPr>
                <w:lang w:val="en-SG"/>
              </w:rPr>
            </w:pPr>
            <w:bookmarkStart w:id="1" w:name="_Ref102130408"/>
            <w:r>
              <w:t>(</w:t>
            </w:r>
            <w:fldSimple w:instr=" SEQ ( \* ARABIC ">
              <w:r w:rsidR="004A1D8B">
                <w:rPr>
                  <w:noProof/>
                </w:rPr>
                <w:t>7</w:t>
              </w:r>
            </w:fldSimple>
            <w:bookmarkEnd w:id="1"/>
            <w:r>
              <w:t>)</w:t>
            </w:r>
          </w:p>
        </w:tc>
      </w:tr>
    </w:tbl>
    <w:p w14:paraId="75E1A594" w14:textId="6C9A0E8E" w:rsidR="00056EE3" w:rsidRDefault="00056EE3">
      <w:pPr>
        <w:rPr>
          <w:lang w:val="en-SG"/>
        </w:rPr>
      </w:pPr>
    </w:p>
    <w:p w14:paraId="15BDF8B6" w14:textId="33FB0E39" w:rsidR="0049176C" w:rsidRDefault="0049176C">
      <w:pPr>
        <w:rPr>
          <w:lang w:val="en-SG"/>
        </w:rPr>
      </w:pPr>
      <m:oMath>
        <m:r>
          <w:rPr>
            <w:rFonts w:ascii="Cambria Math" w:hAnsi="Cambria Math"/>
            <w:lang w:val="en-SG"/>
          </w:rPr>
          <m:t>∵</m:t>
        </m:r>
      </m:oMath>
      <w:r>
        <w:rPr>
          <w:lang w:val="en-SG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6"/>
        <w:gridCol w:w="7513"/>
        <w:gridCol w:w="657"/>
      </w:tblGrid>
      <w:tr w:rsidR="00393C5A" w14:paraId="73B9C017" w14:textId="77777777" w:rsidTr="00393C5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4534D310" w14:textId="77777777" w:rsidR="00393C5A" w:rsidRDefault="00393C5A" w:rsidP="00F957D5">
            <w:pPr>
              <w:rPr>
                <w:lang w:val="en-SG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1691EF7F" w14:textId="3FFF40ED" w:rsidR="00393C5A" w:rsidRDefault="00000000" w:rsidP="00F957D5">
            <w:pPr>
              <w:rPr>
                <w:lang w:val="en-SG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S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SG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en-SG"/>
                  </w:rPr>
                  <m:t>=n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+n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779D9714" w14:textId="42B39183" w:rsidR="00393C5A" w:rsidRDefault="00393C5A" w:rsidP="00F957D5">
            <w:pPr>
              <w:jc w:val="right"/>
              <w:rPr>
                <w:lang w:val="en-SG"/>
              </w:rPr>
            </w:pPr>
            <w:r>
              <w:t>(</w:t>
            </w:r>
            <w:fldSimple w:instr=" SEQ ( \* ARABIC ">
              <w:r w:rsidR="004A1D8B">
                <w:rPr>
                  <w:noProof/>
                </w:rPr>
                <w:t>8</w:t>
              </w:r>
            </w:fldSimple>
            <w:r>
              <w:t>)</w:t>
            </w:r>
          </w:p>
        </w:tc>
      </w:tr>
      <w:tr w:rsidR="00393C5A" w14:paraId="2C301939" w14:textId="77777777" w:rsidTr="00393C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</w:tcPr>
          <w:p w14:paraId="28D7B5A8" w14:textId="232101C9" w:rsidR="00393C5A" w:rsidRDefault="00393C5A">
            <w:pPr>
              <w:rPr>
                <w:lang w:val="en-SG"/>
              </w:rPr>
            </w:pPr>
          </w:p>
          <w:p w14:paraId="444E3D6F" w14:textId="77777777" w:rsidR="00393C5A" w:rsidRDefault="00393C5A">
            <w:pPr>
              <w:rPr>
                <w:lang w:val="en-SG"/>
              </w:rPr>
            </w:pPr>
          </w:p>
          <w:p w14:paraId="3C2A4B3F" w14:textId="690CBDBC" w:rsidR="00393C5A" w:rsidRDefault="00393C5A">
            <w:pPr>
              <w:rPr>
                <w:lang w:val="en-SG"/>
              </w:rPr>
            </w:pPr>
          </w:p>
        </w:tc>
        <w:tc>
          <w:tcPr>
            <w:tcW w:w="7513" w:type="dxa"/>
          </w:tcPr>
          <w:p w14:paraId="3D957F3C" w14:textId="5A8600FC" w:rsidR="00393C5A" w:rsidRDefault="00000000">
            <w:pPr>
              <w:rPr>
                <w:lang w:val="en-SG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=n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+n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S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SG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SG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SG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SG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SG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SG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SG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SG"/>
                  </w:rPr>
                  <m:t>=n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+n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S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SG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SG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SG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n+1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SG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SG"/>
                      </w:rPr>
                      <m:t>+2n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7" w:type="dxa"/>
          </w:tcPr>
          <w:p w14:paraId="2B3F0859" w14:textId="3941D763" w:rsidR="00393C5A" w:rsidRDefault="00393C5A" w:rsidP="00393C5A">
            <w:pPr>
              <w:jc w:val="right"/>
              <w:rPr>
                <w:lang w:val="en-SG"/>
              </w:rPr>
            </w:pPr>
            <w:r>
              <w:t>(</w:t>
            </w:r>
            <w:fldSimple w:instr=" SEQ ( \* ARABIC ">
              <w:r w:rsidR="004A1D8B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64033B81" w14:textId="77777777" w:rsidR="00393C5A" w:rsidRDefault="00393C5A">
      <w:pPr>
        <w:rPr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657"/>
      </w:tblGrid>
      <w:tr w:rsidR="00393C5A" w14:paraId="3FE068E6" w14:textId="77777777" w:rsidTr="00F957D5">
        <w:tc>
          <w:tcPr>
            <w:tcW w:w="846" w:type="dxa"/>
          </w:tcPr>
          <w:p w14:paraId="32B44A1C" w14:textId="77777777" w:rsidR="00393C5A" w:rsidRDefault="00393C5A" w:rsidP="00F957D5">
            <w:pPr>
              <w:rPr>
                <w:lang w:val="en-SG"/>
              </w:rPr>
            </w:pPr>
          </w:p>
        </w:tc>
        <w:tc>
          <w:tcPr>
            <w:tcW w:w="7513" w:type="dxa"/>
          </w:tcPr>
          <w:p w14:paraId="498BE971" w14:textId="036DB558" w:rsidR="00393C5A" w:rsidRDefault="00000000" w:rsidP="00F957D5">
            <w:pPr>
              <w:rPr>
                <w:lang w:val="en-SG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+n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SG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SG"/>
                      </w:rPr>
                      <m:t>-2nμ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SG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n+1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SG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en-SG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+n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SG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SG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SG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SG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SG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SG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SG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57" w:type="dxa"/>
          </w:tcPr>
          <w:p w14:paraId="178762A7" w14:textId="6710A66A" w:rsidR="00393C5A" w:rsidRDefault="00393C5A" w:rsidP="00F957D5">
            <w:pPr>
              <w:jc w:val="right"/>
              <w:rPr>
                <w:lang w:val="en-SG"/>
              </w:rPr>
            </w:pPr>
            <w:r>
              <w:t>(</w:t>
            </w:r>
            <w:fldSimple w:instr=" SEQ ( \* ARABIC ">
              <w:r w:rsidR="004A1D8B">
                <w:rPr>
                  <w:noProof/>
                </w:rPr>
                <w:t>10</w:t>
              </w:r>
            </w:fldSimple>
            <w:r>
              <w:t>)</w:t>
            </w:r>
          </w:p>
        </w:tc>
      </w:tr>
    </w:tbl>
    <w:p w14:paraId="051926FA" w14:textId="013FA5C9" w:rsidR="0049176C" w:rsidRDefault="0049176C">
      <w:pPr>
        <w:rPr>
          <w:lang w:val="en-SG"/>
        </w:rPr>
      </w:pPr>
    </w:p>
    <w:p w14:paraId="4BE5A312" w14:textId="145EEF65" w:rsidR="0049176C" w:rsidRDefault="0049176C">
      <w:pPr>
        <w:rPr>
          <w:lang w:val="en-SG"/>
        </w:rPr>
      </w:pPr>
      <w:r>
        <w:rPr>
          <w:lang w:val="en-SG"/>
        </w:rPr>
        <w:t xml:space="preserve">In recursive format,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657"/>
      </w:tblGrid>
      <w:tr w:rsidR="00393C5A" w14:paraId="77B73EE5" w14:textId="77777777" w:rsidTr="006975DE">
        <w:tc>
          <w:tcPr>
            <w:tcW w:w="846" w:type="dxa"/>
          </w:tcPr>
          <w:p w14:paraId="7ECDA750" w14:textId="77777777" w:rsidR="00393C5A" w:rsidRDefault="00393C5A" w:rsidP="00F957D5">
            <w:pPr>
              <w:rPr>
                <w:lang w:val="en-SG"/>
              </w:rPr>
            </w:pPr>
          </w:p>
        </w:tc>
        <w:tc>
          <w:tcPr>
            <w:tcW w:w="7513" w:type="dxa"/>
          </w:tcPr>
          <w:p w14:paraId="329898C1" w14:textId="235AD3F3" w:rsidR="00393C5A" w:rsidRDefault="00000000" w:rsidP="00F957D5">
            <w:pPr>
              <w:rPr>
                <w:lang w:val="en-SG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SG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SG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SG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SG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SG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SG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SG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SG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SG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SG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n+1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SG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SG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SG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SG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57" w:type="dxa"/>
          </w:tcPr>
          <w:p w14:paraId="23290526" w14:textId="346524C2" w:rsidR="00393C5A" w:rsidRDefault="00393C5A" w:rsidP="00F957D5">
            <w:pPr>
              <w:jc w:val="right"/>
              <w:rPr>
                <w:lang w:val="en-SG"/>
              </w:rPr>
            </w:pPr>
            <w:bookmarkStart w:id="2" w:name="_Ref102126176"/>
            <w:bookmarkStart w:id="3" w:name="_Hlk102126091"/>
            <w:r>
              <w:t>(</w:t>
            </w:r>
            <w:fldSimple w:instr=" SEQ ( \* ARABIC ">
              <w:r w:rsidR="004A1D8B">
                <w:rPr>
                  <w:noProof/>
                </w:rPr>
                <w:t>11</w:t>
              </w:r>
            </w:fldSimple>
            <w:bookmarkEnd w:id="2"/>
            <w:r>
              <w:t>)</w:t>
            </w:r>
            <w:bookmarkEnd w:id="3"/>
          </w:p>
        </w:tc>
      </w:tr>
    </w:tbl>
    <w:p w14:paraId="3579379B" w14:textId="1A00FBA4" w:rsidR="00393C5A" w:rsidRDefault="006975DE" w:rsidP="00393C5A">
      <w:pPr>
        <w:rPr>
          <w:lang w:val="en-SG"/>
        </w:rPr>
      </w:pPr>
      <w:r>
        <w:rPr>
          <w:lang w:val="en-SG"/>
        </w:rPr>
        <w:t xml:space="preserve">From formula 4,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657"/>
      </w:tblGrid>
      <w:tr w:rsidR="00BA0722" w14:paraId="2FE9CA90" w14:textId="77777777" w:rsidTr="006975DE">
        <w:tc>
          <w:tcPr>
            <w:tcW w:w="846" w:type="dxa"/>
          </w:tcPr>
          <w:p w14:paraId="1E2BF0FE" w14:textId="77777777" w:rsidR="00BA0722" w:rsidRDefault="00BA0722" w:rsidP="00BA0722">
            <w:pPr>
              <w:rPr>
                <w:lang w:val="en-SG"/>
              </w:rPr>
            </w:pPr>
          </w:p>
        </w:tc>
        <w:tc>
          <w:tcPr>
            <w:tcW w:w="7513" w:type="dxa"/>
          </w:tcPr>
          <w:p w14:paraId="16C8F10E" w14:textId="0E350205" w:rsidR="00BA0722" w:rsidRDefault="006846A4" w:rsidP="00BA0722">
            <w:pPr>
              <w:rPr>
                <w:lang w:val="en-SG"/>
              </w:rPr>
            </w:pPr>
            <m:oMathPara>
              <m:oMath>
                <m:r>
                  <w:rPr>
                    <w:rFonts w:ascii="Cambria Math" w:hAnsi="Cambria Math"/>
                    <w:lang w:val="en-SG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lang w:val="en-SG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SG"/>
                  </w:rPr>
                  <m:t>)=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lang w:val="en-SG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SG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7" w:type="dxa"/>
          </w:tcPr>
          <w:p w14:paraId="35D46314" w14:textId="01FD8449" w:rsidR="00BA0722" w:rsidRDefault="00BA0722" w:rsidP="00BA0722">
            <w:pPr>
              <w:jc w:val="right"/>
              <w:rPr>
                <w:lang w:val="en-SG"/>
              </w:rPr>
            </w:pPr>
            <w:r>
              <w:t>(</w:t>
            </w:r>
            <w:fldSimple w:instr=" SEQ ( \* ARABIC ">
              <w:r w:rsidR="004A1D8B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13B68917" w14:textId="68227690" w:rsidR="00AE71DA" w:rsidRDefault="006846A4" w:rsidP="00393C5A">
      <w:pPr>
        <w:rPr>
          <w:lang w:val="en-SG"/>
        </w:rPr>
      </w:pPr>
      <w:r>
        <w:rPr>
          <w:lang w:val="en-SG"/>
        </w:rPr>
        <w:t>From formula 3,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657"/>
      </w:tblGrid>
      <w:tr w:rsidR="006846A4" w14:paraId="3B63E90E" w14:textId="77777777" w:rsidTr="00CA7808">
        <w:tc>
          <w:tcPr>
            <w:tcW w:w="846" w:type="dxa"/>
          </w:tcPr>
          <w:p w14:paraId="26DD4F73" w14:textId="77777777" w:rsidR="006846A4" w:rsidRDefault="006846A4" w:rsidP="00CA7808">
            <w:pPr>
              <w:rPr>
                <w:lang w:val="en-SG"/>
              </w:rPr>
            </w:pPr>
          </w:p>
        </w:tc>
        <w:tc>
          <w:tcPr>
            <w:tcW w:w="7513" w:type="dxa"/>
          </w:tcPr>
          <w:p w14:paraId="133DAD1F" w14:textId="7CE23243" w:rsidR="006846A4" w:rsidRDefault="006846A4" w:rsidP="00CA7808">
            <w:pPr>
              <w:rPr>
                <w:lang w:val="en-SG"/>
              </w:rPr>
            </w:pPr>
            <m:oMathPara>
              <m:oMath>
                <m:r>
                  <w:rPr>
                    <w:rFonts w:ascii="Cambria Math" w:hAnsi="Cambria Math"/>
                    <w:lang w:val="en-SG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SG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SG"/>
                  </w:rPr>
                  <m:t>=n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lang w:val="en-SG"/>
                  </w:rPr>
                  <m:t>-n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SG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lang w:val="en-SG"/>
                  </w:rPr>
                  <m:t>-n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SG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lang w:val="en-SG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lang w:val="en-SG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40273688" w14:textId="77777777" w:rsidR="006846A4" w:rsidRDefault="006846A4" w:rsidP="00CA7808">
            <w:pPr>
              <w:jc w:val="right"/>
              <w:rPr>
                <w:lang w:val="en-SG"/>
              </w:rPr>
            </w:pPr>
            <w:r>
              <w:t>(</w:t>
            </w:r>
            <w:fldSimple w:instr=" SEQ ( \* ARABIC ">
              <w:r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36E37488" w14:textId="77777777" w:rsidR="006846A4" w:rsidRDefault="006846A4" w:rsidP="00393C5A">
      <w:pPr>
        <w:rPr>
          <w:lang w:val="en-SG"/>
        </w:rPr>
      </w:pPr>
    </w:p>
    <w:p w14:paraId="483D24D9" w14:textId="718B505A" w:rsidR="00BA0722" w:rsidRDefault="00E66CD6" w:rsidP="00393C5A">
      <w:pPr>
        <w:rPr>
          <w:lang w:val="en-SG"/>
        </w:rPr>
      </w:pPr>
      <w:r>
        <w:rPr>
          <w:lang w:val="en-SG"/>
        </w:rPr>
        <w:t xml:space="preserve">We have,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657"/>
      </w:tblGrid>
      <w:tr w:rsidR="00393C5A" w14:paraId="05440E9C" w14:textId="77777777" w:rsidTr="006975DE">
        <w:tc>
          <w:tcPr>
            <w:tcW w:w="846" w:type="dxa"/>
          </w:tcPr>
          <w:p w14:paraId="060000DB" w14:textId="77777777" w:rsidR="00393C5A" w:rsidRDefault="00393C5A" w:rsidP="00F957D5">
            <w:pPr>
              <w:rPr>
                <w:lang w:val="en-SG"/>
              </w:rPr>
            </w:pPr>
          </w:p>
        </w:tc>
        <w:tc>
          <w:tcPr>
            <w:tcW w:w="7513" w:type="dxa"/>
          </w:tcPr>
          <w:p w14:paraId="492D97C4" w14:textId="77777777" w:rsidR="00393C5A" w:rsidRDefault="00000000" w:rsidP="00F957D5">
            <w:pPr>
              <w:rPr>
                <w:lang w:val="en-SG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SG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SG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SG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SG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SG"/>
                      </w:rPr>
                      <m:t>)-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SG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n-SG"/>
                      </w:rPr>
                      <m:t>n+1</m:t>
                    </m:r>
                  </m:den>
                </m:f>
              </m:oMath>
            </m:oMathPara>
          </w:p>
        </w:tc>
        <w:tc>
          <w:tcPr>
            <w:tcW w:w="657" w:type="dxa"/>
          </w:tcPr>
          <w:p w14:paraId="75241B9B" w14:textId="7CAB99A5" w:rsidR="00393C5A" w:rsidRDefault="00393C5A" w:rsidP="00F957D5">
            <w:pPr>
              <w:jc w:val="right"/>
              <w:rPr>
                <w:lang w:val="en-SG"/>
              </w:rPr>
            </w:pPr>
            <w:bookmarkStart w:id="4" w:name="_Ref102126178"/>
            <w:r>
              <w:t>(</w:t>
            </w:r>
            <w:fldSimple w:instr=" SEQ ( \* ARABIC ">
              <w:r w:rsidR="004A1D8B">
                <w:rPr>
                  <w:noProof/>
                </w:rPr>
                <w:t>13</w:t>
              </w:r>
            </w:fldSimple>
            <w:bookmarkEnd w:id="4"/>
            <w:r>
              <w:t>)</w:t>
            </w:r>
          </w:p>
        </w:tc>
      </w:tr>
    </w:tbl>
    <w:p w14:paraId="55D5CC00" w14:textId="77777777" w:rsidR="00393C5A" w:rsidRPr="0049176C" w:rsidRDefault="00393C5A" w:rsidP="00393C5A">
      <w:pPr>
        <w:rPr>
          <w:lang w:val="en-SG"/>
        </w:rPr>
      </w:pPr>
    </w:p>
    <w:p w14:paraId="6681E5BD" w14:textId="44267A4B" w:rsidR="0049176C" w:rsidRDefault="0049176C">
      <w:pPr>
        <w:rPr>
          <w:lang w:val="en-SG"/>
        </w:rPr>
      </w:pPr>
    </w:p>
    <w:p w14:paraId="7F6908A2" w14:textId="44597824" w:rsidR="0049176C" w:rsidRDefault="00802EED">
      <w:pPr>
        <w:rPr>
          <w:lang w:val="en-SG"/>
        </w:rPr>
      </w:pPr>
      <w:r>
        <w:rPr>
          <w:lang w:val="en-SG"/>
        </w:rPr>
        <w:t xml:space="preserve">The </w:t>
      </w:r>
      <w:r w:rsidR="00393C5A">
        <w:rPr>
          <w:lang w:val="en-SG"/>
        </w:rPr>
        <w:t xml:space="preserve">formula </w:t>
      </w:r>
      <w:r w:rsidR="00393C5A">
        <w:rPr>
          <w:lang w:val="en-SG"/>
        </w:rPr>
        <w:fldChar w:fldCharType="begin"/>
      </w:r>
      <w:r w:rsidR="00393C5A">
        <w:rPr>
          <w:lang w:val="en-SG"/>
        </w:rPr>
        <w:instrText xml:space="preserve"> REF _Ref102126176 \h </w:instrText>
      </w:r>
      <w:r w:rsidR="00393C5A">
        <w:rPr>
          <w:lang w:val="en-SG"/>
        </w:rPr>
      </w:r>
      <w:r w:rsidR="00393C5A">
        <w:rPr>
          <w:lang w:val="en-SG"/>
        </w:rPr>
        <w:fldChar w:fldCharType="separate"/>
      </w:r>
      <w:r w:rsidR="004A1D8B">
        <w:t>(</w:t>
      </w:r>
      <w:r w:rsidR="004A1D8B">
        <w:rPr>
          <w:noProof/>
        </w:rPr>
        <w:t>11</w:t>
      </w:r>
      <w:r w:rsidR="00393C5A">
        <w:rPr>
          <w:lang w:val="en-SG"/>
        </w:rPr>
        <w:fldChar w:fldCharType="end"/>
      </w:r>
      <w:r w:rsidR="00393C5A">
        <w:rPr>
          <w:lang w:val="en-SG"/>
        </w:rPr>
        <w:t xml:space="preserve">) and </w:t>
      </w:r>
      <w:r w:rsidR="00393C5A">
        <w:rPr>
          <w:lang w:val="en-SG"/>
        </w:rPr>
        <w:fldChar w:fldCharType="begin"/>
      </w:r>
      <w:r w:rsidR="00393C5A">
        <w:rPr>
          <w:lang w:val="en-SG"/>
        </w:rPr>
        <w:instrText xml:space="preserve"> REF _Ref102126178 \h </w:instrText>
      </w:r>
      <w:r w:rsidR="00393C5A">
        <w:rPr>
          <w:lang w:val="en-SG"/>
        </w:rPr>
      </w:r>
      <w:r w:rsidR="00393C5A">
        <w:rPr>
          <w:lang w:val="en-SG"/>
        </w:rPr>
        <w:fldChar w:fldCharType="separate"/>
      </w:r>
      <w:r w:rsidR="004A1D8B">
        <w:t>(</w:t>
      </w:r>
      <w:r w:rsidR="004A1D8B">
        <w:rPr>
          <w:noProof/>
        </w:rPr>
        <w:t>13</w:t>
      </w:r>
      <w:r w:rsidR="00393C5A">
        <w:rPr>
          <w:lang w:val="en-SG"/>
        </w:rPr>
        <w:fldChar w:fldCharType="end"/>
      </w:r>
      <w:r w:rsidR="00393C5A">
        <w:rPr>
          <w:lang w:val="en-SG"/>
        </w:rPr>
        <w:t>)</w:t>
      </w:r>
      <w:r>
        <w:rPr>
          <w:lang w:val="en-SG"/>
        </w:rPr>
        <w:t xml:space="preserve"> are equivalent and can</w:t>
      </w:r>
      <w:r w:rsidR="0039506E">
        <w:rPr>
          <w:lang w:val="en-SG"/>
        </w:rPr>
        <w:t xml:space="preserve"> use </w:t>
      </w:r>
      <w:r>
        <w:rPr>
          <w:lang w:val="en-SG"/>
        </w:rPr>
        <w:t xml:space="preserve">either. </w:t>
      </w:r>
    </w:p>
    <w:p w14:paraId="57956910" w14:textId="77777777" w:rsidR="006F20C8" w:rsidRDefault="006F20C8">
      <w:pPr>
        <w:rPr>
          <w:lang w:val="en-SG"/>
        </w:rPr>
      </w:pPr>
    </w:p>
    <w:p w14:paraId="0B38FFB9" w14:textId="2279434C" w:rsidR="006F20C8" w:rsidRDefault="006F20C8" w:rsidP="006F20C8">
      <w:pPr>
        <w:pStyle w:val="Heading1"/>
        <w:rPr>
          <w:lang w:val="en-SG"/>
        </w:rPr>
      </w:pPr>
      <w:r>
        <w:rPr>
          <w:lang w:val="en-SG"/>
        </w:rPr>
        <w:t>Power Sum Average Based method</w:t>
      </w:r>
    </w:p>
    <w:p w14:paraId="27641BE3" w14:textId="36FBFEE3" w:rsidR="009427A0" w:rsidRDefault="009427A0" w:rsidP="009A781F">
      <w:pPr>
        <w:rPr>
          <w:lang w:val="en-SG"/>
        </w:rPr>
      </w:pPr>
      <w:r>
        <w:rPr>
          <w:lang w:val="en-SG"/>
        </w:rPr>
        <w:t xml:space="preserve">Power sum average,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657"/>
      </w:tblGrid>
      <w:tr w:rsidR="009427A0" w14:paraId="1E3A71CA" w14:textId="77777777" w:rsidTr="00BA0722">
        <w:tc>
          <w:tcPr>
            <w:tcW w:w="846" w:type="dxa"/>
          </w:tcPr>
          <w:p w14:paraId="29F7A48D" w14:textId="77777777" w:rsidR="009427A0" w:rsidRDefault="009427A0" w:rsidP="00BA0722">
            <w:pPr>
              <w:rPr>
                <w:lang w:val="en-SG"/>
              </w:rPr>
            </w:pPr>
          </w:p>
        </w:tc>
        <w:tc>
          <w:tcPr>
            <w:tcW w:w="7513" w:type="dxa"/>
          </w:tcPr>
          <w:p w14:paraId="0EDD6D13" w14:textId="77777777" w:rsidR="009427A0" w:rsidRPr="009427A0" w:rsidRDefault="009427A0" w:rsidP="009427A0">
            <w:pPr>
              <w:rPr>
                <w:lang w:val="en-SG"/>
              </w:rPr>
            </w:pPr>
            <m:oMathPara>
              <m:oMath>
                <m:r>
                  <w:rPr>
                    <w:rFonts w:ascii="Cambria Math" w:hAnsi="Cambria Math"/>
                    <w:lang w:val="en-SG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S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S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SG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  <w:p w14:paraId="223C0C5F" w14:textId="77777777" w:rsidR="009427A0" w:rsidRDefault="009427A0" w:rsidP="00BA0722">
            <w:pPr>
              <w:rPr>
                <w:lang w:val="en-SG"/>
              </w:rPr>
            </w:pPr>
          </w:p>
        </w:tc>
        <w:tc>
          <w:tcPr>
            <w:tcW w:w="657" w:type="dxa"/>
          </w:tcPr>
          <w:p w14:paraId="74B35114" w14:textId="7E0AE409" w:rsidR="009427A0" w:rsidRDefault="009427A0" w:rsidP="00BA0722">
            <w:pPr>
              <w:jc w:val="right"/>
              <w:rPr>
                <w:lang w:val="en-SG"/>
              </w:rPr>
            </w:pPr>
            <w:r>
              <w:t>(</w:t>
            </w:r>
            <w:fldSimple w:instr=" SEQ ( \* ARABIC ">
              <w:r w:rsidR="004A1D8B">
                <w:rPr>
                  <w:noProof/>
                </w:rPr>
                <w:t>14</w:t>
              </w:r>
            </w:fldSimple>
            <w:r>
              <w:t>)</w:t>
            </w:r>
          </w:p>
        </w:tc>
      </w:tr>
    </w:tbl>
    <w:p w14:paraId="736CB8DC" w14:textId="11344DF6" w:rsidR="009427A0" w:rsidRDefault="009427A0" w:rsidP="009A781F">
      <w:pPr>
        <w:rPr>
          <w:lang w:val="en-SG"/>
        </w:rPr>
      </w:pPr>
      <w:r>
        <w:rPr>
          <w:lang w:val="en-SG"/>
        </w:rPr>
        <w:t xml:space="preserve">Mean,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657"/>
      </w:tblGrid>
      <w:tr w:rsidR="009427A0" w14:paraId="09823AC1" w14:textId="77777777" w:rsidTr="00BA0722">
        <w:tc>
          <w:tcPr>
            <w:tcW w:w="846" w:type="dxa"/>
          </w:tcPr>
          <w:p w14:paraId="69415798" w14:textId="77777777" w:rsidR="009427A0" w:rsidRDefault="009427A0" w:rsidP="00BA0722">
            <w:pPr>
              <w:rPr>
                <w:lang w:val="en-SG"/>
              </w:rPr>
            </w:pPr>
          </w:p>
        </w:tc>
        <w:tc>
          <w:tcPr>
            <w:tcW w:w="7513" w:type="dxa"/>
          </w:tcPr>
          <w:p w14:paraId="45D91694" w14:textId="222EF393" w:rsidR="009427A0" w:rsidRPr="009427A0" w:rsidRDefault="009427A0" w:rsidP="009427A0">
            <w:pPr>
              <w:rPr>
                <w:lang w:val="en-SG"/>
              </w:rPr>
            </w:pPr>
            <m:oMathPara>
              <m:oMath>
                <m:r>
                  <w:rPr>
                    <w:rFonts w:ascii="Cambria Math" w:hAnsi="Cambria Math"/>
                    <w:lang w:val="en-SG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S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S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1159B8F8" w14:textId="77777777" w:rsidR="009427A0" w:rsidRDefault="009427A0" w:rsidP="00BA0722">
            <w:pPr>
              <w:rPr>
                <w:lang w:val="en-SG"/>
              </w:rPr>
            </w:pPr>
          </w:p>
        </w:tc>
        <w:tc>
          <w:tcPr>
            <w:tcW w:w="657" w:type="dxa"/>
          </w:tcPr>
          <w:p w14:paraId="3A19C408" w14:textId="3E3D75D6" w:rsidR="009427A0" w:rsidRDefault="009427A0" w:rsidP="00BA0722">
            <w:pPr>
              <w:jc w:val="right"/>
              <w:rPr>
                <w:lang w:val="en-SG"/>
              </w:rPr>
            </w:pPr>
            <w:r>
              <w:t>(</w:t>
            </w:r>
            <w:fldSimple w:instr=" SEQ ( \* ARABIC ">
              <w:r w:rsidR="004A1D8B">
                <w:rPr>
                  <w:noProof/>
                </w:rPr>
                <w:t>15</w:t>
              </w:r>
            </w:fldSimple>
            <w:r>
              <w:t>)</w:t>
            </w:r>
          </w:p>
        </w:tc>
      </w:tr>
    </w:tbl>
    <w:p w14:paraId="576A648E" w14:textId="1BF3CBB3" w:rsidR="009427A0" w:rsidRDefault="009427A0" w:rsidP="00A374A3">
      <w:pPr>
        <w:rPr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657"/>
      </w:tblGrid>
      <w:tr w:rsidR="00505A80" w14:paraId="6B1E7A2A" w14:textId="77777777" w:rsidTr="00BA0722">
        <w:tc>
          <w:tcPr>
            <w:tcW w:w="846" w:type="dxa"/>
          </w:tcPr>
          <w:p w14:paraId="3F6C00B4" w14:textId="77777777" w:rsidR="00505A80" w:rsidRDefault="00505A80" w:rsidP="00BA0722">
            <w:pPr>
              <w:rPr>
                <w:lang w:val="en-SG"/>
              </w:rPr>
            </w:pPr>
          </w:p>
        </w:tc>
        <w:tc>
          <w:tcPr>
            <w:tcW w:w="7513" w:type="dxa"/>
          </w:tcPr>
          <w:p w14:paraId="6D8D9D45" w14:textId="77777777" w:rsidR="00505A80" w:rsidRPr="00505A80" w:rsidRDefault="00000000" w:rsidP="00505A80">
            <w:pPr>
              <w:rPr>
                <w:lang w:val="en-SG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S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S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SG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SG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SG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SG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SG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SG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SG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SG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SG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lang w:val="en-SG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S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S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SG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SG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en-SG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=p-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SG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p>
              </m:oMath>
            </m:oMathPara>
          </w:p>
          <w:p w14:paraId="667AF4D5" w14:textId="77777777" w:rsidR="00505A80" w:rsidRDefault="00505A80" w:rsidP="00BA0722">
            <w:pPr>
              <w:rPr>
                <w:lang w:val="en-SG"/>
              </w:rPr>
            </w:pPr>
          </w:p>
        </w:tc>
        <w:tc>
          <w:tcPr>
            <w:tcW w:w="657" w:type="dxa"/>
          </w:tcPr>
          <w:p w14:paraId="160F7C41" w14:textId="650C23C3" w:rsidR="00505A80" w:rsidRDefault="00505A80" w:rsidP="00BA0722">
            <w:pPr>
              <w:jc w:val="right"/>
              <w:rPr>
                <w:lang w:val="en-SG"/>
              </w:rPr>
            </w:pPr>
            <w:r>
              <w:t>(</w:t>
            </w:r>
            <w:fldSimple w:instr=" SEQ ( \* ARABIC ">
              <w:r w:rsidR="004A1D8B">
                <w:rPr>
                  <w:noProof/>
                </w:rPr>
                <w:t>16</w:t>
              </w:r>
            </w:fldSimple>
            <w:r>
              <w:t>)</w:t>
            </w:r>
          </w:p>
        </w:tc>
      </w:tr>
    </w:tbl>
    <w:p w14:paraId="3FC6C32C" w14:textId="1E2D4A15" w:rsidR="00505A80" w:rsidRDefault="00505A80" w:rsidP="00505A80">
      <w:pPr>
        <w:rPr>
          <w:lang w:val="en-SG"/>
        </w:rPr>
      </w:pPr>
      <w:r>
        <w:rPr>
          <w:lang w:val="en-SG"/>
        </w:rPr>
        <w:t xml:space="preserve">Consider this as the sample system, the unbiased variance should be corrected using factor </w:t>
      </w:r>
      <m:oMath>
        <m:f>
          <m:fPr>
            <m:ctrlPr>
              <w:rPr>
                <w:rFonts w:ascii="Cambria Math" w:hAnsi="Cambria Math"/>
                <w:i/>
                <w:lang w:val="en-SG"/>
              </w:rPr>
            </m:ctrlPr>
          </m:fPr>
          <m:num>
            <m:r>
              <w:rPr>
                <w:rFonts w:ascii="Cambria Math" w:hAnsi="Cambria Math"/>
                <w:lang w:val="en-SG"/>
              </w:rPr>
              <m:t>n</m:t>
            </m:r>
          </m:num>
          <m:den>
            <m:r>
              <w:rPr>
                <w:rFonts w:ascii="Cambria Math" w:hAnsi="Cambria Math"/>
                <w:lang w:val="en-SG"/>
              </w:rPr>
              <m:t>n-1</m:t>
            </m:r>
          </m:den>
        </m:f>
      </m:oMath>
      <w:r>
        <w:rPr>
          <w:lang w:val="en-SG"/>
        </w:rPr>
        <w:t>, refer to [</w:t>
      </w:r>
      <w:r w:rsidRPr="00505A80">
        <w:rPr>
          <w:rStyle w:val="EndnoteReference"/>
          <w:vertAlign w:val="baseline"/>
          <w:lang w:val="en-SG"/>
        </w:rPr>
        <w:endnoteReference w:id="1"/>
      </w:r>
      <w:r>
        <w:rPr>
          <w:lang w:val="en-SG"/>
        </w:rPr>
        <w:t xml:space="preserve">], obtained, </w:t>
      </w:r>
    </w:p>
    <w:p w14:paraId="4B0EC3AA" w14:textId="77777777" w:rsidR="00505A80" w:rsidRDefault="00505A80" w:rsidP="00505A80">
      <w:pPr>
        <w:rPr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513"/>
        <w:gridCol w:w="657"/>
      </w:tblGrid>
      <w:tr w:rsidR="00505A80" w14:paraId="61282796" w14:textId="77777777" w:rsidTr="00BA0722">
        <w:tc>
          <w:tcPr>
            <w:tcW w:w="846" w:type="dxa"/>
          </w:tcPr>
          <w:p w14:paraId="6C4A3243" w14:textId="77777777" w:rsidR="00505A80" w:rsidRDefault="00505A80" w:rsidP="00BA0722">
            <w:pPr>
              <w:rPr>
                <w:lang w:val="en-SG"/>
              </w:rPr>
            </w:pPr>
          </w:p>
        </w:tc>
        <w:tc>
          <w:tcPr>
            <w:tcW w:w="7513" w:type="dxa"/>
          </w:tcPr>
          <w:p w14:paraId="3E0BB6C8" w14:textId="77777777" w:rsidR="00505A80" w:rsidRPr="00505A80" w:rsidRDefault="00000000" w:rsidP="00505A80">
            <w:pPr>
              <w:rPr>
                <w:lang w:val="en-SG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SG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SG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SG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SG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SG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S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SG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SG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SG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SG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773C0048" w14:textId="77777777" w:rsidR="00505A80" w:rsidRDefault="00505A80" w:rsidP="00BA0722">
            <w:pPr>
              <w:rPr>
                <w:lang w:val="en-SG"/>
              </w:rPr>
            </w:pPr>
          </w:p>
        </w:tc>
        <w:tc>
          <w:tcPr>
            <w:tcW w:w="657" w:type="dxa"/>
          </w:tcPr>
          <w:p w14:paraId="53E3B1C8" w14:textId="56B3E865" w:rsidR="00505A80" w:rsidRDefault="00505A80" w:rsidP="00BA0722">
            <w:pPr>
              <w:jc w:val="right"/>
              <w:rPr>
                <w:lang w:val="en-SG"/>
              </w:rPr>
            </w:pPr>
            <w:r>
              <w:t>(</w:t>
            </w:r>
            <w:fldSimple w:instr=" SEQ ( \* ARABIC ">
              <w:r w:rsidR="004A1D8B">
                <w:rPr>
                  <w:noProof/>
                </w:rPr>
                <w:t>17</w:t>
              </w:r>
            </w:fldSimple>
            <w:r>
              <w:t>)</w:t>
            </w:r>
          </w:p>
        </w:tc>
      </w:tr>
    </w:tbl>
    <w:p w14:paraId="2AC138F0" w14:textId="77777777" w:rsidR="00505A80" w:rsidRDefault="00505A80" w:rsidP="00A374A3">
      <w:pPr>
        <w:rPr>
          <w:lang w:val="en-SG"/>
        </w:rPr>
      </w:pPr>
    </w:p>
    <w:p w14:paraId="6093379E" w14:textId="77777777" w:rsidR="00505A80" w:rsidRDefault="00505A80" w:rsidP="00A374A3">
      <w:pPr>
        <w:rPr>
          <w:lang w:val="en-SG"/>
        </w:rPr>
      </w:pPr>
    </w:p>
    <w:sectPr w:rsidR="00505A80" w:rsidSect="00505A80">
      <w:endnotePr>
        <w:numFmt w:val="decimal"/>
      </w:endnotePr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A3AE9" w14:textId="77777777" w:rsidR="004C10E4" w:rsidRDefault="004C10E4" w:rsidP="00817E93">
      <w:r>
        <w:separator/>
      </w:r>
    </w:p>
  </w:endnote>
  <w:endnote w:type="continuationSeparator" w:id="0">
    <w:p w14:paraId="117808CA" w14:textId="77777777" w:rsidR="004C10E4" w:rsidRDefault="004C10E4" w:rsidP="00817E93">
      <w:r>
        <w:continuationSeparator/>
      </w:r>
    </w:p>
  </w:endnote>
  <w:endnote w:id="1">
    <w:p w14:paraId="6C7E8E1B" w14:textId="21351F9A" w:rsidR="00BA0722" w:rsidRPr="00505A80" w:rsidRDefault="00BA0722">
      <w:pPr>
        <w:pStyle w:val="EndnoteText"/>
        <w:rPr>
          <w:lang w:val="en-SG"/>
        </w:rPr>
      </w:pPr>
      <w:r>
        <w:t>[</w:t>
      </w:r>
      <w:r w:rsidRPr="00505A80">
        <w:rPr>
          <w:rStyle w:val="EndnoteReference"/>
          <w:vertAlign w:val="baseline"/>
        </w:rPr>
        <w:endnoteRef/>
      </w:r>
      <w:r>
        <w:t xml:space="preserve">] </w:t>
      </w:r>
      <w:r w:rsidRPr="00505A80">
        <w:t>https://en.wikipedia.org/wiki/Variance#Sample_variance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Hv BT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 BT"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C656D" w14:textId="77777777" w:rsidR="004C10E4" w:rsidRDefault="004C10E4" w:rsidP="00817E93">
      <w:r>
        <w:separator/>
      </w:r>
    </w:p>
  </w:footnote>
  <w:footnote w:type="continuationSeparator" w:id="0">
    <w:p w14:paraId="039F909B" w14:textId="77777777" w:rsidR="004C10E4" w:rsidRDefault="004C10E4" w:rsidP="00817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725"/>
    <w:multiLevelType w:val="multilevel"/>
    <w:tmpl w:val="6572490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781607596">
    <w:abstractNumId w:val="0"/>
  </w:num>
  <w:num w:numId="2" w16cid:durableId="1661738568">
    <w:abstractNumId w:val="0"/>
  </w:num>
  <w:num w:numId="3" w16cid:durableId="162166173">
    <w:abstractNumId w:val="0"/>
  </w:num>
  <w:num w:numId="4" w16cid:durableId="90275198">
    <w:abstractNumId w:val="0"/>
  </w:num>
  <w:num w:numId="5" w16cid:durableId="1428310177">
    <w:abstractNumId w:val="0"/>
  </w:num>
  <w:num w:numId="6" w16cid:durableId="2703688">
    <w:abstractNumId w:val="0"/>
  </w:num>
  <w:num w:numId="7" w16cid:durableId="84040858">
    <w:abstractNumId w:val="0"/>
  </w:num>
  <w:num w:numId="8" w16cid:durableId="138155723">
    <w:abstractNumId w:val="0"/>
  </w:num>
  <w:num w:numId="9" w16cid:durableId="1197543558">
    <w:abstractNumId w:val="0"/>
  </w:num>
  <w:num w:numId="10" w16cid:durableId="951322606">
    <w:abstractNumId w:val="0"/>
  </w:num>
  <w:num w:numId="11" w16cid:durableId="1273055464">
    <w:abstractNumId w:val="0"/>
  </w:num>
  <w:num w:numId="12" w16cid:durableId="1442841229">
    <w:abstractNumId w:val="0"/>
  </w:num>
  <w:num w:numId="13" w16cid:durableId="630015136">
    <w:abstractNumId w:val="0"/>
  </w:num>
  <w:num w:numId="14" w16cid:durableId="1797329422">
    <w:abstractNumId w:val="0"/>
  </w:num>
  <w:num w:numId="15" w16cid:durableId="1125083820">
    <w:abstractNumId w:val="0"/>
  </w:num>
  <w:num w:numId="16" w16cid:durableId="49449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53"/>
    <w:rsid w:val="00020D70"/>
    <w:rsid w:val="00056EE3"/>
    <w:rsid w:val="00064D80"/>
    <w:rsid w:val="00135998"/>
    <w:rsid w:val="001D3BFC"/>
    <w:rsid w:val="00205217"/>
    <w:rsid w:val="0021508A"/>
    <w:rsid w:val="00253DFC"/>
    <w:rsid w:val="00393C5A"/>
    <w:rsid w:val="0039506E"/>
    <w:rsid w:val="003E1E1E"/>
    <w:rsid w:val="0049176C"/>
    <w:rsid w:val="004A1D8B"/>
    <w:rsid w:val="004C10E4"/>
    <w:rsid w:val="00505A80"/>
    <w:rsid w:val="005C2C51"/>
    <w:rsid w:val="00634FCB"/>
    <w:rsid w:val="006846A4"/>
    <w:rsid w:val="006975DE"/>
    <w:rsid w:val="006F20C8"/>
    <w:rsid w:val="007562D4"/>
    <w:rsid w:val="00802EED"/>
    <w:rsid w:val="00817E93"/>
    <w:rsid w:val="00822740"/>
    <w:rsid w:val="00891937"/>
    <w:rsid w:val="009427A0"/>
    <w:rsid w:val="009516C8"/>
    <w:rsid w:val="00996119"/>
    <w:rsid w:val="009A781F"/>
    <w:rsid w:val="00A374A3"/>
    <w:rsid w:val="00AE71DA"/>
    <w:rsid w:val="00B5645C"/>
    <w:rsid w:val="00BA0722"/>
    <w:rsid w:val="00BA1A77"/>
    <w:rsid w:val="00C12C99"/>
    <w:rsid w:val="00C64572"/>
    <w:rsid w:val="00CD4D5F"/>
    <w:rsid w:val="00D133F6"/>
    <w:rsid w:val="00DD148B"/>
    <w:rsid w:val="00E27453"/>
    <w:rsid w:val="00E66CD6"/>
    <w:rsid w:val="00E77722"/>
    <w:rsid w:val="00F812C4"/>
    <w:rsid w:val="00F9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8D7FA"/>
  <w15:chartTrackingRefBased/>
  <w15:docId w15:val="{2AA84E0E-ED6D-46A4-A0CD-127C883C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48B"/>
    <w:rPr>
      <w:rFonts w:ascii="Futura Lt BT" w:hAnsi="Futura Lt BT"/>
      <w:sz w:val="22"/>
      <w:szCs w:val="22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DD148B"/>
    <w:pPr>
      <w:keepNext/>
      <w:numPr>
        <w:numId w:val="16"/>
      </w:numPr>
      <w:spacing w:before="120" w:after="120"/>
      <w:outlineLvl w:val="0"/>
    </w:pPr>
    <w:rPr>
      <w:rFonts w:ascii="Futura Hv BT" w:hAnsi="Futura Hv BT"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D148B"/>
    <w:pPr>
      <w:keepNext/>
      <w:numPr>
        <w:ilvl w:val="1"/>
        <w:numId w:val="16"/>
      </w:numPr>
      <w:spacing w:before="240" w:after="60"/>
      <w:outlineLvl w:val="1"/>
    </w:pPr>
    <w:rPr>
      <w:rFonts w:ascii="Futura Md BT" w:hAnsi="Futura Md BT" w:cs="Arial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D148B"/>
    <w:pPr>
      <w:keepNext/>
      <w:numPr>
        <w:ilvl w:val="2"/>
        <w:numId w:val="16"/>
      </w:numPr>
      <w:spacing w:before="240" w:after="60"/>
      <w:outlineLvl w:val="2"/>
    </w:pPr>
    <w:rPr>
      <w:rFonts w:ascii="Futura Md BT" w:hAnsi="Futura Md BT" w:cs="Arial"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DD148B"/>
    <w:pPr>
      <w:keepNext/>
      <w:numPr>
        <w:ilvl w:val="3"/>
        <w:numId w:val="16"/>
      </w:numPr>
      <w:spacing w:before="240" w:after="60"/>
      <w:outlineLvl w:val="3"/>
    </w:pPr>
    <w:rPr>
      <w:rFonts w:ascii="Futura Bk BT" w:hAnsi="Futura Bk BT"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DD148B"/>
    <w:pPr>
      <w:numPr>
        <w:ilvl w:val="4"/>
        <w:numId w:val="16"/>
      </w:numPr>
      <w:spacing w:before="240" w:after="60"/>
      <w:outlineLvl w:val="4"/>
    </w:pPr>
    <w:rPr>
      <w:rFonts w:ascii="Futura Bk BT" w:hAnsi="Futura Bk BT"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DD148B"/>
    <w:pPr>
      <w:numPr>
        <w:ilvl w:val="5"/>
        <w:numId w:val="16"/>
      </w:numPr>
      <w:spacing w:before="240" w:after="60"/>
      <w:outlineLvl w:val="5"/>
    </w:pPr>
    <w:rPr>
      <w:rFonts w:ascii="Futura Bk BT" w:hAnsi="Futura Bk BT"/>
      <w:bCs/>
      <w:sz w:val="24"/>
    </w:rPr>
  </w:style>
  <w:style w:type="paragraph" w:styleId="Heading7">
    <w:name w:val="heading 7"/>
    <w:basedOn w:val="Normal"/>
    <w:next w:val="Normal"/>
    <w:link w:val="Heading7Char"/>
    <w:qFormat/>
    <w:rsid w:val="00DD148B"/>
    <w:pPr>
      <w:numPr>
        <w:ilvl w:val="6"/>
        <w:numId w:val="16"/>
      </w:numPr>
      <w:spacing w:before="240" w:after="60"/>
      <w:outlineLvl w:val="6"/>
    </w:pPr>
    <w:rPr>
      <w:rFonts w:ascii="Futura Bk BT" w:hAnsi="Futura Bk BT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D148B"/>
    <w:pPr>
      <w:numPr>
        <w:ilvl w:val="7"/>
        <w:numId w:val="8"/>
      </w:numPr>
      <w:spacing w:before="240" w:after="60"/>
      <w:outlineLvl w:val="7"/>
    </w:pPr>
    <w:rPr>
      <w:rFonts w:ascii="Futura Bk BT" w:hAnsi="Futura Bk BT"/>
      <w:iCs/>
      <w:sz w:val="24"/>
      <w:szCs w:val="24"/>
    </w:rPr>
  </w:style>
  <w:style w:type="paragraph" w:styleId="Heading9">
    <w:name w:val="heading 9"/>
    <w:aliases w:val="Appendix"/>
    <w:basedOn w:val="Normal"/>
    <w:next w:val="Normal"/>
    <w:link w:val="Heading9Char"/>
    <w:qFormat/>
    <w:rsid w:val="00DD148B"/>
    <w:pPr>
      <w:spacing w:before="240" w:after="60"/>
      <w:outlineLvl w:val="8"/>
    </w:pPr>
    <w:rPr>
      <w:rFonts w:ascii="Futura Bk BT" w:hAnsi="Futura Bk BT" w:cs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148B"/>
    <w:rPr>
      <w:rFonts w:ascii="Futura Hv BT" w:hAnsi="Futura Hv BT" w:cs="Arial"/>
      <w:bCs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DD148B"/>
    <w:rPr>
      <w:rFonts w:ascii="Futura Md BT" w:hAnsi="Futura Md BT" w:cs="Arial"/>
      <w:bCs/>
      <w:iCs/>
      <w:sz w:val="28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rsid w:val="00DD148B"/>
    <w:rPr>
      <w:rFonts w:ascii="Futura Md BT" w:hAnsi="Futura Md BT" w:cs="Arial"/>
      <w:bCs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rsid w:val="00DD148B"/>
    <w:rPr>
      <w:rFonts w:ascii="Futura Bk BT" w:hAnsi="Futura Bk BT"/>
      <w:bCs/>
      <w:sz w:val="24"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rsid w:val="00DD148B"/>
    <w:rPr>
      <w:rFonts w:ascii="Futura Bk BT" w:hAnsi="Futura Bk BT"/>
      <w:bCs/>
      <w:iCs/>
      <w:sz w:val="24"/>
      <w:szCs w:val="26"/>
      <w:lang w:eastAsia="en-GB"/>
    </w:rPr>
  </w:style>
  <w:style w:type="character" w:customStyle="1" w:styleId="Heading6Char">
    <w:name w:val="Heading 6 Char"/>
    <w:basedOn w:val="DefaultParagraphFont"/>
    <w:link w:val="Heading6"/>
    <w:rsid w:val="00DD148B"/>
    <w:rPr>
      <w:rFonts w:ascii="Futura Bk BT" w:hAnsi="Futura Bk BT"/>
      <w:bCs/>
      <w:sz w:val="24"/>
      <w:szCs w:val="22"/>
      <w:lang w:eastAsia="en-GB"/>
    </w:rPr>
  </w:style>
  <w:style w:type="character" w:customStyle="1" w:styleId="Heading7Char">
    <w:name w:val="Heading 7 Char"/>
    <w:basedOn w:val="DefaultParagraphFont"/>
    <w:link w:val="Heading7"/>
    <w:rsid w:val="00DD148B"/>
    <w:rPr>
      <w:rFonts w:ascii="Futura Bk BT" w:hAnsi="Futura Bk BT"/>
      <w:sz w:val="24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rsid w:val="00DD148B"/>
    <w:rPr>
      <w:rFonts w:ascii="Futura Bk BT" w:hAnsi="Futura Bk BT"/>
      <w:iCs/>
      <w:sz w:val="24"/>
      <w:szCs w:val="24"/>
      <w:lang w:eastAsia="en-GB"/>
    </w:rPr>
  </w:style>
  <w:style w:type="character" w:customStyle="1" w:styleId="Heading9Char">
    <w:name w:val="Heading 9 Char"/>
    <w:aliases w:val="Appendix Char"/>
    <w:basedOn w:val="DefaultParagraphFont"/>
    <w:link w:val="Heading9"/>
    <w:rsid w:val="00DD148B"/>
    <w:rPr>
      <w:rFonts w:ascii="Futura Bk BT" w:hAnsi="Futura Bk BT" w:cs="Arial"/>
      <w:b/>
      <w:sz w:val="32"/>
      <w:szCs w:val="22"/>
      <w:lang w:eastAsia="en-GB"/>
    </w:rPr>
  </w:style>
  <w:style w:type="paragraph" w:styleId="Caption">
    <w:name w:val="caption"/>
    <w:basedOn w:val="Normal"/>
    <w:next w:val="Normal"/>
    <w:qFormat/>
    <w:rsid w:val="00DD148B"/>
    <w:pPr>
      <w:spacing w:before="40" w:after="120"/>
    </w:pPr>
    <w:rPr>
      <w:rFonts w:ascii="Futura Md BT" w:hAnsi="Futura Md BT"/>
      <w:bCs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E27453"/>
    <w:rPr>
      <w:color w:val="808080"/>
    </w:rPr>
  </w:style>
  <w:style w:type="table" w:styleId="TableGrid">
    <w:name w:val="Table Grid"/>
    <w:basedOn w:val="TableNormal"/>
    <w:uiPriority w:val="59"/>
    <w:rsid w:val="00393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05A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5A80"/>
    <w:rPr>
      <w:rFonts w:ascii="Futura Lt BT" w:hAnsi="Futura Lt BT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05A8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5A8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5A80"/>
    <w:rPr>
      <w:rFonts w:ascii="Futura Lt BT" w:hAnsi="Futura Lt BT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05A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22845-F375-47AE-B34F-426B3AB7F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Weifu Yu</dc:creator>
  <cp:keywords/>
  <dc:description/>
  <cp:lastModifiedBy>Weifu Yu</cp:lastModifiedBy>
  <cp:revision>20</cp:revision>
  <dcterms:created xsi:type="dcterms:W3CDTF">2022-04-29T01:17:00Z</dcterms:created>
  <dcterms:modified xsi:type="dcterms:W3CDTF">2024-01-16T06:10:00Z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e03c3-0c6c-49a5-970b-108457ca8f88_Enabled">
    <vt:lpwstr>true</vt:lpwstr>
  </property>
  <property fmtid="{D5CDD505-2E9C-101B-9397-08002B2CF9AE}" pid="3" name="MSIP_Label_5f8e03c3-0c6c-49a5-970b-108457ca8f88_SetDate">
    <vt:lpwstr>2022-04-29T02:35:12Z</vt:lpwstr>
  </property>
  <property fmtid="{D5CDD505-2E9C-101B-9397-08002B2CF9AE}" pid="4" name="MSIP_Label_5f8e03c3-0c6c-49a5-970b-108457ca8f88_Method">
    <vt:lpwstr>Privileged</vt:lpwstr>
  </property>
  <property fmtid="{D5CDD505-2E9C-101B-9397-08002B2CF9AE}" pid="5" name="MSIP_Label_5f8e03c3-0c6c-49a5-970b-108457ca8f88_Name">
    <vt:lpwstr>5f8e03c3-0c6c-49a5-970b-108457ca8f88</vt:lpwstr>
  </property>
  <property fmtid="{D5CDD505-2E9C-101B-9397-08002B2CF9AE}" pid="6" name="MSIP_Label_5f8e03c3-0c6c-49a5-970b-108457ca8f88_SiteId">
    <vt:lpwstr>b6e8236b-ceb2-401d-9169-2917d0b07d48</vt:lpwstr>
  </property>
  <property fmtid="{D5CDD505-2E9C-101B-9397-08002B2CF9AE}" pid="7" name="MSIP_Label_5f8e03c3-0c6c-49a5-970b-108457ca8f88_ActionId">
    <vt:lpwstr>7c214341-5305-4f83-8fe0-0000bd21f5ef</vt:lpwstr>
  </property>
  <property fmtid="{D5CDD505-2E9C-101B-9397-08002B2CF9AE}" pid="8" name="MSIP_Label_5f8e03c3-0c6c-49a5-970b-108457ca8f88_ContentBits">
    <vt:lpwstr>0</vt:lpwstr>
  </property>
</Properties>
</file>