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943" w:type="dxa"/>
        <w:tblInd w:w="-2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25" w:type="dxa"/>
          <w:right w:w="425" w:type="dxa"/>
        </w:tblCellMar>
        <w:tblLook w:val="01E0" w:firstRow="1" w:lastRow="1" w:firstColumn="1" w:lastColumn="1" w:noHBand="0" w:noVBand="0"/>
      </w:tblPr>
      <w:tblGrid>
        <w:gridCol w:w="3013"/>
        <w:gridCol w:w="5373"/>
        <w:gridCol w:w="2557"/>
      </w:tblGrid>
      <w:tr w:rsidR="00335A99" w:rsidRPr="007C6A93" w:rsidTr="007C6A93">
        <w:trPr>
          <w:trHeight w:hRule="exact" w:val="1332"/>
        </w:trPr>
        <w:tc>
          <w:tcPr>
            <w:tcW w:w="8386" w:type="dxa"/>
            <w:gridSpan w:val="2"/>
            <w:tcBorders>
              <w:top w:val="single" w:sz="6" w:space="0" w:color="004281"/>
              <w:left w:val="single" w:sz="6" w:space="0" w:color="004281"/>
              <w:bottom w:val="single" w:sz="6" w:space="0" w:color="004281"/>
              <w:right w:val="single" w:sz="6" w:space="0" w:color="004281"/>
            </w:tcBorders>
            <w:shd w:val="clear" w:color="auto" w:fill="auto"/>
            <w:tcMar>
              <w:top w:w="765" w:type="dxa"/>
              <w:bottom w:w="0" w:type="dxa"/>
            </w:tcMar>
          </w:tcPr>
          <w:p w:rsidR="00335A99" w:rsidRDefault="00335A99" w:rsidP="002C1A5C">
            <w:pPr>
              <w:pStyle w:val="Normal-Class"/>
            </w:pPr>
            <w:r>
              <w:fldChar w:fldCharType="begin"/>
            </w:r>
            <w:r>
              <w:instrText xml:space="preserve"> MACROBUTTON NoName  [x] - </w:instrText>
            </w:r>
            <w:r w:rsidRPr="007C6A93">
              <w:rPr>
                <w:color w:val="800000"/>
              </w:rPr>
              <w:instrText>Use f11 to jump to next field</w:instrText>
            </w:r>
            <w:r>
              <w:fldChar w:fldCharType="end"/>
            </w:r>
          </w:p>
        </w:tc>
        <w:tc>
          <w:tcPr>
            <w:tcW w:w="2557" w:type="dxa"/>
            <w:tcBorders>
              <w:top w:val="single" w:sz="6" w:space="0" w:color="004281"/>
              <w:left w:val="single" w:sz="6" w:space="0" w:color="004281"/>
              <w:bottom w:val="single" w:sz="6" w:space="0" w:color="004281"/>
              <w:right w:val="single" w:sz="6" w:space="0" w:color="004281"/>
            </w:tcBorders>
            <w:shd w:val="clear" w:color="auto" w:fill="auto"/>
            <w:tcMar>
              <w:left w:w="0" w:type="dxa"/>
              <w:bottom w:w="0" w:type="dxa"/>
            </w:tcMar>
          </w:tcPr>
          <w:p w:rsidR="00335A99" w:rsidRDefault="00335A99" w:rsidP="007C6A93">
            <w:pPr>
              <w:jc w:val="right"/>
            </w:pPr>
          </w:p>
        </w:tc>
      </w:tr>
      <w:tr w:rsidR="00335A99" w:rsidTr="007C6A93">
        <w:trPr>
          <w:trHeight w:hRule="exact" w:val="227"/>
        </w:trPr>
        <w:tc>
          <w:tcPr>
            <w:tcW w:w="10943" w:type="dxa"/>
            <w:gridSpan w:val="3"/>
            <w:tcBorders>
              <w:top w:val="single" w:sz="6" w:space="0" w:color="004281"/>
              <w:left w:val="nil"/>
              <w:bottom w:val="single" w:sz="6" w:space="0" w:color="004281"/>
              <w:right w:val="nil"/>
            </w:tcBorders>
            <w:shd w:val="clear" w:color="auto" w:fill="auto"/>
          </w:tcPr>
          <w:p w:rsidR="00335A99" w:rsidRDefault="00335A99" w:rsidP="002C1A5C"/>
        </w:tc>
      </w:tr>
      <w:tr w:rsidR="00335A99" w:rsidRPr="007C6A93" w:rsidTr="007C6A93">
        <w:trPr>
          <w:trHeight w:hRule="exact" w:val="539"/>
        </w:trPr>
        <w:tc>
          <w:tcPr>
            <w:tcW w:w="3013" w:type="dxa"/>
            <w:tcBorders>
              <w:top w:val="single" w:sz="6" w:space="0" w:color="004281"/>
              <w:left w:val="single" w:sz="6" w:space="0" w:color="004281"/>
              <w:bottom w:val="nil"/>
              <w:right w:val="nil"/>
            </w:tcBorders>
            <w:shd w:val="clear" w:color="auto" w:fill="auto"/>
            <w:tcMar>
              <w:top w:w="170" w:type="dxa"/>
              <w:bottom w:w="0" w:type="dxa"/>
              <w:right w:w="0" w:type="dxa"/>
            </w:tcMar>
          </w:tcPr>
          <w:p w:rsidR="00335A99" w:rsidRPr="00F36675" w:rsidRDefault="00335A99" w:rsidP="002C1A5C">
            <w:pPr>
              <w:pStyle w:val="Normal-Itemno"/>
            </w:pPr>
          </w:p>
        </w:tc>
        <w:tc>
          <w:tcPr>
            <w:tcW w:w="7930" w:type="dxa"/>
            <w:gridSpan w:val="2"/>
            <w:tcBorders>
              <w:top w:val="single" w:sz="6" w:space="0" w:color="004281"/>
              <w:left w:val="nil"/>
              <w:bottom w:val="nil"/>
              <w:right w:val="single" w:sz="6" w:space="0" w:color="004281"/>
            </w:tcBorders>
            <w:shd w:val="clear" w:color="auto" w:fill="auto"/>
            <w:tcMar>
              <w:top w:w="170" w:type="dxa"/>
              <w:left w:w="0" w:type="dxa"/>
              <w:bottom w:w="0" w:type="dxa"/>
              <w:right w:w="0" w:type="dxa"/>
            </w:tcMar>
          </w:tcPr>
          <w:p w:rsidR="00335A99" w:rsidRDefault="00AA2772" w:rsidP="002C1A5C">
            <w:pPr>
              <w:pStyle w:val="Normal-Doctype"/>
            </w:pPr>
            <w:r>
              <w:t>T04</w:t>
            </w:r>
          </w:p>
        </w:tc>
      </w:tr>
      <w:tr w:rsidR="00335A99" w:rsidTr="00D2042F">
        <w:trPr>
          <w:trHeight w:hRule="exact" w:val="1243"/>
        </w:trPr>
        <w:tc>
          <w:tcPr>
            <w:tcW w:w="3013" w:type="dxa"/>
            <w:tcBorders>
              <w:top w:val="nil"/>
              <w:left w:val="single" w:sz="6" w:space="0" w:color="004281"/>
              <w:bottom w:val="single" w:sz="6" w:space="0" w:color="004281"/>
              <w:right w:val="nil"/>
            </w:tcBorders>
            <w:shd w:val="clear" w:color="auto" w:fill="auto"/>
            <w:tcMar>
              <w:top w:w="204" w:type="dxa"/>
              <w:bottom w:w="0" w:type="dxa"/>
              <w:right w:w="0" w:type="dxa"/>
            </w:tcMar>
          </w:tcPr>
          <w:p w:rsidR="00335A99" w:rsidRDefault="00335A99" w:rsidP="002C1A5C">
            <w:pPr>
              <w:pStyle w:val="Normal-Document"/>
            </w:pPr>
            <w:r>
              <w:t>Document:</w:t>
            </w:r>
          </w:p>
          <w:p w:rsidR="00335A99" w:rsidRDefault="00335A99" w:rsidP="00625E17">
            <w:pPr>
              <w:pStyle w:val="Normal-Documenttext"/>
            </w:pPr>
            <w:r w:rsidRPr="00F36675">
              <w:fldChar w:fldCharType="begin"/>
            </w:r>
            <w:r w:rsidRPr="00F36675">
              <w:instrText xml:space="preserve"> MACROBUTTON NoName [xxx</w:instrText>
            </w:r>
            <w:r>
              <w:instrText>x-xxxx</w:instrText>
            </w:r>
            <w:r w:rsidRPr="00F36675">
              <w:instrText>]</w:instrText>
            </w:r>
            <w:r w:rsidRPr="00F36675">
              <w:fldChar w:fldCharType="end"/>
            </w:r>
            <w:r w:rsidRPr="00F36675">
              <w:t xml:space="preserve"> </w:t>
            </w:r>
            <w:r>
              <w:t>VER</w:t>
            </w:r>
            <w:r w:rsidRPr="00F36675">
              <w:t xml:space="preserve"> </w:t>
            </w:r>
            <w:r w:rsidR="00625E17">
              <w:t>00</w:t>
            </w:r>
          </w:p>
        </w:tc>
        <w:tc>
          <w:tcPr>
            <w:tcW w:w="7930" w:type="dxa"/>
            <w:gridSpan w:val="2"/>
            <w:tcBorders>
              <w:top w:val="nil"/>
              <w:left w:val="nil"/>
              <w:bottom w:val="single" w:sz="6" w:space="0" w:color="004281"/>
              <w:right w:val="single" w:sz="6" w:space="0" w:color="004281"/>
            </w:tcBorders>
            <w:shd w:val="clear" w:color="auto" w:fill="auto"/>
            <w:tcMar>
              <w:top w:w="204" w:type="dxa"/>
              <w:left w:w="0" w:type="dxa"/>
              <w:bottom w:w="0" w:type="dxa"/>
            </w:tcMar>
          </w:tcPr>
          <w:p w:rsidR="007D6735" w:rsidRDefault="00335A99" w:rsidP="007C6A93">
            <w:pPr>
              <w:pStyle w:val="Normal-Description"/>
              <w:framePr w:hSpace="0" w:wrap="auto" w:vAnchor="margin" w:hAnchor="text" w:xAlign="left" w:yAlign="inline"/>
              <w:suppressOverlap w:val="0"/>
            </w:pPr>
            <w:r>
              <w:t>Description:</w:t>
            </w:r>
          </w:p>
          <w:p w:rsidR="00335A99" w:rsidRPr="00F36675" w:rsidRDefault="00D2042F" w:rsidP="002C1A5C">
            <w:pPr>
              <w:pStyle w:val="Normal-DescriptonText"/>
            </w:pPr>
            <w:r>
              <w:t xml:space="preserve">Design Description of </w:t>
            </w:r>
            <w:r w:rsidR="00625E17" w:rsidRPr="00AA2772">
              <w:t xml:space="preserve">SVPWM for 3 Level Neutral Point Clamped </w:t>
            </w:r>
            <w:r w:rsidR="00BC4184">
              <w:t xml:space="preserve">Medium Voltage </w:t>
            </w:r>
            <w:r w:rsidR="00625E17" w:rsidRPr="00AA2772">
              <w:t>Inverter and Its Modelling</w:t>
            </w:r>
          </w:p>
        </w:tc>
      </w:tr>
      <w:tr w:rsidR="00425163" w:rsidTr="007C6A93">
        <w:trPr>
          <w:trHeight w:hRule="exact" w:val="5075"/>
        </w:trPr>
        <w:tc>
          <w:tcPr>
            <w:tcW w:w="10943" w:type="dxa"/>
            <w:gridSpan w:val="3"/>
            <w:tcBorders>
              <w:top w:val="single" w:sz="6" w:space="0" w:color="004281"/>
              <w:left w:val="nil"/>
              <w:bottom w:val="nil"/>
              <w:right w:val="nil"/>
            </w:tcBorders>
            <w:shd w:val="clear" w:color="auto" w:fill="auto"/>
            <w:tcMar>
              <w:top w:w="1123" w:type="dxa"/>
              <w:bottom w:w="0" w:type="dxa"/>
            </w:tcMar>
          </w:tcPr>
          <w:p w:rsidR="008C4760" w:rsidRDefault="008C4760" w:rsidP="00F76E16">
            <w:pPr>
              <w:pStyle w:val="Normal-Frontpageheading2"/>
              <w:rPr>
                <w:sz w:val="56"/>
              </w:rPr>
            </w:pPr>
            <w:r w:rsidRPr="008C4760">
              <w:rPr>
                <w:sz w:val="56"/>
              </w:rPr>
              <w:t xml:space="preserve">Design Description of </w:t>
            </w:r>
          </w:p>
          <w:p w:rsidR="00425163" w:rsidRDefault="008C4760" w:rsidP="008400E0">
            <w:pPr>
              <w:pStyle w:val="Normal-Frontpageheading2"/>
            </w:pPr>
            <w:r w:rsidRPr="008C4760">
              <w:rPr>
                <w:sz w:val="56"/>
              </w:rPr>
              <w:t xml:space="preserve">Converter Modelling and </w:t>
            </w:r>
            <w:r w:rsidR="008400E0">
              <w:rPr>
                <w:sz w:val="56"/>
              </w:rPr>
              <w:t>PWM methods</w:t>
            </w:r>
            <w:r w:rsidRPr="008C4760">
              <w:rPr>
                <w:sz w:val="56"/>
              </w:rPr>
              <w:t xml:space="preserve"> for 3 Level Neutral Point Clamped Inverter</w:t>
            </w:r>
          </w:p>
        </w:tc>
      </w:tr>
      <w:tr w:rsidR="00425163" w:rsidTr="007C6A93">
        <w:trPr>
          <w:trHeight w:hRule="exact" w:val="9554"/>
        </w:trPr>
        <w:tc>
          <w:tcPr>
            <w:tcW w:w="10943" w:type="dxa"/>
            <w:gridSpan w:val="3"/>
            <w:tcBorders>
              <w:top w:val="nil"/>
              <w:left w:val="nil"/>
              <w:bottom w:val="nil"/>
              <w:right w:val="nil"/>
            </w:tcBorders>
            <w:shd w:val="clear" w:color="auto" w:fill="auto"/>
            <w:tcMar>
              <w:left w:w="0" w:type="dxa"/>
              <w:right w:w="0" w:type="dxa"/>
            </w:tcMar>
            <w:vAlign w:val="center"/>
          </w:tcPr>
          <w:p w:rsidR="00425163" w:rsidRDefault="00D246FB" w:rsidP="003549BF">
            <w:r w:rsidRPr="00B371EB">
              <w:lastRenderedPageBreak/>
              <w:fldChar w:fldCharType="begin"/>
            </w:r>
            <w:r w:rsidRPr="00B371EB">
              <w:instrText xml:space="preserve"> MACROBUTTON </w:instrText>
            </w:r>
            <w:r w:rsidRPr="00DD33F1">
              <w:instrText xml:space="preserve">InsertPictureFront </w:instrText>
            </w:r>
            <w:r w:rsidRPr="00B371EB">
              <w:instrText>[Double Click Here To Insert Picture</w:instrText>
            </w:r>
            <w:r>
              <w:instrText xml:space="preserve"> (W19,3 cm x H16,85cm)</w:instrText>
            </w:r>
            <w:r w:rsidRPr="00B371EB">
              <w:instrText xml:space="preserve">] </w:instrText>
            </w:r>
            <w:r w:rsidRPr="00B371EB">
              <w:fldChar w:fldCharType="end"/>
            </w:r>
          </w:p>
        </w:tc>
      </w:tr>
    </w:tbl>
    <w:p w:rsidR="00DE1CFF" w:rsidRDefault="00DE1CFF" w:rsidP="00DE1CFF">
      <w:pPr>
        <w:pStyle w:val="Normal-Space"/>
      </w:pPr>
    </w:p>
    <w:p w:rsidR="00460697" w:rsidRDefault="00460697" w:rsidP="001F0017">
      <w:pPr>
        <w:pStyle w:val="Normal-Tableofcontents"/>
        <w:sectPr w:rsidR="00460697" w:rsidSect="00D54E58">
          <w:headerReference w:type="default" r:id="rId9"/>
          <w:footerReference w:type="default" r:id="rId10"/>
          <w:headerReference w:type="first" r:id="rId11"/>
          <w:footerReference w:type="first" r:id="rId12"/>
          <w:pgSz w:w="11906" w:h="16838" w:code="9"/>
          <w:pgMar w:top="482" w:right="907" w:bottom="567" w:left="3487" w:header="180" w:footer="74" w:gutter="0"/>
          <w:cols w:space="708"/>
          <w:titlePg/>
          <w:docGrid w:linePitch="360"/>
        </w:sectPr>
      </w:pPr>
    </w:p>
    <w:p w:rsidR="00791EBC" w:rsidRDefault="00791EBC">
      <w:pPr>
        <w:spacing w:line="240" w:lineRule="auto"/>
        <w:rPr>
          <w:sz w:val="32"/>
        </w:rPr>
      </w:pPr>
      <w:r>
        <w:lastRenderedPageBreak/>
        <w:br w:type="page"/>
      </w:r>
    </w:p>
    <w:p w:rsidR="008611DC" w:rsidRDefault="008611DC" w:rsidP="009E137D">
      <w:pPr>
        <w:pStyle w:val="Normal-Tableofcontents"/>
      </w:pPr>
      <w:r>
        <w:lastRenderedPageBreak/>
        <w:t>Version History</w:t>
      </w:r>
    </w:p>
    <w:p w:rsidR="009E137D" w:rsidRDefault="009E137D" w:rsidP="009E137D">
      <w:pPr>
        <w:rPr>
          <w:sz w:val="16"/>
          <w:szCs w:val="16"/>
        </w:rPr>
      </w:pPr>
    </w:p>
    <w:tbl>
      <w:tblPr>
        <w:tblW w:w="76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1E0" w:firstRow="1" w:lastRow="1" w:firstColumn="1" w:lastColumn="1" w:noHBand="0" w:noVBand="0"/>
      </w:tblPr>
      <w:tblGrid>
        <w:gridCol w:w="851"/>
        <w:gridCol w:w="851"/>
        <w:gridCol w:w="5953"/>
      </w:tblGrid>
      <w:tr w:rsidR="009F2607" w:rsidRPr="00142690" w:rsidTr="00E37533">
        <w:tc>
          <w:tcPr>
            <w:tcW w:w="851" w:type="dxa"/>
          </w:tcPr>
          <w:p w:rsidR="009F2607" w:rsidRPr="00142690" w:rsidRDefault="009F2607" w:rsidP="00341663">
            <w:pPr>
              <w:pStyle w:val="Normal-TocHeading2"/>
            </w:pPr>
            <w:r w:rsidRPr="00142690">
              <w:t>Version:</w:t>
            </w:r>
          </w:p>
          <w:p w:rsidR="009F2607" w:rsidRPr="00142690" w:rsidRDefault="009F2607" w:rsidP="00341663">
            <w:pPr>
              <w:pStyle w:val="Normal-TocHeading2"/>
            </w:pPr>
          </w:p>
        </w:tc>
        <w:tc>
          <w:tcPr>
            <w:tcW w:w="851" w:type="dxa"/>
          </w:tcPr>
          <w:p w:rsidR="009F2607" w:rsidRPr="00142690" w:rsidRDefault="009F2607" w:rsidP="00341663">
            <w:pPr>
              <w:pStyle w:val="Normal-TocHeading2"/>
            </w:pPr>
            <w:r w:rsidRPr="00142690">
              <w:t>Version:</w:t>
            </w:r>
          </w:p>
          <w:p w:rsidR="009F2607" w:rsidRPr="00142690" w:rsidRDefault="009F2607" w:rsidP="00341663">
            <w:pPr>
              <w:pStyle w:val="Normal-TocHeading2"/>
            </w:pPr>
          </w:p>
        </w:tc>
        <w:tc>
          <w:tcPr>
            <w:tcW w:w="5953" w:type="dxa"/>
          </w:tcPr>
          <w:p w:rsidR="009F2607" w:rsidRPr="00142690" w:rsidRDefault="009F2607" w:rsidP="00341663">
            <w:pPr>
              <w:pStyle w:val="Normal-TocHeading2"/>
            </w:pPr>
            <w:r w:rsidRPr="00142690">
              <w:t>Change:</w:t>
            </w:r>
          </w:p>
          <w:p w:rsidR="009F2607" w:rsidRPr="00142690" w:rsidRDefault="009F2607" w:rsidP="00341663">
            <w:pPr>
              <w:pStyle w:val="Normal-TocHeading2"/>
            </w:pPr>
          </w:p>
        </w:tc>
      </w:tr>
      <w:tr w:rsidR="009F2607" w:rsidRPr="00142690" w:rsidTr="00E37533">
        <w:tc>
          <w:tcPr>
            <w:tcW w:w="851" w:type="dxa"/>
          </w:tcPr>
          <w:p w:rsidR="009F2607" w:rsidRPr="00142690" w:rsidRDefault="009F2607" w:rsidP="00341663">
            <w:r w:rsidRPr="00142690">
              <w:t>00</w:t>
            </w:r>
          </w:p>
        </w:tc>
        <w:tc>
          <w:tcPr>
            <w:tcW w:w="851" w:type="dxa"/>
          </w:tcPr>
          <w:p w:rsidR="009F2607" w:rsidRPr="00142690" w:rsidRDefault="00CA2015" w:rsidP="00341663">
            <w:r>
              <w:t>weifu</w:t>
            </w:r>
            <w:bookmarkStart w:id="0" w:name="_GoBack"/>
            <w:bookmarkEnd w:id="0"/>
          </w:p>
        </w:tc>
        <w:tc>
          <w:tcPr>
            <w:tcW w:w="5953" w:type="dxa"/>
          </w:tcPr>
          <w:p w:rsidR="009F2607" w:rsidRPr="00142690" w:rsidRDefault="009F2607" w:rsidP="00E37533">
            <w:pPr>
              <w:autoSpaceDE w:val="0"/>
              <w:autoSpaceDN w:val="0"/>
              <w:adjustRightInd w:val="0"/>
            </w:pPr>
            <w:r>
              <w:t xml:space="preserve">Initial draft. The algorithms of 3 level SVPWM </w:t>
            </w:r>
            <w:r w:rsidR="00E37533">
              <w:t>for NPC converter is described with Matlab verification.</w:t>
            </w:r>
            <w:r w:rsidR="00906C5B">
              <w:t xml:space="preserve"> </w:t>
            </w:r>
            <w:r w:rsidR="007206A6">
              <w:t>The converter is modelled with 3L-SVPWM algorithm.</w:t>
            </w:r>
          </w:p>
        </w:tc>
      </w:tr>
      <w:tr w:rsidR="009F2607" w:rsidRPr="00142690" w:rsidTr="00E37533">
        <w:tc>
          <w:tcPr>
            <w:tcW w:w="851" w:type="dxa"/>
          </w:tcPr>
          <w:p w:rsidR="009F2607" w:rsidRPr="00142690" w:rsidRDefault="009F2607" w:rsidP="00341663"/>
        </w:tc>
        <w:tc>
          <w:tcPr>
            <w:tcW w:w="851" w:type="dxa"/>
          </w:tcPr>
          <w:p w:rsidR="009F2607" w:rsidRDefault="009F2607" w:rsidP="00341663"/>
        </w:tc>
        <w:tc>
          <w:tcPr>
            <w:tcW w:w="5953" w:type="dxa"/>
          </w:tcPr>
          <w:p w:rsidR="009F2607" w:rsidRDefault="009F2607" w:rsidP="00341663">
            <w:pPr>
              <w:autoSpaceDE w:val="0"/>
              <w:autoSpaceDN w:val="0"/>
              <w:adjustRightInd w:val="0"/>
            </w:pPr>
          </w:p>
        </w:tc>
      </w:tr>
    </w:tbl>
    <w:p w:rsidR="009F2607" w:rsidRDefault="009F2607" w:rsidP="009E137D">
      <w:pPr>
        <w:rPr>
          <w:sz w:val="16"/>
          <w:szCs w:val="16"/>
        </w:rPr>
      </w:pPr>
    </w:p>
    <w:p w:rsidR="00EE37B7" w:rsidRDefault="00EE37B7" w:rsidP="008611DC"/>
    <w:p w:rsidR="00EE1626" w:rsidRDefault="001F0017" w:rsidP="00EF4F65">
      <w:pPr>
        <w:pStyle w:val="Normal-Tableofcontents"/>
      </w:pPr>
      <w:r>
        <w:t>Table of Contents</w:t>
      </w:r>
    </w:p>
    <w:p w:rsidR="0010651D" w:rsidRDefault="0010651D" w:rsidP="0010651D"/>
    <w:p w:rsidR="0010651D" w:rsidRPr="0010651D" w:rsidRDefault="0010651D" w:rsidP="0010651D"/>
    <w:tbl>
      <w:tblPr>
        <w:tblW w:w="10093" w:type="dxa"/>
        <w:tblInd w:w="-2580" w:type="dxa"/>
        <w:tblLayout w:type="fixed"/>
        <w:tblCellMar>
          <w:left w:w="0" w:type="dxa"/>
          <w:right w:w="0" w:type="dxa"/>
        </w:tblCellMar>
        <w:tblLook w:val="01E0" w:firstRow="1" w:lastRow="1" w:firstColumn="1" w:lastColumn="1" w:noHBand="0" w:noVBand="0"/>
      </w:tblPr>
      <w:tblGrid>
        <w:gridCol w:w="2604"/>
        <w:gridCol w:w="6747"/>
        <w:gridCol w:w="742"/>
      </w:tblGrid>
      <w:tr w:rsidR="0012360D" w:rsidTr="007C6A93">
        <w:tc>
          <w:tcPr>
            <w:tcW w:w="2604" w:type="dxa"/>
            <w:shd w:val="clear" w:color="auto" w:fill="auto"/>
          </w:tcPr>
          <w:p w:rsidR="0012360D" w:rsidRDefault="0012360D" w:rsidP="0012360D">
            <w:pPr>
              <w:pStyle w:val="Normal-TocHeading2"/>
            </w:pPr>
            <w:r>
              <w:t>Chapter:</w:t>
            </w:r>
          </w:p>
        </w:tc>
        <w:tc>
          <w:tcPr>
            <w:tcW w:w="6747" w:type="dxa"/>
            <w:shd w:val="clear" w:color="auto" w:fill="auto"/>
          </w:tcPr>
          <w:p w:rsidR="0012360D" w:rsidRDefault="0012360D" w:rsidP="0012360D">
            <w:pPr>
              <w:pStyle w:val="Normal-TocHeading2"/>
            </w:pPr>
            <w:r>
              <w:t>Description:</w:t>
            </w:r>
          </w:p>
        </w:tc>
        <w:tc>
          <w:tcPr>
            <w:tcW w:w="742" w:type="dxa"/>
            <w:shd w:val="clear" w:color="auto" w:fill="auto"/>
          </w:tcPr>
          <w:p w:rsidR="0012360D" w:rsidRDefault="0012360D" w:rsidP="0012360D">
            <w:pPr>
              <w:pStyle w:val="Normal-TocHeading2"/>
            </w:pPr>
            <w:r>
              <w:t>page:</w:t>
            </w:r>
          </w:p>
        </w:tc>
      </w:tr>
    </w:tbl>
    <w:p w:rsidR="0012360D" w:rsidRPr="00FE655F" w:rsidRDefault="0012360D" w:rsidP="00FE655F">
      <w:pPr>
        <w:pStyle w:val="Template-TOCSpace"/>
      </w:pPr>
    </w:p>
    <w:p w:rsidR="00CA2015" w:rsidRDefault="00DF3194">
      <w:pPr>
        <w:pStyle w:val="TOC1"/>
        <w:rPr>
          <w:rFonts w:asciiTheme="minorHAnsi" w:hAnsiTheme="minorHAnsi" w:cstheme="minorBidi"/>
          <w:b w:val="0"/>
          <w:noProof/>
          <w:sz w:val="22"/>
          <w:szCs w:val="22"/>
          <w:lang w:val="en-SG" w:eastAsia="zh-CN"/>
        </w:rPr>
      </w:pPr>
      <w:r>
        <w:fldChar w:fldCharType="begin"/>
      </w:r>
      <w:r>
        <w:instrText xml:space="preserve"> TOC \o "1-3" \u </w:instrText>
      </w:r>
      <w:r>
        <w:fldChar w:fldCharType="separate"/>
      </w:r>
      <w:r w:rsidR="00CA2015">
        <w:rPr>
          <w:noProof/>
        </w:rPr>
        <w:t>1.</w:t>
      </w:r>
      <w:r w:rsidR="00CA2015">
        <w:rPr>
          <w:rFonts w:asciiTheme="minorHAnsi" w:hAnsiTheme="minorHAnsi" w:cstheme="minorBidi"/>
          <w:b w:val="0"/>
          <w:noProof/>
          <w:sz w:val="22"/>
          <w:szCs w:val="22"/>
          <w:lang w:val="en-SG" w:eastAsia="zh-CN"/>
        </w:rPr>
        <w:tab/>
      </w:r>
      <w:r w:rsidR="00CA2015">
        <w:rPr>
          <w:noProof/>
        </w:rPr>
        <w:t>Introduction</w:t>
      </w:r>
      <w:r w:rsidR="00CA2015">
        <w:rPr>
          <w:noProof/>
        </w:rPr>
        <w:tab/>
      </w:r>
      <w:r w:rsidR="00CA2015">
        <w:rPr>
          <w:noProof/>
        </w:rPr>
        <w:fldChar w:fldCharType="begin"/>
      </w:r>
      <w:r w:rsidR="00CA2015">
        <w:rPr>
          <w:noProof/>
        </w:rPr>
        <w:instrText xml:space="preserve"> PAGEREF _Toc470003649 \h </w:instrText>
      </w:r>
      <w:r w:rsidR="00CA2015">
        <w:rPr>
          <w:noProof/>
        </w:rPr>
      </w:r>
      <w:r w:rsidR="00CA2015">
        <w:rPr>
          <w:noProof/>
        </w:rPr>
        <w:fldChar w:fldCharType="separate"/>
      </w:r>
      <w:r w:rsidR="00CA2015">
        <w:rPr>
          <w:noProof/>
        </w:rPr>
        <w:t>5</w:t>
      </w:r>
      <w:r w:rsidR="00CA2015">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1.1</w:t>
      </w:r>
      <w:r>
        <w:rPr>
          <w:rFonts w:asciiTheme="minorHAnsi" w:hAnsiTheme="minorHAnsi" w:cstheme="minorBidi"/>
          <w:noProof/>
          <w:sz w:val="22"/>
          <w:szCs w:val="22"/>
          <w:lang w:val="en-SG" w:eastAsia="zh-CN"/>
        </w:rPr>
        <w:tab/>
      </w:r>
      <w:r>
        <w:rPr>
          <w:noProof/>
        </w:rPr>
        <w:t>Purpose</w:t>
      </w:r>
      <w:r>
        <w:rPr>
          <w:noProof/>
        </w:rPr>
        <w:tab/>
      </w:r>
      <w:r>
        <w:rPr>
          <w:noProof/>
        </w:rPr>
        <w:fldChar w:fldCharType="begin"/>
      </w:r>
      <w:r>
        <w:rPr>
          <w:noProof/>
        </w:rPr>
        <w:instrText xml:space="preserve"> PAGEREF _Toc470003650 \h </w:instrText>
      </w:r>
      <w:r>
        <w:rPr>
          <w:noProof/>
        </w:rPr>
      </w:r>
      <w:r>
        <w:rPr>
          <w:noProof/>
        </w:rPr>
        <w:fldChar w:fldCharType="separate"/>
      </w:r>
      <w:r>
        <w:rPr>
          <w:noProof/>
        </w:rPr>
        <w:t>5</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1.2</w:t>
      </w:r>
      <w:r>
        <w:rPr>
          <w:rFonts w:asciiTheme="minorHAnsi" w:hAnsiTheme="minorHAnsi" w:cstheme="minorBidi"/>
          <w:noProof/>
          <w:sz w:val="22"/>
          <w:szCs w:val="22"/>
          <w:lang w:val="en-SG" w:eastAsia="zh-CN"/>
        </w:rPr>
        <w:tab/>
      </w:r>
      <w:r>
        <w:rPr>
          <w:noProof/>
        </w:rPr>
        <w:t>Abbreviation</w:t>
      </w:r>
      <w:r>
        <w:rPr>
          <w:noProof/>
        </w:rPr>
        <w:tab/>
      </w:r>
      <w:r>
        <w:rPr>
          <w:noProof/>
        </w:rPr>
        <w:fldChar w:fldCharType="begin"/>
      </w:r>
      <w:r>
        <w:rPr>
          <w:noProof/>
        </w:rPr>
        <w:instrText xml:space="preserve"> PAGEREF _Toc470003651 \h </w:instrText>
      </w:r>
      <w:r>
        <w:rPr>
          <w:noProof/>
        </w:rPr>
      </w:r>
      <w:r>
        <w:rPr>
          <w:noProof/>
        </w:rPr>
        <w:fldChar w:fldCharType="separate"/>
      </w:r>
      <w:r>
        <w:rPr>
          <w:noProof/>
        </w:rPr>
        <w:t>5</w:t>
      </w:r>
      <w:r>
        <w:rPr>
          <w:noProof/>
        </w:rPr>
        <w:fldChar w:fldCharType="end"/>
      </w:r>
    </w:p>
    <w:p w:rsidR="00CA2015" w:rsidRDefault="00CA2015">
      <w:pPr>
        <w:pStyle w:val="TOC1"/>
        <w:rPr>
          <w:rFonts w:asciiTheme="minorHAnsi" w:hAnsiTheme="minorHAnsi" w:cstheme="minorBidi"/>
          <w:b w:val="0"/>
          <w:noProof/>
          <w:sz w:val="22"/>
          <w:szCs w:val="22"/>
          <w:lang w:val="en-SG" w:eastAsia="zh-CN"/>
        </w:rPr>
      </w:pPr>
      <w:r>
        <w:rPr>
          <w:noProof/>
        </w:rPr>
        <w:t>2.</w:t>
      </w:r>
      <w:r>
        <w:rPr>
          <w:rFonts w:asciiTheme="minorHAnsi" w:hAnsiTheme="minorHAnsi" w:cstheme="minorBidi"/>
          <w:b w:val="0"/>
          <w:noProof/>
          <w:sz w:val="22"/>
          <w:szCs w:val="22"/>
          <w:lang w:val="en-SG" w:eastAsia="zh-CN"/>
        </w:rPr>
        <w:tab/>
      </w:r>
      <w:r>
        <w:rPr>
          <w:noProof/>
        </w:rPr>
        <w:t>Introduction to 3L-NPC circuit</w:t>
      </w:r>
      <w:r>
        <w:rPr>
          <w:noProof/>
        </w:rPr>
        <w:tab/>
      </w:r>
      <w:r>
        <w:rPr>
          <w:noProof/>
        </w:rPr>
        <w:fldChar w:fldCharType="begin"/>
      </w:r>
      <w:r>
        <w:rPr>
          <w:noProof/>
        </w:rPr>
        <w:instrText xml:space="preserve"> PAGEREF _Toc470003652 \h </w:instrText>
      </w:r>
      <w:r>
        <w:rPr>
          <w:noProof/>
        </w:rPr>
      </w:r>
      <w:r>
        <w:rPr>
          <w:noProof/>
        </w:rPr>
        <w:fldChar w:fldCharType="separate"/>
      </w:r>
      <w:r>
        <w:rPr>
          <w:noProof/>
        </w:rPr>
        <w:t>5</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2.1</w:t>
      </w:r>
      <w:r>
        <w:rPr>
          <w:rFonts w:asciiTheme="minorHAnsi" w:hAnsiTheme="minorHAnsi" w:cstheme="minorBidi"/>
          <w:noProof/>
          <w:sz w:val="22"/>
          <w:szCs w:val="22"/>
          <w:lang w:val="en-SG" w:eastAsia="zh-CN"/>
        </w:rPr>
        <w:tab/>
      </w:r>
      <w:r>
        <w:rPr>
          <w:noProof/>
        </w:rPr>
        <w:t>3L-NPC circuit and notations</w:t>
      </w:r>
      <w:r>
        <w:rPr>
          <w:noProof/>
        </w:rPr>
        <w:tab/>
      </w:r>
      <w:r>
        <w:rPr>
          <w:noProof/>
        </w:rPr>
        <w:fldChar w:fldCharType="begin"/>
      </w:r>
      <w:r>
        <w:rPr>
          <w:noProof/>
        </w:rPr>
        <w:instrText xml:space="preserve"> PAGEREF _Toc470003653 \h </w:instrText>
      </w:r>
      <w:r>
        <w:rPr>
          <w:noProof/>
        </w:rPr>
      </w:r>
      <w:r>
        <w:rPr>
          <w:noProof/>
        </w:rPr>
        <w:fldChar w:fldCharType="separate"/>
      </w:r>
      <w:r>
        <w:rPr>
          <w:noProof/>
        </w:rPr>
        <w:t>5</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2.2</w:t>
      </w:r>
      <w:r>
        <w:rPr>
          <w:rFonts w:asciiTheme="minorHAnsi" w:hAnsiTheme="minorHAnsi" w:cstheme="minorBidi"/>
          <w:noProof/>
          <w:sz w:val="22"/>
          <w:szCs w:val="22"/>
          <w:lang w:val="en-SG" w:eastAsia="zh-CN"/>
        </w:rPr>
        <w:tab/>
      </w:r>
      <w:r>
        <w:rPr>
          <w:noProof/>
        </w:rPr>
        <w:t>States and Vectors Definition</w:t>
      </w:r>
      <w:r>
        <w:rPr>
          <w:noProof/>
        </w:rPr>
        <w:tab/>
      </w:r>
      <w:r>
        <w:rPr>
          <w:noProof/>
        </w:rPr>
        <w:fldChar w:fldCharType="begin"/>
      </w:r>
      <w:r>
        <w:rPr>
          <w:noProof/>
        </w:rPr>
        <w:instrText xml:space="preserve"> PAGEREF _Toc470003654 \h </w:instrText>
      </w:r>
      <w:r>
        <w:rPr>
          <w:noProof/>
        </w:rPr>
      </w:r>
      <w:r>
        <w:rPr>
          <w:noProof/>
        </w:rPr>
        <w:fldChar w:fldCharType="separate"/>
      </w:r>
      <w:r>
        <w:rPr>
          <w:noProof/>
        </w:rPr>
        <w:t>6</w:t>
      </w:r>
      <w:r>
        <w:rPr>
          <w:noProof/>
        </w:rPr>
        <w:fldChar w:fldCharType="end"/>
      </w:r>
    </w:p>
    <w:p w:rsidR="00CA2015" w:rsidRDefault="00CA2015">
      <w:pPr>
        <w:pStyle w:val="TOC1"/>
        <w:rPr>
          <w:rFonts w:asciiTheme="minorHAnsi" w:hAnsiTheme="minorHAnsi" w:cstheme="minorBidi"/>
          <w:b w:val="0"/>
          <w:noProof/>
          <w:sz w:val="22"/>
          <w:szCs w:val="22"/>
          <w:lang w:val="en-SG" w:eastAsia="zh-CN"/>
        </w:rPr>
      </w:pPr>
      <w:r>
        <w:rPr>
          <w:noProof/>
        </w:rPr>
        <w:t>3.</w:t>
      </w:r>
      <w:r>
        <w:rPr>
          <w:rFonts w:asciiTheme="minorHAnsi" w:hAnsiTheme="minorHAnsi" w:cstheme="minorBidi"/>
          <w:b w:val="0"/>
          <w:noProof/>
          <w:sz w:val="22"/>
          <w:szCs w:val="22"/>
          <w:lang w:val="en-SG" w:eastAsia="zh-CN"/>
        </w:rPr>
        <w:tab/>
      </w:r>
      <w:r>
        <w:rPr>
          <w:noProof/>
        </w:rPr>
        <w:t>SVPWM algorithm with traditional concept</w:t>
      </w:r>
      <w:r>
        <w:rPr>
          <w:noProof/>
        </w:rPr>
        <w:tab/>
      </w:r>
      <w:r>
        <w:rPr>
          <w:noProof/>
        </w:rPr>
        <w:fldChar w:fldCharType="begin"/>
      </w:r>
      <w:r>
        <w:rPr>
          <w:noProof/>
        </w:rPr>
        <w:instrText xml:space="preserve"> PAGEREF _Toc470003655 \h </w:instrText>
      </w:r>
      <w:r>
        <w:rPr>
          <w:noProof/>
        </w:rPr>
      </w:r>
      <w:r>
        <w:rPr>
          <w:noProof/>
        </w:rPr>
        <w:fldChar w:fldCharType="separate"/>
      </w:r>
      <w:r>
        <w:rPr>
          <w:noProof/>
        </w:rPr>
        <w:t>8</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3.1</w:t>
      </w:r>
      <w:r>
        <w:rPr>
          <w:rFonts w:asciiTheme="minorHAnsi" w:hAnsiTheme="minorHAnsi" w:cstheme="minorBidi"/>
          <w:noProof/>
          <w:sz w:val="22"/>
          <w:szCs w:val="22"/>
          <w:lang w:val="en-SG" w:eastAsia="zh-CN"/>
        </w:rPr>
        <w:tab/>
      </w:r>
      <w:r>
        <w:rPr>
          <w:noProof/>
        </w:rPr>
        <w:t>Introduction to 3L-SVPWM and concept applied</w:t>
      </w:r>
      <w:r>
        <w:rPr>
          <w:noProof/>
        </w:rPr>
        <w:tab/>
      </w:r>
      <w:r>
        <w:rPr>
          <w:noProof/>
        </w:rPr>
        <w:fldChar w:fldCharType="begin"/>
      </w:r>
      <w:r>
        <w:rPr>
          <w:noProof/>
        </w:rPr>
        <w:instrText xml:space="preserve"> PAGEREF _Toc470003656 \h </w:instrText>
      </w:r>
      <w:r>
        <w:rPr>
          <w:noProof/>
        </w:rPr>
      </w:r>
      <w:r>
        <w:rPr>
          <w:noProof/>
        </w:rPr>
        <w:fldChar w:fldCharType="separate"/>
      </w:r>
      <w:r>
        <w:rPr>
          <w:noProof/>
        </w:rPr>
        <w:t>8</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3.2</w:t>
      </w:r>
      <w:r>
        <w:rPr>
          <w:rFonts w:asciiTheme="minorHAnsi" w:hAnsiTheme="minorHAnsi" w:cstheme="minorBidi"/>
          <w:noProof/>
          <w:sz w:val="22"/>
          <w:szCs w:val="22"/>
          <w:lang w:val="en-SG" w:eastAsia="zh-CN"/>
        </w:rPr>
        <w:tab/>
      </w:r>
      <w:r>
        <w:rPr>
          <w:noProof/>
        </w:rPr>
        <w:t>Sector Identification</w:t>
      </w:r>
      <w:r>
        <w:rPr>
          <w:noProof/>
        </w:rPr>
        <w:tab/>
      </w:r>
      <w:r>
        <w:rPr>
          <w:noProof/>
        </w:rPr>
        <w:fldChar w:fldCharType="begin"/>
      </w:r>
      <w:r>
        <w:rPr>
          <w:noProof/>
        </w:rPr>
        <w:instrText xml:space="preserve"> PAGEREF _Toc470003657 \h </w:instrText>
      </w:r>
      <w:r>
        <w:rPr>
          <w:noProof/>
        </w:rPr>
      </w:r>
      <w:r>
        <w:rPr>
          <w:noProof/>
        </w:rPr>
        <w:fldChar w:fldCharType="separate"/>
      </w:r>
      <w:r>
        <w:rPr>
          <w:noProof/>
        </w:rPr>
        <w:t>8</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3.2.1</w:t>
      </w:r>
      <w:r>
        <w:rPr>
          <w:rFonts w:asciiTheme="minorHAnsi" w:hAnsiTheme="minorHAnsi" w:cstheme="minorBidi"/>
          <w:noProof/>
          <w:sz w:val="22"/>
          <w:szCs w:val="22"/>
          <w:lang w:val="en-SG" w:eastAsia="zh-CN"/>
        </w:rPr>
        <w:tab/>
      </w:r>
      <w:r>
        <w:rPr>
          <w:noProof/>
        </w:rPr>
        <w:t>Zone identification</w:t>
      </w:r>
      <w:r>
        <w:rPr>
          <w:noProof/>
        </w:rPr>
        <w:tab/>
      </w:r>
      <w:r>
        <w:rPr>
          <w:noProof/>
        </w:rPr>
        <w:fldChar w:fldCharType="begin"/>
      </w:r>
      <w:r>
        <w:rPr>
          <w:noProof/>
        </w:rPr>
        <w:instrText xml:space="preserve"> PAGEREF _Toc470003658 \h </w:instrText>
      </w:r>
      <w:r>
        <w:rPr>
          <w:noProof/>
        </w:rPr>
      </w:r>
      <w:r>
        <w:rPr>
          <w:noProof/>
        </w:rPr>
        <w:fldChar w:fldCharType="separate"/>
      </w:r>
      <w:r>
        <w:rPr>
          <w:noProof/>
        </w:rPr>
        <w:t>9</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3.2.2</w:t>
      </w:r>
      <w:r>
        <w:rPr>
          <w:rFonts w:asciiTheme="minorHAnsi" w:hAnsiTheme="minorHAnsi" w:cstheme="minorBidi"/>
          <w:noProof/>
          <w:sz w:val="22"/>
          <w:szCs w:val="22"/>
          <w:lang w:val="en-SG" w:eastAsia="zh-CN"/>
        </w:rPr>
        <w:tab/>
      </w:r>
      <w:r>
        <w:rPr>
          <w:noProof/>
        </w:rPr>
        <w:t>Region Identification by Affine Transformation</w:t>
      </w:r>
      <w:r>
        <w:rPr>
          <w:noProof/>
        </w:rPr>
        <w:tab/>
      </w:r>
      <w:r>
        <w:rPr>
          <w:noProof/>
        </w:rPr>
        <w:fldChar w:fldCharType="begin"/>
      </w:r>
      <w:r>
        <w:rPr>
          <w:noProof/>
        </w:rPr>
        <w:instrText xml:space="preserve"> PAGEREF _Toc470003659 \h </w:instrText>
      </w:r>
      <w:r>
        <w:rPr>
          <w:noProof/>
        </w:rPr>
      </w:r>
      <w:r>
        <w:rPr>
          <w:noProof/>
        </w:rPr>
        <w:fldChar w:fldCharType="separate"/>
      </w:r>
      <w:r>
        <w:rPr>
          <w:noProof/>
        </w:rPr>
        <w:t>10</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3.3</w:t>
      </w:r>
      <w:r>
        <w:rPr>
          <w:rFonts w:asciiTheme="minorHAnsi" w:hAnsiTheme="minorHAnsi" w:cstheme="minorBidi"/>
          <w:noProof/>
          <w:sz w:val="22"/>
          <w:szCs w:val="22"/>
          <w:lang w:val="en-SG" w:eastAsia="zh-CN"/>
        </w:rPr>
        <w:tab/>
      </w:r>
      <w:r>
        <w:rPr>
          <w:noProof/>
        </w:rPr>
        <w:t>Dwell time calculation</w:t>
      </w:r>
      <w:r>
        <w:rPr>
          <w:noProof/>
        </w:rPr>
        <w:tab/>
      </w:r>
      <w:r>
        <w:rPr>
          <w:noProof/>
        </w:rPr>
        <w:fldChar w:fldCharType="begin"/>
      </w:r>
      <w:r>
        <w:rPr>
          <w:noProof/>
        </w:rPr>
        <w:instrText xml:space="preserve"> PAGEREF _Toc470003660 \h </w:instrText>
      </w:r>
      <w:r>
        <w:rPr>
          <w:noProof/>
        </w:rPr>
      </w:r>
      <w:r>
        <w:rPr>
          <w:noProof/>
        </w:rPr>
        <w:fldChar w:fldCharType="separate"/>
      </w:r>
      <w:r>
        <w:rPr>
          <w:noProof/>
        </w:rPr>
        <w:t>12</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3.3.1</w:t>
      </w:r>
      <w:r>
        <w:rPr>
          <w:rFonts w:asciiTheme="minorHAnsi" w:hAnsiTheme="minorHAnsi" w:cstheme="minorBidi"/>
          <w:noProof/>
          <w:sz w:val="22"/>
          <w:szCs w:val="22"/>
          <w:lang w:val="en-SG" w:eastAsia="zh-CN"/>
        </w:rPr>
        <w:tab/>
      </w:r>
      <w:r>
        <w:rPr>
          <w:noProof/>
        </w:rPr>
        <w:t>Zone 1 vector applying sequence</w:t>
      </w:r>
      <w:r>
        <w:rPr>
          <w:noProof/>
        </w:rPr>
        <w:tab/>
      </w:r>
      <w:r>
        <w:rPr>
          <w:noProof/>
        </w:rPr>
        <w:fldChar w:fldCharType="begin"/>
      </w:r>
      <w:r>
        <w:rPr>
          <w:noProof/>
        </w:rPr>
        <w:instrText xml:space="preserve"> PAGEREF _Toc470003661 \h </w:instrText>
      </w:r>
      <w:r>
        <w:rPr>
          <w:noProof/>
        </w:rPr>
      </w:r>
      <w:r>
        <w:rPr>
          <w:noProof/>
        </w:rPr>
        <w:fldChar w:fldCharType="separate"/>
      </w:r>
      <w:r>
        <w:rPr>
          <w:noProof/>
        </w:rPr>
        <w:t>13</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3.3.2</w:t>
      </w:r>
      <w:r>
        <w:rPr>
          <w:rFonts w:asciiTheme="minorHAnsi" w:hAnsiTheme="minorHAnsi" w:cstheme="minorBidi"/>
          <w:noProof/>
          <w:sz w:val="22"/>
          <w:szCs w:val="22"/>
          <w:lang w:val="en-SG" w:eastAsia="zh-CN"/>
        </w:rPr>
        <w:tab/>
      </w:r>
      <w:r>
        <w:rPr>
          <w:noProof/>
        </w:rPr>
        <w:t>Dwell time calculation of zone 1 vector</w:t>
      </w:r>
      <w:r>
        <w:rPr>
          <w:noProof/>
        </w:rPr>
        <w:tab/>
      </w:r>
      <w:r>
        <w:rPr>
          <w:noProof/>
        </w:rPr>
        <w:fldChar w:fldCharType="begin"/>
      </w:r>
      <w:r>
        <w:rPr>
          <w:noProof/>
        </w:rPr>
        <w:instrText xml:space="preserve"> PAGEREF _Toc470003662 \h </w:instrText>
      </w:r>
      <w:r>
        <w:rPr>
          <w:noProof/>
        </w:rPr>
      </w:r>
      <w:r>
        <w:rPr>
          <w:noProof/>
        </w:rPr>
        <w:fldChar w:fldCharType="separate"/>
      </w:r>
      <w:r>
        <w:rPr>
          <w:noProof/>
        </w:rPr>
        <w:t>13</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3.3.3</w:t>
      </w:r>
      <w:r>
        <w:rPr>
          <w:rFonts w:asciiTheme="minorHAnsi" w:hAnsiTheme="minorHAnsi" w:cstheme="minorBidi"/>
          <w:noProof/>
          <w:sz w:val="22"/>
          <w:szCs w:val="22"/>
          <w:lang w:val="en-SG" w:eastAsia="zh-CN"/>
        </w:rPr>
        <w:tab/>
      </w:r>
      <w:r>
        <w:rPr>
          <w:noProof/>
        </w:rPr>
        <w:t>Vector applying sequences of all zones</w:t>
      </w:r>
      <w:r>
        <w:rPr>
          <w:noProof/>
        </w:rPr>
        <w:tab/>
      </w:r>
      <w:r>
        <w:rPr>
          <w:noProof/>
        </w:rPr>
        <w:fldChar w:fldCharType="begin"/>
      </w:r>
      <w:r>
        <w:rPr>
          <w:noProof/>
        </w:rPr>
        <w:instrText xml:space="preserve"> PAGEREF _Toc470003663 \h </w:instrText>
      </w:r>
      <w:r>
        <w:rPr>
          <w:noProof/>
        </w:rPr>
      </w:r>
      <w:r>
        <w:rPr>
          <w:noProof/>
        </w:rPr>
        <w:fldChar w:fldCharType="separate"/>
      </w:r>
      <w:r>
        <w:rPr>
          <w:noProof/>
        </w:rPr>
        <w:t>14</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3.4</w:t>
      </w:r>
      <w:r>
        <w:rPr>
          <w:rFonts w:asciiTheme="minorHAnsi" w:hAnsiTheme="minorHAnsi" w:cstheme="minorBidi"/>
          <w:noProof/>
          <w:sz w:val="22"/>
          <w:szCs w:val="22"/>
          <w:lang w:val="en-SG" w:eastAsia="zh-CN"/>
        </w:rPr>
        <w:tab/>
      </w:r>
      <w:r>
        <w:rPr>
          <w:noProof/>
        </w:rPr>
        <w:t>Fire time of SVPWM in zone 1,3,5</w:t>
      </w:r>
      <w:r>
        <w:rPr>
          <w:noProof/>
        </w:rPr>
        <w:tab/>
      </w:r>
      <w:r>
        <w:rPr>
          <w:noProof/>
        </w:rPr>
        <w:fldChar w:fldCharType="begin"/>
      </w:r>
      <w:r>
        <w:rPr>
          <w:noProof/>
        </w:rPr>
        <w:instrText xml:space="preserve"> PAGEREF _Toc470003664 \h </w:instrText>
      </w:r>
      <w:r>
        <w:rPr>
          <w:noProof/>
        </w:rPr>
      </w:r>
      <w:r>
        <w:rPr>
          <w:noProof/>
        </w:rPr>
        <w:fldChar w:fldCharType="separate"/>
      </w:r>
      <w:r>
        <w:rPr>
          <w:noProof/>
        </w:rPr>
        <w:t>15</w:t>
      </w:r>
      <w:r>
        <w:rPr>
          <w:noProof/>
        </w:rPr>
        <w:fldChar w:fldCharType="end"/>
      </w:r>
    </w:p>
    <w:p w:rsidR="00CA2015" w:rsidRDefault="00CA2015">
      <w:pPr>
        <w:pStyle w:val="TOC1"/>
        <w:rPr>
          <w:rFonts w:asciiTheme="minorHAnsi" w:hAnsiTheme="minorHAnsi" w:cstheme="minorBidi"/>
          <w:b w:val="0"/>
          <w:noProof/>
          <w:sz w:val="22"/>
          <w:szCs w:val="22"/>
          <w:lang w:val="en-SG" w:eastAsia="zh-CN"/>
        </w:rPr>
      </w:pPr>
      <w:r>
        <w:rPr>
          <w:noProof/>
        </w:rPr>
        <w:t>4.</w:t>
      </w:r>
      <w:r>
        <w:rPr>
          <w:rFonts w:asciiTheme="minorHAnsi" w:hAnsiTheme="minorHAnsi" w:cstheme="minorBidi"/>
          <w:b w:val="0"/>
          <w:noProof/>
          <w:sz w:val="22"/>
          <w:szCs w:val="22"/>
          <w:lang w:val="en-SG" w:eastAsia="zh-CN"/>
        </w:rPr>
        <w:tab/>
      </w:r>
      <w:r>
        <w:rPr>
          <w:noProof/>
        </w:rPr>
        <w:t>Switching times per cycle calculation</w:t>
      </w:r>
      <w:r>
        <w:rPr>
          <w:noProof/>
        </w:rPr>
        <w:tab/>
      </w:r>
      <w:r>
        <w:rPr>
          <w:noProof/>
        </w:rPr>
        <w:fldChar w:fldCharType="begin"/>
      </w:r>
      <w:r>
        <w:rPr>
          <w:noProof/>
        </w:rPr>
        <w:instrText xml:space="preserve"> PAGEREF _Toc470003665 \h </w:instrText>
      </w:r>
      <w:r>
        <w:rPr>
          <w:noProof/>
        </w:rPr>
      </w:r>
      <w:r>
        <w:rPr>
          <w:noProof/>
        </w:rPr>
        <w:fldChar w:fldCharType="separate"/>
      </w:r>
      <w:r>
        <w:rPr>
          <w:noProof/>
        </w:rPr>
        <w:t>18</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4.1</w:t>
      </w:r>
      <w:r>
        <w:rPr>
          <w:rFonts w:asciiTheme="minorHAnsi" w:hAnsiTheme="minorHAnsi" w:cstheme="minorBidi"/>
          <w:noProof/>
          <w:sz w:val="22"/>
          <w:szCs w:val="22"/>
          <w:lang w:val="en-SG" w:eastAsia="zh-CN"/>
        </w:rPr>
        <w:tab/>
      </w:r>
      <w:r>
        <w:rPr>
          <w:noProof/>
        </w:rPr>
        <w:t>Switches per cycle for SVPWM</w:t>
      </w:r>
      <w:r>
        <w:rPr>
          <w:noProof/>
        </w:rPr>
        <w:tab/>
      </w:r>
      <w:r>
        <w:rPr>
          <w:noProof/>
        </w:rPr>
        <w:fldChar w:fldCharType="begin"/>
      </w:r>
      <w:r>
        <w:rPr>
          <w:noProof/>
        </w:rPr>
        <w:instrText xml:space="preserve"> PAGEREF _Toc470003666 \h </w:instrText>
      </w:r>
      <w:r>
        <w:rPr>
          <w:noProof/>
        </w:rPr>
      </w:r>
      <w:r>
        <w:rPr>
          <w:noProof/>
        </w:rPr>
        <w:fldChar w:fldCharType="separate"/>
      </w:r>
      <w:r>
        <w:rPr>
          <w:noProof/>
        </w:rPr>
        <w:t>18</w:t>
      </w:r>
      <w:r>
        <w:rPr>
          <w:noProof/>
        </w:rPr>
        <w:fldChar w:fldCharType="end"/>
      </w:r>
    </w:p>
    <w:p w:rsidR="00CA2015" w:rsidRDefault="00CA2015">
      <w:pPr>
        <w:pStyle w:val="TOC1"/>
        <w:rPr>
          <w:rFonts w:asciiTheme="minorHAnsi" w:hAnsiTheme="minorHAnsi" w:cstheme="minorBidi"/>
          <w:b w:val="0"/>
          <w:noProof/>
          <w:sz w:val="22"/>
          <w:szCs w:val="22"/>
          <w:lang w:val="en-SG" w:eastAsia="zh-CN"/>
        </w:rPr>
      </w:pPr>
      <w:r>
        <w:rPr>
          <w:noProof/>
        </w:rPr>
        <w:t>5.</w:t>
      </w:r>
      <w:r>
        <w:rPr>
          <w:rFonts w:asciiTheme="minorHAnsi" w:hAnsiTheme="minorHAnsi" w:cstheme="minorBidi"/>
          <w:b w:val="0"/>
          <w:noProof/>
          <w:sz w:val="22"/>
          <w:szCs w:val="22"/>
          <w:lang w:val="en-SG" w:eastAsia="zh-CN"/>
        </w:rPr>
        <w:tab/>
      </w:r>
      <w:r>
        <w:rPr>
          <w:noProof/>
        </w:rPr>
        <w:t>Synchronization, Half Wave Symmetry and Three Phase Symmetry</w:t>
      </w:r>
      <w:r>
        <w:rPr>
          <w:noProof/>
        </w:rPr>
        <w:tab/>
      </w:r>
      <w:r>
        <w:rPr>
          <w:noProof/>
        </w:rPr>
        <w:fldChar w:fldCharType="begin"/>
      </w:r>
      <w:r>
        <w:rPr>
          <w:noProof/>
        </w:rPr>
        <w:instrText xml:space="preserve"> PAGEREF _Toc470003667 \h </w:instrText>
      </w:r>
      <w:r>
        <w:rPr>
          <w:noProof/>
        </w:rPr>
      </w:r>
      <w:r>
        <w:rPr>
          <w:noProof/>
        </w:rPr>
        <w:fldChar w:fldCharType="separate"/>
      </w:r>
      <w:r>
        <w:rPr>
          <w:noProof/>
        </w:rPr>
        <w:t>19</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5.1</w:t>
      </w:r>
      <w:r>
        <w:rPr>
          <w:rFonts w:asciiTheme="minorHAnsi" w:hAnsiTheme="minorHAnsi" w:cstheme="minorBidi"/>
          <w:noProof/>
          <w:sz w:val="22"/>
          <w:szCs w:val="22"/>
          <w:lang w:val="en-SG" w:eastAsia="zh-CN"/>
        </w:rPr>
        <w:tab/>
      </w:r>
      <w:r>
        <w:rPr>
          <w:noProof/>
        </w:rPr>
        <w:t>Synchronization (Sync)</w:t>
      </w:r>
      <w:r>
        <w:rPr>
          <w:noProof/>
        </w:rPr>
        <w:tab/>
      </w:r>
      <w:r>
        <w:rPr>
          <w:noProof/>
        </w:rPr>
        <w:fldChar w:fldCharType="begin"/>
      </w:r>
      <w:r>
        <w:rPr>
          <w:noProof/>
        </w:rPr>
        <w:instrText xml:space="preserve"> PAGEREF _Toc470003668 \h </w:instrText>
      </w:r>
      <w:r>
        <w:rPr>
          <w:noProof/>
        </w:rPr>
      </w:r>
      <w:r>
        <w:rPr>
          <w:noProof/>
        </w:rPr>
        <w:fldChar w:fldCharType="separate"/>
      </w:r>
      <w:r>
        <w:rPr>
          <w:noProof/>
        </w:rPr>
        <w:t>19</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5.2</w:t>
      </w:r>
      <w:r>
        <w:rPr>
          <w:rFonts w:asciiTheme="minorHAnsi" w:hAnsiTheme="minorHAnsi" w:cstheme="minorBidi"/>
          <w:noProof/>
          <w:sz w:val="22"/>
          <w:szCs w:val="22"/>
          <w:lang w:val="en-SG" w:eastAsia="zh-CN"/>
        </w:rPr>
        <w:tab/>
      </w:r>
      <w:r>
        <w:rPr>
          <w:noProof/>
        </w:rPr>
        <w:t>Three Phase Symmetry (TPS)</w:t>
      </w:r>
      <w:r>
        <w:rPr>
          <w:noProof/>
        </w:rPr>
        <w:tab/>
      </w:r>
      <w:r>
        <w:rPr>
          <w:noProof/>
        </w:rPr>
        <w:fldChar w:fldCharType="begin"/>
      </w:r>
      <w:r>
        <w:rPr>
          <w:noProof/>
        </w:rPr>
        <w:instrText xml:space="preserve"> PAGEREF _Toc470003669 \h </w:instrText>
      </w:r>
      <w:r>
        <w:rPr>
          <w:noProof/>
        </w:rPr>
      </w:r>
      <w:r>
        <w:rPr>
          <w:noProof/>
        </w:rPr>
        <w:fldChar w:fldCharType="separate"/>
      </w:r>
      <w:r>
        <w:rPr>
          <w:noProof/>
        </w:rPr>
        <w:t>19</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5.3</w:t>
      </w:r>
      <w:r>
        <w:rPr>
          <w:rFonts w:asciiTheme="minorHAnsi" w:hAnsiTheme="minorHAnsi" w:cstheme="minorBidi"/>
          <w:noProof/>
          <w:sz w:val="22"/>
          <w:szCs w:val="22"/>
          <w:lang w:val="en-SG" w:eastAsia="zh-CN"/>
        </w:rPr>
        <w:tab/>
      </w:r>
      <w:r>
        <w:rPr>
          <w:noProof/>
        </w:rPr>
        <w:t>Half Wave Symmetry (HWS)</w:t>
      </w:r>
      <w:r>
        <w:rPr>
          <w:noProof/>
        </w:rPr>
        <w:tab/>
      </w:r>
      <w:r>
        <w:rPr>
          <w:noProof/>
        </w:rPr>
        <w:fldChar w:fldCharType="begin"/>
      </w:r>
      <w:r>
        <w:rPr>
          <w:noProof/>
        </w:rPr>
        <w:instrText xml:space="preserve"> PAGEREF _Toc470003670 \h </w:instrText>
      </w:r>
      <w:r>
        <w:rPr>
          <w:noProof/>
        </w:rPr>
      </w:r>
      <w:r>
        <w:rPr>
          <w:noProof/>
        </w:rPr>
        <w:fldChar w:fldCharType="separate"/>
      </w:r>
      <w:r>
        <w:rPr>
          <w:noProof/>
        </w:rPr>
        <w:t>19</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5.4</w:t>
      </w:r>
      <w:r>
        <w:rPr>
          <w:rFonts w:asciiTheme="minorHAnsi" w:hAnsiTheme="minorHAnsi" w:cstheme="minorBidi"/>
          <w:noProof/>
          <w:sz w:val="22"/>
          <w:szCs w:val="22"/>
          <w:lang w:val="en-SG" w:eastAsia="zh-CN"/>
        </w:rPr>
        <w:tab/>
      </w:r>
      <w:r>
        <w:rPr>
          <w:noProof/>
        </w:rPr>
        <w:t>Implement of the synchronization principle</w:t>
      </w:r>
      <w:r>
        <w:rPr>
          <w:noProof/>
        </w:rPr>
        <w:tab/>
      </w:r>
      <w:r>
        <w:rPr>
          <w:noProof/>
        </w:rPr>
        <w:fldChar w:fldCharType="begin"/>
      </w:r>
      <w:r>
        <w:rPr>
          <w:noProof/>
        </w:rPr>
        <w:instrText xml:space="preserve"> PAGEREF _Toc470003671 \h </w:instrText>
      </w:r>
      <w:r>
        <w:rPr>
          <w:noProof/>
        </w:rPr>
      </w:r>
      <w:r>
        <w:rPr>
          <w:noProof/>
        </w:rPr>
        <w:fldChar w:fldCharType="separate"/>
      </w:r>
      <w:r>
        <w:rPr>
          <w:noProof/>
        </w:rPr>
        <w:t>20</w:t>
      </w:r>
      <w:r>
        <w:rPr>
          <w:noProof/>
        </w:rPr>
        <w:fldChar w:fldCharType="end"/>
      </w:r>
    </w:p>
    <w:p w:rsidR="00CA2015" w:rsidRDefault="00CA2015">
      <w:pPr>
        <w:pStyle w:val="TOC1"/>
        <w:rPr>
          <w:rFonts w:asciiTheme="minorHAnsi" w:hAnsiTheme="minorHAnsi" w:cstheme="minorBidi"/>
          <w:b w:val="0"/>
          <w:noProof/>
          <w:sz w:val="22"/>
          <w:szCs w:val="22"/>
          <w:lang w:val="en-SG" w:eastAsia="zh-CN"/>
        </w:rPr>
      </w:pPr>
      <w:r>
        <w:rPr>
          <w:noProof/>
        </w:rPr>
        <w:t>6.</w:t>
      </w:r>
      <w:r>
        <w:rPr>
          <w:rFonts w:asciiTheme="minorHAnsi" w:hAnsiTheme="minorHAnsi" w:cstheme="minorBidi"/>
          <w:b w:val="0"/>
          <w:noProof/>
          <w:sz w:val="22"/>
          <w:szCs w:val="22"/>
          <w:lang w:val="en-SG" w:eastAsia="zh-CN"/>
        </w:rPr>
        <w:tab/>
      </w:r>
      <w:r>
        <w:rPr>
          <w:noProof/>
        </w:rPr>
        <w:t>SVPWM for generator drive or grid tie converter application (compared with motor drive application)</w:t>
      </w:r>
      <w:r>
        <w:rPr>
          <w:noProof/>
        </w:rPr>
        <w:tab/>
      </w:r>
      <w:r>
        <w:rPr>
          <w:noProof/>
        </w:rPr>
        <w:fldChar w:fldCharType="begin"/>
      </w:r>
      <w:r>
        <w:rPr>
          <w:noProof/>
        </w:rPr>
        <w:instrText xml:space="preserve"> PAGEREF _Toc470003672 \h </w:instrText>
      </w:r>
      <w:r>
        <w:rPr>
          <w:noProof/>
        </w:rPr>
      </w:r>
      <w:r>
        <w:rPr>
          <w:noProof/>
        </w:rPr>
        <w:fldChar w:fldCharType="separate"/>
      </w:r>
      <w:r>
        <w:rPr>
          <w:noProof/>
        </w:rPr>
        <w:t>20</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6.1</w:t>
      </w:r>
      <w:r>
        <w:rPr>
          <w:rFonts w:asciiTheme="minorHAnsi" w:hAnsiTheme="minorHAnsi" w:cstheme="minorBidi"/>
          <w:noProof/>
          <w:sz w:val="22"/>
          <w:szCs w:val="22"/>
          <w:lang w:val="en-SG" w:eastAsia="zh-CN"/>
        </w:rPr>
        <w:tab/>
      </w:r>
      <w:r>
        <w:rPr>
          <w:noProof/>
        </w:rPr>
        <w:t>Proposed algorithm description</w:t>
      </w:r>
      <w:r>
        <w:rPr>
          <w:noProof/>
        </w:rPr>
        <w:tab/>
      </w:r>
      <w:r>
        <w:rPr>
          <w:noProof/>
        </w:rPr>
        <w:fldChar w:fldCharType="begin"/>
      </w:r>
      <w:r>
        <w:rPr>
          <w:noProof/>
        </w:rPr>
        <w:instrText xml:space="preserve"> PAGEREF _Toc470003673 \h </w:instrText>
      </w:r>
      <w:r>
        <w:rPr>
          <w:noProof/>
        </w:rPr>
      </w:r>
      <w:r>
        <w:rPr>
          <w:noProof/>
        </w:rPr>
        <w:fldChar w:fldCharType="separate"/>
      </w:r>
      <w:r>
        <w:rPr>
          <w:noProof/>
        </w:rPr>
        <w:t>20</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6.2</w:t>
      </w:r>
      <w:r>
        <w:rPr>
          <w:rFonts w:asciiTheme="minorHAnsi" w:hAnsiTheme="minorHAnsi" w:cstheme="minorBidi"/>
          <w:noProof/>
          <w:sz w:val="22"/>
          <w:szCs w:val="22"/>
          <w:lang w:val="en-SG" w:eastAsia="zh-CN"/>
        </w:rPr>
        <w:tab/>
      </w:r>
      <w:r>
        <w:rPr>
          <w:noProof/>
        </w:rPr>
        <w:t>Compare with traditional PWM</w:t>
      </w:r>
      <w:r>
        <w:rPr>
          <w:noProof/>
        </w:rPr>
        <w:tab/>
      </w:r>
      <w:r>
        <w:rPr>
          <w:noProof/>
        </w:rPr>
        <w:fldChar w:fldCharType="begin"/>
      </w:r>
      <w:r>
        <w:rPr>
          <w:noProof/>
        </w:rPr>
        <w:instrText xml:space="preserve"> PAGEREF _Toc470003674 \h </w:instrText>
      </w:r>
      <w:r>
        <w:rPr>
          <w:noProof/>
        </w:rPr>
      </w:r>
      <w:r>
        <w:rPr>
          <w:noProof/>
        </w:rPr>
        <w:fldChar w:fldCharType="separate"/>
      </w:r>
      <w:r>
        <w:rPr>
          <w:noProof/>
        </w:rPr>
        <w:t>21</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6.3</w:t>
      </w:r>
      <w:r>
        <w:rPr>
          <w:rFonts w:asciiTheme="minorHAnsi" w:hAnsiTheme="minorHAnsi" w:cstheme="minorBidi"/>
          <w:noProof/>
          <w:sz w:val="22"/>
          <w:szCs w:val="22"/>
          <w:lang w:val="en-SG" w:eastAsia="zh-CN"/>
        </w:rPr>
        <w:tab/>
      </w:r>
      <w:r>
        <w:rPr>
          <w:noProof/>
        </w:rPr>
        <w:t>ActiveHigh and ActiveLow mode</w:t>
      </w:r>
      <w:r>
        <w:rPr>
          <w:noProof/>
        </w:rPr>
        <w:tab/>
      </w:r>
      <w:r>
        <w:rPr>
          <w:noProof/>
        </w:rPr>
        <w:fldChar w:fldCharType="begin"/>
      </w:r>
      <w:r>
        <w:rPr>
          <w:noProof/>
        </w:rPr>
        <w:instrText xml:space="preserve"> PAGEREF _Toc470003675 \h </w:instrText>
      </w:r>
      <w:r>
        <w:rPr>
          <w:noProof/>
        </w:rPr>
      </w:r>
      <w:r>
        <w:rPr>
          <w:noProof/>
        </w:rPr>
        <w:fldChar w:fldCharType="separate"/>
      </w:r>
      <w:r>
        <w:rPr>
          <w:noProof/>
        </w:rPr>
        <w:t>22</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6.4</w:t>
      </w:r>
      <w:r>
        <w:rPr>
          <w:rFonts w:asciiTheme="minorHAnsi" w:hAnsiTheme="minorHAnsi" w:cstheme="minorBidi"/>
          <w:noProof/>
          <w:sz w:val="22"/>
          <w:szCs w:val="22"/>
          <w:lang w:val="en-SG" w:eastAsia="zh-CN"/>
        </w:rPr>
        <w:tab/>
      </w:r>
      <w:r>
        <w:rPr>
          <w:noProof/>
        </w:rPr>
        <w:t>Synchronize fundamental voltage and carrier</w:t>
      </w:r>
      <w:r>
        <w:rPr>
          <w:noProof/>
        </w:rPr>
        <w:tab/>
      </w:r>
      <w:r>
        <w:rPr>
          <w:noProof/>
        </w:rPr>
        <w:fldChar w:fldCharType="begin"/>
      </w:r>
      <w:r>
        <w:rPr>
          <w:noProof/>
        </w:rPr>
        <w:instrText xml:space="preserve"> PAGEREF _Toc470003676 \h </w:instrText>
      </w:r>
      <w:r>
        <w:rPr>
          <w:noProof/>
        </w:rPr>
      </w:r>
      <w:r>
        <w:rPr>
          <w:noProof/>
        </w:rPr>
        <w:fldChar w:fldCharType="separate"/>
      </w:r>
      <w:r>
        <w:rPr>
          <w:noProof/>
        </w:rPr>
        <w:t>23</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6.5</w:t>
      </w:r>
      <w:r>
        <w:rPr>
          <w:rFonts w:asciiTheme="minorHAnsi" w:hAnsiTheme="minorHAnsi" w:cstheme="minorBidi"/>
          <w:noProof/>
          <w:sz w:val="22"/>
          <w:szCs w:val="22"/>
          <w:lang w:val="en-SG" w:eastAsia="zh-CN"/>
        </w:rPr>
        <w:tab/>
      </w:r>
      <w:r>
        <w:rPr>
          <w:noProof/>
        </w:rPr>
        <w:t>Compare to SVPWM with symmetries for motor drive</w:t>
      </w:r>
      <w:r>
        <w:rPr>
          <w:noProof/>
        </w:rPr>
        <w:tab/>
      </w:r>
      <w:r>
        <w:rPr>
          <w:noProof/>
        </w:rPr>
        <w:fldChar w:fldCharType="begin"/>
      </w:r>
      <w:r>
        <w:rPr>
          <w:noProof/>
        </w:rPr>
        <w:instrText xml:space="preserve"> PAGEREF _Toc470003677 \h </w:instrText>
      </w:r>
      <w:r>
        <w:rPr>
          <w:noProof/>
        </w:rPr>
      </w:r>
      <w:r>
        <w:rPr>
          <w:noProof/>
        </w:rPr>
        <w:fldChar w:fldCharType="separate"/>
      </w:r>
      <w:r>
        <w:rPr>
          <w:noProof/>
        </w:rPr>
        <w:t>24</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6.6</w:t>
      </w:r>
      <w:r>
        <w:rPr>
          <w:rFonts w:asciiTheme="minorHAnsi" w:hAnsiTheme="minorHAnsi" w:cstheme="minorBidi"/>
          <w:noProof/>
          <w:sz w:val="22"/>
          <w:szCs w:val="22"/>
          <w:lang w:val="en-SG" w:eastAsia="zh-CN"/>
        </w:rPr>
        <w:tab/>
      </w:r>
      <w:r>
        <w:rPr>
          <w:noProof/>
        </w:rPr>
        <w:t>Advantages of revised modulation method</w:t>
      </w:r>
      <w:r>
        <w:rPr>
          <w:noProof/>
        </w:rPr>
        <w:tab/>
      </w:r>
      <w:r>
        <w:rPr>
          <w:noProof/>
        </w:rPr>
        <w:fldChar w:fldCharType="begin"/>
      </w:r>
      <w:r>
        <w:rPr>
          <w:noProof/>
        </w:rPr>
        <w:instrText xml:space="preserve"> PAGEREF _Toc470003678 \h </w:instrText>
      </w:r>
      <w:r>
        <w:rPr>
          <w:noProof/>
        </w:rPr>
      </w:r>
      <w:r>
        <w:rPr>
          <w:noProof/>
        </w:rPr>
        <w:fldChar w:fldCharType="separate"/>
      </w:r>
      <w:r>
        <w:rPr>
          <w:noProof/>
        </w:rPr>
        <w:t>24</w:t>
      </w:r>
      <w:r>
        <w:rPr>
          <w:noProof/>
        </w:rPr>
        <w:fldChar w:fldCharType="end"/>
      </w:r>
    </w:p>
    <w:p w:rsidR="00CA2015" w:rsidRDefault="00CA2015">
      <w:pPr>
        <w:pStyle w:val="TOC1"/>
        <w:rPr>
          <w:rFonts w:asciiTheme="minorHAnsi" w:hAnsiTheme="minorHAnsi" w:cstheme="minorBidi"/>
          <w:b w:val="0"/>
          <w:noProof/>
          <w:sz w:val="22"/>
          <w:szCs w:val="22"/>
          <w:lang w:val="en-SG" w:eastAsia="zh-CN"/>
        </w:rPr>
      </w:pPr>
      <w:r>
        <w:rPr>
          <w:noProof/>
        </w:rPr>
        <w:t>7.</w:t>
      </w:r>
      <w:r>
        <w:rPr>
          <w:rFonts w:asciiTheme="minorHAnsi" w:hAnsiTheme="minorHAnsi" w:cstheme="minorBidi"/>
          <w:b w:val="0"/>
          <w:noProof/>
          <w:sz w:val="22"/>
          <w:szCs w:val="22"/>
          <w:lang w:val="en-SG" w:eastAsia="zh-CN"/>
        </w:rPr>
        <w:tab/>
      </w:r>
      <w:r>
        <w:rPr>
          <w:noProof/>
        </w:rPr>
        <w:t>Algorithm Verification by Case Study with Simulation</w:t>
      </w:r>
      <w:r>
        <w:rPr>
          <w:noProof/>
        </w:rPr>
        <w:tab/>
      </w:r>
      <w:r>
        <w:rPr>
          <w:noProof/>
        </w:rPr>
        <w:fldChar w:fldCharType="begin"/>
      </w:r>
      <w:r>
        <w:rPr>
          <w:noProof/>
        </w:rPr>
        <w:instrText xml:space="preserve"> PAGEREF _Toc470003679 \h </w:instrText>
      </w:r>
      <w:r>
        <w:rPr>
          <w:noProof/>
        </w:rPr>
      </w:r>
      <w:r>
        <w:rPr>
          <w:noProof/>
        </w:rPr>
        <w:fldChar w:fldCharType="separate"/>
      </w:r>
      <w:r>
        <w:rPr>
          <w:noProof/>
        </w:rPr>
        <w:t>24</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7.1</w:t>
      </w:r>
      <w:r>
        <w:rPr>
          <w:rFonts w:asciiTheme="minorHAnsi" w:hAnsiTheme="minorHAnsi" w:cstheme="minorBidi"/>
          <w:noProof/>
          <w:sz w:val="22"/>
          <w:szCs w:val="22"/>
          <w:lang w:val="en-SG" w:eastAsia="zh-CN"/>
        </w:rPr>
        <w:tab/>
      </w:r>
      <w:r>
        <w:rPr>
          <w:noProof/>
        </w:rPr>
        <w:t>Modulation Index</w:t>
      </w:r>
      <w:r>
        <w:rPr>
          <w:noProof/>
        </w:rPr>
        <w:tab/>
      </w:r>
      <w:r>
        <w:rPr>
          <w:noProof/>
        </w:rPr>
        <w:fldChar w:fldCharType="begin"/>
      </w:r>
      <w:r>
        <w:rPr>
          <w:noProof/>
        </w:rPr>
        <w:instrText xml:space="preserve"> PAGEREF _Toc470003680 \h </w:instrText>
      </w:r>
      <w:r>
        <w:rPr>
          <w:noProof/>
        </w:rPr>
      </w:r>
      <w:r>
        <w:rPr>
          <w:noProof/>
        </w:rPr>
        <w:fldChar w:fldCharType="separate"/>
      </w:r>
      <w:r>
        <w:rPr>
          <w:noProof/>
        </w:rPr>
        <w:t>24</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7.2</w:t>
      </w:r>
      <w:r>
        <w:rPr>
          <w:rFonts w:asciiTheme="minorHAnsi" w:hAnsiTheme="minorHAnsi" w:cstheme="minorBidi"/>
          <w:noProof/>
          <w:sz w:val="22"/>
          <w:szCs w:val="22"/>
          <w:lang w:val="en-SG" w:eastAsia="zh-CN"/>
        </w:rPr>
        <w:tab/>
      </w:r>
      <w:r>
        <w:rPr>
          <w:noProof/>
        </w:rPr>
        <w:t>Case study</w:t>
      </w:r>
      <w:r>
        <w:rPr>
          <w:noProof/>
        </w:rPr>
        <w:tab/>
      </w:r>
      <w:r>
        <w:rPr>
          <w:noProof/>
        </w:rPr>
        <w:fldChar w:fldCharType="begin"/>
      </w:r>
      <w:r>
        <w:rPr>
          <w:noProof/>
        </w:rPr>
        <w:instrText xml:space="preserve"> PAGEREF _Toc470003681 \h </w:instrText>
      </w:r>
      <w:r>
        <w:rPr>
          <w:noProof/>
        </w:rPr>
      </w:r>
      <w:r>
        <w:rPr>
          <w:noProof/>
        </w:rPr>
        <w:fldChar w:fldCharType="separate"/>
      </w:r>
      <w:r>
        <w:rPr>
          <w:noProof/>
        </w:rPr>
        <w:t>25</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7.2.1</w:t>
      </w:r>
      <w:r>
        <w:rPr>
          <w:rFonts w:asciiTheme="minorHAnsi" w:hAnsiTheme="minorHAnsi" w:cstheme="minorBidi"/>
          <w:noProof/>
          <w:sz w:val="22"/>
          <w:szCs w:val="22"/>
          <w:lang w:val="en-SG" w:eastAsia="zh-CN"/>
        </w:rPr>
        <w:tab/>
      </w:r>
      <w:r>
        <w:rPr>
          <w:noProof/>
        </w:rPr>
        <w:t>3L-SVPWM at MI=0.3</w:t>
      </w:r>
      <w:r>
        <w:rPr>
          <w:noProof/>
        </w:rPr>
        <w:tab/>
      </w:r>
      <w:r>
        <w:rPr>
          <w:noProof/>
        </w:rPr>
        <w:fldChar w:fldCharType="begin"/>
      </w:r>
      <w:r>
        <w:rPr>
          <w:noProof/>
        </w:rPr>
        <w:instrText xml:space="preserve"> PAGEREF _Toc470003682 \h </w:instrText>
      </w:r>
      <w:r>
        <w:rPr>
          <w:noProof/>
        </w:rPr>
      </w:r>
      <w:r>
        <w:rPr>
          <w:noProof/>
        </w:rPr>
        <w:fldChar w:fldCharType="separate"/>
      </w:r>
      <w:r>
        <w:rPr>
          <w:noProof/>
        </w:rPr>
        <w:t>25</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7.2.2</w:t>
      </w:r>
      <w:r>
        <w:rPr>
          <w:rFonts w:asciiTheme="minorHAnsi" w:hAnsiTheme="minorHAnsi" w:cstheme="minorBidi"/>
          <w:noProof/>
          <w:sz w:val="22"/>
          <w:szCs w:val="22"/>
          <w:lang w:val="en-SG" w:eastAsia="zh-CN"/>
        </w:rPr>
        <w:tab/>
      </w:r>
      <w:r>
        <w:rPr>
          <w:noProof/>
        </w:rPr>
        <w:t>3L-SVPWM at MI=0.48</w:t>
      </w:r>
      <w:r>
        <w:rPr>
          <w:noProof/>
        </w:rPr>
        <w:tab/>
      </w:r>
      <w:r>
        <w:rPr>
          <w:noProof/>
        </w:rPr>
        <w:fldChar w:fldCharType="begin"/>
      </w:r>
      <w:r>
        <w:rPr>
          <w:noProof/>
        </w:rPr>
        <w:instrText xml:space="preserve"> PAGEREF _Toc470003683 \h </w:instrText>
      </w:r>
      <w:r>
        <w:rPr>
          <w:noProof/>
        </w:rPr>
      </w:r>
      <w:r>
        <w:rPr>
          <w:noProof/>
        </w:rPr>
        <w:fldChar w:fldCharType="separate"/>
      </w:r>
      <w:r>
        <w:rPr>
          <w:noProof/>
        </w:rPr>
        <w:t>26</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7.2.3</w:t>
      </w:r>
      <w:r>
        <w:rPr>
          <w:rFonts w:asciiTheme="minorHAnsi" w:hAnsiTheme="minorHAnsi" w:cstheme="minorBidi"/>
          <w:noProof/>
          <w:sz w:val="22"/>
          <w:szCs w:val="22"/>
          <w:lang w:val="en-SG" w:eastAsia="zh-CN"/>
        </w:rPr>
        <w:tab/>
      </w:r>
      <w:r>
        <w:rPr>
          <w:noProof/>
        </w:rPr>
        <w:t>3L-SVPWM at MI = 0.7</w:t>
      </w:r>
      <w:r>
        <w:rPr>
          <w:noProof/>
        </w:rPr>
        <w:tab/>
      </w:r>
      <w:r>
        <w:rPr>
          <w:noProof/>
        </w:rPr>
        <w:fldChar w:fldCharType="begin"/>
      </w:r>
      <w:r>
        <w:rPr>
          <w:noProof/>
        </w:rPr>
        <w:instrText xml:space="preserve"> PAGEREF _Toc470003684 \h </w:instrText>
      </w:r>
      <w:r>
        <w:rPr>
          <w:noProof/>
        </w:rPr>
      </w:r>
      <w:r>
        <w:rPr>
          <w:noProof/>
        </w:rPr>
        <w:fldChar w:fldCharType="separate"/>
      </w:r>
      <w:r>
        <w:rPr>
          <w:noProof/>
        </w:rPr>
        <w:t>28</w:t>
      </w:r>
      <w:r>
        <w:rPr>
          <w:noProof/>
        </w:rPr>
        <w:fldChar w:fldCharType="end"/>
      </w:r>
    </w:p>
    <w:p w:rsidR="00CA2015" w:rsidRDefault="00CA2015">
      <w:pPr>
        <w:pStyle w:val="TOC3"/>
        <w:rPr>
          <w:rFonts w:asciiTheme="minorHAnsi" w:hAnsiTheme="minorHAnsi" w:cstheme="minorBidi"/>
          <w:noProof/>
          <w:sz w:val="22"/>
          <w:szCs w:val="22"/>
          <w:lang w:val="en-SG" w:eastAsia="zh-CN"/>
        </w:rPr>
      </w:pPr>
      <w:r>
        <w:rPr>
          <w:noProof/>
        </w:rPr>
        <w:t>7.2.4</w:t>
      </w:r>
      <w:r>
        <w:rPr>
          <w:rFonts w:asciiTheme="minorHAnsi" w:hAnsiTheme="minorHAnsi" w:cstheme="minorBidi"/>
          <w:noProof/>
          <w:sz w:val="22"/>
          <w:szCs w:val="22"/>
          <w:lang w:val="en-SG" w:eastAsia="zh-CN"/>
        </w:rPr>
        <w:tab/>
      </w:r>
      <w:r>
        <w:rPr>
          <w:noProof/>
        </w:rPr>
        <w:t>3L-SVPWM at MI = 0.9</w:t>
      </w:r>
      <w:r>
        <w:rPr>
          <w:noProof/>
        </w:rPr>
        <w:tab/>
      </w:r>
      <w:r>
        <w:rPr>
          <w:noProof/>
        </w:rPr>
        <w:fldChar w:fldCharType="begin"/>
      </w:r>
      <w:r>
        <w:rPr>
          <w:noProof/>
        </w:rPr>
        <w:instrText xml:space="preserve"> PAGEREF _Toc470003685 \h </w:instrText>
      </w:r>
      <w:r>
        <w:rPr>
          <w:noProof/>
        </w:rPr>
      </w:r>
      <w:r>
        <w:rPr>
          <w:noProof/>
        </w:rPr>
        <w:fldChar w:fldCharType="separate"/>
      </w:r>
      <w:r>
        <w:rPr>
          <w:noProof/>
        </w:rPr>
        <w:t>29</w:t>
      </w:r>
      <w:r>
        <w:rPr>
          <w:noProof/>
        </w:rPr>
        <w:fldChar w:fldCharType="end"/>
      </w:r>
    </w:p>
    <w:p w:rsidR="00CA2015" w:rsidRDefault="00CA2015">
      <w:pPr>
        <w:pStyle w:val="TOC1"/>
        <w:rPr>
          <w:rFonts w:asciiTheme="minorHAnsi" w:hAnsiTheme="minorHAnsi" w:cstheme="minorBidi"/>
          <w:b w:val="0"/>
          <w:noProof/>
          <w:sz w:val="22"/>
          <w:szCs w:val="22"/>
          <w:lang w:val="en-SG" w:eastAsia="zh-CN"/>
        </w:rPr>
      </w:pPr>
      <w:r>
        <w:rPr>
          <w:noProof/>
        </w:rPr>
        <w:t>8.</w:t>
      </w:r>
      <w:r>
        <w:rPr>
          <w:rFonts w:asciiTheme="minorHAnsi" w:hAnsiTheme="minorHAnsi" w:cstheme="minorBidi"/>
          <w:b w:val="0"/>
          <w:noProof/>
          <w:sz w:val="22"/>
          <w:szCs w:val="22"/>
          <w:lang w:val="en-SG" w:eastAsia="zh-CN"/>
        </w:rPr>
        <w:tab/>
      </w:r>
      <w:r>
        <w:rPr>
          <w:noProof/>
        </w:rPr>
        <w:t>Low Frequency Application Verification</w:t>
      </w:r>
      <w:r>
        <w:rPr>
          <w:noProof/>
        </w:rPr>
        <w:tab/>
      </w:r>
      <w:r>
        <w:rPr>
          <w:noProof/>
        </w:rPr>
        <w:fldChar w:fldCharType="begin"/>
      </w:r>
      <w:r>
        <w:rPr>
          <w:noProof/>
        </w:rPr>
        <w:instrText xml:space="preserve"> PAGEREF _Toc470003686 \h </w:instrText>
      </w:r>
      <w:r>
        <w:rPr>
          <w:noProof/>
        </w:rPr>
      </w:r>
      <w:r>
        <w:rPr>
          <w:noProof/>
        </w:rPr>
        <w:fldChar w:fldCharType="separate"/>
      </w:r>
      <w:r>
        <w:rPr>
          <w:noProof/>
        </w:rPr>
        <w:t>30</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8.1</w:t>
      </w:r>
      <w:r>
        <w:rPr>
          <w:rFonts w:asciiTheme="minorHAnsi" w:hAnsiTheme="minorHAnsi" w:cstheme="minorBidi"/>
          <w:noProof/>
          <w:sz w:val="22"/>
          <w:szCs w:val="22"/>
          <w:lang w:val="en-SG" w:eastAsia="zh-CN"/>
        </w:rPr>
        <w:tab/>
      </w:r>
      <w:r>
        <w:rPr>
          <w:noProof/>
        </w:rPr>
        <w:t>ActiveLow simulation results</w:t>
      </w:r>
      <w:r>
        <w:rPr>
          <w:noProof/>
        </w:rPr>
        <w:tab/>
      </w:r>
      <w:r>
        <w:rPr>
          <w:noProof/>
        </w:rPr>
        <w:fldChar w:fldCharType="begin"/>
      </w:r>
      <w:r>
        <w:rPr>
          <w:noProof/>
        </w:rPr>
        <w:instrText xml:space="preserve"> PAGEREF _Toc470003687 \h </w:instrText>
      </w:r>
      <w:r>
        <w:rPr>
          <w:noProof/>
        </w:rPr>
      </w:r>
      <w:r>
        <w:rPr>
          <w:noProof/>
        </w:rPr>
        <w:fldChar w:fldCharType="separate"/>
      </w:r>
      <w:r>
        <w:rPr>
          <w:noProof/>
        </w:rPr>
        <w:t>30</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lastRenderedPageBreak/>
        <w:t>8.2</w:t>
      </w:r>
      <w:r>
        <w:rPr>
          <w:rFonts w:asciiTheme="minorHAnsi" w:hAnsiTheme="minorHAnsi" w:cstheme="minorBidi"/>
          <w:noProof/>
          <w:sz w:val="22"/>
          <w:szCs w:val="22"/>
          <w:lang w:val="en-SG" w:eastAsia="zh-CN"/>
        </w:rPr>
        <w:tab/>
      </w:r>
      <w:r>
        <w:rPr>
          <w:noProof/>
        </w:rPr>
        <w:t>ActiveHigh simulation results</w:t>
      </w:r>
      <w:r>
        <w:rPr>
          <w:noProof/>
        </w:rPr>
        <w:tab/>
      </w:r>
      <w:r>
        <w:rPr>
          <w:noProof/>
        </w:rPr>
        <w:fldChar w:fldCharType="begin"/>
      </w:r>
      <w:r>
        <w:rPr>
          <w:noProof/>
        </w:rPr>
        <w:instrText xml:space="preserve"> PAGEREF _Toc470003688 \h </w:instrText>
      </w:r>
      <w:r>
        <w:rPr>
          <w:noProof/>
        </w:rPr>
      </w:r>
      <w:r>
        <w:rPr>
          <w:noProof/>
        </w:rPr>
        <w:fldChar w:fldCharType="separate"/>
      </w:r>
      <w:r>
        <w:rPr>
          <w:noProof/>
        </w:rPr>
        <w:t>33</w:t>
      </w:r>
      <w:r>
        <w:rPr>
          <w:noProof/>
        </w:rPr>
        <w:fldChar w:fldCharType="end"/>
      </w:r>
    </w:p>
    <w:p w:rsidR="00CA2015" w:rsidRDefault="00CA2015">
      <w:pPr>
        <w:pStyle w:val="TOC2"/>
        <w:rPr>
          <w:rFonts w:asciiTheme="minorHAnsi" w:hAnsiTheme="minorHAnsi" w:cstheme="minorBidi"/>
          <w:noProof/>
          <w:sz w:val="22"/>
          <w:szCs w:val="22"/>
          <w:lang w:val="en-SG" w:eastAsia="zh-CN"/>
        </w:rPr>
      </w:pPr>
      <w:r>
        <w:rPr>
          <w:noProof/>
        </w:rPr>
        <w:t>8.3</w:t>
      </w:r>
      <w:r>
        <w:rPr>
          <w:rFonts w:asciiTheme="minorHAnsi" w:hAnsiTheme="minorHAnsi" w:cstheme="minorBidi"/>
          <w:noProof/>
          <w:sz w:val="22"/>
          <w:szCs w:val="22"/>
          <w:lang w:val="en-SG" w:eastAsia="zh-CN"/>
        </w:rPr>
        <w:tab/>
      </w:r>
      <w:r>
        <w:rPr>
          <w:noProof/>
        </w:rPr>
        <w:t>Simulation with conventional SVM</w:t>
      </w:r>
      <w:r>
        <w:rPr>
          <w:noProof/>
        </w:rPr>
        <w:tab/>
      </w:r>
      <w:r>
        <w:rPr>
          <w:noProof/>
        </w:rPr>
        <w:fldChar w:fldCharType="begin"/>
      </w:r>
      <w:r>
        <w:rPr>
          <w:noProof/>
        </w:rPr>
        <w:instrText xml:space="preserve"> PAGEREF _Toc470003689 \h </w:instrText>
      </w:r>
      <w:r>
        <w:rPr>
          <w:noProof/>
        </w:rPr>
      </w:r>
      <w:r>
        <w:rPr>
          <w:noProof/>
        </w:rPr>
        <w:fldChar w:fldCharType="separate"/>
      </w:r>
      <w:r>
        <w:rPr>
          <w:noProof/>
        </w:rPr>
        <w:t>36</w:t>
      </w:r>
      <w:r>
        <w:rPr>
          <w:noProof/>
        </w:rPr>
        <w:fldChar w:fldCharType="end"/>
      </w:r>
    </w:p>
    <w:p w:rsidR="00CA2015" w:rsidRDefault="00CA2015">
      <w:pPr>
        <w:pStyle w:val="TOC1"/>
        <w:rPr>
          <w:rFonts w:asciiTheme="minorHAnsi" w:hAnsiTheme="minorHAnsi" w:cstheme="minorBidi"/>
          <w:b w:val="0"/>
          <w:noProof/>
          <w:sz w:val="22"/>
          <w:szCs w:val="22"/>
          <w:lang w:val="en-SG" w:eastAsia="zh-CN"/>
        </w:rPr>
      </w:pPr>
      <w:r>
        <w:rPr>
          <w:noProof/>
        </w:rPr>
        <w:t>9.</w:t>
      </w:r>
      <w:r>
        <w:rPr>
          <w:rFonts w:asciiTheme="minorHAnsi" w:hAnsiTheme="minorHAnsi" w:cstheme="minorBidi"/>
          <w:b w:val="0"/>
          <w:noProof/>
          <w:sz w:val="22"/>
          <w:szCs w:val="22"/>
          <w:lang w:val="en-SG" w:eastAsia="zh-CN"/>
        </w:rPr>
        <w:tab/>
      </w:r>
      <w:r>
        <w:rPr>
          <w:noProof/>
        </w:rPr>
        <w:t>Future works</w:t>
      </w:r>
      <w:r>
        <w:rPr>
          <w:noProof/>
        </w:rPr>
        <w:tab/>
      </w:r>
      <w:r>
        <w:rPr>
          <w:noProof/>
        </w:rPr>
        <w:fldChar w:fldCharType="begin"/>
      </w:r>
      <w:r>
        <w:rPr>
          <w:noProof/>
        </w:rPr>
        <w:instrText xml:space="preserve"> PAGEREF _Toc470003690 \h </w:instrText>
      </w:r>
      <w:r>
        <w:rPr>
          <w:noProof/>
        </w:rPr>
      </w:r>
      <w:r>
        <w:rPr>
          <w:noProof/>
        </w:rPr>
        <w:fldChar w:fldCharType="separate"/>
      </w:r>
      <w:r>
        <w:rPr>
          <w:noProof/>
        </w:rPr>
        <w:t>37</w:t>
      </w:r>
      <w:r>
        <w:rPr>
          <w:noProof/>
        </w:rPr>
        <w:fldChar w:fldCharType="end"/>
      </w:r>
    </w:p>
    <w:p w:rsidR="00460697" w:rsidRDefault="00DF3194" w:rsidP="005C2F51">
      <w:r>
        <w:fldChar w:fldCharType="end"/>
      </w:r>
    </w:p>
    <w:p w:rsidR="007454A3" w:rsidRDefault="007454A3" w:rsidP="005C2F51"/>
    <w:p w:rsidR="00BF1697" w:rsidRDefault="00B32F6C" w:rsidP="00B32F6C">
      <w:pPr>
        <w:pStyle w:val="Heading1"/>
      </w:pPr>
      <w:r>
        <w:br w:type="page"/>
      </w:r>
      <w:bookmarkStart w:id="1" w:name="_Toc470003649"/>
      <w:r w:rsidR="00CB7554">
        <w:lastRenderedPageBreak/>
        <w:t>Introduction</w:t>
      </w:r>
      <w:bookmarkEnd w:id="1"/>
    </w:p>
    <w:p w:rsidR="00477D08" w:rsidRPr="00477D08" w:rsidRDefault="00477D08" w:rsidP="002330D9">
      <w:pPr>
        <w:pStyle w:val="Heading2"/>
        <w:numPr>
          <w:ilvl w:val="1"/>
          <w:numId w:val="3"/>
        </w:numPr>
      </w:pPr>
      <w:bookmarkStart w:id="2" w:name="_Toc470003650"/>
      <w:r>
        <w:t>Purpose</w:t>
      </w:r>
      <w:bookmarkEnd w:id="2"/>
    </w:p>
    <w:p w:rsidR="00D2042F" w:rsidRDefault="00BC4184" w:rsidP="00CB7554">
      <w:r>
        <w:t>The modelling of medium voltage</w:t>
      </w:r>
      <w:r w:rsidR="00E868F6">
        <w:t xml:space="preserve"> converter is prerequisite to </w:t>
      </w:r>
      <w:r>
        <w:t xml:space="preserve">conduct </w:t>
      </w:r>
      <w:r w:rsidR="00E868F6">
        <w:t xml:space="preserve">further </w:t>
      </w:r>
      <w:r>
        <w:t>research</w:t>
      </w:r>
      <w:r w:rsidR="00E868F6">
        <w:t xml:space="preserve"> on the other properties and performance</w:t>
      </w:r>
      <w:r w:rsidR="000078FA">
        <w:t>s</w:t>
      </w:r>
      <w:r w:rsidR="00E868F6">
        <w:t xml:space="preserve"> with three level neutral point clamped (3L-NPC)</w:t>
      </w:r>
      <w:r w:rsidR="000078FA">
        <w:t xml:space="preserve"> topology adopted circuit. </w:t>
      </w:r>
      <w:r w:rsidR="00201371">
        <w:t>H</w:t>
      </w:r>
      <w:r w:rsidR="000078FA">
        <w:t>ence t</w:t>
      </w:r>
      <w:r w:rsidR="00EF437E">
        <w:t xml:space="preserve">he purpose of the report is to </w:t>
      </w:r>
      <w:r w:rsidR="00D2042F">
        <w:t xml:space="preserve">figure out a simple method to realize SVPWM function for </w:t>
      </w:r>
      <w:r w:rsidR="000078FA">
        <w:t>3L-NPC</w:t>
      </w:r>
      <w:r w:rsidR="00D2042F">
        <w:t xml:space="preserve"> </w:t>
      </w:r>
      <w:r w:rsidR="008D132A">
        <w:t xml:space="preserve">within the linear operation region. The principle and calculation procedure will be described. </w:t>
      </w:r>
    </w:p>
    <w:p w:rsidR="00585A04" w:rsidRDefault="00585A04" w:rsidP="00CB7554"/>
    <w:p w:rsidR="00EF437E" w:rsidRDefault="009F556F" w:rsidP="00CB7554">
      <w:r>
        <w:t xml:space="preserve">With current </w:t>
      </w:r>
      <w:r w:rsidR="00151C20">
        <w:t xml:space="preserve">Vestas controller </w:t>
      </w:r>
      <w:r>
        <w:t xml:space="preserve">hardware in consideration, the SVPWM algorithm will be based on fixed- point </w:t>
      </w:r>
      <w:r w:rsidR="00D07CC0">
        <w:t xml:space="preserve">processor </w:t>
      </w:r>
      <w:r>
        <w:t xml:space="preserve">platform. As a result, the algorithm can be easily port to the currently used </w:t>
      </w:r>
      <w:r w:rsidR="0019096F">
        <w:t xml:space="preserve">DSP </w:t>
      </w:r>
      <w:r>
        <w:t>controller. Moreover, it could easily be brought to CPLD or FPGA</w:t>
      </w:r>
      <w:r w:rsidR="00F36005">
        <w:t xml:space="preserve"> platform, which is very important for NPC converter because there are more switching devices and hence </w:t>
      </w:r>
      <w:r w:rsidR="00615EDB">
        <w:t xml:space="preserve">PWM expansion capability is important for economic </w:t>
      </w:r>
      <w:r w:rsidR="00A91801">
        <w:t xml:space="preserve">and effective application of the algorithm. </w:t>
      </w:r>
    </w:p>
    <w:p w:rsidR="009F556F" w:rsidRDefault="009F556F" w:rsidP="00CB7554"/>
    <w:p w:rsidR="00477D08" w:rsidRDefault="00477D08" w:rsidP="002330D9">
      <w:pPr>
        <w:pStyle w:val="Heading2"/>
        <w:numPr>
          <w:ilvl w:val="1"/>
          <w:numId w:val="3"/>
        </w:numPr>
      </w:pPr>
      <w:bookmarkStart w:id="3" w:name="_Toc303757003"/>
      <w:bookmarkStart w:id="4" w:name="_Toc470003651"/>
      <w:r>
        <w:t>Abbreviation</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508"/>
      </w:tblGrid>
      <w:tr w:rsidR="00477D08" w:rsidRPr="00142690" w:rsidTr="00043F3B">
        <w:tc>
          <w:tcPr>
            <w:tcW w:w="1440" w:type="dxa"/>
            <w:tcBorders>
              <w:top w:val="single" w:sz="4" w:space="0" w:color="auto"/>
              <w:left w:val="single" w:sz="4" w:space="0" w:color="auto"/>
              <w:bottom w:val="single" w:sz="4" w:space="0" w:color="auto"/>
              <w:right w:val="single" w:sz="4" w:space="0" w:color="auto"/>
            </w:tcBorders>
          </w:tcPr>
          <w:p w:rsidR="00477D08" w:rsidRPr="00142690" w:rsidRDefault="00477D08" w:rsidP="00043F3B">
            <w:pPr>
              <w:rPr>
                <w:b/>
              </w:rPr>
            </w:pPr>
            <w:r w:rsidRPr="00142690">
              <w:rPr>
                <w:b/>
              </w:rPr>
              <w:t>Abbreviation</w:t>
            </w:r>
          </w:p>
        </w:tc>
        <w:tc>
          <w:tcPr>
            <w:tcW w:w="5508" w:type="dxa"/>
            <w:tcBorders>
              <w:top w:val="single" w:sz="4" w:space="0" w:color="auto"/>
              <w:left w:val="single" w:sz="4" w:space="0" w:color="auto"/>
              <w:bottom w:val="single" w:sz="4" w:space="0" w:color="auto"/>
              <w:right w:val="single" w:sz="4" w:space="0" w:color="auto"/>
            </w:tcBorders>
          </w:tcPr>
          <w:p w:rsidR="00477D08" w:rsidRPr="00142690" w:rsidRDefault="00477D08" w:rsidP="00043F3B">
            <w:pPr>
              <w:rPr>
                <w:b/>
              </w:rPr>
            </w:pPr>
            <w:r w:rsidRPr="00142690">
              <w:rPr>
                <w:b/>
              </w:rPr>
              <w:t>Description</w:t>
            </w:r>
          </w:p>
        </w:tc>
      </w:tr>
      <w:tr w:rsidR="00477D08" w:rsidRPr="00142690" w:rsidTr="00043F3B">
        <w:tc>
          <w:tcPr>
            <w:tcW w:w="1440" w:type="dxa"/>
            <w:tcBorders>
              <w:top w:val="single" w:sz="4" w:space="0" w:color="auto"/>
              <w:left w:val="single" w:sz="4" w:space="0" w:color="auto"/>
              <w:bottom w:val="single" w:sz="4" w:space="0" w:color="auto"/>
              <w:right w:val="single" w:sz="4" w:space="0" w:color="auto"/>
            </w:tcBorders>
          </w:tcPr>
          <w:p w:rsidR="00477D08" w:rsidRPr="00142690" w:rsidRDefault="00436EB2" w:rsidP="00043F3B">
            <w:r>
              <w:t>3L-NPC</w:t>
            </w:r>
          </w:p>
        </w:tc>
        <w:tc>
          <w:tcPr>
            <w:tcW w:w="5508" w:type="dxa"/>
            <w:tcBorders>
              <w:top w:val="single" w:sz="4" w:space="0" w:color="auto"/>
              <w:left w:val="single" w:sz="4" w:space="0" w:color="auto"/>
              <w:bottom w:val="single" w:sz="4" w:space="0" w:color="auto"/>
              <w:right w:val="single" w:sz="4" w:space="0" w:color="auto"/>
            </w:tcBorders>
          </w:tcPr>
          <w:p w:rsidR="00477D08" w:rsidRPr="00142690" w:rsidRDefault="00436EB2" w:rsidP="00043F3B">
            <w:r>
              <w:t>Three-level neutral point clamped (converter)</w:t>
            </w:r>
          </w:p>
        </w:tc>
      </w:tr>
      <w:tr w:rsidR="008630C2" w:rsidRPr="00142690" w:rsidTr="00043F3B">
        <w:tc>
          <w:tcPr>
            <w:tcW w:w="1440" w:type="dxa"/>
            <w:tcBorders>
              <w:top w:val="single" w:sz="4" w:space="0" w:color="auto"/>
              <w:left w:val="single" w:sz="4" w:space="0" w:color="auto"/>
              <w:bottom w:val="single" w:sz="4" w:space="0" w:color="auto"/>
              <w:right w:val="single" w:sz="4" w:space="0" w:color="auto"/>
            </w:tcBorders>
          </w:tcPr>
          <w:p w:rsidR="008630C2" w:rsidRPr="00142690" w:rsidRDefault="008630C2" w:rsidP="00043F3B">
            <w:bookmarkStart w:id="5" w:name="_Hlk288222254"/>
            <w:r w:rsidRPr="00142690">
              <w:t>SVPWM</w:t>
            </w:r>
          </w:p>
        </w:tc>
        <w:tc>
          <w:tcPr>
            <w:tcW w:w="5508" w:type="dxa"/>
            <w:tcBorders>
              <w:top w:val="single" w:sz="4" w:space="0" w:color="auto"/>
              <w:left w:val="single" w:sz="4" w:space="0" w:color="auto"/>
              <w:bottom w:val="single" w:sz="4" w:space="0" w:color="auto"/>
              <w:right w:val="single" w:sz="4" w:space="0" w:color="auto"/>
            </w:tcBorders>
          </w:tcPr>
          <w:p w:rsidR="008630C2" w:rsidRPr="00142690" w:rsidRDefault="008630C2" w:rsidP="00043F3B">
            <w:r w:rsidRPr="00142690">
              <w:t>Space Vector Pulse Width Modulation</w:t>
            </w:r>
          </w:p>
        </w:tc>
      </w:tr>
      <w:bookmarkEnd w:id="5"/>
      <w:tr w:rsidR="008630C2" w:rsidRPr="00142690" w:rsidTr="00043F3B">
        <w:tc>
          <w:tcPr>
            <w:tcW w:w="1440" w:type="dxa"/>
            <w:tcBorders>
              <w:top w:val="single" w:sz="4" w:space="0" w:color="auto"/>
              <w:left w:val="single" w:sz="4" w:space="0" w:color="auto"/>
              <w:bottom w:val="single" w:sz="4" w:space="0" w:color="auto"/>
              <w:right w:val="single" w:sz="4" w:space="0" w:color="auto"/>
            </w:tcBorders>
          </w:tcPr>
          <w:p w:rsidR="008630C2" w:rsidRPr="00142690" w:rsidRDefault="00F3618A" w:rsidP="00043F3B">
            <w:r>
              <w:t>MV</w:t>
            </w:r>
          </w:p>
        </w:tc>
        <w:tc>
          <w:tcPr>
            <w:tcW w:w="5508" w:type="dxa"/>
            <w:tcBorders>
              <w:top w:val="single" w:sz="4" w:space="0" w:color="auto"/>
              <w:left w:val="single" w:sz="4" w:space="0" w:color="auto"/>
              <w:bottom w:val="single" w:sz="4" w:space="0" w:color="auto"/>
              <w:right w:val="single" w:sz="4" w:space="0" w:color="auto"/>
            </w:tcBorders>
          </w:tcPr>
          <w:p w:rsidR="008630C2" w:rsidRPr="00142690" w:rsidRDefault="00F3618A" w:rsidP="00043F3B">
            <w:r>
              <w:t>Medium voltage</w:t>
            </w:r>
          </w:p>
        </w:tc>
      </w:tr>
      <w:tr w:rsidR="001B0056" w:rsidRPr="00142690" w:rsidTr="00043F3B">
        <w:tc>
          <w:tcPr>
            <w:tcW w:w="1440" w:type="dxa"/>
            <w:tcBorders>
              <w:top w:val="single" w:sz="4" w:space="0" w:color="auto"/>
              <w:left w:val="single" w:sz="4" w:space="0" w:color="auto"/>
              <w:bottom w:val="single" w:sz="4" w:space="0" w:color="auto"/>
              <w:right w:val="single" w:sz="4" w:space="0" w:color="auto"/>
            </w:tcBorders>
          </w:tcPr>
          <w:p w:rsidR="001B0056" w:rsidRDefault="00125775" w:rsidP="00043F3B">
            <w:r>
              <w:t>DPWM</w:t>
            </w:r>
          </w:p>
        </w:tc>
        <w:tc>
          <w:tcPr>
            <w:tcW w:w="5508" w:type="dxa"/>
            <w:tcBorders>
              <w:top w:val="single" w:sz="4" w:space="0" w:color="auto"/>
              <w:left w:val="single" w:sz="4" w:space="0" w:color="auto"/>
              <w:bottom w:val="single" w:sz="4" w:space="0" w:color="auto"/>
              <w:right w:val="single" w:sz="4" w:space="0" w:color="auto"/>
            </w:tcBorders>
          </w:tcPr>
          <w:p w:rsidR="001B0056" w:rsidRDefault="00125775" w:rsidP="00043F3B">
            <w:r>
              <w:t>Digital Pulse Width Modulation</w:t>
            </w:r>
          </w:p>
        </w:tc>
      </w:tr>
      <w:tr w:rsidR="00290C3E" w:rsidRPr="00142690" w:rsidTr="00043F3B">
        <w:tc>
          <w:tcPr>
            <w:tcW w:w="1440" w:type="dxa"/>
            <w:tcBorders>
              <w:top w:val="single" w:sz="4" w:space="0" w:color="auto"/>
              <w:left w:val="single" w:sz="4" w:space="0" w:color="auto"/>
              <w:bottom w:val="single" w:sz="4" w:space="0" w:color="auto"/>
              <w:right w:val="single" w:sz="4" w:space="0" w:color="auto"/>
            </w:tcBorders>
          </w:tcPr>
          <w:p w:rsidR="00290C3E" w:rsidRDefault="00290C3E" w:rsidP="00043F3B">
            <w:r>
              <w:t>MI</w:t>
            </w:r>
          </w:p>
        </w:tc>
        <w:tc>
          <w:tcPr>
            <w:tcW w:w="5508" w:type="dxa"/>
            <w:tcBorders>
              <w:top w:val="single" w:sz="4" w:space="0" w:color="auto"/>
              <w:left w:val="single" w:sz="4" w:space="0" w:color="auto"/>
              <w:bottom w:val="single" w:sz="4" w:space="0" w:color="auto"/>
              <w:right w:val="single" w:sz="4" w:space="0" w:color="auto"/>
            </w:tcBorders>
          </w:tcPr>
          <w:p w:rsidR="00290C3E" w:rsidRDefault="00290C3E" w:rsidP="00043F3B">
            <w:r>
              <w:t>Modulation Index</w:t>
            </w:r>
          </w:p>
        </w:tc>
      </w:tr>
      <w:tr w:rsidR="00585A04" w:rsidRPr="00142690" w:rsidTr="00043F3B">
        <w:tc>
          <w:tcPr>
            <w:tcW w:w="1440" w:type="dxa"/>
            <w:tcBorders>
              <w:top w:val="single" w:sz="4" w:space="0" w:color="auto"/>
              <w:left w:val="single" w:sz="4" w:space="0" w:color="auto"/>
              <w:bottom w:val="single" w:sz="4" w:space="0" w:color="auto"/>
              <w:right w:val="single" w:sz="4" w:space="0" w:color="auto"/>
            </w:tcBorders>
          </w:tcPr>
          <w:p w:rsidR="00585A04" w:rsidRDefault="0040413E" w:rsidP="00043F3B">
            <w:r>
              <w:t>HWS</w:t>
            </w:r>
          </w:p>
        </w:tc>
        <w:tc>
          <w:tcPr>
            <w:tcW w:w="5508" w:type="dxa"/>
            <w:tcBorders>
              <w:top w:val="single" w:sz="4" w:space="0" w:color="auto"/>
              <w:left w:val="single" w:sz="4" w:space="0" w:color="auto"/>
              <w:bottom w:val="single" w:sz="4" w:space="0" w:color="auto"/>
              <w:right w:val="single" w:sz="4" w:space="0" w:color="auto"/>
            </w:tcBorders>
          </w:tcPr>
          <w:p w:rsidR="00585A04" w:rsidRDefault="0040413E" w:rsidP="00043F3B">
            <w:r>
              <w:t>Half Wave Symmetry</w:t>
            </w:r>
          </w:p>
        </w:tc>
      </w:tr>
      <w:tr w:rsidR="0040413E" w:rsidRPr="00142690" w:rsidTr="00043F3B">
        <w:tc>
          <w:tcPr>
            <w:tcW w:w="1440" w:type="dxa"/>
            <w:tcBorders>
              <w:top w:val="single" w:sz="4" w:space="0" w:color="auto"/>
              <w:left w:val="single" w:sz="4" w:space="0" w:color="auto"/>
              <w:bottom w:val="single" w:sz="4" w:space="0" w:color="auto"/>
              <w:right w:val="single" w:sz="4" w:space="0" w:color="auto"/>
            </w:tcBorders>
          </w:tcPr>
          <w:p w:rsidR="0040413E" w:rsidRDefault="0040413E" w:rsidP="00043F3B">
            <w:r>
              <w:t>TPS</w:t>
            </w:r>
          </w:p>
        </w:tc>
        <w:tc>
          <w:tcPr>
            <w:tcW w:w="5508" w:type="dxa"/>
            <w:tcBorders>
              <w:top w:val="single" w:sz="4" w:space="0" w:color="auto"/>
              <w:left w:val="single" w:sz="4" w:space="0" w:color="auto"/>
              <w:bottom w:val="single" w:sz="4" w:space="0" w:color="auto"/>
              <w:right w:val="single" w:sz="4" w:space="0" w:color="auto"/>
            </w:tcBorders>
          </w:tcPr>
          <w:p w:rsidR="00B22BE2" w:rsidRDefault="0040413E" w:rsidP="00043F3B">
            <w:r>
              <w:t>Three Phase Symmetry</w:t>
            </w:r>
          </w:p>
        </w:tc>
      </w:tr>
      <w:tr w:rsidR="00B22BE2" w:rsidRPr="00142690" w:rsidTr="00043F3B">
        <w:tc>
          <w:tcPr>
            <w:tcW w:w="1440" w:type="dxa"/>
            <w:tcBorders>
              <w:top w:val="single" w:sz="4" w:space="0" w:color="auto"/>
              <w:left w:val="single" w:sz="4" w:space="0" w:color="auto"/>
              <w:bottom w:val="single" w:sz="4" w:space="0" w:color="auto"/>
              <w:right w:val="single" w:sz="4" w:space="0" w:color="auto"/>
            </w:tcBorders>
          </w:tcPr>
          <w:p w:rsidR="00B22BE2" w:rsidRDefault="00B22BE2" w:rsidP="00043F3B">
            <w:r>
              <w:t>ppc</w:t>
            </w:r>
          </w:p>
        </w:tc>
        <w:tc>
          <w:tcPr>
            <w:tcW w:w="5508" w:type="dxa"/>
            <w:tcBorders>
              <w:top w:val="single" w:sz="4" w:space="0" w:color="auto"/>
              <w:left w:val="single" w:sz="4" w:space="0" w:color="auto"/>
              <w:bottom w:val="single" w:sz="4" w:space="0" w:color="auto"/>
              <w:right w:val="single" w:sz="4" w:space="0" w:color="auto"/>
            </w:tcBorders>
          </w:tcPr>
          <w:p w:rsidR="00B22BE2" w:rsidRDefault="00B22BE2" w:rsidP="00043F3B">
            <w:r>
              <w:t>Pulses per cycle</w:t>
            </w:r>
          </w:p>
        </w:tc>
      </w:tr>
    </w:tbl>
    <w:p w:rsidR="00CB7554" w:rsidRDefault="00CB7554" w:rsidP="00CB7554"/>
    <w:p w:rsidR="00CB7554" w:rsidRDefault="00CB7554" w:rsidP="00CB7554"/>
    <w:p w:rsidR="00CB7554" w:rsidRPr="002B5FF8" w:rsidRDefault="003A33C8" w:rsidP="002B5FF8">
      <w:pPr>
        <w:pStyle w:val="Heading1"/>
      </w:pPr>
      <w:bookmarkStart w:id="6" w:name="OLE_LINK11"/>
      <w:bookmarkStart w:id="7" w:name="_Toc470003652"/>
      <w:r>
        <w:t xml:space="preserve">Introduction to </w:t>
      </w:r>
      <w:r w:rsidR="00372DA3">
        <w:t>3L-NPC circuit</w:t>
      </w:r>
      <w:bookmarkEnd w:id="7"/>
    </w:p>
    <w:p w:rsidR="00274438" w:rsidRPr="00274438" w:rsidRDefault="00274438" w:rsidP="00274438">
      <w:pPr>
        <w:pStyle w:val="Heading2"/>
        <w:spacing w:after="100"/>
        <w:ind w:left="965" w:hanging="965"/>
        <w:rPr>
          <w:sz w:val="28"/>
        </w:rPr>
      </w:pPr>
      <w:bookmarkStart w:id="8" w:name="_Toc470003653"/>
      <w:bookmarkEnd w:id="6"/>
      <w:r w:rsidRPr="00274438">
        <w:rPr>
          <w:sz w:val="28"/>
        </w:rPr>
        <w:t>3L-NPC circuit and notations</w:t>
      </w:r>
      <w:bookmarkEnd w:id="8"/>
    </w:p>
    <w:p w:rsidR="006003F0" w:rsidRDefault="00E979D7" w:rsidP="00CB7554">
      <w:r>
        <w:t xml:space="preserve">The 3L-NPC is composed with three identical arms of IGBTs and diodes, as shown in </w:t>
      </w:r>
      <w:r>
        <w:fldChar w:fldCharType="begin"/>
      </w:r>
      <w:r>
        <w:instrText xml:space="preserve"> REF _Ref306017699 \h </w:instrText>
      </w:r>
      <w:r>
        <w:fldChar w:fldCharType="separate"/>
      </w:r>
      <w:r w:rsidR="00CA2015">
        <w:t xml:space="preserve">Figure </w:t>
      </w:r>
      <w:r w:rsidR="00CA2015">
        <w:rPr>
          <w:noProof/>
        </w:rPr>
        <w:t>1</w:t>
      </w:r>
      <w:r>
        <w:fldChar w:fldCharType="end"/>
      </w:r>
      <w:r>
        <w:t xml:space="preserve">. </w:t>
      </w:r>
      <w:r w:rsidR="00AF3281">
        <w:t xml:space="preserve">Because of this characteristic, the analysis will focus on one arm and </w:t>
      </w:r>
      <w:r w:rsidR="00C673F7">
        <w:t xml:space="preserve">can be </w:t>
      </w:r>
      <w:r w:rsidR="00AF3281">
        <w:t>extend</w:t>
      </w:r>
      <w:r w:rsidR="00C673F7">
        <w:t>ed</w:t>
      </w:r>
      <w:r w:rsidR="00AF3281">
        <w:t xml:space="preserve"> to the others</w:t>
      </w:r>
      <w:r w:rsidR="00C673F7">
        <w:t xml:space="preserve"> easily</w:t>
      </w:r>
      <w:r w:rsidR="00AF3281">
        <w:t>.</w:t>
      </w:r>
      <w:r w:rsidR="00C673F7">
        <w:t xml:space="preserve"> </w:t>
      </w:r>
    </w:p>
    <w:p w:rsidR="00E979D7" w:rsidRDefault="00E979D7" w:rsidP="00CB7554"/>
    <w:p w:rsidR="003D3EB3" w:rsidRPr="0085647F" w:rsidRDefault="003D3EB3" w:rsidP="003D3EB3">
      <w:pPr>
        <w:pStyle w:val="Caption"/>
        <w:rPr>
          <w:sz w:val="20"/>
        </w:rPr>
      </w:pPr>
      <w:r w:rsidRPr="0085647F">
        <w:rPr>
          <w:sz w:val="20"/>
        </w:rPr>
        <w:t>The figure only shows the grid side converter but for generator side 3L-NPC converter the SVPWM method are exactly the same.</w:t>
      </w:r>
    </w:p>
    <w:p w:rsidR="00E979D7" w:rsidRDefault="00E979D7" w:rsidP="00CB7554"/>
    <w:p w:rsidR="00B62EFA" w:rsidRDefault="007C132B" w:rsidP="00B62EFA">
      <w:pPr>
        <w:keepNext/>
      </w:pPr>
      <w:r w:rsidRPr="007C132B">
        <w:rPr>
          <w:noProof/>
          <w:lang w:val="en-SG" w:eastAsia="zh-CN"/>
        </w:rPr>
        <w:lastRenderedPageBreak/>
        <w:drawing>
          <wp:inline distT="0" distB="0" distL="0" distR="0" wp14:anchorId="5AACF96A" wp14:editId="38E9462D">
            <wp:extent cx="4585335" cy="220789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335" cy="2207895"/>
                    </a:xfrm>
                    <a:prstGeom prst="rect">
                      <a:avLst/>
                    </a:prstGeom>
                    <a:noFill/>
                    <a:ln>
                      <a:noFill/>
                    </a:ln>
                  </pic:spPr>
                </pic:pic>
              </a:graphicData>
            </a:graphic>
          </wp:inline>
        </w:drawing>
      </w:r>
    </w:p>
    <w:p w:rsidR="00B62EFA" w:rsidRDefault="00B62EFA" w:rsidP="00B62EFA">
      <w:pPr>
        <w:pStyle w:val="Caption"/>
      </w:pPr>
      <w:bookmarkStart w:id="9" w:name="_Ref306017699"/>
      <w:r>
        <w:t xml:space="preserve">Figure </w:t>
      </w:r>
      <w:r>
        <w:fldChar w:fldCharType="begin"/>
      </w:r>
      <w:r>
        <w:instrText xml:space="preserve"> SEQ Figure \* ARABIC </w:instrText>
      </w:r>
      <w:r>
        <w:fldChar w:fldCharType="separate"/>
      </w:r>
      <w:r w:rsidR="00CA2015">
        <w:rPr>
          <w:noProof/>
        </w:rPr>
        <w:t>1</w:t>
      </w:r>
      <w:r>
        <w:fldChar w:fldCharType="end"/>
      </w:r>
      <w:bookmarkEnd w:id="9"/>
      <w:r>
        <w:t xml:space="preserve"> 3-level neutral point clamped converter</w:t>
      </w:r>
    </w:p>
    <w:p w:rsidR="00C673F7" w:rsidRDefault="00C673F7" w:rsidP="00B62EFA">
      <w:pPr>
        <w:pStyle w:val="Caption"/>
      </w:pPr>
    </w:p>
    <w:p w:rsidR="00D6214C" w:rsidRPr="00D6214C" w:rsidRDefault="00D6214C" w:rsidP="00D6214C">
      <w:pPr>
        <w:pStyle w:val="Heading2"/>
        <w:spacing w:after="100"/>
        <w:ind w:left="965" w:hanging="965"/>
        <w:rPr>
          <w:sz w:val="28"/>
        </w:rPr>
      </w:pPr>
      <w:bookmarkStart w:id="10" w:name="_Toc470003654"/>
      <w:r w:rsidRPr="00D6214C">
        <w:rPr>
          <w:sz w:val="28"/>
        </w:rPr>
        <w:t>State</w:t>
      </w:r>
      <w:r w:rsidR="00274438">
        <w:rPr>
          <w:sz w:val="28"/>
        </w:rPr>
        <w:t>s</w:t>
      </w:r>
      <w:r w:rsidRPr="00D6214C">
        <w:rPr>
          <w:sz w:val="28"/>
        </w:rPr>
        <w:t xml:space="preserve"> and Vector</w:t>
      </w:r>
      <w:r w:rsidR="00274438">
        <w:rPr>
          <w:sz w:val="28"/>
        </w:rPr>
        <w:t>s</w:t>
      </w:r>
      <w:r w:rsidRPr="00D6214C">
        <w:rPr>
          <w:sz w:val="28"/>
        </w:rPr>
        <w:t xml:space="preserve"> Definition</w:t>
      </w:r>
      <w:bookmarkEnd w:id="10"/>
    </w:p>
    <w:p w:rsidR="006B23E8" w:rsidRDefault="00AF3281" w:rsidP="00CB7554">
      <w:r>
        <w:t>For each arm there are three switching states</w:t>
      </w:r>
      <w:r w:rsidR="001D401D">
        <w:t xml:space="preserve"> </w:t>
      </w:r>
      <w:r w:rsidR="005F7012">
        <w:t>according to IGBT on/off status</w:t>
      </w:r>
      <w:r w:rsidR="00DB7E23">
        <w:t xml:space="preserve">. Arm 1 states are </w:t>
      </w:r>
      <w:r w:rsidR="006B23E8">
        <w:t>listed in the</w:t>
      </w:r>
      <w:r w:rsidR="00F60608">
        <w:t xml:space="preserve"> </w:t>
      </w:r>
      <w:r w:rsidR="00F60608">
        <w:fldChar w:fldCharType="begin"/>
      </w:r>
      <w:r w:rsidR="00F60608">
        <w:instrText xml:space="preserve"> REF _Ref306021345 \h </w:instrText>
      </w:r>
      <w:r w:rsidR="00F60608">
        <w:fldChar w:fldCharType="separate"/>
      </w:r>
      <w:r w:rsidR="00CA2015">
        <w:t xml:space="preserve">Table </w:t>
      </w:r>
      <w:r w:rsidR="00CA2015">
        <w:rPr>
          <w:noProof/>
        </w:rPr>
        <w:t>1</w:t>
      </w:r>
      <w:r w:rsidR="00F60608">
        <w:fldChar w:fldCharType="end"/>
      </w:r>
      <w:r w:rsidR="00DB7E23">
        <w:t>.</w:t>
      </w:r>
    </w:p>
    <w:p w:rsidR="00156D69" w:rsidRDefault="00156D69" w:rsidP="00156D69">
      <w:pPr>
        <w:pStyle w:val="Caption"/>
        <w:keepNext/>
      </w:pPr>
    </w:p>
    <w:p w:rsidR="00156D69" w:rsidRDefault="00156D69" w:rsidP="00156D69">
      <w:pPr>
        <w:pStyle w:val="Caption"/>
        <w:keepNext/>
      </w:pPr>
      <w:bookmarkStart w:id="11" w:name="_Ref306021345"/>
      <w:r>
        <w:t xml:space="preserve">Table </w:t>
      </w:r>
      <w:r>
        <w:fldChar w:fldCharType="begin"/>
      </w:r>
      <w:r>
        <w:instrText xml:space="preserve"> SEQ Table \* ARABIC </w:instrText>
      </w:r>
      <w:r>
        <w:fldChar w:fldCharType="separate"/>
      </w:r>
      <w:r w:rsidR="00CA2015">
        <w:rPr>
          <w:noProof/>
        </w:rPr>
        <w:t>1</w:t>
      </w:r>
      <w:r>
        <w:fldChar w:fldCharType="end"/>
      </w:r>
      <w:bookmarkEnd w:id="11"/>
      <w:r>
        <w:t xml:space="preserve"> switch states of arm 1 of 3L-NPC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6"/>
        <w:gridCol w:w="2576"/>
        <w:gridCol w:w="2576"/>
      </w:tblGrid>
      <w:tr w:rsidR="006B23E8" w:rsidTr="00043F3B">
        <w:tc>
          <w:tcPr>
            <w:tcW w:w="2576" w:type="dxa"/>
            <w:shd w:val="clear" w:color="auto" w:fill="000000"/>
          </w:tcPr>
          <w:p w:rsidR="006B23E8" w:rsidRDefault="006B23E8" w:rsidP="00CB7554">
            <w:r>
              <w:t>Switch status</w:t>
            </w:r>
          </w:p>
        </w:tc>
        <w:tc>
          <w:tcPr>
            <w:tcW w:w="2576" w:type="dxa"/>
            <w:shd w:val="clear" w:color="auto" w:fill="000000"/>
          </w:tcPr>
          <w:p w:rsidR="006B23E8" w:rsidRDefault="006B23E8" w:rsidP="00CB7554">
            <w:r>
              <w:t>state</w:t>
            </w:r>
          </w:p>
        </w:tc>
        <w:tc>
          <w:tcPr>
            <w:tcW w:w="2576" w:type="dxa"/>
            <w:shd w:val="clear" w:color="auto" w:fill="000000"/>
          </w:tcPr>
          <w:p w:rsidR="006B23E8" w:rsidRDefault="002740CA" w:rsidP="00CB7554">
            <w:r>
              <w:t>Terminal</w:t>
            </w:r>
            <w:r w:rsidR="006B23E8">
              <w:t xml:space="preserve"> voltage</w:t>
            </w:r>
          </w:p>
        </w:tc>
      </w:tr>
      <w:tr w:rsidR="006B23E8" w:rsidTr="00043F3B">
        <w:tc>
          <w:tcPr>
            <w:tcW w:w="2576" w:type="dxa"/>
            <w:shd w:val="clear" w:color="auto" w:fill="auto"/>
          </w:tcPr>
          <w:p w:rsidR="006B23E8" w:rsidRDefault="004727B6" w:rsidP="00930F3F">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=ON</m:t>
              </m:r>
            </m:oMath>
            <w:r w:rsidR="00930F3F">
              <w:t>,</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=ON</m:t>
              </m:r>
            </m:oMath>
          </w:p>
          <w:p w:rsidR="00930F3F" w:rsidRDefault="004727B6" w:rsidP="00930F3F">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=OFF</m:t>
              </m:r>
            </m:oMath>
            <w:r w:rsidR="00930F3F">
              <w:t>,</w:t>
            </w:r>
            <m:oMath>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=OFF</m:t>
              </m:r>
            </m:oMath>
          </w:p>
          <w:p w:rsidR="00930F3F" w:rsidRDefault="004727B6" w:rsidP="00930F3F">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=OFF</m:t>
              </m:r>
            </m:oMath>
            <w:r w:rsidR="00930F3F">
              <w:t>,</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=OFF</m:t>
              </m:r>
            </m:oMath>
          </w:p>
        </w:tc>
        <w:tc>
          <w:tcPr>
            <w:tcW w:w="2576" w:type="dxa"/>
            <w:shd w:val="clear" w:color="auto" w:fill="auto"/>
          </w:tcPr>
          <w:p w:rsidR="006B23E8" w:rsidRDefault="00930F3F" w:rsidP="00CB7554">
            <w:r>
              <w:t>Positive</w:t>
            </w:r>
            <w:r w:rsidR="007C132B">
              <w:t xml:space="preserve"> state</w:t>
            </w:r>
            <w:r>
              <w:t>, not</w:t>
            </w:r>
            <w:r w:rsidR="007C132B">
              <w:t>at</w:t>
            </w:r>
            <w:r>
              <w:t xml:space="preserve">ed with </w:t>
            </w:r>
            <w:r w:rsidRPr="007C132B">
              <w:rPr>
                <w:i/>
                <w:color w:val="FF0000"/>
              </w:rPr>
              <w:t>P</w:t>
            </w:r>
            <w:r w:rsidR="007C132B">
              <w:t xml:space="preserve"> or </w:t>
            </w:r>
            <w:r w:rsidR="007C132B" w:rsidRPr="007C132B">
              <w:rPr>
                <w:i/>
                <w:color w:val="FF0000"/>
              </w:rPr>
              <w:t>+1</w:t>
            </w:r>
          </w:p>
        </w:tc>
        <w:tc>
          <w:tcPr>
            <w:tcW w:w="2576" w:type="dxa"/>
            <w:shd w:val="clear" w:color="auto" w:fill="auto"/>
          </w:tcPr>
          <w:p w:rsidR="00930F3F" w:rsidRPr="00930F3F" w:rsidRDefault="004727B6" w:rsidP="00930F3F">
            <m:oMathPara>
              <m:oMath>
                <m:sSub>
                  <m:sSubPr>
                    <m:ctrlPr>
                      <w:rPr>
                        <w:rFonts w:ascii="Cambria Math" w:hAnsi="Cambria Math"/>
                        <w:i/>
                      </w:rPr>
                    </m:ctrlPr>
                  </m:sSubPr>
                  <m:e>
                    <m:r>
                      <w:rPr>
                        <w:rFonts w:ascii="Cambria Math" w:hAnsi="Cambria Math"/>
                      </w:rPr>
                      <m:t>V</m:t>
                    </m:r>
                  </m:e>
                  <m:sub>
                    <m:r>
                      <w:rPr>
                        <w:rFonts w:ascii="Cambria Math" w:hAnsi="Cambria Math"/>
                      </w:rPr>
                      <m:t>ao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dc</m:t>
                        </m:r>
                      </m:sub>
                    </m:sSub>
                  </m:num>
                  <m:den>
                    <m:r>
                      <w:rPr>
                        <w:rFonts w:ascii="Cambria Math" w:hAnsi="Cambria Math"/>
                      </w:rPr>
                      <m:t>2</m:t>
                    </m:r>
                  </m:den>
                </m:f>
              </m:oMath>
            </m:oMathPara>
          </w:p>
        </w:tc>
      </w:tr>
      <w:tr w:rsidR="007C132B" w:rsidTr="00043F3B">
        <w:tc>
          <w:tcPr>
            <w:tcW w:w="2576" w:type="dxa"/>
            <w:shd w:val="clear" w:color="auto" w:fill="auto"/>
          </w:tcPr>
          <w:p w:rsidR="007C132B" w:rsidRDefault="004727B6" w:rsidP="009A229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=OFF</m:t>
              </m:r>
            </m:oMath>
            <w:r w:rsidR="007C132B">
              <w:t>,</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=ON</m:t>
              </m:r>
            </m:oMath>
          </w:p>
          <w:p w:rsidR="007C132B" w:rsidRDefault="004727B6" w:rsidP="009A229E">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=ON</m:t>
              </m:r>
            </m:oMath>
            <w:r w:rsidR="007C132B">
              <w:t>,</w:t>
            </w:r>
            <m:oMath>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=OFF</m:t>
              </m:r>
            </m:oMath>
          </w:p>
          <w:p w:rsidR="007C132B" w:rsidRDefault="004727B6" w:rsidP="00AB55DC">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7C132B">
              <w:t>,</w:t>
            </w:r>
            <w:r w:rsidR="00AB55DC">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AB55DC">
              <w:t xml:space="preserve"> depends</w:t>
            </w:r>
          </w:p>
        </w:tc>
        <w:tc>
          <w:tcPr>
            <w:tcW w:w="2576" w:type="dxa"/>
            <w:shd w:val="clear" w:color="auto" w:fill="auto"/>
          </w:tcPr>
          <w:p w:rsidR="007C132B" w:rsidRDefault="00AB55DC" w:rsidP="00AB55DC">
            <w:r>
              <w:t>Zero</w:t>
            </w:r>
            <w:r w:rsidR="007C132B">
              <w:t xml:space="preserve"> state, notated with </w:t>
            </w:r>
            <w:r>
              <w:rPr>
                <w:i/>
                <w:color w:val="FF0000"/>
              </w:rPr>
              <w:t>O</w:t>
            </w:r>
            <w:r w:rsidR="007C132B">
              <w:t xml:space="preserve"> or </w:t>
            </w:r>
            <w:r>
              <w:rPr>
                <w:i/>
                <w:color w:val="FF0000"/>
              </w:rPr>
              <w:t>0</w:t>
            </w:r>
          </w:p>
        </w:tc>
        <w:tc>
          <w:tcPr>
            <w:tcW w:w="2576" w:type="dxa"/>
            <w:shd w:val="clear" w:color="auto" w:fill="auto"/>
          </w:tcPr>
          <w:p w:rsidR="007C132B" w:rsidRPr="00930F3F" w:rsidRDefault="004727B6" w:rsidP="00AB55DC">
            <m:oMathPara>
              <m:oMath>
                <m:sSub>
                  <m:sSubPr>
                    <m:ctrlPr>
                      <w:rPr>
                        <w:rFonts w:ascii="Cambria Math" w:hAnsi="Cambria Math"/>
                        <w:i/>
                      </w:rPr>
                    </m:ctrlPr>
                  </m:sSubPr>
                  <m:e>
                    <m:r>
                      <w:rPr>
                        <w:rFonts w:ascii="Cambria Math" w:hAnsi="Cambria Math"/>
                      </w:rPr>
                      <m:t>V</m:t>
                    </m:r>
                  </m:e>
                  <m:sub>
                    <m:r>
                      <w:rPr>
                        <w:rFonts w:ascii="Cambria Math" w:hAnsi="Cambria Math"/>
                      </w:rPr>
                      <m:t>ao</m:t>
                    </m:r>
                  </m:sub>
                </m:sSub>
                <m:r>
                  <w:rPr>
                    <w:rFonts w:ascii="Cambria Math" w:hAnsi="Cambria Math"/>
                  </w:rPr>
                  <m:t>=0</m:t>
                </m:r>
              </m:oMath>
            </m:oMathPara>
          </w:p>
        </w:tc>
      </w:tr>
      <w:tr w:rsidR="00AB55DC" w:rsidTr="00043F3B">
        <w:tc>
          <w:tcPr>
            <w:tcW w:w="2576" w:type="dxa"/>
            <w:shd w:val="clear" w:color="auto" w:fill="auto"/>
          </w:tcPr>
          <w:p w:rsidR="00AB55DC" w:rsidRDefault="004727B6" w:rsidP="009A229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=OFF</m:t>
              </m:r>
            </m:oMath>
            <w:r w:rsidR="00AB55DC">
              <w:t>,</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=OFF</m:t>
              </m:r>
            </m:oMath>
          </w:p>
          <w:p w:rsidR="00AB55DC" w:rsidRDefault="004727B6" w:rsidP="009A229E">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=ON</m:t>
              </m:r>
            </m:oMath>
            <w:r w:rsidR="00AB55DC">
              <w:t>,</w:t>
            </w:r>
            <m:oMath>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=ON</m:t>
              </m:r>
            </m:oMath>
          </w:p>
          <w:p w:rsidR="00AB55DC" w:rsidRDefault="004727B6" w:rsidP="009A229E">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=OFF</m:t>
              </m:r>
            </m:oMath>
            <w:r w:rsidR="00AB55DC">
              <w:t>,</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=OFF</m:t>
              </m:r>
            </m:oMath>
          </w:p>
        </w:tc>
        <w:tc>
          <w:tcPr>
            <w:tcW w:w="2576" w:type="dxa"/>
            <w:shd w:val="clear" w:color="auto" w:fill="auto"/>
          </w:tcPr>
          <w:p w:rsidR="00AB55DC" w:rsidRDefault="00D755D6" w:rsidP="009A229E">
            <w:r>
              <w:t>Neg</w:t>
            </w:r>
            <w:r w:rsidR="00917BE6">
              <w:t>a</w:t>
            </w:r>
            <w:r>
              <w:t>tive</w:t>
            </w:r>
            <w:r w:rsidR="00AB55DC">
              <w:t xml:space="preserve"> state, notated with </w:t>
            </w:r>
            <w:r>
              <w:rPr>
                <w:i/>
                <w:color w:val="FF0000"/>
              </w:rPr>
              <w:t>N</w:t>
            </w:r>
            <w:r w:rsidR="00AB55DC">
              <w:t xml:space="preserve"> or </w:t>
            </w:r>
            <w:r>
              <w:rPr>
                <w:i/>
                <w:color w:val="FF0000"/>
              </w:rPr>
              <w:t>-</w:t>
            </w:r>
            <w:r w:rsidR="00AB55DC" w:rsidRPr="007C132B">
              <w:rPr>
                <w:i/>
                <w:color w:val="FF0000"/>
              </w:rPr>
              <w:t>1</w:t>
            </w:r>
          </w:p>
        </w:tc>
        <w:tc>
          <w:tcPr>
            <w:tcW w:w="2576" w:type="dxa"/>
            <w:shd w:val="clear" w:color="auto" w:fill="auto"/>
          </w:tcPr>
          <w:p w:rsidR="00AB55DC" w:rsidRPr="00930F3F" w:rsidRDefault="004727B6" w:rsidP="009A229E">
            <m:oMathPara>
              <m:oMath>
                <m:sSub>
                  <m:sSubPr>
                    <m:ctrlPr>
                      <w:rPr>
                        <w:rFonts w:ascii="Cambria Math" w:hAnsi="Cambria Math"/>
                        <w:i/>
                      </w:rPr>
                    </m:ctrlPr>
                  </m:sSubPr>
                  <m:e>
                    <m:r>
                      <w:rPr>
                        <w:rFonts w:ascii="Cambria Math" w:hAnsi="Cambria Math"/>
                      </w:rPr>
                      <m:t>V</m:t>
                    </m:r>
                  </m:e>
                  <m:sub>
                    <m:r>
                      <w:rPr>
                        <w:rFonts w:ascii="Cambria Math" w:hAnsi="Cambria Math"/>
                      </w:rPr>
                      <m:t>ao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dc</m:t>
                        </m:r>
                      </m:sub>
                    </m:sSub>
                  </m:num>
                  <m:den>
                    <m:r>
                      <w:rPr>
                        <w:rFonts w:ascii="Cambria Math" w:hAnsi="Cambria Math"/>
                      </w:rPr>
                      <m:t>2</m:t>
                    </m:r>
                  </m:den>
                </m:f>
              </m:oMath>
            </m:oMathPara>
          </w:p>
        </w:tc>
      </w:tr>
    </w:tbl>
    <w:p w:rsidR="006B23E8" w:rsidRDefault="006B23E8" w:rsidP="00CB7554"/>
    <w:p w:rsidR="00613A16" w:rsidRDefault="00DB7E23" w:rsidP="00613A16">
      <w:r>
        <w:t>Hence for 3 arms there will be 27 states combined together.</w:t>
      </w:r>
      <w:r w:rsidR="002740CA">
        <w:t xml:space="preserve"> </w:t>
      </w:r>
      <w:r w:rsidR="00AE10C2">
        <w:t xml:space="preserve">As </w:t>
      </w:r>
      <w:r w:rsidR="003B3E1D">
        <w:t xml:space="preserve">in </w:t>
      </w:r>
      <w:r w:rsidR="00AE10C2">
        <w:t xml:space="preserve">reference </w:t>
      </w:r>
      <w:r w:rsidR="00AE10C2" w:rsidRPr="00AE10C2">
        <w:rPr>
          <w:rFonts w:cs="Arial"/>
          <w:color w:val="FF0000"/>
          <w:sz w:val="16"/>
        </w:rPr>
        <w:t>[</w:t>
      </w:r>
      <w:r w:rsidR="00AE10C2" w:rsidRPr="00AE10C2">
        <w:rPr>
          <w:rStyle w:val="EndnoteReference"/>
          <w:rFonts w:cs="Arial"/>
          <w:color w:val="FF0000"/>
          <w:sz w:val="16"/>
          <w:vertAlign w:val="baseline"/>
        </w:rPr>
        <w:endnoteReference w:id="1"/>
      </w:r>
      <w:r w:rsidR="00AE10C2" w:rsidRPr="00AE10C2">
        <w:rPr>
          <w:rFonts w:cs="Arial"/>
          <w:color w:val="FF0000"/>
          <w:sz w:val="16"/>
        </w:rPr>
        <w:t>]</w:t>
      </w:r>
      <w:r w:rsidR="003B3E1D">
        <w:rPr>
          <w:rFonts w:cs="Arial"/>
          <w:color w:val="FF0000"/>
          <w:sz w:val="16"/>
        </w:rPr>
        <w:t xml:space="preserve">, </w:t>
      </w:r>
      <w:r w:rsidR="00952A7A">
        <w:t>the output</w:t>
      </w:r>
      <w:r w:rsidR="003B3E1D">
        <w:t>s</w:t>
      </w:r>
      <w:r w:rsidR="00952A7A">
        <w:t xml:space="preserve"> according to the 27 states</w:t>
      </w:r>
      <w:r w:rsidR="003B3E1D">
        <w:t xml:space="preserve"> are shown in </w:t>
      </w:r>
      <w:r w:rsidR="003B3E1D">
        <w:fldChar w:fldCharType="begin"/>
      </w:r>
      <w:r w:rsidR="003B3E1D">
        <w:instrText xml:space="preserve"> REF _Ref306024272 \h </w:instrText>
      </w:r>
      <w:r w:rsidR="003B3E1D">
        <w:fldChar w:fldCharType="separate"/>
      </w:r>
      <w:r w:rsidR="00CA2015">
        <w:t xml:space="preserve">Table </w:t>
      </w:r>
      <w:r w:rsidR="00CA2015">
        <w:rPr>
          <w:noProof/>
        </w:rPr>
        <w:t>2</w:t>
      </w:r>
      <w:r w:rsidR="003B3E1D">
        <w:fldChar w:fldCharType="end"/>
      </w:r>
      <w:r w:rsidR="003B3E1D">
        <w:t xml:space="preserve">. </w:t>
      </w:r>
    </w:p>
    <w:p w:rsidR="002740CA" w:rsidRDefault="002740CA" w:rsidP="00DA3480"/>
    <w:p w:rsidR="00952A7A" w:rsidRDefault="00952A7A" w:rsidP="00952A7A">
      <w:pPr>
        <w:pStyle w:val="Caption"/>
        <w:keepNext/>
      </w:pPr>
      <w:bookmarkStart w:id="12" w:name="_Ref306024272"/>
      <w:r>
        <w:lastRenderedPageBreak/>
        <w:t xml:space="preserve">Table </w:t>
      </w:r>
      <w:r>
        <w:fldChar w:fldCharType="begin"/>
      </w:r>
      <w:r>
        <w:instrText xml:space="preserve"> SEQ Table \* ARABIC </w:instrText>
      </w:r>
      <w:r>
        <w:fldChar w:fldCharType="separate"/>
      </w:r>
      <w:r w:rsidR="00CA2015">
        <w:rPr>
          <w:noProof/>
        </w:rPr>
        <w:t>2</w:t>
      </w:r>
      <w:r>
        <w:fldChar w:fldCharType="end"/>
      </w:r>
      <w:bookmarkEnd w:id="12"/>
      <w:r>
        <w:t xml:space="preserve"> The 27 3L-NPC outputs</w:t>
      </w:r>
      <w:r w:rsidR="003A6F44">
        <w:t xml:space="preserve"> according to switch states</w:t>
      </w:r>
    </w:p>
    <w:p w:rsidR="006F3EF7" w:rsidRDefault="006F3EF7" w:rsidP="00952A7A">
      <w:pPr>
        <w:pStyle w:val="Caption"/>
        <w:keepNext/>
      </w:pPr>
      <w:r>
        <w:rPr>
          <w:noProof/>
          <w:lang w:val="en-SG" w:eastAsia="zh-CN"/>
        </w:rPr>
        <w:drawing>
          <wp:inline distT="0" distB="0" distL="0" distR="0" wp14:anchorId="6836110D" wp14:editId="7D38FE5B">
            <wp:extent cx="4125191" cy="3022358"/>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25790" cy="3022797"/>
                    </a:xfrm>
                    <a:prstGeom prst="rect">
                      <a:avLst/>
                    </a:prstGeom>
                  </pic:spPr>
                </pic:pic>
              </a:graphicData>
            </a:graphic>
          </wp:inline>
        </w:drawing>
      </w:r>
    </w:p>
    <w:p w:rsidR="00DB7E23" w:rsidRDefault="00DB7E23" w:rsidP="00DA3480"/>
    <w:p w:rsidR="00020B61" w:rsidRDefault="00020B61" w:rsidP="00DA3480">
      <w:r>
        <w:t>The 27 states of three-phase three level converter can be represented in vector form as:</w:t>
      </w:r>
    </w:p>
    <w:p w:rsidR="00020B61" w:rsidRDefault="004727B6" w:rsidP="00DA3480">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bo</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m:t>
                  </m:r>
                </m:num>
                <m:den>
                  <m:r>
                    <w:rPr>
                      <w:rFonts w:ascii="Cambria Math" w:hAnsi="Cambria Math"/>
                    </w:rPr>
                    <m:t xml:space="preserve">3π </m:t>
                  </m:r>
                </m:den>
              </m:f>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co</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4</m:t>
                  </m:r>
                </m:num>
                <m:den>
                  <m:r>
                    <w:rPr>
                      <w:rFonts w:ascii="Cambria Math" w:hAnsi="Cambria Math"/>
                    </w:rPr>
                    <m:t>3π</m:t>
                  </m:r>
                </m:den>
              </m:f>
            </m:sup>
          </m:sSup>
        </m:oMath>
      </m:oMathPara>
    </w:p>
    <w:p w:rsidR="00060D69" w:rsidRDefault="00060D69" w:rsidP="00DA3480"/>
    <w:p w:rsidR="007D6BA9" w:rsidRPr="007D6BA9" w:rsidRDefault="007D6BA9" w:rsidP="007D6BA9">
      <w:bookmarkStart w:id="13" w:name="OLE_LINK17"/>
      <w:bookmarkStart w:id="14" w:name="OLE_LINK18"/>
      <w:r>
        <w:t>If the following Clark Transformation applied,</w:t>
      </w:r>
    </w:p>
    <w:p w:rsidR="007D6BA9" w:rsidRPr="007D6BA9" w:rsidRDefault="004727B6" w:rsidP="00DA3480">
      <w:pPr>
        <w:rPr>
          <w:rFonts w:ascii="Cambria Math" w:hAnsi="Cambria Math"/>
          <w:oMath/>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α</m:t>
                        </m:r>
                      </m:sub>
                    </m:sSub>
                  </m:e>
                </m:mr>
                <m:mr>
                  <m:e>
                    <m:sSub>
                      <m:sSubPr>
                        <m:ctrlPr>
                          <w:rPr>
                            <w:rFonts w:ascii="Cambria Math" w:hAnsi="Cambria Math"/>
                            <w:i/>
                          </w:rPr>
                        </m:ctrlPr>
                      </m:sSubPr>
                      <m:e>
                        <m:r>
                          <w:rPr>
                            <w:rFonts w:ascii="Cambria Math" w:hAnsi="Cambria Math"/>
                          </w:rPr>
                          <m:t>V</m:t>
                        </m:r>
                      </m:e>
                      <m:sub>
                        <m:r>
                          <w:rPr>
                            <w:rFonts w:ascii="Cambria Math" w:hAnsi="Cambria Math"/>
                          </w:rPr>
                          <m:t>β</m:t>
                        </m:r>
                      </m:sub>
                    </m:sSub>
                  </m:e>
                </m:mr>
              </m:m>
            </m:e>
          </m:d>
          <w:bookmarkEnd w:id="13"/>
          <w:bookmarkEnd w:id="14"/>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0</m:t>
                    </m:r>
                  </m:e>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e>
                  <m:e>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oMath>
      </m:oMathPara>
    </w:p>
    <w:p w:rsidR="00060D69" w:rsidRDefault="00123953" w:rsidP="00DA3480">
      <w:r>
        <w:t>According to the length of the vectors, the 27 states can be categorize</w:t>
      </w:r>
      <w:r w:rsidR="00060D69">
        <w:t>d</w:t>
      </w:r>
      <w:r>
        <w:t xml:space="preserve"> to</w:t>
      </w:r>
      <w:r w:rsidR="007D6BA9">
        <w:t xml:space="preserve"> 4 types of vectors</w:t>
      </w:r>
      <w:r w:rsidR="00060D69">
        <w:t>:</w:t>
      </w:r>
    </w:p>
    <w:p w:rsidR="00060D69" w:rsidRDefault="00123953" w:rsidP="002330D9">
      <w:pPr>
        <w:pStyle w:val="ListParagraph"/>
        <w:numPr>
          <w:ilvl w:val="0"/>
          <w:numId w:val="4"/>
        </w:numPr>
      </w:pPr>
      <w:r>
        <w:t xml:space="preserve">3 zero </w:t>
      </w:r>
      <w:r w:rsidR="000B378B">
        <w:t>vectors</w:t>
      </w:r>
      <w:r w:rsidR="00060D69">
        <w:t xml:space="preserve">,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hAnsi="Cambria Math"/>
          </w:rPr>
          <m:t>=0</m:t>
        </m:r>
      </m:oMath>
    </w:p>
    <w:p w:rsidR="00060D69" w:rsidRDefault="00123953" w:rsidP="002330D9">
      <w:pPr>
        <w:pStyle w:val="ListParagraph"/>
        <w:numPr>
          <w:ilvl w:val="0"/>
          <w:numId w:val="4"/>
        </w:numPr>
      </w:pPr>
      <w:r>
        <w:t xml:space="preserve">12 minor </w:t>
      </w:r>
      <w:r w:rsidR="000B378B">
        <w:t>vectors</w:t>
      </w:r>
      <w:r>
        <w:t xml:space="preserve">,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dc</m:t>
            </m:r>
          </m:sub>
        </m:sSub>
      </m:oMath>
    </w:p>
    <w:p w:rsidR="00060D69" w:rsidRDefault="00123953" w:rsidP="002330D9">
      <w:pPr>
        <w:pStyle w:val="ListParagraph"/>
        <w:numPr>
          <w:ilvl w:val="0"/>
          <w:numId w:val="4"/>
        </w:numPr>
      </w:pPr>
      <w:r>
        <w:t xml:space="preserve">6 medium </w:t>
      </w:r>
      <w:r w:rsidR="000B378B">
        <w:t>vectors</w:t>
      </w:r>
      <w:r w:rsidR="00060D69">
        <w:t xml:space="preserve">,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dc</m:t>
            </m:r>
          </m:sub>
        </m:sSub>
      </m:oMath>
      <w:r>
        <w:t xml:space="preserve"> </w:t>
      </w:r>
    </w:p>
    <w:p w:rsidR="00060D69" w:rsidRDefault="00123953" w:rsidP="002330D9">
      <w:pPr>
        <w:pStyle w:val="ListParagraph"/>
        <w:numPr>
          <w:ilvl w:val="0"/>
          <w:numId w:val="4"/>
        </w:numPr>
      </w:pPr>
      <w:r>
        <w:t xml:space="preserve">6 large </w:t>
      </w:r>
      <w:r w:rsidR="000B378B">
        <w:t>vectors</w:t>
      </w:r>
      <w:r w:rsidR="00060D69">
        <w:t xml:space="preserve">,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dc</m:t>
            </m:r>
          </m:sub>
        </m:sSub>
      </m:oMath>
    </w:p>
    <w:p w:rsidR="0003659F" w:rsidRDefault="000B378B" w:rsidP="00DA3480">
      <w:r>
        <w:t xml:space="preserve"> </w:t>
      </w:r>
    </w:p>
    <w:p w:rsidR="00CA2E0A" w:rsidRDefault="000B378B" w:rsidP="00DA3480">
      <w:r>
        <w:t>Normally the vectors a</w:t>
      </w:r>
      <w:r w:rsidR="007F209C">
        <w:t xml:space="preserve">re </w:t>
      </w:r>
      <w:r w:rsidR="00060D69">
        <w:t>represented</w:t>
      </w:r>
      <w:r w:rsidR="007F209C">
        <w:t xml:space="preserve"> </w:t>
      </w:r>
      <w:r w:rsidR="00060D69">
        <w:t>with</w:t>
      </w:r>
      <w:r w:rsidR="007F209C">
        <w:t xml:space="preserve"> hexagon vector diagram</w:t>
      </w:r>
      <w:r w:rsidR="002F3A82">
        <w:t xml:space="preserve"> as in </w:t>
      </w:r>
      <w:r w:rsidR="002F3A82">
        <w:fldChar w:fldCharType="begin"/>
      </w:r>
      <w:r w:rsidR="002F3A82">
        <w:instrText xml:space="preserve"> REF _Ref306028752 \h </w:instrText>
      </w:r>
      <w:r w:rsidR="002F3A82">
        <w:fldChar w:fldCharType="separate"/>
      </w:r>
      <w:r w:rsidR="00CA2015">
        <w:t xml:space="preserve">Figure </w:t>
      </w:r>
      <w:r w:rsidR="00CA2015">
        <w:rPr>
          <w:noProof/>
        </w:rPr>
        <w:t>2</w:t>
      </w:r>
      <w:r w:rsidR="002F3A82">
        <w:fldChar w:fldCharType="end"/>
      </w:r>
      <w:r w:rsidR="007F209C">
        <w:t xml:space="preserve">. </w:t>
      </w:r>
      <w:r w:rsidR="006D44B0">
        <w:t>For each vector, the characters stand for three arm statuses respectively.</w:t>
      </w:r>
    </w:p>
    <w:p w:rsidR="00020B61" w:rsidRDefault="00020B61" w:rsidP="00DA3480"/>
    <w:p w:rsidR="00412431" w:rsidRDefault="00D90EDC" w:rsidP="00412431">
      <w:pPr>
        <w:keepNext/>
      </w:pPr>
      <w:r w:rsidRPr="00D90EDC">
        <w:rPr>
          <w:noProof/>
          <w:lang w:val="en-SG" w:eastAsia="zh-CN"/>
        </w:rPr>
        <w:lastRenderedPageBreak/>
        <w:drawing>
          <wp:inline distT="0" distB="0" distL="0" distR="0" wp14:anchorId="0E82D2B6" wp14:editId="4BDA47F0">
            <wp:extent cx="3326765" cy="2845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6765" cy="2845435"/>
                    </a:xfrm>
                    <a:prstGeom prst="rect">
                      <a:avLst/>
                    </a:prstGeom>
                    <a:noFill/>
                    <a:ln>
                      <a:noFill/>
                    </a:ln>
                  </pic:spPr>
                </pic:pic>
              </a:graphicData>
            </a:graphic>
          </wp:inline>
        </w:drawing>
      </w:r>
      <w:r w:rsidRPr="00D90EDC">
        <w:t xml:space="preserve"> </w:t>
      </w:r>
    </w:p>
    <w:p w:rsidR="00412431" w:rsidRDefault="00412431" w:rsidP="00412431">
      <w:pPr>
        <w:pStyle w:val="Caption"/>
      </w:pPr>
      <w:bookmarkStart w:id="15" w:name="_Ref306028752"/>
      <w:r>
        <w:t xml:space="preserve">Figure </w:t>
      </w:r>
      <w:r>
        <w:fldChar w:fldCharType="begin"/>
      </w:r>
      <w:r>
        <w:instrText xml:space="preserve"> SEQ Figure \* ARABIC </w:instrText>
      </w:r>
      <w:r>
        <w:fldChar w:fldCharType="separate"/>
      </w:r>
      <w:r w:rsidR="00CA2015">
        <w:rPr>
          <w:noProof/>
        </w:rPr>
        <w:t>2</w:t>
      </w:r>
      <w:r>
        <w:fldChar w:fldCharType="end"/>
      </w:r>
      <w:bookmarkEnd w:id="15"/>
      <w:r>
        <w:t xml:space="preserve"> Hexagon diagram representing 27 vectors</w:t>
      </w:r>
    </w:p>
    <w:p w:rsidR="002A2701" w:rsidRPr="00D90EDC" w:rsidRDefault="002A2701" w:rsidP="00DA3480"/>
    <w:p w:rsidR="00D90EDC" w:rsidRPr="00D90EDC" w:rsidRDefault="00D90EDC" w:rsidP="00DA3480"/>
    <w:p w:rsidR="002A2701" w:rsidRDefault="00274438" w:rsidP="00274438">
      <w:pPr>
        <w:pStyle w:val="Heading1"/>
      </w:pPr>
      <w:bookmarkStart w:id="16" w:name="_Ref309048712"/>
      <w:bookmarkStart w:id="17" w:name="OLE_LINK42"/>
      <w:bookmarkStart w:id="18" w:name="_Toc470003655"/>
      <w:r w:rsidRPr="00274438">
        <w:t>SVPWM algorithm</w:t>
      </w:r>
      <w:r w:rsidR="00542BA0">
        <w:t xml:space="preserve"> with traditional concept</w:t>
      </w:r>
      <w:bookmarkEnd w:id="16"/>
      <w:bookmarkEnd w:id="17"/>
      <w:bookmarkEnd w:id="18"/>
    </w:p>
    <w:p w:rsidR="000C0CC9" w:rsidRDefault="000C0CC9" w:rsidP="000C0CC9">
      <w:r>
        <w:t xml:space="preserve">Recall the 2-level SVPWM, it could be find that the different between SVPWM and </w:t>
      </w:r>
      <w:r w:rsidR="00271D44">
        <w:t xml:space="preserve">various </w:t>
      </w:r>
      <w:r>
        <w:t>DPWM</w:t>
      </w:r>
      <w:r w:rsidR="00271D44">
        <w:t>s</w:t>
      </w:r>
      <w:r>
        <w:t xml:space="preserve"> is the distribution of zero vector. </w:t>
      </w:r>
      <w:r w:rsidR="00271D44">
        <w:t>For SVPWM, the zero vectors are equally distributed at the centre and the side for each duty cycle.</w:t>
      </w:r>
    </w:p>
    <w:p w:rsidR="00271D44" w:rsidRDefault="00271D44" w:rsidP="000C0CC9"/>
    <w:p w:rsidR="00271D44" w:rsidRDefault="00271D44" w:rsidP="000C0CC9">
      <w:r>
        <w:t>But zero vectors are not common vector used in 3L-SVPWM, instead, the 12 minor vectors are the common node for each duty cycle. Hence, according to the traditional SVPWM concept, the common vector dwell time is equally distributed.</w:t>
      </w:r>
      <w:r w:rsidR="00CF18A8">
        <w:t xml:space="preserve"> The following section</w:t>
      </w:r>
      <w:r w:rsidR="004E4AAD">
        <w:t>s</w:t>
      </w:r>
      <w:r w:rsidR="00CF18A8">
        <w:t xml:space="preserve"> describe the calculation sequence and method.</w:t>
      </w:r>
    </w:p>
    <w:p w:rsidR="00086260" w:rsidRDefault="00086260" w:rsidP="000C0CC9"/>
    <w:p w:rsidR="00086260" w:rsidRDefault="00086260" w:rsidP="000C0CC9">
      <w:r>
        <w:t>The general method is briefly elaborated,</w:t>
      </w:r>
    </w:p>
    <w:p w:rsidR="00790F6A" w:rsidRPr="00086260" w:rsidRDefault="001C7086" w:rsidP="00086260">
      <w:pPr>
        <w:numPr>
          <w:ilvl w:val="0"/>
          <w:numId w:val="30"/>
        </w:numPr>
        <w:rPr>
          <w:lang w:val="en-US"/>
        </w:rPr>
      </w:pPr>
      <w:r w:rsidRPr="00086260">
        <w:rPr>
          <w:lang w:val="en-US"/>
        </w:rPr>
        <w:t>Split the vector hexagon to six zone which is NOT the same the traditional sector splitting method.</w:t>
      </w:r>
    </w:p>
    <w:p w:rsidR="00790F6A" w:rsidRPr="00086260" w:rsidRDefault="001C7086" w:rsidP="00086260">
      <w:pPr>
        <w:numPr>
          <w:ilvl w:val="0"/>
          <w:numId w:val="30"/>
        </w:numPr>
        <w:rPr>
          <w:lang w:val="en-US"/>
        </w:rPr>
      </w:pPr>
      <w:r w:rsidRPr="00086260">
        <w:rPr>
          <w:lang w:val="en-US"/>
        </w:rPr>
        <w:t>Identify zones with the same method as 2 level DPWM sector identification method.</w:t>
      </w:r>
    </w:p>
    <w:p w:rsidR="00790F6A" w:rsidRPr="00086260" w:rsidRDefault="001C7086" w:rsidP="00086260">
      <w:pPr>
        <w:numPr>
          <w:ilvl w:val="0"/>
          <w:numId w:val="30"/>
        </w:numPr>
        <w:rPr>
          <w:lang w:val="en-US"/>
        </w:rPr>
      </w:pPr>
      <w:r w:rsidRPr="00086260">
        <w:rPr>
          <w:lang w:val="en-US"/>
        </w:rPr>
        <w:t>Each zone can be mapped to a smaller hexagon by affine transformation which will keep the relationship of every vectors unchanged.</w:t>
      </w:r>
    </w:p>
    <w:p w:rsidR="00790F6A" w:rsidRPr="00086260" w:rsidRDefault="001C7086" w:rsidP="00086260">
      <w:pPr>
        <w:numPr>
          <w:ilvl w:val="0"/>
          <w:numId w:val="30"/>
        </w:numPr>
        <w:rPr>
          <w:lang w:val="en-US"/>
        </w:rPr>
      </w:pPr>
      <w:r w:rsidRPr="00086260">
        <w:rPr>
          <w:lang w:val="en-US"/>
        </w:rPr>
        <w:t>Apply 2 level SVPWM algorithm to calculate the dwell time of each IGBTs.</w:t>
      </w:r>
    </w:p>
    <w:p w:rsidR="00086260" w:rsidRPr="00086260" w:rsidRDefault="00086260" w:rsidP="000C0CC9">
      <w:pPr>
        <w:rPr>
          <w:lang w:val="en-US"/>
        </w:rPr>
      </w:pPr>
    </w:p>
    <w:p w:rsidR="000C0CC9" w:rsidRPr="000C0CC9" w:rsidRDefault="000C0CC9" w:rsidP="000C0CC9"/>
    <w:p w:rsidR="008862F7" w:rsidRPr="008862F7" w:rsidRDefault="008862F7" w:rsidP="008862F7">
      <w:pPr>
        <w:pStyle w:val="Heading2"/>
        <w:spacing w:after="100"/>
        <w:ind w:left="965" w:hanging="965"/>
        <w:rPr>
          <w:sz w:val="28"/>
        </w:rPr>
      </w:pPr>
      <w:bookmarkStart w:id="19" w:name="_Toc470003656"/>
      <w:r w:rsidRPr="008862F7">
        <w:rPr>
          <w:sz w:val="28"/>
        </w:rPr>
        <w:t>Introduction to 3L-SVPWM and concept applied</w:t>
      </w:r>
      <w:bookmarkEnd w:id="19"/>
    </w:p>
    <w:p w:rsidR="005B2DA3" w:rsidRDefault="00047951" w:rsidP="00CB7554">
      <w:r w:rsidRPr="00047951">
        <w:t xml:space="preserve">There are several </w:t>
      </w:r>
      <w:r w:rsidR="003E60E3">
        <w:t>methods to apply SVPWM to three</w:t>
      </w:r>
      <w:r w:rsidR="002A2701">
        <w:t>-</w:t>
      </w:r>
      <w:r w:rsidR="00082214">
        <w:t>level</w:t>
      </w:r>
      <w:r>
        <w:t xml:space="preserve"> </w:t>
      </w:r>
      <w:r w:rsidR="00082214">
        <w:t>NPC</w:t>
      </w:r>
      <w:r>
        <w:t xml:space="preserve"> system, but the principles are similar, with which </w:t>
      </w:r>
      <w:r w:rsidR="009A7435">
        <w:t>4</w:t>
      </w:r>
      <w:r>
        <w:t xml:space="preserve"> steps are adopted:</w:t>
      </w:r>
    </w:p>
    <w:p w:rsidR="00047951" w:rsidRDefault="00047951" w:rsidP="002330D9">
      <w:pPr>
        <w:pStyle w:val="ListParagraph"/>
        <w:numPr>
          <w:ilvl w:val="0"/>
          <w:numId w:val="5"/>
        </w:numPr>
      </w:pPr>
      <w:r>
        <w:t xml:space="preserve">Identify </w:t>
      </w:r>
      <w:r w:rsidR="002036E1">
        <w:t>the sector</w:t>
      </w:r>
      <w:r>
        <w:t xml:space="preserve"> that the required vector </w:t>
      </w:r>
      <w:r w:rsidR="00BD0EDE">
        <w:t>locates in</w:t>
      </w:r>
      <w:r>
        <w:t>.</w:t>
      </w:r>
    </w:p>
    <w:p w:rsidR="00BA4521" w:rsidRDefault="00047951" w:rsidP="002330D9">
      <w:pPr>
        <w:pStyle w:val="ListParagraph"/>
        <w:numPr>
          <w:ilvl w:val="0"/>
          <w:numId w:val="5"/>
        </w:numPr>
      </w:pPr>
      <w:r>
        <w:t xml:space="preserve">Calculate the </w:t>
      </w:r>
      <w:r w:rsidR="009A7435">
        <w:t xml:space="preserve">respective </w:t>
      </w:r>
      <w:r w:rsidR="00590842">
        <w:t>dwell</w:t>
      </w:r>
      <w:r>
        <w:t xml:space="preserve"> time of the </w:t>
      </w:r>
      <w:r w:rsidR="002036E1">
        <w:t>three vectors</w:t>
      </w:r>
      <w:r w:rsidR="00590842">
        <w:t>.</w:t>
      </w:r>
    </w:p>
    <w:p w:rsidR="009A7435" w:rsidRDefault="009A7435" w:rsidP="002330D9">
      <w:pPr>
        <w:pStyle w:val="ListParagraph"/>
        <w:numPr>
          <w:ilvl w:val="0"/>
          <w:numId w:val="5"/>
        </w:numPr>
      </w:pPr>
      <w:r>
        <w:t>Arrange the vectors’ applying sequence.</w:t>
      </w:r>
    </w:p>
    <w:p w:rsidR="009A7435" w:rsidRDefault="009A7435" w:rsidP="002330D9">
      <w:pPr>
        <w:pStyle w:val="ListParagraph"/>
        <w:numPr>
          <w:ilvl w:val="0"/>
          <w:numId w:val="5"/>
        </w:numPr>
      </w:pPr>
      <w:r>
        <w:t>Fire IGBTs of three arms.</w:t>
      </w:r>
    </w:p>
    <w:p w:rsidR="004B2C2E" w:rsidRDefault="004B2C2E" w:rsidP="004B2C2E"/>
    <w:p w:rsidR="0087362C" w:rsidRPr="0087362C" w:rsidRDefault="0087362C" w:rsidP="0087362C">
      <w:pPr>
        <w:pStyle w:val="Heading2"/>
        <w:spacing w:after="100"/>
        <w:ind w:left="965" w:hanging="965"/>
        <w:rPr>
          <w:sz w:val="28"/>
        </w:rPr>
      </w:pPr>
      <w:bookmarkStart w:id="20" w:name="_Toc470003657"/>
      <w:r w:rsidRPr="0087362C">
        <w:rPr>
          <w:sz w:val="28"/>
        </w:rPr>
        <w:t>Sector Identification</w:t>
      </w:r>
      <w:bookmarkEnd w:id="20"/>
    </w:p>
    <w:p w:rsidR="003E2EBB" w:rsidRDefault="00F95F2C" w:rsidP="00CB7554">
      <w:r>
        <w:t>Compared to two-level SVPWM which has 6 sectors, there are 24 or 36 sectors for three-level SVPWM by different sector separating methods.</w:t>
      </w:r>
      <w:r w:rsidR="00250AF5">
        <w:t xml:space="preserve"> In our design, in order to </w:t>
      </w:r>
      <w:r w:rsidR="00250AF5">
        <w:lastRenderedPageBreak/>
        <w:t xml:space="preserve">utilize the symmetrical characteristics of the hexagon diagram, </w:t>
      </w:r>
      <w:r w:rsidR="00B3624C">
        <w:t xml:space="preserve">a 36 sectors method is proposed, which is similar to the one proposed in reference </w:t>
      </w:r>
      <w:r w:rsidR="003E2EBB" w:rsidRPr="003E2EBB">
        <w:rPr>
          <w:rFonts w:cs="Arial"/>
          <w:color w:val="FF0000"/>
        </w:rPr>
        <w:t>[</w:t>
      </w:r>
      <w:bookmarkStart w:id="21" w:name="_Ref325359903"/>
      <w:r w:rsidR="00B3624C" w:rsidRPr="003E2EBB">
        <w:rPr>
          <w:rStyle w:val="EndnoteReference"/>
          <w:rFonts w:cs="Arial"/>
          <w:color w:val="FF0000"/>
          <w:vertAlign w:val="baseline"/>
        </w:rPr>
        <w:endnoteReference w:id="2"/>
      </w:r>
      <w:bookmarkEnd w:id="21"/>
      <w:r w:rsidR="003E2EBB" w:rsidRPr="003E2EBB">
        <w:rPr>
          <w:rFonts w:cs="Arial"/>
          <w:color w:val="FF0000"/>
        </w:rPr>
        <w:t>]</w:t>
      </w:r>
      <w:r w:rsidR="003E2EBB" w:rsidRPr="003E2EBB">
        <w:rPr>
          <w:rFonts w:cs="Arial"/>
        </w:rPr>
        <w:t>.</w:t>
      </w:r>
      <w:r w:rsidR="00250AF5">
        <w:t xml:space="preserve"> </w:t>
      </w:r>
      <w:r w:rsidR="005F19CC">
        <w:t>The algorithms will combine the advantages of the mapping method of the paper and the zone identification method of company’s currently using two-level SVPWM</w:t>
      </w:r>
      <w:r w:rsidR="00581F53">
        <w:t xml:space="preserve"> algorithm</w:t>
      </w:r>
      <w:r w:rsidR="005F19CC">
        <w:t>.</w:t>
      </w:r>
    </w:p>
    <w:p w:rsidR="003E2EBB" w:rsidRDefault="003E2EBB" w:rsidP="00CB7554"/>
    <w:p w:rsidR="001C14B0" w:rsidRDefault="00250AF5" w:rsidP="00CB7554">
      <w:r>
        <w:t>The proposed method split the hexagon to six zones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to </w:t>
      </w:r>
      <m:oMath>
        <m:sSub>
          <m:sSubPr>
            <m:ctrlPr>
              <w:rPr>
                <w:rFonts w:ascii="Cambria Math" w:hAnsi="Cambria Math"/>
                <w:i/>
              </w:rPr>
            </m:ctrlPr>
          </m:sSubPr>
          <m:e>
            <m:r>
              <w:rPr>
                <w:rFonts w:ascii="Cambria Math" w:hAnsi="Cambria Math"/>
              </w:rPr>
              <m:t>Z</m:t>
            </m:r>
          </m:e>
          <m:sub>
            <m:r>
              <w:rPr>
                <w:rFonts w:ascii="Cambria Math" w:hAnsi="Cambria Math"/>
              </w:rPr>
              <m:t>6</m:t>
            </m:r>
          </m:sub>
        </m:sSub>
      </m:oMath>
      <w:r>
        <w:t>), and for every zone it is split to six regions (11 to 16 and so on)</w:t>
      </w:r>
      <w:r w:rsidR="00484F1B">
        <w:t xml:space="preserve">, as depicted in </w:t>
      </w:r>
      <w:r w:rsidR="00484F1B">
        <w:fldChar w:fldCharType="begin"/>
      </w:r>
      <w:r w:rsidR="00484F1B">
        <w:instrText xml:space="preserve"> REF _Ref306028752 \h </w:instrText>
      </w:r>
      <w:r w:rsidR="00484F1B">
        <w:fldChar w:fldCharType="separate"/>
      </w:r>
      <w:r w:rsidR="00CA2015">
        <w:t xml:space="preserve">Figure </w:t>
      </w:r>
      <w:r w:rsidR="00CA2015">
        <w:rPr>
          <w:noProof/>
        </w:rPr>
        <w:t>2</w:t>
      </w:r>
      <w:r w:rsidR="00484F1B">
        <w:fldChar w:fldCharType="end"/>
      </w:r>
      <w:r w:rsidR="00484F1B">
        <w:t xml:space="preserve">. </w:t>
      </w:r>
    </w:p>
    <w:p w:rsidR="00250AF5" w:rsidRDefault="00250AF5" w:rsidP="00CB7554"/>
    <w:p w:rsidR="00250AF5" w:rsidRDefault="00F97551" w:rsidP="00CB7554">
      <w:r>
        <w:t xml:space="preserve">So, sector identification </w:t>
      </w:r>
      <w:r w:rsidR="00E90C4E">
        <w:t>includes two steps processes:</w:t>
      </w:r>
    </w:p>
    <w:p w:rsidR="00E90C4E" w:rsidRDefault="00E90C4E" w:rsidP="002330D9">
      <w:pPr>
        <w:pStyle w:val="ListParagraph"/>
        <w:numPr>
          <w:ilvl w:val="0"/>
          <w:numId w:val="6"/>
        </w:numPr>
      </w:pPr>
      <w:r>
        <w:t>Zone identification</w:t>
      </w:r>
    </w:p>
    <w:p w:rsidR="00E90C4E" w:rsidRDefault="00E90C4E" w:rsidP="002330D9">
      <w:pPr>
        <w:pStyle w:val="ListParagraph"/>
        <w:numPr>
          <w:ilvl w:val="0"/>
          <w:numId w:val="6"/>
        </w:numPr>
      </w:pPr>
      <w:r>
        <w:t>Region identification</w:t>
      </w:r>
    </w:p>
    <w:p w:rsidR="001C14B0" w:rsidRDefault="001C14B0" w:rsidP="00CB7554"/>
    <w:p w:rsidR="00E90C4E" w:rsidRPr="00E90C4E" w:rsidRDefault="00E90C4E" w:rsidP="00E90C4E">
      <w:pPr>
        <w:pStyle w:val="Heading3"/>
        <w:spacing w:after="100"/>
        <w:ind w:left="1368" w:hanging="1368"/>
        <w:rPr>
          <w:sz w:val="24"/>
          <w:szCs w:val="24"/>
        </w:rPr>
      </w:pPr>
      <w:bookmarkStart w:id="22" w:name="OLE_LINK1"/>
      <w:bookmarkStart w:id="23" w:name="OLE_LINK2"/>
      <w:bookmarkStart w:id="24" w:name="_Toc470003658"/>
      <w:r w:rsidRPr="00E90C4E">
        <w:rPr>
          <w:sz w:val="24"/>
          <w:szCs w:val="24"/>
        </w:rPr>
        <w:t>Zone identification</w:t>
      </w:r>
      <w:bookmarkEnd w:id="24"/>
    </w:p>
    <w:bookmarkEnd w:id="22"/>
    <w:bookmarkEnd w:id="23"/>
    <w:p w:rsidR="00E90C4E" w:rsidRDefault="00AD3A06" w:rsidP="00CB7554">
      <w:r>
        <w:t xml:space="preserve">As shown in </w:t>
      </w:r>
      <w:r>
        <w:fldChar w:fldCharType="begin"/>
      </w:r>
      <w:r>
        <w:instrText xml:space="preserve"> REF _Ref306028752 \h </w:instrText>
      </w:r>
      <w:r>
        <w:fldChar w:fldCharType="separate"/>
      </w:r>
      <w:r w:rsidR="00CA2015">
        <w:t xml:space="preserve">Figure </w:t>
      </w:r>
      <w:r w:rsidR="00CA2015">
        <w:rPr>
          <w:noProof/>
        </w:rPr>
        <w:t>2</w:t>
      </w:r>
      <w:r>
        <w:fldChar w:fldCharType="end"/>
      </w:r>
      <w:r>
        <w:t xml:space="preserve">, the zone partition is quiet similar to that of two-level </w:t>
      </w:r>
      <w:r w:rsidR="00125775">
        <w:t xml:space="preserve">DPWM sector partition method. The difference is that DPWM contains </w:t>
      </w:r>
      <w:r w:rsidR="00CB199E">
        <w:t xml:space="preserve">12 sectors and here 6, which could be viewed as merging the nearby sectors together. So the zone identification could be easily done by </w:t>
      </w:r>
      <w:r w:rsidR="003A4211">
        <w:t xml:space="preserve">minor </w:t>
      </w:r>
      <w:r w:rsidR="00CB199E">
        <w:t>modifying the currently used 12-sector identification as described in</w:t>
      </w:r>
      <w:r w:rsidR="00874A44">
        <w:t xml:space="preserve"> the document DMS </w:t>
      </w:r>
      <w:r w:rsidR="00874A44" w:rsidRPr="00874A44">
        <w:t>0020-3936</w:t>
      </w:r>
      <w:r w:rsidR="001627AD" w:rsidRPr="001627AD">
        <w:rPr>
          <w:rFonts w:cs="Arial"/>
          <w:color w:val="FF0000"/>
          <w:sz w:val="16"/>
        </w:rPr>
        <w:t>[</w:t>
      </w:r>
      <w:bookmarkStart w:id="25" w:name="_Ref306105931"/>
      <w:r w:rsidR="00874A44" w:rsidRPr="001627AD">
        <w:rPr>
          <w:rStyle w:val="EndnoteReference"/>
          <w:rFonts w:cs="Arial"/>
          <w:color w:val="FF0000"/>
          <w:sz w:val="16"/>
          <w:vertAlign w:val="baseline"/>
        </w:rPr>
        <w:endnoteReference w:id="3"/>
      </w:r>
      <w:bookmarkEnd w:id="25"/>
      <w:r w:rsidR="001627AD" w:rsidRPr="001627AD">
        <w:rPr>
          <w:rFonts w:cs="Arial"/>
          <w:color w:val="FF0000"/>
          <w:sz w:val="16"/>
        </w:rPr>
        <w:t>]</w:t>
      </w:r>
      <w:r w:rsidR="001627AD">
        <w:t>.</w:t>
      </w:r>
    </w:p>
    <w:p w:rsidR="007C7CBA" w:rsidRDefault="007C7CBA" w:rsidP="00CB7554"/>
    <w:p w:rsidR="007C7CBA" w:rsidRDefault="007C7CBA" w:rsidP="00CB7554">
      <w:r>
        <w:t xml:space="preserve">Because the algorithms are almost identical, the principle could be found on the DMS </w:t>
      </w:r>
      <w:r w:rsidRPr="007C7CBA">
        <w:t>0020-3936</w:t>
      </w:r>
      <w:r w:rsidR="00CB6BD7">
        <w:t xml:space="preserve"> and will not be detailed here</w:t>
      </w:r>
      <w:r>
        <w:t>. The modified code for zone identification is attached</w:t>
      </w:r>
      <w:r w:rsidR="00CB6BD7">
        <w:t xml:space="preserve"> below.</w:t>
      </w:r>
    </w:p>
    <w:p w:rsidR="009A229E" w:rsidRDefault="009A229E" w:rsidP="00CB7554"/>
    <w:p w:rsidR="00C02BCE" w:rsidRDefault="00C02BCE" w:rsidP="00C02BCE">
      <w:pPr>
        <w:pStyle w:val="HTMLPreformatted"/>
        <w:shd w:val="clear" w:color="auto" w:fill="F6F8FF"/>
        <w:rPr>
          <w:color w:val="000020"/>
        </w:rPr>
      </w:pPr>
      <w:r>
        <w:rPr>
          <w:color w:val="3F7F8F"/>
        </w:rPr>
        <w:t>/************************************************************</w:t>
      </w:r>
    </w:p>
    <w:p w:rsidR="00C02BCE" w:rsidRDefault="00C02BCE" w:rsidP="00C02BCE">
      <w:pPr>
        <w:pStyle w:val="HTMLPreformatted"/>
        <w:shd w:val="clear" w:color="auto" w:fill="F6F8FF"/>
        <w:rPr>
          <w:color w:val="000020"/>
        </w:rPr>
      </w:pPr>
      <w:r>
        <w:rPr>
          <w:color w:val="3F7F8F"/>
        </w:rPr>
        <w:t>Description: Divide vector plane into 12 sectors</w:t>
      </w:r>
    </w:p>
    <w:p w:rsidR="00C02BCE" w:rsidRDefault="00C02BCE" w:rsidP="00C02BCE">
      <w:pPr>
        <w:pStyle w:val="HTMLPreformatted"/>
        <w:shd w:val="clear" w:color="auto" w:fill="F6F8FF"/>
        <w:rPr>
          <w:color w:val="000020"/>
        </w:rPr>
      </w:pPr>
      <w:r>
        <w:rPr>
          <w:color w:val="3F7F8F"/>
        </w:rPr>
        <w:t>             330° to  30°: zone 1</w:t>
      </w:r>
    </w:p>
    <w:p w:rsidR="00C02BCE" w:rsidRDefault="00C02BCE" w:rsidP="00C02BCE">
      <w:pPr>
        <w:pStyle w:val="HTMLPreformatted"/>
        <w:shd w:val="clear" w:color="auto" w:fill="F6F8FF"/>
        <w:rPr>
          <w:color w:val="000020"/>
        </w:rPr>
      </w:pPr>
      <w:r>
        <w:rPr>
          <w:color w:val="3F7F8F"/>
        </w:rPr>
        <w:t>              30° to  90°: zone 2</w:t>
      </w:r>
    </w:p>
    <w:p w:rsidR="00C02BCE" w:rsidRDefault="00C02BCE" w:rsidP="00C02BCE">
      <w:pPr>
        <w:pStyle w:val="HTMLPreformatted"/>
        <w:shd w:val="clear" w:color="auto" w:fill="F6F8FF"/>
        <w:rPr>
          <w:color w:val="000020"/>
        </w:rPr>
      </w:pPr>
      <w:r>
        <w:rPr>
          <w:color w:val="3F7F8F"/>
        </w:rPr>
        <w:t>              90° to 150°: zone 3</w:t>
      </w:r>
    </w:p>
    <w:p w:rsidR="00C02BCE" w:rsidRDefault="00C02BCE" w:rsidP="00C02BCE">
      <w:pPr>
        <w:pStyle w:val="HTMLPreformatted"/>
        <w:shd w:val="clear" w:color="auto" w:fill="F6F8FF"/>
        <w:rPr>
          <w:color w:val="000020"/>
        </w:rPr>
      </w:pPr>
      <w:r>
        <w:rPr>
          <w:color w:val="3F7F8F"/>
        </w:rPr>
        <w:t>             150° to 210°: zone 4</w:t>
      </w:r>
    </w:p>
    <w:p w:rsidR="00C02BCE" w:rsidRDefault="00C02BCE" w:rsidP="00C02BCE">
      <w:pPr>
        <w:pStyle w:val="HTMLPreformatted"/>
        <w:shd w:val="clear" w:color="auto" w:fill="F6F8FF"/>
        <w:rPr>
          <w:color w:val="000020"/>
        </w:rPr>
      </w:pPr>
      <w:r>
        <w:rPr>
          <w:color w:val="3F7F8F"/>
        </w:rPr>
        <w:t>             210° to 270°: zone 5</w:t>
      </w:r>
    </w:p>
    <w:p w:rsidR="00C02BCE" w:rsidRDefault="00C02BCE" w:rsidP="00C02BCE">
      <w:pPr>
        <w:pStyle w:val="HTMLPreformatted"/>
        <w:shd w:val="clear" w:color="auto" w:fill="F6F8FF"/>
        <w:rPr>
          <w:color w:val="000020"/>
        </w:rPr>
      </w:pPr>
      <w:r>
        <w:rPr>
          <w:color w:val="3F7F8F"/>
        </w:rPr>
        <w:t>             270° to 330°: zone 6</w:t>
      </w:r>
    </w:p>
    <w:p w:rsidR="00C02BCE" w:rsidRDefault="00C02BCE" w:rsidP="00C02BCE">
      <w:pPr>
        <w:pStyle w:val="HTMLPreformatted"/>
        <w:shd w:val="clear" w:color="auto" w:fill="F6F8FF"/>
        <w:rPr>
          <w:color w:val="000020"/>
        </w:rPr>
      </w:pPr>
      <w:r>
        <w:rPr>
          <w:color w:val="3F7F8F"/>
        </w:rPr>
        <w:t>Arguments  : SectorSig_t *sectorSig</w:t>
      </w:r>
    </w:p>
    <w:p w:rsidR="00C02BCE" w:rsidRDefault="00C02BCE" w:rsidP="00C02BCE">
      <w:pPr>
        <w:pStyle w:val="HTMLPreformatted"/>
        <w:shd w:val="clear" w:color="auto" w:fill="F6F8FF"/>
        <w:rPr>
          <w:color w:val="000020"/>
        </w:rPr>
      </w:pPr>
      <w:r>
        <w:rPr>
          <w:color w:val="3F7F8F"/>
        </w:rPr>
        <w:t>Returns    : -</w:t>
      </w:r>
    </w:p>
    <w:p w:rsidR="00C02BCE" w:rsidRDefault="00C02BCE" w:rsidP="00C02BCE">
      <w:pPr>
        <w:pStyle w:val="HTMLPreformatted"/>
        <w:shd w:val="clear" w:color="auto" w:fill="F6F8FF"/>
        <w:rPr>
          <w:color w:val="000020"/>
        </w:rPr>
      </w:pPr>
      <w:r>
        <w:rPr>
          <w:color w:val="3F7F8F"/>
        </w:rPr>
        <w:t>************************************************************/</w:t>
      </w:r>
    </w:p>
    <w:p w:rsidR="00C02BCE" w:rsidRDefault="00C02BCE" w:rsidP="00C02BCE">
      <w:pPr>
        <w:pStyle w:val="HTMLPreformatted"/>
        <w:shd w:val="clear" w:color="auto" w:fill="F6F8FF"/>
        <w:rPr>
          <w:color w:val="000020"/>
        </w:rPr>
      </w:pPr>
      <w:r>
        <w:rPr>
          <w:b/>
          <w:bCs/>
          <w:color w:val="200080"/>
        </w:rPr>
        <w:t>static</w:t>
      </w:r>
      <w:r>
        <w:rPr>
          <w:color w:val="000020"/>
        </w:rPr>
        <w:t xml:space="preserve"> </w:t>
      </w:r>
      <w:r>
        <w:rPr>
          <w:b/>
          <w:bCs/>
          <w:color w:val="200080"/>
        </w:rPr>
        <w:t>void</w:t>
      </w:r>
      <w:r>
        <w:rPr>
          <w:color w:val="000020"/>
        </w:rPr>
        <w:t xml:space="preserve"> modulatorN12SFor3LSVPWM</w:t>
      </w:r>
      <w:r>
        <w:rPr>
          <w:color w:val="308080"/>
        </w:rPr>
        <w:t>(</w:t>
      </w:r>
      <w:r>
        <w:rPr>
          <w:color w:val="000020"/>
        </w:rPr>
        <w:t xml:space="preserve"> sectorSig_t </w:t>
      </w:r>
      <w:r>
        <w:rPr>
          <w:color w:val="308080"/>
        </w:rPr>
        <w:t>*</w:t>
      </w:r>
      <w:r>
        <w:rPr>
          <w:color w:val="000020"/>
        </w:rPr>
        <w:t xml:space="preserve">sectorSig </w:t>
      </w:r>
      <w:r>
        <w:rPr>
          <w:color w:val="308080"/>
        </w:rPr>
        <w:t>)</w:t>
      </w:r>
    </w:p>
    <w:p w:rsidR="00C02BCE" w:rsidRDefault="00C02BCE" w:rsidP="00C02BCE">
      <w:pPr>
        <w:pStyle w:val="HTMLPreformatted"/>
        <w:shd w:val="clear" w:color="auto" w:fill="F6F8FF"/>
        <w:rPr>
          <w:color w:val="000020"/>
        </w:rPr>
      </w:pP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sectorSig</w:t>
      </w:r>
      <w:r>
        <w:rPr>
          <w:color w:val="308080"/>
        </w:rPr>
        <w:t>-&gt;</w:t>
      </w:r>
      <w:r>
        <w:rPr>
          <w:color w:val="000020"/>
        </w:rPr>
        <w:t xml:space="preserve">ta </w:t>
      </w:r>
      <w:r>
        <w:rPr>
          <w:color w:val="308080"/>
        </w:rPr>
        <w:t>&lt;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sectorSig</w:t>
      </w:r>
      <w:r>
        <w:rPr>
          <w:color w:val="308080"/>
        </w:rPr>
        <w:t>-&gt;</w:t>
      </w:r>
      <w:r>
        <w:rPr>
          <w:color w:val="000020"/>
        </w:rPr>
        <w:t xml:space="preserve">tc </w:t>
      </w:r>
      <w:r>
        <w:rPr>
          <w:color w:val="308080"/>
        </w:rPr>
        <w:t>&gt;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w:t>
      </w:r>
      <w:r>
        <w:rPr>
          <w:color w:val="308080"/>
        </w:rPr>
        <w:t>(</w:t>
      </w:r>
      <w:r>
        <w:rPr>
          <w:color w:val="000020"/>
        </w:rPr>
        <w:t>sectorSig</w:t>
      </w:r>
      <w:r>
        <w:rPr>
          <w:color w:val="308080"/>
        </w:rPr>
        <w:t>-&gt;</w:t>
      </w:r>
      <w:r>
        <w:rPr>
          <w:color w:val="000020"/>
        </w:rPr>
        <w:t xml:space="preserve">ta </w:t>
      </w:r>
      <w:r>
        <w:rPr>
          <w:color w:val="308080"/>
        </w:rPr>
        <w:t>+</w:t>
      </w:r>
      <w:r>
        <w:rPr>
          <w:color w:val="000020"/>
        </w:rPr>
        <w:t xml:space="preserve"> sectorSig</w:t>
      </w:r>
      <w:r>
        <w:rPr>
          <w:color w:val="308080"/>
        </w:rPr>
        <w:t>-&gt;</w:t>
      </w:r>
      <w:r>
        <w:rPr>
          <w:color w:val="000020"/>
        </w:rPr>
        <w:t>tc</w:t>
      </w:r>
      <w:r>
        <w:rPr>
          <w:color w:val="308080"/>
        </w:rPr>
        <w:t>)</w:t>
      </w:r>
      <w:r>
        <w:rPr>
          <w:color w:val="000020"/>
        </w:rPr>
        <w:t xml:space="preserve"> </w:t>
      </w:r>
      <w:r>
        <w:rPr>
          <w:color w:val="308080"/>
        </w:rPr>
        <w:t>&gt;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0</w:t>
      </w:r>
      <w:r>
        <w:rPr>
          <w:color w:val="406080"/>
        </w:rPr>
        <w:t>;</w:t>
      </w:r>
      <w:r>
        <w:rPr>
          <w:color w:val="000020"/>
        </w:rPr>
        <w:t xml:space="preserve">        </w:t>
      </w:r>
      <w:r>
        <w:rPr>
          <w:color w:val="595979"/>
        </w:rPr>
        <w:t>//zone 1</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1</w:t>
      </w:r>
      <w:r>
        <w:rPr>
          <w:color w:val="406080"/>
        </w:rPr>
        <w:t>;</w:t>
      </w:r>
      <w:r>
        <w:rPr>
          <w:color w:val="000020"/>
        </w:rPr>
        <w:t xml:space="preserve">        </w:t>
      </w:r>
      <w:r>
        <w:rPr>
          <w:color w:val="595979"/>
        </w:rPr>
        <w:t>//zone 2</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sectorSig</w:t>
      </w:r>
      <w:r>
        <w:rPr>
          <w:color w:val="308080"/>
        </w:rPr>
        <w:t>-&gt;</w:t>
      </w:r>
      <w:r>
        <w:rPr>
          <w:color w:val="000020"/>
        </w:rPr>
        <w:t xml:space="preserve">tb </w:t>
      </w:r>
      <w:r>
        <w:rPr>
          <w:color w:val="308080"/>
        </w:rPr>
        <w:t>&gt;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w:t>
      </w:r>
      <w:r>
        <w:rPr>
          <w:color w:val="308080"/>
        </w:rPr>
        <w:t>(</w:t>
      </w:r>
      <w:r>
        <w:rPr>
          <w:color w:val="000020"/>
        </w:rPr>
        <w:t>sectorSig</w:t>
      </w:r>
      <w:r>
        <w:rPr>
          <w:color w:val="308080"/>
        </w:rPr>
        <w:t>-&gt;</w:t>
      </w:r>
      <w:r>
        <w:rPr>
          <w:color w:val="000020"/>
        </w:rPr>
        <w:t xml:space="preserve">ta </w:t>
      </w:r>
      <w:r>
        <w:rPr>
          <w:color w:val="308080"/>
        </w:rPr>
        <w:t>+</w:t>
      </w:r>
      <w:r>
        <w:rPr>
          <w:color w:val="000020"/>
        </w:rPr>
        <w:t xml:space="preserve"> sectorSig</w:t>
      </w:r>
      <w:r>
        <w:rPr>
          <w:color w:val="308080"/>
        </w:rPr>
        <w:t>-&gt;</w:t>
      </w:r>
      <w:r>
        <w:rPr>
          <w:color w:val="000020"/>
        </w:rPr>
        <w:t>tb</w:t>
      </w:r>
      <w:r>
        <w:rPr>
          <w:color w:val="308080"/>
        </w:rPr>
        <w:t>)</w:t>
      </w:r>
      <w:r>
        <w:rPr>
          <w:color w:val="000020"/>
        </w:rPr>
        <w:t xml:space="preserve"> </w:t>
      </w:r>
      <w:r>
        <w:rPr>
          <w:color w:val="308080"/>
        </w:rPr>
        <w:t>&lt;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2</w:t>
      </w:r>
      <w:r>
        <w:rPr>
          <w:color w:val="406080"/>
        </w:rPr>
        <w:t>;</w:t>
      </w:r>
      <w:r>
        <w:rPr>
          <w:color w:val="000020"/>
        </w:rPr>
        <w:t xml:space="preserve">        </w:t>
      </w:r>
      <w:r>
        <w:rPr>
          <w:color w:val="595979"/>
        </w:rPr>
        <w:t>//zone 3</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3</w:t>
      </w:r>
      <w:r>
        <w:rPr>
          <w:color w:val="406080"/>
        </w:rPr>
        <w:t>;</w:t>
      </w:r>
      <w:r>
        <w:rPr>
          <w:color w:val="000020"/>
        </w:rPr>
        <w:t xml:space="preserve">        </w:t>
      </w:r>
      <w:r>
        <w:rPr>
          <w:color w:val="595979"/>
        </w:rPr>
        <w:t>//zone 4</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sectorSig</w:t>
      </w:r>
      <w:r>
        <w:rPr>
          <w:color w:val="308080"/>
        </w:rPr>
        <w:t>-&gt;</w:t>
      </w:r>
      <w:r>
        <w:rPr>
          <w:color w:val="000020"/>
        </w:rPr>
        <w:t xml:space="preserve">tc </w:t>
      </w:r>
      <w:r>
        <w:rPr>
          <w:color w:val="308080"/>
        </w:rPr>
        <w:t>&gt;</w:t>
      </w:r>
      <w:r>
        <w:rPr>
          <w:color w:val="000020"/>
        </w:rPr>
        <w:t xml:space="preserve"> sectorSig</w:t>
      </w:r>
      <w:r>
        <w:rPr>
          <w:color w:val="308080"/>
        </w:rPr>
        <w:t>-&gt;</w:t>
      </w:r>
      <w:r>
        <w:rPr>
          <w:color w:val="000020"/>
        </w:rPr>
        <w:t xml:space="preserve">tb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1</w:t>
      </w:r>
      <w:r>
        <w:rPr>
          <w:color w:val="406080"/>
        </w:rPr>
        <w:t>;</w:t>
      </w:r>
      <w:r>
        <w:rPr>
          <w:color w:val="000020"/>
        </w:rPr>
        <w:t xml:space="preserve">        </w:t>
      </w:r>
      <w:r>
        <w:rPr>
          <w:color w:val="595979"/>
        </w:rPr>
        <w:t>//zone 2</w:t>
      </w:r>
    </w:p>
    <w:p w:rsidR="00C02BCE" w:rsidRDefault="00C02BCE" w:rsidP="00C02BCE">
      <w:pPr>
        <w:pStyle w:val="HTMLPreformatted"/>
        <w:shd w:val="clear" w:color="auto" w:fill="F6F8FF"/>
        <w:rPr>
          <w:color w:val="000020"/>
        </w:rPr>
      </w:pPr>
      <w:r>
        <w:rPr>
          <w:color w:val="000020"/>
        </w:rPr>
        <w:lastRenderedPageBreak/>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2</w:t>
      </w:r>
      <w:r>
        <w:rPr>
          <w:color w:val="406080"/>
        </w:rPr>
        <w:t>;</w:t>
      </w:r>
      <w:r>
        <w:rPr>
          <w:color w:val="000020"/>
        </w:rPr>
        <w:t xml:space="preserve">        </w:t>
      </w:r>
      <w:r>
        <w:rPr>
          <w:color w:val="595979"/>
        </w:rPr>
        <w:t>//zone 3</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sectorSig</w:t>
      </w:r>
      <w:r>
        <w:rPr>
          <w:color w:val="308080"/>
        </w:rPr>
        <w:t>-&gt;</w:t>
      </w:r>
      <w:r>
        <w:rPr>
          <w:color w:val="000020"/>
        </w:rPr>
        <w:t xml:space="preserve">tc </w:t>
      </w:r>
      <w:r>
        <w:rPr>
          <w:color w:val="308080"/>
        </w:rPr>
        <w:t>&lt;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w:t>
      </w:r>
      <w:r>
        <w:rPr>
          <w:color w:val="308080"/>
        </w:rPr>
        <w:t>(</w:t>
      </w:r>
      <w:r>
        <w:rPr>
          <w:color w:val="000020"/>
        </w:rPr>
        <w:t>sectorSig</w:t>
      </w:r>
      <w:r>
        <w:rPr>
          <w:color w:val="308080"/>
        </w:rPr>
        <w:t>-&gt;</w:t>
      </w:r>
      <w:r>
        <w:rPr>
          <w:color w:val="000020"/>
        </w:rPr>
        <w:t xml:space="preserve">ta </w:t>
      </w:r>
      <w:r>
        <w:rPr>
          <w:color w:val="308080"/>
        </w:rPr>
        <w:t>+</w:t>
      </w:r>
      <w:r>
        <w:rPr>
          <w:color w:val="000020"/>
        </w:rPr>
        <w:t xml:space="preserve"> sectorSig</w:t>
      </w:r>
      <w:r>
        <w:rPr>
          <w:color w:val="308080"/>
        </w:rPr>
        <w:t>-&gt;</w:t>
      </w:r>
      <w:r>
        <w:rPr>
          <w:color w:val="000020"/>
        </w:rPr>
        <w:t>tc</w:t>
      </w:r>
      <w:r>
        <w:rPr>
          <w:color w:val="308080"/>
        </w:rPr>
        <w:t>)</w:t>
      </w:r>
      <w:r>
        <w:rPr>
          <w:color w:val="000020"/>
        </w:rPr>
        <w:t xml:space="preserve"> </w:t>
      </w:r>
      <w:r>
        <w:rPr>
          <w:color w:val="308080"/>
        </w:rPr>
        <w:t>&lt;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3</w:t>
      </w:r>
      <w:r>
        <w:rPr>
          <w:color w:val="406080"/>
        </w:rPr>
        <w:t>;</w:t>
      </w:r>
      <w:r>
        <w:rPr>
          <w:color w:val="000020"/>
        </w:rPr>
        <w:t xml:space="preserve">        </w:t>
      </w:r>
      <w:r>
        <w:rPr>
          <w:color w:val="595979"/>
        </w:rPr>
        <w:t>//zone 4</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4</w:t>
      </w:r>
      <w:r>
        <w:rPr>
          <w:color w:val="406080"/>
        </w:rPr>
        <w:t>;</w:t>
      </w:r>
      <w:r>
        <w:rPr>
          <w:color w:val="000020"/>
        </w:rPr>
        <w:t xml:space="preserve">        </w:t>
      </w:r>
      <w:r>
        <w:rPr>
          <w:color w:val="595979"/>
        </w:rPr>
        <w:t>//zone 5</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sectorSig</w:t>
      </w:r>
      <w:r>
        <w:rPr>
          <w:color w:val="308080"/>
        </w:rPr>
        <w:t>-&gt;</w:t>
      </w:r>
      <w:r>
        <w:rPr>
          <w:color w:val="000020"/>
        </w:rPr>
        <w:t xml:space="preserve">tb </w:t>
      </w:r>
      <w:r>
        <w:rPr>
          <w:color w:val="308080"/>
        </w:rPr>
        <w:t>&lt;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w:t>
      </w:r>
      <w:r>
        <w:rPr>
          <w:color w:val="308080"/>
        </w:rPr>
        <w:t>(</w:t>
      </w:r>
      <w:r>
        <w:rPr>
          <w:color w:val="000020"/>
        </w:rPr>
        <w:t>sectorSig</w:t>
      </w:r>
      <w:r>
        <w:rPr>
          <w:color w:val="308080"/>
        </w:rPr>
        <w:t>-&gt;</w:t>
      </w:r>
      <w:r>
        <w:rPr>
          <w:color w:val="000020"/>
        </w:rPr>
        <w:t xml:space="preserve">ta </w:t>
      </w:r>
      <w:r>
        <w:rPr>
          <w:color w:val="308080"/>
        </w:rPr>
        <w:t>+</w:t>
      </w:r>
      <w:r>
        <w:rPr>
          <w:color w:val="000020"/>
        </w:rPr>
        <w:t xml:space="preserve"> sectorSig</w:t>
      </w:r>
      <w:r>
        <w:rPr>
          <w:color w:val="308080"/>
        </w:rPr>
        <w:t>-&gt;</w:t>
      </w:r>
      <w:r>
        <w:rPr>
          <w:color w:val="000020"/>
        </w:rPr>
        <w:t>tb</w:t>
      </w:r>
      <w:r>
        <w:rPr>
          <w:color w:val="308080"/>
        </w:rPr>
        <w:t>)</w:t>
      </w:r>
      <w:r>
        <w:rPr>
          <w:color w:val="000020"/>
        </w:rPr>
        <w:t xml:space="preserve"> </w:t>
      </w:r>
      <w:r>
        <w:rPr>
          <w:color w:val="308080"/>
        </w:rPr>
        <w:t>&gt;</w:t>
      </w:r>
      <w:r>
        <w:rPr>
          <w:color w:val="000020"/>
        </w:rPr>
        <w:t xml:space="preserve"> </w:t>
      </w:r>
      <w:r>
        <w:rPr>
          <w:color w:val="008C00"/>
        </w:rPr>
        <w:t>0</w:t>
      </w:r>
      <w:r>
        <w:rPr>
          <w:color w:val="000020"/>
        </w:rPr>
        <w:t xml:space="preserve">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5</w:t>
      </w:r>
      <w:r>
        <w:rPr>
          <w:color w:val="406080"/>
        </w:rPr>
        <w:t>;</w:t>
      </w:r>
      <w:r>
        <w:rPr>
          <w:color w:val="000020"/>
        </w:rPr>
        <w:t xml:space="preserve">        </w:t>
      </w:r>
      <w:r>
        <w:rPr>
          <w:color w:val="595979"/>
        </w:rPr>
        <w:t>//zone 6</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0</w:t>
      </w:r>
      <w:r>
        <w:rPr>
          <w:color w:val="406080"/>
        </w:rPr>
        <w:t>;</w:t>
      </w:r>
      <w:r>
        <w:rPr>
          <w:color w:val="000020"/>
        </w:rPr>
        <w:t xml:space="preserve">        </w:t>
      </w:r>
      <w:r>
        <w:rPr>
          <w:color w:val="595979"/>
        </w:rPr>
        <w:t>//zone 1</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if</w:t>
      </w:r>
      <w:r>
        <w:rPr>
          <w:color w:val="000020"/>
        </w:rPr>
        <w:t xml:space="preserve"> </w:t>
      </w:r>
      <w:r>
        <w:rPr>
          <w:color w:val="308080"/>
        </w:rPr>
        <w:t>(</w:t>
      </w:r>
      <w:r>
        <w:rPr>
          <w:color w:val="000020"/>
        </w:rPr>
        <w:t xml:space="preserve"> sectorSig</w:t>
      </w:r>
      <w:r>
        <w:rPr>
          <w:color w:val="308080"/>
        </w:rPr>
        <w:t>-&gt;</w:t>
      </w:r>
      <w:r>
        <w:rPr>
          <w:color w:val="000020"/>
        </w:rPr>
        <w:t xml:space="preserve">tb </w:t>
      </w:r>
      <w:r>
        <w:rPr>
          <w:color w:val="308080"/>
        </w:rPr>
        <w:t>&gt;</w:t>
      </w:r>
      <w:r>
        <w:rPr>
          <w:color w:val="000020"/>
        </w:rPr>
        <w:t xml:space="preserve"> sectorSig</w:t>
      </w:r>
      <w:r>
        <w:rPr>
          <w:color w:val="308080"/>
        </w:rPr>
        <w:t>-&gt;</w:t>
      </w:r>
      <w:r>
        <w:rPr>
          <w:color w:val="000020"/>
        </w:rPr>
        <w:t xml:space="preserve">tc </w:t>
      </w:r>
      <w:r>
        <w:rPr>
          <w:color w:val="308080"/>
        </w:rPr>
        <w:t>)</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4</w:t>
      </w:r>
      <w:r>
        <w:rPr>
          <w:color w:val="406080"/>
        </w:rPr>
        <w:t>;</w:t>
      </w:r>
      <w:r>
        <w:rPr>
          <w:color w:val="000020"/>
        </w:rPr>
        <w:t xml:space="preserve">        </w:t>
      </w:r>
      <w:r>
        <w:rPr>
          <w:color w:val="595979"/>
        </w:rPr>
        <w:t>//zone 5</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b/>
          <w:bCs/>
          <w:color w:val="200080"/>
        </w:rPr>
        <w:t>else</w:t>
      </w: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sectorSig</w:t>
      </w:r>
      <w:r>
        <w:rPr>
          <w:color w:val="308080"/>
        </w:rPr>
        <w:t>-&gt;</w:t>
      </w:r>
      <w:r>
        <w:rPr>
          <w:color w:val="000020"/>
        </w:rPr>
        <w:t xml:space="preserve">n </w:t>
      </w:r>
      <w:r>
        <w:rPr>
          <w:color w:val="308080"/>
        </w:rPr>
        <w:t>=</w:t>
      </w:r>
      <w:r>
        <w:rPr>
          <w:color w:val="000020"/>
        </w:rPr>
        <w:t xml:space="preserve"> </w:t>
      </w:r>
      <w:r>
        <w:rPr>
          <w:color w:val="008C00"/>
        </w:rPr>
        <w:t>5</w:t>
      </w:r>
      <w:r>
        <w:rPr>
          <w:color w:val="406080"/>
        </w:rPr>
        <w:t>;</w:t>
      </w:r>
      <w:r>
        <w:rPr>
          <w:color w:val="000020"/>
        </w:rPr>
        <w:t xml:space="preserve">        </w:t>
      </w:r>
      <w:r>
        <w:rPr>
          <w:color w:val="595979"/>
        </w:rPr>
        <w:t>//zone 6</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000020"/>
        </w:rPr>
        <w:t xml:space="preserve">  </w:t>
      </w:r>
      <w:r>
        <w:rPr>
          <w:color w:val="406080"/>
        </w:rPr>
        <w:t>}</w:t>
      </w:r>
    </w:p>
    <w:p w:rsidR="00C02BCE" w:rsidRDefault="00C02BCE" w:rsidP="00C02BCE">
      <w:pPr>
        <w:pStyle w:val="HTMLPreformatted"/>
        <w:shd w:val="clear" w:color="auto" w:fill="F6F8FF"/>
        <w:rPr>
          <w:color w:val="000020"/>
        </w:rPr>
      </w:pPr>
      <w:r>
        <w:rPr>
          <w:color w:val="406080"/>
        </w:rPr>
        <w:t>}</w:t>
      </w:r>
    </w:p>
    <w:p w:rsidR="00F72A76" w:rsidRDefault="00F72A76" w:rsidP="00F72A76"/>
    <w:p w:rsidR="00E90C4E" w:rsidRDefault="00E90C4E" w:rsidP="00CB7554"/>
    <w:p w:rsidR="00D666A5" w:rsidRPr="00E90C4E" w:rsidRDefault="00D666A5" w:rsidP="00D666A5">
      <w:pPr>
        <w:pStyle w:val="Heading3"/>
        <w:spacing w:after="100"/>
        <w:ind w:left="1368" w:hanging="1368"/>
        <w:rPr>
          <w:sz w:val="24"/>
          <w:szCs w:val="24"/>
        </w:rPr>
      </w:pPr>
      <w:bookmarkStart w:id="26" w:name="_Toc470003659"/>
      <w:r>
        <w:rPr>
          <w:sz w:val="24"/>
          <w:szCs w:val="24"/>
        </w:rPr>
        <w:t>Region</w:t>
      </w:r>
      <w:r w:rsidRPr="00E90C4E">
        <w:rPr>
          <w:sz w:val="24"/>
          <w:szCs w:val="24"/>
        </w:rPr>
        <w:t xml:space="preserve"> </w:t>
      </w:r>
      <w:r w:rsidR="00144295">
        <w:rPr>
          <w:sz w:val="24"/>
          <w:szCs w:val="24"/>
        </w:rPr>
        <w:t>I</w:t>
      </w:r>
      <w:r w:rsidRPr="00E90C4E">
        <w:rPr>
          <w:sz w:val="24"/>
          <w:szCs w:val="24"/>
        </w:rPr>
        <w:t>dentification</w:t>
      </w:r>
      <w:r>
        <w:rPr>
          <w:sz w:val="24"/>
          <w:szCs w:val="24"/>
        </w:rPr>
        <w:t xml:space="preserve"> </w:t>
      </w:r>
      <w:r w:rsidR="001655A1">
        <w:rPr>
          <w:sz w:val="24"/>
          <w:szCs w:val="24"/>
        </w:rPr>
        <w:t>by Affine Transformation</w:t>
      </w:r>
      <w:bookmarkEnd w:id="26"/>
    </w:p>
    <w:p w:rsidR="00D666A5" w:rsidRDefault="005D3FD7" w:rsidP="00CB7554">
      <w:r>
        <w:t xml:space="preserve">There are six regions for each zone, </w:t>
      </w:r>
      <w:r w:rsidR="0045233F">
        <w:t>and it’s not easy to identify all regions separately. It’s easy to observe there are some kind</w:t>
      </w:r>
      <w:r w:rsidR="00274A84">
        <w:t>s</w:t>
      </w:r>
      <w:r w:rsidR="0045233F">
        <w:t xml:space="preserve"> of symmetry for vectors in the six zones. If we take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45233F">
        <w:t xml:space="preserve">as the pivot zone, the vectors in other zones are phase displaced by </w:t>
      </w:r>
      <m:oMath>
        <m:f>
          <m:fPr>
            <m:type m:val="skw"/>
            <m:ctrlPr>
              <w:rPr>
                <w:rFonts w:ascii="Cambria Math" w:hAnsi="Cambria Math"/>
                <w:i/>
              </w:rPr>
            </m:ctrlPr>
          </m:fPr>
          <m:num>
            <m:r>
              <w:rPr>
                <w:rFonts w:ascii="Cambria Math" w:hAnsi="Cambria Math"/>
              </w:rPr>
              <m:t>π</m:t>
            </m:r>
          </m:num>
          <m:den>
            <m:r>
              <w:rPr>
                <w:rFonts w:ascii="Cambria Math" w:hAnsi="Cambria Math"/>
              </w:rPr>
              <m:t>3</m:t>
            </m:r>
          </m:den>
        </m:f>
      </m:oMath>
      <w:r w:rsidR="0045233F">
        <w:t xml:space="preserve"> radians. </w:t>
      </w:r>
      <w:r w:rsidR="00693DA9">
        <w:t>By clockwise rotation the vector locates at the other zones can be easily mapped to the pivot zone.</w:t>
      </w:r>
    </w:p>
    <w:p w:rsidR="00693DA9" w:rsidRDefault="00693DA9" w:rsidP="00CB7554"/>
    <w:p w:rsidR="00693DA9" w:rsidRDefault="00693DA9" w:rsidP="00CB7554">
      <w:r>
        <w:t xml:space="preserve">Assume the original </w:t>
      </w:r>
      <w:r w:rsidR="00471577">
        <w:t xml:space="preserve">required </w:t>
      </w:r>
      <w:r>
        <w:t>vector is:</w:t>
      </w:r>
    </w:p>
    <w:p w:rsidR="00693DA9" w:rsidRPr="008A5701" w:rsidRDefault="004727B6" w:rsidP="00693DA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α</m:t>
              </m:r>
            </m:sub>
          </m:sSub>
          <m:r>
            <w:rPr>
              <w:rFonts w:ascii="Cambria Math" w:hAnsi="Cambria Math"/>
            </w:rPr>
            <m:t>+j</m:t>
          </m:r>
          <m:sSub>
            <m:sSubPr>
              <m:ctrlPr>
                <w:rPr>
                  <w:rFonts w:ascii="Cambria Math" w:hAnsi="Cambria Math"/>
                  <w:i/>
                </w:rPr>
              </m:ctrlPr>
            </m:sSubPr>
            <m:e>
              <m:r>
                <w:rPr>
                  <w:rFonts w:ascii="Cambria Math" w:hAnsi="Cambria Math"/>
                </w:rPr>
                <m:t>U</m:t>
              </m:r>
            </m:e>
            <m:sub>
              <m:r>
                <w:rPr>
                  <w:rFonts w:ascii="Cambria Math" w:hAnsi="Cambria Math"/>
                </w:rPr>
                <m:t>β</m:t>
              </m:r>
            </m:sub>
          </m:sSub>
        </m:oMath>
      </m:oMathPara>
    </w:p>
    <w:p w:rsidR="008A5701" w:rsidRDefault="008A5701" w:rsidP="00693DA9">
      <w:r>
        <w:t xml:space="preserve">Assume the neighbouring three vectors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oMath>
      <w:r w:rsidR="009C5745">
        <w:t xml:space="preserve"> are</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m:t>
            </m:r>
          </m:sub>
        </m:sSub>
      </m:oMath>
      <w:r>
        <w:t xml:space="preserve">. </w:t>
      </w:r>
    </w:p>
    <w:p w:rsidR="008A5701" w:rsidRPr="00A42DB9" w:rsidRDefault="008A5701" w:rsidP="00693DA9"/>
    <w:p w:rsidR="00693DA9" w:rsidRDefault="00C000BD" w:rsidP="00CB7554">
      <w:r>
        <w:t>After zone location is identified, m</w:t>
      </w:r>
      <w:r w:rsidR="00693DA9">
        <w:t xml:space="preserve">apping </w:t>
      </w:r>
      <w:r>
        <w:t xml:space="preserve">the vector </w:t>
      </w:r>
      <w:r w:rsidR="00693DA9">
        <w:t>to the pivot zone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693DA9">
        <w:t>)</w:t>
      </w:r>
      <w:r>
        <w:t xml:space="preserve"> and generate</w:t>
      </w:r>
      <w:r w:rsidR="007B1566">
        <w:t xml:space="preserve"> </w:t>
      </w:r>
      <w:r>
        <w:t xml:space="preserve">a </w:t>
      </w:r>
      <w:r w:rsidR="007B1566">
        <w:t>fictitious vector</w:t>
      </w:r>
      <w:r w:rsidR="00693DA9">
        <w:t>:</w:t>
      </w:r>
    </w:p>
    <w:p w:rsidR="00693DA9" w:rsidRPr="00B97276" w:rsidRDefault="004727B6" w:rsidP="00CB7554">
      <w:pPr>
        <w:rPr>
          <w:vertAlign w:val="subscript"/>
        </w:rPr>
      </w:pPr>
      <m:oMathPara>
        <m:oMath>
          <m:sSub>
            <m:sSubPr>
              <m:ctrlPr>
                <w:rPr>
                  <w:rFonts w:ascii="Cambria Math" w:hAnsi="Cambria Math"/>
                  <w:i/>
                  <w:vertAlign w:val="subscript"/>
                </w:rPr>
              </m:ctrlPr>
            </m:sSubPr>
            <m:e>
              <m:acc>
                <m:accPr>
                  <m:chr m:val="̅"/>
                  <m:ctrlPr>
                    <w:rPr>
                      <w:rFonts w:ascii="Cambria Math" w:hAnsi="Cambria Math"/>
                      <w:i/>
                      <w:vertAlign w:val="subscript"/>
                    </w:rPr>
                  </m:ctrlPr>
                </m:accPr>
                <m:e>
                  <m:r>
                    <w:rPr>
                      <w:rFonts w:ascii="Cambria Math" w:hAnsi="Cambria Math"/>
                      <w:vertAlign w:val="subscript"/>
                    </w:rPr>
                    <m:t>V</m:t>
                  </m:r>
                </m:e>
              </m:acc>
            </m:e>
            <m:sub>
              <m:r>
                <w:rPr>
                  <w:rFonts w:ascii="Cambria Math" w:hAnsi="Cambria Math"/>
                  <w:vertAlign w:val="subscript"/>
                </w:rPr>
                <m:t>f</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U</m:t>
              </m:r>
            </m:e>
            <m:sub>
              <m:r>
                <w:rPr>
                  <w:rFonts w:ascii="Cambria Math" w:hAnsi="Cambria Math"/>
                  <w:vertAlign w:val="subscript"/>
                </w:rPr>
                <m:t>fα</m:t>
              </m:r>
            </m:sub>
          </m:sSub>
          <m:r>
            <w:rPr>
              <w:rFonts w:ascii="Cambria Math" w:hAnsi="Cambria Math"/>
              <w:vertAlign w:val="subscript"/>
            </w:rPr>
            <m:t>+j</m:t>
          </m:r>
          <m:sSub>
            <m:sSubPr>
              <m:ctrlPr>
                <w:rPr>
                  <w:rFonts w:ascii="Cambria Math" w:hAnsi="Cambria Math"/>
                  <w:i/>
                  <w:vertAlign w:val="subscript"/>
                </w:rPr>
              </m:ctrlPr>
            </m:sSubPr>
            <m:e>
              <m:r>
                <w:rPr>
                  <w:rFonts w:ascii="Cambria Math" w:hAnsi="Cambria Math"/>
                  <w:vertAlign w:val="subscript"/>
                </w:rPr>
                <m:t>U</m:t>
              </m:r>
            </m:e>
            <m:sub>
              <m:r>
                <w:rPr>
                  <w:rFonts w:ascii="Cambria Math" w:hAnsi="Cambria Math"/>
                  <w:vertAlign w:val="subscript"/>
                </w:rPr>
                <m:t>fβ</m:t>
              </m:r>
            </m:sub>
          </m:sSub>
          <m:r>
            <w:rPr>
              <w:rFonts w:ascii="Cambria Math" w:hAnsi="Cambria Math"/>
              <w:vertAlign w:val="subscript"/>
            </w:rPr>
            <m:t>=</m:t>
          </m:r>
          <m:sSub>
            <m:sSubPr>
              <m:ctrlPr>
                <w:rPr>
                  <w:rFonts w:ascii="Cambria Math" w:hAnsi="Cambria Math"/>
                  <w:i/>
                  <w:vertAlign w:val="subscript"/>
                </w:rPr>
              </m:ctrlPr>
            </m:sSubPr>
            <m:e>
              <m:acc>
                <m:accPr>
                  <m:chr m:val="̅"/>
                  <m:ctrlPr>
                    <w:rPr>
                      <w:rFonts w:ascii="Cambria Math" w:hAnsi="Cambria Math"/>
                      <w:i/>
                      <w:vertAlign w:val="subscript"/>
                    </w:rPr>
                  </m:ctrlPr>
                </m:accPr>
                <m:e>
                  <m:r>
                    <w:rPr>
                      <w:rFonts w:ascii="Cambria Math" w:hAnsi="Cambria Math"/>
                      <w:vertAlign w:val="subscript"/>
                    </w:rPr>
                    <m:t>V</m:t>
                  </m:r>
                </m:e>
              </m:acc>
            </m:e>
            <m:sub>
              <m:r>
                <w:rPr>
                  <w:rFonts w:ascii="Cambria Math" w:hAnsi="Cambria Math"/>
                  <w:vertAlign w:val="subscript"/>
                </w:rPr>
                <m:t>r</m:t>
              </m:r>
            </m:sub>
          </m:sSub>
          <m:sSup>
            <m:sSupPr>
              <m:ctrlPr>
                <w:rPr>
                  <w:rFonts w:ascii="Cambria Math" w:hAnsi="Cambria Math"/>
                  <w:i/>
                  <w:vertAlign w:val="subscript"/>
                </w:rPr>
              </m:ctrlPr>
            </m:sSupPr>
            <m:e>
              <m:r>
                <w:rPr>
                  <w:rFonts w:ascii="Cambria Math" w:hAnsi="Cambria Math"/>
                  <w:vertAlign w:val="subscript"/>
                </w:rPr>
                <m:t>e</m:t>
              </m:r>
            </m:e>
            <m:sup>
              <m:r>
                <w:rPr>
                  <w:rFonts w:ascii="Cambria Math" w:hAnsi="Cambria Math"/>
                  <w:vertAlign w:val="subscript"/>
                </w:rPr>
                <m:t>-j</m:t>
              </m:r>
              <m:f>
                <m:fPr>
                  <m:ctrlPr>
                    <w:rPr>
                      <w:rFonts w:ascii="Cambria Math" w:hAnsi="Cambria Math"/>
                      <w:i/>
                      <w:vertAlign w:val="subscript"/>
                    </w:rPr>
                  </m:ctrlPr>
                </m:fPr>
                <m:num>
                  <m:d>
                    <m:dPr>
                      <m:ctrlPr>
                        <w:rPr>
                          <w:rFonts w:ascii="Cambria Math" w:hAnsi="Cambria Math"/>
                          <w:i/>
                          <w:vertAlign w:val="subscript"/>
                        </w:rPr>
                      </m:ctrlPr>
                    </m:dPr>
                    <m:e>
                      <m:r>
                        <w:rPr>
                          <w:rFonts w:ascii="Cambria Math" w:hAnsi="Cambria Math"/>
                          <w:vertAlign w:val="subscript"/>
                        </w:rPr>
                        <m:t>z-1</m:t>
                      </m:r>
                    </m:e>
                  </m:d>
                  <m:r>
                    <w:rPr>
                      <w:rFonts w:ascii="Cambria Math" w:hAnsi="Cambria Math"/>
                      <w:vertAlign w:val="subscript"/>
                    </w:rPr>
                    <m:t>π</m:t>
                  </m:r>
                </m:num>
                <m:den>
                  <m:r>
                    <w:rPr>
                      <w:rFonts w:ascii="Cambria Math" w:hAnsi="Cambria Math"/>
                      <w:vertAlign w:val="subscript"/>
                    </w:rPr>
                    <m:t>3</m:t>
                  </m:r>
                </m:den>
              </m:f>
            </m:sup>
          </m:sSup>
        </m:oMath>
      </m:oMathPara>
    </w:p>
    <w:p w:rsidR="00934B6B" w:rsidRDefault="00934B6B" w:rsidP="00CB7554"/>
    <w:p w:rsidR="00934B6B" w:rsidRDefault="00B97276" w:rsidP="00CB7554">
      <w:r>
        <w:t>And the corresponding vectors of the zone are also mapped t</w:t>
      </w:r>
      <w:r w:rsidR="00934B6B">
        <w:t xml:space="preserve">o region one with the same rule, take </w:t>
      </w:r>
      <w:r w:rsidR="00934B6B" w:rsidRPr="00934B6B">
        <w:rPr>
          <w:i/>
        </w:rPr>
        <w:t>PPN</w:t>
      </w:r>
      <w:r w:rsidR="00934B6B">
        <w:t xml:space="preserve"> vector as the example:</w:t>
      </w:r>
    </w:p>
    <w:p w:rsidR="00934B6B" w:rsidRPr="00B97276" w:rsidRDefault="004727B6" w:rsidP="00934B6B">
      <w:pPr>
        <w:rPr>
          <w:vertAlign w:val="subscript"/>
        </w:rPr>
      </w:pPr>
      <m:oMathPara>
        <m:oMath>
          <m:sSub>
            <m:sSubPr>
              <m:ctrlPr>
                <w:rPr>
                  <w:rFonts w:ascii="Cambria Math" w:hAnsi="Cambria Math"/>
                  <w:i/>
                  <w:vertAlign w:val="subscript"/>
                </w:rPr>
              </m:ctrlPr>
            </m:sSubPr>
            <m:e>
              <m:acc>
                <m:accPr>
                  <m:chr m:val="̅"/>
                  <m:ctrlPr>
                    <w:rPr>
                      <w:rFonts w:ascii="Cambria Math" w:hAnsi="Cambria Math"/>
                      <w:i/>
                      <w:vertAlign w:val="subscript"/>
                    </w:rPr>
                  </m:ctrlPr>
                </m:accPr>
                <m:e>
                  <m:r>
                    <w:rPr>
                      <w:rFonts w:ascii="Cambria Math" w:hAnsi="Cambria Math"/>
                      <w:vertAlign w:val="subscript"/>
                    </w:rPr>
                    <m:t>V</m:t>
                  </m:r>
                </m:e>
              </m:acc>
            </m:e>
            <m:sub>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PPN</m:t>
                  </m:r>
                </m:sub>
              </m:sSub>
            </m:sub>
          </m:sSub>
          <m:r>
            <w:rPr>
              <w:rFonts w:ascii="Cambria Math" w:hAnsi="Cambria Math"/>
              <w:vertAlign w:val="subscript"/>
            </w:rPr>
            <m:t>=</m:t>
          </m:r>
          <m:sSub>
            <m:sSubPr>
              <m:ctrlPr>
                <w:rPr>
                  <w:rFonts w:ascii="Cambria Math" w:hAnsi="Cambria Math"/>
                  <w:i/>
                  <w:vertAlign w:val="subscript"/>
                </w:rPr>
              </m:ctrlPr>
            </m:sSubPr>
            <m:e>
              <m:acc>
                <m:accPr>
                  <m:chr m:val="̅"/>
                  <m:ctrlPr>
                    <w:rPr>
                      <w:rFonts w:ascii="Cambria Math" w:hAnsi="Cambria Math"/>
                      <w:i/>
                      <w:vertAlign w:val="subscript"/>
                    </w:rPr>
                  </m:ctrlPr>
                </m:accPr>
                <m:e>
                  <m:r>
                    <w:rPr>
                      <w:rFonts w:ascii="Cambria Math" w:hAnsi="Cambria Math"/>
                      <w:vertAlign w:val="subscript"/>
                    </w:rPr>
                    <m:t>V</m:t>
                  </m:r>
                </m:e>
              </m:acc>
            </m:e>
            <m:sub>
              <m:r>
                <w:rPr>
                  <w:rFonts w:ascii="Cambria Math" w:hAnsi="Cambria Math"/>
                  <w:vertAlign w:val="subscript"/>
                </w:rPr>
                <m:t>PPN</m:t>
              </m:r>
            </m:sub>
          </m:sSub>
          <m:sSup>
            <m:sSupPr>
              <m:ctrlPr>
                <w:rPr>
                  <w:rFonts w:ascii="Cambria Math" w:hAnsi="Cambria Math"/>
                  <w:i/>
                  <w:vertAlign w:val="subscript"/>
                </w:rPr>
              </m:ctrlPr>
            </m:sSupPr>
            <m:e>
              <m:r>
                <w:rPr>
                  <w:rFonts w:ascii="Cambria Math" w:hAnsi="Cambria Math"/>
                  <w:vertAlign w:val="subscript"/>
                </w:rPr>
                <m:t>e</m:t>
              </m:r>
            </m:e>
            <m:sup>
              <m:r>
                <w:rPr>
                  <w:rFonts w:ascii="Cambria Math" w:hAnsi="Cambria Math"/>
                  <w:vertAlign w:val="subscript"/>
                </w:rPr>
                <m:t>-j</m:t>
              </m:r>
              <m:f>
                <m:fPr>
                  <m:ctrlPr>
                    <w:rPr>
                      <w:rFonts w:ascii="Cambria Math" w:hAnsi="Cambria Math"/>
                      <w:i/>
                      <w:vertAlign w:val="subscript"/>
                    </w:rPr>
                  </m:ctrlPr>
                </m:fPr>
                <m:num>
                  <m:d>
                    <m:dPr>
                      <m:ctrlPr>
                        <w:rPr>
                          <w:rFonts w:ascii="Cambria Math" w:hAnsi="Cambria Math"/>
                          <w:i/>
                          <w:vertAlign w:val="subscript"/>
                        </w:rPr>
                      </m:ctrlPr>
                    </m:dPr>
                    <m:e>
                      <m:r>
                        <w:rPr>
                          <w:rFonts w:ascii="Cambria Math" w:hAnsi="Cambria Math"/>
                          <w:vertAlign w:val="subscript"/>
                        </w:rPr>
                        <m:t>z-1</m:t>
                      </m:r>
                    </m:e>
                  </m:d>
                  <m:r>
                    <w:rPr>
                      <w:rFonts w:ascii="Cambria Math" w:hAnsi="Cambria Math"/>
                      <w:vertAlign w:val="subscript"/>
                    </w:rPr>
                    <m:t>π</m:t>
                  </m:r>
                </m:num>
                <m:den>
                  <m:r>
                    <w:rPr>
                      <w:rFonts w:ascii="Cambria Math" w:hAnsi="Cambria Math"/>
                      <w:vertAlign w:val="subscript"/>
                    </w:rPr>
                    <m:t>3</m:t>
                  </m:r>
                </m:den>
              </m:f>
            </m:sup>
          </m:sSup>
          <m:r>
            <w:rPr>
              <w:rFonts w:ascii="Cambria Math" w:hAnsi="Cambria Math"/>
              <w:vertAlign w:val="subscript"/>
            </w:rPr>
            <m:t>=</m:t>
          </m:r>
          <m:sSub>
            <m:sSubPr>
              <m:ctrlPr>
                <w:rPr>
                  <w:rFonts w:ascii="Cambria Math" w:hAnsi="Cambria Math"/>
                  <w:i/>
                  <w:vertAlign w:val="subscript"/>
                </w:rPr>
              </m:ctrlPr>
            </m:sSubPr>
            <m:e>
              <m:acc>
                <m:accPr>
                  <m:chr m:val="̅"/>
                  <m:ctrlPr>
                    <w:rPr>
                      <w:rFonts w:ascii="Cambria Math" w:hAnsi="Cambria Math"/>
                      <w:i/>
                      <w:vertAlign w:val="subscript"/>
                    </w:rPr>
                  </m:ctrlPr>
                </m:accPr>
                <m:e>
                  <m:r>
                    <w:rPr>
                      <w:rFonts w:ascii="Cambria Math" w:hAnsi="Cambria Math"/>
                      <w:vertAlign w:val="subscript"/>
                    </w:rPr>
                    <m:t>V</m:t>
                  </m:r>
                </m:e>
              </m:acc>
            </m:e>
            <m:sub>
              <m:r>
                <w:rPr>
                  <w:rFonts w:ascii="Cambria Math" w:hAnsi="Cambria Math"/>
                  <w:vertAlign w:val="subscript"/>
                </w:rPr>
                <m:t>PNN</m:t>
              </m:r>
            </m:sub>
          </m:sSub>
        </m:oMath>
      </m:oMathPara>
    </w:p>
    <w:p w:rsidR="00471577" w:rsidRDefault="00471577" w:rsidP="00CB7554"/>
    <w:p w:rsidR="009A229E" w:rsidRDefault="00471577" w:rsidP="00CB7554">
      <w:r>
        <w:t xml:space="preserve">The vectors are exactly locates at the same </w:t>
      </w:r>
      <w:r w:rsidR="00F941E0">
        <w:t>place in</w:t>
      </w:r>
      <w:r w:rsidR="00886EF3">
        <w:t xml:space="preserve"> zone</w:t>
      </w:r>
      <w:r w:rsidR="00F941E0">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F941E0">
        <w:t xml:space="preserve">. </w:t>
      </w:r>
      <w:r w:rsidR="000C0142">
        <w:t>Hence a</w:t>
      </w:r>
      <w:r w:rsidR="007B1566">
        <w:t>fter this rotating mapping it only need</w:t>
      </w:r>
      <w:r w:rsidR="00C000BD">
        <w:t>s</w:t>
      </w:r>
      <w:r w:rsidR="007B1566">
        <w:t xml:space="preserve"> to identify the pivot zone’s region.</w:t>
      </w:r>
      <w:r w:rsidR="00B97276">
        <w:t xml:space="preserve"> But it’s still not easy to separate the six regions in this coordinate plane. </w:t>
      </w:r>
      <w:r w:rsidR="000E3FE0">
        <w:t xml:space="preserve">Moreover, the </w:t>
      </w:r>
      <w:r w:rsidR="00F712F0">
        <w:t>dwell</w:t>
      </w:r>
      <w:r w:rsidR="000E3FE0">
        <w:t xml:space="preserve"> time and vector</w:t>
      </w:r>
      <w:r w:rsidR="001655A1">
        <w:t>s</w:t>
      </w:r>
      <w:r w:rsidR="000E3FE0">
        <w:t xml:space="preserve"> must satisfy:</w:t>
      </w:r>
    </w:p>
    <w:p w:rsidR="000E3FE0" w:rsidRDefault="004727B6" w:rsidP="00CB75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m:t>
                        </m:r>
                      </m:sub>
                    </m:sSub>
                    <m:sSub>
                      <m:sSubPr>
                        <m:ctrlPr>
                          <w:rPr>
                            <w:rFonts w:ascii="Cambria Math" w:hAnsi="Cambria Math"/>
                            <w:i/>
                          </w:rPr>
                        </m:ctrlPr>
                      </m:sSubPr>
                      <m:e>
                        <m:r>
                          <w:rPr>
                            <w:rFonts w:ascii="Cambria Math" w:hAnsi="Cambria Math"/>
                          </w:rPr>
                          <m:t>t</m:t>
                        </m:r>
                      </m:e>
                      <m:sub>
                        <m:r>
                          <w:rPr>
                            <w:rFonts w:ascii="Cambria Math" w:hAnsi="Cambria Math"/>
                          </w:rPr>
                          <m:t>z</m:t>
                        </m:r>
                      </m:sub>
                    </m:sSub>
                  </m:e>
                </m:mr>
                <m:m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e>
                </m:mr>
              </m:m>
            </m:e>
          </m:d>
        </m:oMath>
      </m:oMathPara>
    </w:p>
    <w:p w:rsidR="009A229E" w:rsidRDefault="009A229E" w:rsidP="00CB7554"/>
    <w:p w:rsidR="00B97276" w:rsidRDefault="001655A1" w:rsidP="00CB7554">
      <w:r>
        <w:t xml:space="preserve">It’s not easy to deduce the result by these equations. </w:t>
      </w:r>
    </w:p>
    <w:p w:rsidR="001655A1" w:rsidRDefault="001655A1" w:rsidP="00CB7554"/>
    <w:p w:rsidR="001655A1" w:rsidRDefault="001655A1" w:rsidP="00CB7554">
      <w:r>
        <w:t>In order to</w:t>
      </w:r>
      <w:r w:rsidR="00F25989">
        <w:t xml:space="preserve"> solve these problems, Affine Transformation is introduced. All of the first region vectors are mapped to new plane by:</w:t>
      </w:r>
    </w:p>
    <w:p w:rsidR="008A49BA" w:rsidRPr="002C7423" w:rsidRDefault="004727B6" w:rsidP="00CB7554">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new</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orig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POO</m:t>
              </m:r>
            </m:sub>
          </m:sSub>
        </m:oMath>
      </m:oMathPara>
    </w:p>
    <w:p w:rsidR="002C7423" w:rsidRDefault="002C7423" w:rsidP="00CB7554"/>
    <w:p w:rsidR="002C7423" w:rsidRDefault="002C7423" w:rsidP="00CB7554">
      <w:r>
        <w:t xml:space="preserve">The large vector length is </w:t>
      </w:r>
      <m:oMath>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dc</m:t>
            </m:r>
          </m:sub>
        </m:sSub>
      </m:oMath>
      <w:r>
        <w:t xml:space="preserve">, and so we normalize all vectors by </w:t>
      </w:r>
      <m:oMath>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dc</m:t>
            </m:r>
          </m:sub>
        </m:sSub>
      </m:oMath>
      <w:r>
        <w:t xml:space="preserve">, then </w:t>
      </w:r>
    </w:p>
    <w:p w:rsidR="00C7723F" w:rsidRPr="0085647F" w:rsidRDefault="004727B6" w:rsidP="00C7723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POO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85647F" w:rsidRDefault="0085647F" w:rsidP="0085647F">
      <w:r>
        <w:t xml:space="preserve">As shown in </w:t>
      </w:r>
      <w:r>
        <w:fldChar w:fldCharType="begin"/>
      </w:r>
      <w:r>
        <w:instrText xml:space="preserve"> REF _Ref306104911 \h </w:instrText>
      </w:r>
      <w:r>
        <w:fldChar w:fldCharType="separate"/>
      </w:r>
      <w:r w:rsidR="00CA2015">
        <w:t xml:space="preserve">Figure </w:t>
      </w:r>
      <w:r w:rsidR="00CA2015">
        <w:rPr>
          <w:noProof/>
        </w:rPr>
        <w:t>3</w:t>
      </w:r>
      <w:r>
        <w:fldChar w:fldCharType="end"/>
      </w:r>
      <w:r>
        <w:t xml:space="preserve">, the vectors to composite the required zone 1vector as circled in the red region can be mapped to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V</m:t>
            </m:r>
          </m:e>
          <m:sub>
            <m:r>
              <w:rPr>
                <w:rFonts w:ascii="Cambria Math" w:hAnsi="Cambria Math"/>
              </w:rPr>
              <m:t>6</m:t>
            </m:r>
          </m:sub>
        </m:sSub>
      </m:oMath>
      <w:r>
        <w:t xml:space="preserve"> accordingly, with vector length of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w:p>
    <w:p w:rsidR="0085647F" w:rsidRDefault="0085647F" w:rsidP="0085647F"/>
    <w:p w:rsidR="0085647F" w:rsidRDefault="0085647F" w:rsidP="0085647F">
      <w:r>
        <w:t xml:space="preserve">Notate: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POO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rsidR="0085647F" w:rsidRPr="0085647F" w:rsidRDefault="0085647F" w:rsidP="00C7723F"/>
    <w:p w:rsidR="00C7723F" w:rsidRDefault="00C7723F" w:rsidP="00C7723F">
      <w:pPr>
        <w:keepNext/>
      </w:pPr>
      <w:r w:rsidRPr="00B97276">
        <w:rPr>
          <w:noProof/>
          <w:lang w:val="en-SG" w:eastAsia="zh-CN"/>
        </w:rPr>
        <w:drawing>
          <wp:inline distT="0" distB="0" distL="0" distR="0" wp14:anchorId="1006A865" wp14:editId="6A76D4E0">
            <wp:extent cx="4743450" cy="2473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450" cy="2473325"/>
                    </a:xfrm>
                    <a:prstGeom prst="rect">
                      <a:avLst/>
                    </a:prstGeom>
                    <a:noFill/>
                    <a:ln>
                      <a:noFill/>
                    </a:ln>
                  </pic:spPr>
                </pic:pic>
              </a:graphicData>
            </a:graphic>
          </wp:inline>
        </w:drawing>
      </w:r>
    </w:p>
    <w:p w:rsidR="00C7723F" w:rsidRDefault="00C7723F" w:rsidP="00C7723F">
      <w:pPr>
        <w:pStyle w:val="Caption"/>
      </w:pPr>
      <w:bookmarkStart w:id="27" w:name="_Ref306104911"/>
      <w:r>
        <w:t xml:space="preserve">Figure </w:t>
      </w:r>
      <w:r>
        <w:fldChar w:fldCharType="begin"/>
      </w:r>
      <w:r>
        <w:instrText xml:space="preserve"> SEQ Figure \* ARABIC </w:instrText>
      </w:r>
      <w:r>
        <w:fldChar w:fldCharType="separate"/>
      </w:r>
      <w:r w:rsidR="00CA2015">
        <w:rPr>
          <w:noProof/>
        </w:rPr>
        <w:t>3</w:t>
      </w:r>
      <w:r>
        <w:fldChar w:fldCharType="end"/>
      </w:r>
      <w:bookmarkEnd w:id="27"/>
      <w:r>
        <w:t xml:space="preserve"> Mapping Z1 by Affine Transformation to a new plane</w:t>
      </w:r>
    </w:p>
    <w:p w:rsidR="008A49BA" w:rsidRDefault="008A49BA" w:rsidP="00CB7554"/>
    <w:p w:rsidR="001C480C" w:rsidRDefault="001C480C" w:rsidP="00CB7554"/>
    <w:p w:rsidR="001C480C" w:rsidRDefault="001C480C" w:rsidP="00CB7554">
      <w:r>
        <w:t>So the virtual vector of the required one at new coordinate plane of the six region respectively is:</w:t>
      </w:r>
    </w:p>
    <w:p w:rsidR="001C480C" w:rsidRDefault="001C480C" w:rsidP="00CB7554"/>
    <w:bookmarkStart w:id="28" w:name="OLE_LINK12"/>
    <w:p w:rsidR="008A49BA" w:rsidRPr="001C480C" w:rsidRDefault="004727B6" w:rsidP="00CB7554">
      <w:pPr>
        <w:rPr>
          <w:sz w:val="16"/>
          <w:szCs w:val="16"/>
        </w:rPr>
      </w:pPr>
      <m:oMathPara>
        <m:oMathParaPr>
          <m:jc m:val="left"/>
        </m:oMathParaPr>
        <m:oMath>
          <m:sSubSup>
            <m:sSubSupPr>
              <m:ctrlPr>
                <w:rPr>
                  <w:rFonts w:ascii="Cambria Math" w:hAnsi="Cambria Math"/>
                  <w:i/>
                  <w:sz w:val="16"/>
                  <w:szCs w:val="16"/>
                  <w:vertAlign w:val="subscript"/>
                </w:rPr>
              </m:ctrlPr>
            </m:sSubSupPr>
            <m:e>
              <m:acc>
                <m:accPr>
                  <m:chr m:val="̅"/>
                  <m:ctrlPr>
                    <w:rPr>
                      <w:rFonts w:ascii="Cambria Math" w:hAnsi="Cambria Math"/>
                      <w:i/>
                      <w:sz w:val="16"/>
                      <w:szCs w:val="16"/>
                      <w:vertAlign w:val="subscript"/>
                    </w:rPr>
                  </m:ctrlPr>
                </m:accPr>
                <m:e>
                  <m:r>
                    <w:rPr>
                      <w:rFonts w:ascii="Cambria Math" w:hAnsi="Cambria Math"/>
                      <w:sz w:val="16"/>
                      <w:szCs w:val="16"/>
                      <w:vertAlign w:val="subscript"/>
                    </w:rPr>
                    <m:t>V</m:t>
                  </m:r>
                </m:e>
              </m:acc>
            </m:e>
            <m:sub>
              <m:r>
                <w:rPr>
                  <w:rFonts w:ascii="Cambria Math" w:hAnsi="Cambria Math"/>
                  <w:sz w:val="16"/>
                  <w:szCs w:val="16"/>
                  <w:vertAlign w:val="subscript"/>
                </w:rPr>
                <m:t>r</m:t>
              </m:r>
            </m:sub>
            <m:sup>
              <m:r>
                <w:rPr>
                  <w:rFonts w:ascii="Cambria Math" w:hAnsi="Cambria Math"/>
                  <w:sz w:val="16"/>
                  <w:szCs w:val="16"/>
                  <w:vertAlign w:val="subscript"/>
                </w:rPr>
                <m:t>'</m:t>
              </m:r>
            </m:sup>
          </m:sSubSup>
          <m:r>
            <w:rPr>
              <w:rFonts w:ascii="Cambria Math" w:hAnsi="Cambria Math"/>
              <w:sz w:val="16"/>
              <w:szCs w:val="16"/>
              <w:vertAlign w:val="subscript"/>
            </w:rPr>
            <m:t>=</m:t>
          </m:r>
          <m:sSubSup>
            <m:sSubSupPr>
              <m:ctrlPr>
                <w:rPr>
                  <w:rFonts w:ascii="Cambria Math" w:hAnsi="Cambria Math"/>
                  <w:i/>
                  <w:sz w:val="16"/>
                  <w:szCs w:val="16"/>
                  <w:vertAlign w:val="subscript"/>
                </w:rPr>
              </m:ctrlPr>
            </m:sSubSupPr>
            <m:e>
              <m:r>
                <w:rPr>
                  <w:rFonts w:ascii="Cambria Math" w:hAnsi="Cambria Math"/>
                  <w:sz w:val="16"/>
                  <w:szCs w:val="16"/>
                  <w:vertAlign w:val="subscript"/>
                </w:rPr>
                <m:t>U</m:t>
              </m:r>
            </m:e>
            <m:sub>
              <m:r>
                <w:rPr>
                  <w:rFonts w:ascii="Cambria Math" w:hAnsi="Cambria Math"/>
                  <w:sz w:val="16"/>
                  <w:szCs w:val="16"/>
                  <w:vertAlign w:val="subscript"/>
                </w:rPr>
                <m:t>α</m:t>
              </m:r>
            </m:sub>
            <m:sup>
              <m:r>
                <w:rPr>
                  <w:rFonts w:ascii="Cambria Math" w:hAnsi="Cambria Math"/>
                  <w:sz w:val="16"/>
                  <w:szCs w:val="16"/>
                  <w:vertAlign w:val="subscript"/>
                </w:rPr>
                <m:t>'</m:t>
              </m:r>
            </m:sup>
          </m:sSubSup>
          <m:r>
            <w:rPr>
              <w:rFonts w:ascii="Cambria Math" w:hAnsi="Cambria Math"/>
              <w:sz w:val="16"/>
              <w:szCs w:val="16"/>
              <w:vertAlign w:val="subscript"/>
            </w:rPr>
            <m:t>+j</m:t>
          </m:r>
          <m:sSubSup>
            <m:sSubSupPr>
              <m:ctrlPr>
                <w:rPr>
                  <w:rFonts w:ascii="Cambria Math" w:hAnsi="Cambria Math"/>
                  <w:i/>
                  <w:sz w:val="16"/>
                  <w:szCs w:val="16"/>
                  <w:vertAlign w:val="subscript"/>
                </w:rPr>
              </m:ctrlPr>
            </m:sSubSupPr>
            <m:e>
              <m:r>
                <w:rPr>
                  <w:rFonts w:ascii="Cambria Math" w:hAnsi="Cambria Math"/>
                  <w:sz w:val="16"/>
                  <w:szCs w:val="16"/>
                  <w:vertAlign w:val="subscript"/>
                </w:rPr>
                <m:t>U</m:t>
              </m:r>
            </m:e>
            <m:sub>
              <m:r>
                <w:rPr>
                  <w:rFonts w:ascii="Cambria Math" w:hAnsi="Cambria Math"/>
                  <w:sz w:val="16"/>
                  <w:szCs w:val="16"/>
                  <w:vertAlign w:val="subscript"/>
                </w:rPr>
                <m:t>β</m:t>
              </m:r>
            </m:sub>
            <m:sup>
              <m:r>
                <w:rPr>
                  <w:rFonts w:ascii="Cambria Math" w:hAnsi="Cambria Math"/>
                  <w:sz w:val="16"/>
                  <w:szCs w:val="16"/>
                  <w:vertAlign w:val="subscript"/>
                </w:rPr>
                <m:t>'</m:t>
              </m:r>
            </m:sup>
          </m:sSubSup>
          <m:r>
            <w:rPr>
              <w:rFonts w:ascii="Cambria Math" w:hAnsi="Cambria Math"/>
              <w:sz w:val="16"/>
              <w:szCs w:val="16"/>
              <w:vertAlign w:val="subscript"/>
            </w:rPr>
            <m:t>=</m:t>
          </m:r>
          <m:d>
            <m:dPr>
              <m:ctrlPr>
                <w:rPr>
                  <w:rFonts w:ascii="Cambria Math" w:hAnsi="Cambria Math"/>
                  <w:i/>
                  <w:sz w:val="16"/>
                  <w:szCs w:val="16"/>
                  <w:vertAlign w:val="subscript"/>
                </w:rPr>
              </m:ctrlPr>
            </m:dPr>
            <m:e>
              <m:sSub>
                <m:sSubPr>
                  <m:ctrlPr>
                    <w:rPr>
                      <w:rFonts w:ascii="Cambria Math" w:hAnsi="Cambria Math"/>
                      <w:i/>
                      <w:sz w:val="16"/>
                      <w:szCs w:val="16"/>
                      <w:vertAlign w:val="subscript"/>
                    </w:rPr>
                  </m:ctrlPr>
                </m:sSubPr>
                <m:e>
                  <m:r>
                    <w:rPr>
                      <w:rFonts w:ascii="Cambria Math" w:hAnsi="Cambria Math"/>
                      <w:sz w:val="16"/>
                      <w:szCs w:val="16"/>
                      <w:vertAlign w:val="subscript"/>
                    </w:rPr>
                    <m:t>U</m:t>
                  </m:r>
                </m:e>
                <m:sub>
                  <m:r>
                    <w:rPr>
                      <w:rFonts w:ascii="Cambria Math" w:hAnsi="Cambria Math"/>
                      <w:sz w:val="16"/>
                      <w:szCs w:val="16"/>
                      <w:vertAlign w:val="subscript"/>
                    </w:rPr>
                    <m:t>α</m:t>
                  </m:r>
                </m:sub>
              </m:sSub>
              <m:r>
                <w:rPr>
                  <w:rFonts w:ascii="Cambria Math" w:hAnsi="Cambria Math"/>
                  <w:sz w:val="16"/>
                  <w:szCs w:val="16"/>
                  <w:vertAlign w:val="subscript"/>
                </w:rPr>
                <m:t>+j</m:t>
              </m:r>
              <m:sSub>
                <m:sSubPr>
                  <m:ctrlPr>
                    <w:rPr>
                      <w:rFonts w:ascii="Cambria Math" w:hAnsi="Cambria Math"/>
                      <w:i/>
                      <w:sz w:val="16"/>
                      <w:szCs w:val="16"/>
                      <w:vertAlign w:val="subscript"/>
                    </w:rPr>
                  </m:ctrlPr>
                </m:sSubPr>
                <m:e>
                  <m:r>
                    <w:rPr>
                      <w:rFonts w:ascii="Cambria Math" w:hAnsi="Cambria Math"/>
                      <w:sz w:val="16"/>
                      <w:szCs w:val="16"/>
                      <w:vertAlign w:val="subscript"/>
                    </w:rPr>
                    <m:t>U</m:t>
                  </m:r>
                </m:e>
                <m:sub>
                  <m:r>
                    <w:rPr>
                      <w:rFonts w:ascii="Cambria Math" w:hAnsi="Cambria Math"/>
                      <w:sz w:val="16"/>
                      <w:szCs w:val="16"/>
                      <w:vertAlign w:val="subscript"/>
                    </w:rPr>
                    <m:t>β</m:t>
                  </m:r>
                </m:sub>
              </m:sSub>
            </m:e>
          </m:d>
          <m:d>
            <m:dPr>
              <m:ctrlPr>
                <w:rPr>
                  <w:rFonts w:ascii="Cambria Math" w:hAnsi="Cambria Math"/>
                  <w:i/>
                  <w:sz w:val="16"/>
                  <w:szCs w:val="16"/>
                  <w:vertAlign w:val="subscript"/>
                </w:rPr>
              </m:ctrlPr>
            </m:dPr>
            <m:e>
              <m:func>
                <m:funcPr>
                  <m:ctrlPr>
                    <w:rPr>
                      <w:rFonts w:ascii="Cambria Math" w:hAnsi="Cambria Math"/>
                      <w:sz w:val="16"/>
                      <w:szCs w:val="16"/>
                      <w:vertAlign w:val="subscript"/>
                    </w:rPr>
                  </m:ctrlPr>
                </m:funcPr>
                <m:fName>
                  <m:r>
                    <m:rPr>
                      <m:sty m:val="p"/>
                    </m:rPr>
                    <w:rPr>
                      <w:rFonts w:ascii="Cambria Math" w:hAnsi="Cambria Math"/>
                      <w:sz w:val="16"/>
                      <w:szCs w:val="16"/>
                      <w:vertAlign w:val="subscript"/>
                    </w:rPr>
                    <m:t>cos</m:t>
                  </m:r>
                  <m:ctrlPr>
                    <w:rPr>
                      <w:rFonts w:ascii="Cambria Math" w:hAnsi="Cambria Math"/>
                      <w:i/>
                      <w:sz w:val="16"/>
                      <w:szCs w:val="16"/>
                      <w:vertAlign w:val="subscript"/>
                    </w:rPr>
                  </m:ctrlPr>
                </m:fName>
                <m:e>
                  <m:f>
                    <m:fPr>
                      <m:ctrlPr>
                        <w:rPr>
                          <w:rFonts w:ascii="Cambria Math" w:hAnsi="Cambria Math"/>
                          <w:i/>
                          <w:sz w:val="16"/>
                          <w:szCs w:val="16"/>
                          <w:vertAlign w:val="subscript"/>
                        </w:rPr>
                      </m:ctrlPr>
                    </m:fPr>
                    <m:num>
                      <m:d>
                        <m:dPr>
                          <m:ctrlPr>
                            <w:rPr>
                              <w:rFonts w:ascii="Cambria Math" w:hAnsi="Cambria Math"/>
                              <w:i/>
                              <w:sz w:val="16"/>
                              <w:szCs w:val="16"/>
                              <w:vertAlign w:val="subscript"/>
                            </w:rPr>
                          </m:ctrlPr>
                        </m:dPr>
                        <m:e>
                          <m:r>
                            <w:rPr>
                              <w:rFonts w:ascii="Cambria Math" w:hAnsi="Cambria Math"/>
                              <w:sz w:val="16"/>
                              <w:szCs w:val="16"/>
                              <w:vertAlign w:val="subscript"/>
                            </w:rPr>
                            <m:t>z-1</m:t>
                          </m:r>
                        </m:e>
                      </m:d>
                      <m:r>
                        <w:rPr>
                          <w:rFonts w:ascii="Cambria Math" w:hAnsi="Cambria Math"/>
                          <w:sz w:val="16"/>
                          <w:szCs w:val="16"/>
                          <w:vertAlign w:val="subscript"/>
                        </w:rPr>
                        <m:t>π</m:t>
                      </m:r>
                      <m:ctrlPr>
                        <w:rPr>
                          <w:rFonts w:ascii="Cambria Math" w:hAnsi="Cambria Math"/>
                          <w:sz w:val="16"/>
                          <w:szCs w:val="16"/>
                          <w:vertAlign w:val="subscript"/>
                        </w:rPr>
                      </m:ctrlPr>
                    </m:num>
                    <m:den>
                      <m:r>
                        <w:rPr>
                          <w:rFonts w:ascii="Cambria Math" w:hAnsi="Cambria Math"/>
                          <w:sz w:val="16"/>
                          <w:szCs w:val="16"/>
                          <w:vertAlign w:val="subscript"/>
                        </w:rPr>
                        <m:t>3</m:t>
                      </m:r>
                    </m:den>
                  </m:f>
                  <m:r>
                    <w:rPr>
                      <w:rFonts w:ascii="Cambria Math" w:hAnsi="Cambria Math"/>
                      <w:sz w:val="16"/>
                      <w:szCs w:val="16"/>
                      <w:vertAlign w:val="subscript"/>
                    </w:rPr>
                    <m:t xml:space="preserve"> </m:t>
                  </m:r>
                </m:e>
              </m:func>
              <m:r>
                <w:rPr>
                  <w:rFonts w:ascii="Cambria Math" w:hAnsi="Cambria Math"/>
                  <w:sz w:val="16"/>
                  <w:szCs w:val="16"/>
                  <w:vertAlign w:val="subscript"/>
                </w:rPr>
                <m:t>-j*</m:t>
              </m:r>
              <m:func>
                <m:funcPr>
                  <m:ctrlPr>
                    <w:rPr>
                      <w:rFonts w:ascii="Cambria Math" w:hAnsi="Cambria Math"/>
                      <w:i/>
                      <w:sz w:val="16"/>
                      <w:szCs w:val="16"/>
                      <w:vertAlign w:val="subscript"/>
                    </w:rPr>
                  </m:ctrlPr>
                </m:funcPr>
                <m:fName>
                  <m:r>
                    <m:rPr>
                      <m:sty m:val="p"/>
                    </m:rPr>
                    <w:rPr>
                      <w:rFonts w:ascii="Cambria Math" w:hAnsi="Cambria Math"/>
                      <w:sz w:val="16"/>
                      <w:szCs w:val="16"/>
                      <w:vertAlign w:val="subscript"/>
                    </w:rPr>
                    <m:t>sin</m:t>
                  </m:r>
                </m:fName>
                <m:e>
                  <m:f>
                    <m:fPr>
                      <m:ctrlPr>
                        <w:rPr>
                          <w:rFonts w:ascii="Cambria Math" w:hAnsi="Cambria Math"/>
                          <w:i/>
                          <w:sz w:val="16"/>
                          <w:szCs w:val="16"/>
                          <w:vertAlign w:val="subscript"/>
                        </w:rPr>
                      </m:ctrlPr>
                    </m:fPr>
                    <m:num>
                      <m:d>
                        <m:dPr>
                          <m:ctrlPr>
                            <w:rPr>
                              <w:rFonts w:ascii="Cambria Math" w:hAnsi="Cambria Math"/>
                              <w:i/>
                              <w:sz w:val="16"/>
                              <w:szCs w:val="16"/>
                              <w:vertAlign w:val="subscript"/>
                            </w:rPr>
                          </m:ctrlPr>
                        </m:dPr>
                        <m:e>
                          <m:r>
                            <w:rPr>
                              <w:rFonts w:ascii="Cambria Math" w:hAnsi="Cambria Math"/>
                              <w:sz w:val="16"/>
                              <w:szCs w:val="16"/>
                              <w:vertAlign w:val="subscript"/>
                            </w:rPr>
                            <m:t>z-1</m:t>
                          </m:r>
                        </m:e>
                      </m:d>
                      <m:r>
                        <w:rPr>
                          <w:rFonts w:ascii="Cambria Math" w:hAnsi="Cambria Math"/>
                          <w:sz w:val="16"/>
                          <w:szCs w:val="16"/>
                          <w:vertAlign w:val="subscript"/>
                        </w:rPr>
                        <m:t>π</m:t>
                      </m:r>
                    </m:num>
                    <m:den>
                      <m:r>
                        <w:rPr>
                          <w:rFonts w:ascii="Cambria Math" w:hAnsi="Cambria Math"/>
                          <w:sz w:val="16"/>
                          <w:szCs w:val="16"/>
                          <w:vertAlign w:val="subscript"/>
                        </w:rPr>
                        <m:t>3</m:t>
                      </m:r>
                    </m:den>
                  </m:f>
                </m:e>
              </m:func>
            </m:e>
          </m:d>
          <w:bookmarkEnd w:id="28"/>
          <m:r>
            <w:rPr>
              <w:rFonts w:ascii="Cambria Math" w:hAnsi="Cambria Math"/>
              <w:sz w:val="16"/>
              <w:szCs w:val="16"/>
              <w:vertAlign w:val="subscript"/>
            </w:rPr>
            <m:t>-</m:t>
          </m:r>
          <m:sSub>
            <m:sSubPr>
              <m:ctrlPr>
                <w:rPr>
                  <w:rFonts w:ascii="Cambria Math" w:hAnsi="Cambria Math"/>
                  <w:i/>
                  <w:sz w:val="16"/>
                  <w:szCs w:val="16"/>
                  <w:vertAlign w:val="subscript"/>
                </w:rPr>
              </m:ctrlPr>
            </m:sSubPr>
            <m:e>
              <m:acc>
                <m:accPr>
                  <m:chr m:val="̅"/>
                  <m:ctrlPr>
                    <w:rPr>
                      <w:rFonts w:ascii="Cambria Math" w:hAnsi="Cambria Math"/>
                      <w:i/>
                      <w:sz w:val="16"/>
                      <w:szCs w:val="16"/>
                      <w:vertAlign w:val="subscript"/>
                    </w:rPr>
                  </m:ctrlPr>
                </m:accPr>
                <m:e>
                  <m:r>
                    <w:rPr>
                      <w:rFonts w:ascii="Cambria Math" w:hAnsi="Cambria Math"/>
                      <w:sz w:val="16"/>
                      <w:szCs w:val="16"/>
                      <w:vertAlign w:val="subscript"/>
                    </w:rPr>
                    <m:t>V</m:t>
                  </m:r>
                </m:e>
              </m:acc>
            </m:e>
            <m:sub>
              <m:r>
                <w:rPr>
                  <w:rFonts w:ascii="Cambria Math" w:hAnsi="Cambria Math"/>
                  <w:sz w:val="16"/>
                  <w:szCs w:val="16"/>
                  <w:vertAlign w:val="subscript"/>
                </w:rPr>
                <m:t>1</m:t>
              </m:r>
            </m:sub>
          </m:sSub>
          <m:r>
            <w:rPr>
              <w:rFonts w:ascii="Cambria Math" w:hAnsi="Cambria Math"/>
              <w:sz w:val="16"/>
              <w:szCs w:val="16"/>
              <w:vertAlign w:val="subscript"/>
            </w:rPr>
            <m:t>=</m:t>
          </m:r>
          <m:d>
            <m:dPr>
              <m:ctrlPr>
                <w:rPr>
                  <w:rFonts w:ascii="Cambria Math" w:hAnsi="Cambria Math"/>
                  <w:i/>
                  <w:sz w:val="16"/>
                  <w:szCs w:val="16"/>
                  <w:vertAlign w:val="subscript"/>
                </w:rPr>
              </m:ctrlPr>
            </m:dPr>
            <m:e>
              <m:sSub>
                <m:sSubPr>
                  <m:ctrlPr>
                    <w:rPr>
                      <w:rFonts w:ascii="Cambria Math" w:hAnsi="Cambria Math"/>
                      <w:i/>
                      <w:sz w:val="16"/>
                      <w:szCs w:val="16"/>
                      <w:vertAlign w:val="subscript"/>
                    </w:rPr>
                  </m:ctrlPr>
                </m:sSubPr>
                <m:e>
                  <m:r>
                    <w:rPr>
                      <w:rFonts w:ascii="Cambria Math" w:hAnsi="Cambria Math"/>
                      <w:sz w:val="16"/>
                      <w:szCs w:val="16"/>
                      <w:vertAlign w:val="subscript"/>
                    </w:rPr>
                    <m:t>U</m:t>
                  </m:r>
                </m:e>
                <m:sub>
                  <m:r>
                    <w:rPr>
                      <w:rFonts w:ascii="Cambria Math" w:hAnsi="Cambria Math"/>
                      <w:sz w:val="16"/>
                      <w:szCs w:val="16"/>
                      <w:vertAlign w:val="subscript"/>
                    </w:rPr>
                    <m:t>α</m:t>
                  </m:r>
                </m:sub>
              </m:sSub>
              <m:func>
                <m:funcPr>
                  <m:ctrlPr>
                    <w:rPr>
                      <w:rFonts w:ascii="Cambria Math" w:hAnsi="Cambria Math"/>
                      <w:i/>
                      <w:sz w:val="16"/>
                      <w:szCs w:val="16"/>
                      <w:vertAlign w:val="subscript"/>
                    </w:rPr>
                  </m:ctrlPr>
                </m:funcPr>
                <m:fName>
                  <m:r>
                    <m:rPr>
                      <m:sty m:val="p"/>
                    </m:rPr>
                    <w:rPr>
                      <w:rFonts w:ascii="Cambria Math" w:hAnsi="Cambria Math"/>
                      <w:sz w:val="16"/>
                      <w:szCs w:val="16"/>
                      <w:vertAlign w:val="subscript"/>
                    </w:rPr>
                    <m:t>cos</m:t>
                  </m:r>
                  <m:ctrlPr>
                    <w:rPr>
                      <w:rFonts w:ascii="Cambria Math" w:hAnsi="Cambria Math"/>
                      <w:sz w:val="16"/>
                      <w:szCs w:val="16"/>
                      <w:vertAlign w:val="subscript"/>
                    </w:rPr>
                  </m:ctrlPr>
                </m:fName>
                <m:e>
                  <m:f>
                    <m:fPr>
                      <m:ctrlPr>
                        <w:rPr>
                          <w:rFonts w:ascii="Cambria Math" w:hAnsi="Cambria Math"/>
                          <w:i/>
                          <w:sz w:val="16"/>
                          <w:szCs w:val="16"/>
                          <w:vertAlign w:val="subscript"/>
                        </w:rPr>
                      </m:ctrlPr>
                    </m:fPr>
                    <m:num>
                      <m:d>
                        <m:dPr>
                          <m:ctrlPr>
                            <w:rPr>
                              <w:rFonts w:ascii="Cambria Math" w:hAnsi="Cambria Math"/>
                              <w:i/>
                              <w:sz w:val="16"/>
                              <w:szCs w:val="16"/>
                              <w:vertAlign w:val="subscript"/>
                            </w:rPr>
                          </m:ctrlPr>
                        </m:dPr>
                        <m:e>
                          <m:r>
                            <w:rPr>
                              <w:rFonts w:ascii="Cambria Math" w:hAnsi="Cambria Math"/>
                              <w:sz w:val="16"/>
                              <w:szCs w:val="16"/>
                              <w:vertAlign w:val="subscript"/>
                            </w:rPr>
                            <m:t>z-1</m:t>
                          </m:r>
                        </m:e>
                      </m:d>
                      <m:r>
                        <w:rPr>
                          <w:rFonts w:ascii="Cambria Math" w:hAnsi="Cambria Math"/>
                          <w:sz w:val="16"/>
                          <w:szCs w:val="16"/>
                          <w:vertAlign w:val="subscript"/>
                        </w:rPr>
                        <m:t>π</m:t>
                      </m:r>
                    </m:num>
                    <m:den>
                      <m:r>
                        <w:rPr>
                          <w:rFonts w:ascii="Cambria Math" w:hAnsi="Cambria Math"/>
                          <w:sz w:val="16"/>
                          <w:szCs w:val="16"/>
                          <w:vertAlign w:val="subscript"/>
                        </w:rPr>
                        <m:t>3</m:t>
                      </m:r>
                    </m:den>
                  </m:f>
                </m:e>
              </m:func>
              <m:r>
                <w:rPr>
                  <w:rFonts w:ascii="Cambria Math" w:hAnsi="Cambria Math"/>
                  <w:sz w:val="16"/>
                  <w:szCs w:val="16"/>
                  <w:vertAlign w:val="subscript"/>
                </w:rPr>
                <m:t>+</m:t>
              </m:r>
              <m:sSub>
                <m:sSubPr>
                  <m:ctrlPr>
                    <w:rPr>
                      <w:rFonts w:ascii="Cambria Math" w:hAnsi="Cambria Math"/>
                      <w:i/>
                      <w:sz w:val="16"/>
                      <w:szCs w:val="16"/>
                      <w:vertAlign w:val="subscript"/>
                    </w:rPr>
                  </m:ctrlPr>
                </m:sSubPr>
                <m:e>
                  <m:r>
                    <w:rPr>
                      <w:rFonts w:ascii="Cambria Math" w:hAnsi="Cambria Math"/>
                      <w:sz w:val="16"/>
                      <w:szCs w:val="16"/>
                      <w:vertAlign w:val="subscript"/>
                    </w:rPr>
                    <m:t>U</m:t>
                  </m:r>
                </m:e>
                <m:sub>
                  <m:r>
                    <w:rPr>
                      <w:rFonts w:ascii="Cambria Math" w:hAnsi="Cambria Math"/>
                      <w:sz w:val="16"/>
                      <w:szCs w:val="16"/>
                      <w:vertAlign w:val="subscript"/>
                    </w:rPr>
                    <m:t>β</m:t>
                  </m:r>
                </m:sub>
              </m:sSub>
              <m:func>
                <m:funcPr>
                  <m:ctrlPr>
                    <w:rPr>
                      <w:rFonts w:ascii="Cambria Math" w:hAnsi="Cambria Math"/>
                      <w:i/>
                      <w:sz w:val="16"/>
                      <w:szCs w:val="16"/>
                      <w:vertAlign w:val="subscript"/>
                    </w:rPr>
                  </m:ctrlPr>
                </m:funcPr>
                <m:fName>
                  <m:r>
                    <m:rPr>
                      <m:sty m:val="p"/>
                    </m:rPr>
                    <w:rPr>
                      <w:rFonts w:ascii="Cambria Math" w:hAnsi="Cambria Math"/>
                      <w:sz w:val="16"/>
                      <w:szCs w:val="16"/>
                      <w:vertAlign w:val="subscript"/>
                    </w:rPr>
                    <m:t>sin</m:t>
                  </m:r>
                  <m:ctrlPr>
                    <w:rPr>
                      <w:rFonts w:ascii="Cambria Math" w:hAnsi="Cambria Math"/>
                      <w:sz w:val="16"/>
                      <w:szCs w:val="16"/>
                      <w:vertAlign w:val="subscript"/>
                    </w:rPr>
                  </m:ctrlPr>
                </m:fName>
                <m:e>
                  <m:f>
                    <m:fPr>
                      <m:ctrlPr>
                        <w:rPr>
                          <w:rFonts w:ascii="Cambria Math" w:hAnsi="Cambria Math"/>
                          <w:i/>
                          <w:sz w:val="16"/>
                          <w:szCs w:val="16"/>
                          <w:vertAlign w:val="subscript"/>
                        </w:rPr>
                      </m:ctrlPr>
                    </m:fPr>
                    <m:num>
                      <m:d>
                        <m:dPr>
                          <m:ctrlPr>
                            <w:rPr>
                              <w:rFonts w:ascii="Cambria Math" w:hAnsi="Cambria Math"/>
                              <w:i/>
                              <w:sz w:val="16"/>
                              <w:szCs w:val="16"/>
                              <w:vertAlign w:val="subscript"/>
                            </w:rPr>
                          </m:ctrlPr>
                        </m:dPr>
                        <m:e>
                          <m:r>
                            <w:rPr>
                              <w:rFonts w:ascii="Cambria Math" w:hAnsi="Cambria Math"/>
                              <w:sz w:val="16"/>
                              <w:szCs w:val="16"/>
                              <w:vertAlign w:val="subscript"/>
                            </w:rPr>
                            <m:t>z-1</m:t>
                          </m:r>
                        </m:e>
                      </m:d>
                      <m:r>
                        <w:rPr>
                          <w:rFonts w:ascii="Cambria Math" w:hAnsi="Cambria Math"/>
                          <w:sz w:val="16"/>
                          <w:szCs w:val="16"/>
                          <w:vertAlign w:val="subscript"/>
                        </w:rPr>
                        <m:t>π</m:t>
                      </m:r>
                    </m:num>
                    <m:den>
                      <m:r>
                        <w:rPr>
                          <w:rFonts w:ascii="Cambria Math" w:hAnsi="Cambria Math"/>
                          <w:sz w:val="16"/>
                          <w:szCs w:val="16"/>
                          <w:vertAlign w:val="subscript"/>
                        </w:rPr>
                        <m:t>3</m:t>
                      </m:r>
                    </m:den>
                  </m:f>
                </m:e>
              </m:func>
              <m:r>
                <w:rPr>
                  <w:rFonts w:ascii="Cambria Math" w:hAnsi="Cambria Math"/>
                  <w:sz w:val="16"/>
                  <w:szCs w:val="16"/>
                  <w:vertAlign w:val="subscript"/>
                </w:rPr>
                <m:t>+j</m:t>
              </m:r>
              <m:d>
                <m:dPr>
                  <m:ctrlPr>
                    <w:rPr>
                      <w:rFonts w:ascii="Cambria Math" w:hAnsi="Cambria Math"/>
                      <w:i/>
                      <w:sz w:val="16"/>
                      <w:szCs w:val="16"/>
                      <w:vertAlign w:val="subscript"/>
                    </w:rPr>
                  </m:ctrlPr>
                </m:dPr>
                <m:e>
                  <m:sSub>
                    <m:sSubPr>
                      <m:ctrlPr>
                        <w:rPr>
                          <w:rFonts w:ascii="Cambria Math" w:hAnsi="Cambria Math"/>
                          <w:i/>
                          <w:sz w:val="16"/>
                          <w:szCs w:val="16"/>
                          <w:vertAlign w:val="subscript"/>
                        </w:rPr>
                      </m:ctrlPr>
                    </m:sSubPr>
                    <m:e>
                      <m:r>
                        <w:rPr>
                          <w:rFonts w:ascii="Cambria Math" w:hAnsi="Cambria Math"/>
                          <w:sz w:val="16"/>
                          <w:szCs w:val="16"/>
                          <w:vertAlign w:val="subscript"/>
                        </w:rPr>
                        <m:t>-U</m:t>
                      </m:r>
                    </m:e>
                    <m:sub>
                      <m:r>
                        <w:rPr>
                          <w:rFonts w:ascii="Cambria Math" w:hAnsi="Cambria Math"/>
                          <w:sz w:val="16"/>
                          <w:szCs w:val="16"/>
                          <w:vertAlign w:val="subscript"/>
                        </w:rPr>
                        <m:t>α</m:t>
                      </m:r>
                    </m:sub>
                  </m:sSub>
                  <m:func>
                    <m:funcPr>
                      <m:ctrlPr>
                        <w:rPr>
                          <w:rFonts w:ascii="Cambria Math" w:hAnsi="Cambria Math"/>
                          <w:i/>
                          <w:sz w:val="16"/>
                          <w:szCs w:val="16"/>
                          <w:vertAlign w:val="subscript"/>
                        </w:rPr>
                      </m:ctrlPr>
                    </m:funcPr>
                    <m:fName>
                      <m:r>
                        <m:rPr>
                          <m:sty m:val="p"/>
                        </m:rPr>
                        <w:rPr>
                          <w:rFonts w:ascii="Cambria Math" w:hAnsi="Cambria Math"/>
                          <w:sz w:val="16"/>
                          <w:szCs w:val="16"/>
                          <w:vertAlign w:val="subscript"/>
                        </w:rPr>
                        <m:t>sin</m:t>
                      </m:r>
                      <m:ctrlPr>
                        <w:rPr>
                          <w:rFonts w:ascii="Cambria Math" w:hAnsi="Cambria Math"/>
                          <w:sz w:val="16"/>
                          <w:szCs w:val="16"/>
                          <w:vertAlign w:val="subscript"/>
                        </w:rPr>
                      </m:ctrlPr>
                    </m:fName>
                    <m:e>
                      <m:f>
                        <m:fPr>
                          <m:ctrlPr>
                            <w:rPr>
                              <w:rFonts w:ascii="Cambria Math" w:hAnsi="Cambria Math"/>
                              <w:i/>
                              <w:sz w:val="16"/>
                              <w:szCs w:val="16"/>
                              <w:vertAlign w:val="subscript"/>
                            </w:rPr>
                          </m:ctrlPr>
                        </m:fPr>
                        <m:num>
                          <m:d>
                            <m:dPr>
                              <m:ctrlPr>
                                <w:rPr>
                                  <w:rFonts w:ascii="Cambria Math" w:hAnsi="Cambria Math"/>
                                  <w:i/>
                                  <w:sz w:val="16"/>
                                  <w:szCs w:val="16"/>
                                  <w:vertAlign w:val="subscript"/>
                                </w:rPr>
                              </m:ctrlPr>
                            </m:dPr>
                            <m:e>
                              <m:r>
                                <w:rPr>
                                  <w:rFonts w:ascii="Cambria Math" w:hAnsi="Cambria Math"/>
                                  <w:sz w:val="16"/>
                                  <w:szCs w:val="16"/>
                                  <w:vertAlign w:val="subscript"/>
                                </w:rPr>
                                <m:t>z-1</m:t>
                              </m:r>
                            </m:e>
                          </m:d>
                          <m:r>
                            <w:rPr>
                              <w:rFonts w:ascii="Cambria Math" w:hAnsi="Cambria Math"/>
                              <w:sz w:val="16"/>
                              <w:szCs w:val="16"/>
                              <w:vertAlign w:val="subscript"/>
                            </w:rPr>
                            <m:t>π</m:t>
                          </m:r>
                        </m:num>
                        <m:den>
                          <m:r>
                            <w:rPr>
                              <w:rFonts w:ascii="Cambria Math" w:hAnsi="Cambria Math"/>
                              <w:sz w:val="16"/>
                              <w:szCs w:val="16"/>
                              <w:vertAlign w:val="subscript"/>
                            </w:rPr>
                            <m:t>3</m:t>
                          </m:r>
                        </m:den>
                      </m:f>
                    </m:e>
                  </m:func>
                  <m:r>
                    <w:rPr>
                      <w:rFonts w:ascii="Cambria Math" w:hAnsi="Cambria Math"/>
                      <w:sz w:val="16"/>
                      <w:szCs w:val="16"/>
                      <w:vertAlign w:val="subscript"/>
                    </w:rPr>
                    <m:t>+</m:t>
                  </m:r>
                  <m:sSub>
                    <m:sSubPr>
                      <m:ctrlPr>
                        <w:rPr>
                          <w:rFonts w:ascii="Cambria Math" w:hAnsi="Cambria Math"/>
                          <w:i/>
                          <w:sz w:val="16"/>
                          <w:szCs w:val="16"/>
                          <w:vertAlign w:val="subscript"/>
                        </w:rPr>
                      </m:ctrlPr>
                    </m:sSubPr>
                    <m:e>
                      <m:r>
                        <w:rPr>
                          <w:rFonts w:ascii="Cambria Math" w:hAnsi="Cambria Math"/>
                          <w:sz w:val="16"/>
                          <w:szCs w:val="16"/>
                          <w:vertAlign w:val="subscript"/>
                        </w:rPr>
                        <m:t>U</m:t>
                      </m:r>
                    </m:e>
                    <m:sub>
                      <m:r>
                        <w:rPr>
                          <w:rFonts w:ascii="Cambria Math" w:hAnsi="Cambria Math"/>
                          <w:sz w:val="16"/>
                          <w:szCs w:val="16"/>
                          <w:vertAlign w:val="subscript"/>
                        </w:rPr>
                        <m:t>β</m:t>
                      </m:r>
                    </m:sub>
                  </m:sSub>
                  <m:func>
                    <m:funcPr>
                      <m:ctrlPr>
                        <w:rPr>
                          <w:rFonts w:ascii="Cambria Math" w:hAnsi="Cambria Math"/>
                          <w:i/>
                          <w:sz w:val="16"/>
                          <w:szCs w:val="16"/>
                          <w:vertAlign w:val="subscript"/>
                        </w:rPr>
                      </m:ctrlPr>
                    </m:funcPr>
                    <m:fName>
                      <m:r>
                        <m:rPr>
                          <m:sty m:val="p"/>
                        </m:rPr>
                        <w:rPr>
                          <w:rFonts w:ascii="Cambria Math" w:hAnsi="Cambria Math"/>
                          <w:sz w:val="16"/>
                          <w:szCs w:val="16"/>
                          <w:vertAlign w:val="subscript"/>
                        </w:rPr>
                        <m:t>cos</m:t>
                      </m:r>
                      <m:ctrlPr>
                        <w:rPr>
                          <w:rFonts w:ascii="Cambria Math" w:hAnsi="Cambria Math"/>
                          <w:sz w:val="16"/>
                          <w:szCs w:val="16"/>
                          <w:vertAlign w:val="subscript"/>
                        </w:rPr>
                      </m:ctrlPr>
                    </m:fName>
                    <m:e>
                      <m:f>
                        <m:fPr>
                          <m:ctrlPr>
                            <w:rPr>
                              <w:rFonts w:ascii="Cambria Math" w:hAnsi="Cambria Math"/>
                              <w:i/>
                              <w:sz w:val="16"/>
                              <w:szCs w:val="16"/>
                              <w:vertAlign w:val="subscript"/>
                            </w:rPr>
                          </m:ctrlPr>
                        </m:fPr>
                        <m:num>
                          <m:d>
                            <m:dPr>
                              <m:ctrlPr>
                                <w:rPr>
                                  <w:rFonts w:ascii="Cambria Math" w:hAnsi="Cambria Math"/>
                                  <w:i/>
                                  <w:sz w:val="16"/>
                                  <w:szCs w:val="16"/>
                                  <w:vertAlign w:val="subscript"/>
                                </w:rPr>
                              </m:ctrlPr>
                            </m:dPr>
                            <m:e>
                              <m:r>
                                <w:rPr>
                                  <w:rFonts w:ascii="Cambria Math" w:hAnsi="Cambria Math"/>
                                  <w:sz w:val="16"/>
                                  <w:szCs w:val="16"/>
                                  <w:vertAlign w:val="subscript"/>
                                </w:rPr>
                                <m:t>z-1</m:t>
                              </m:r>
                            </m:e>
                          </m:d>
                          <m:r>
                            <w:rPr>
                              <w:rFonts w:ascii="Cambria Math" w:hAnsi="Cambria Math"/>
                              <w:sz w:val="16"/>
                              <w:szCs w:val="16"/>
                              <w:vertAlign w:val="subscript"/>
                            </w:rPr>
                            <m:t>π</m:t>
                          </m:r>
                        </m:num>
                        <m:den>
                          <m:r>
                            <w:rPr>
                              <w:rFonts w:ascii="Cambria Math" w:hAnsi="Cambria Math"/>
                              <w:sz w:val="16"/>
                              <w:szCs w:val="16"/>
                              <w:vertAlign w:val="subscript"/>
                            </w:rPr>
                            <m:t>3</m:t>
                          </m:r>
                        </m:den>
                      </m:f>
                    </m:e>
                  </m:func>
                </m:e>
              </m:d>
            </m:e>
          </m:d>
          <m:r>
            <w:rPr>
              <w:rFonts w:ascii="Cambria Math" w:hAnsi="Cambria Math"/>
              <w:sz w:val="16"/>
              <w:szCs w:val="16"/>
              <w:vertAlign w:val="subscript"/>
            </w:rPr>
            <m:t>-</m:t>
          </m:r>
          <m:sSub>
            <m:sSubPr>
              <m:ctrlPr>
                <w:rPr>
                  <w:rFonts w:ascii="Cambria Math" w:hAnsi="Cambria Math"/>
                  <w:i/>
                  <w:sz w:val="16"/>
                  <w:szCs w:val="16"/>
                  <w:vertAlign w:val="subscript"/>
                </w:rPr>
              </m:ctrlPr>
            </m:sSubPr>
            <m:e>
              <m:acc>
                <m:accPr>
                  <m:chr m:val="̅"/>
                  <m:ctrlPr>
                    <w:rPr>
                      <w:rFonts w:ascii="Cambria Math" w:hAnsi="Cambria Math"/>
                      <w:i/>
                      <w:sz w:val="16"/>
                      <w:szCs w:val="16"/>
                      <w:vertAlign w:val="subscript"/>
                    </w:rPr>
                  </m:ctrlPr>
                </m:accPr>
                <m:e>
                  <m:r>
                    <w:rPr>
                      <w:rFonts w:ascii="Cambria Math" w:hAnsi="Cambria Math"/>
                      <w:sz w:val="16"/>
                      <w:szCs w:val="16"/>
                      <w:vertAlign w:val="subscript"/>
                    </w:rPr>
                    <m:t>V</m:t>
                  </m:r>
                </m:e>
              </m:acc>
            </m:e>
            <m:sub>
              <m:r>
                <w:rPr>
                  <w:rFonts w:ascii="Cambria Math" w:hAnsi="Cambria Math"/>
                  <w:sz w:val="16"/>
                  <w:szCs w:val="16"/>
                  <w:vertAlign w:val="subscript"/>
                </w:rPr>
                <m:t>1</m:t>
              </m:r>
            </m:sub>
          </m:sSub>
        </m:oMath>
      </m:oMathPara>
    </w:p>
    <w:p w:rsidR="008A49BA" w:rsidRDefault="008A49BA" w:rsidP="00CB7554"/>
    <w:p w:rsidR="001C480C" w:rsidRDefault="001C480C" w:rsidP="00CB7554">
      <w:r>
        <w:t>After expansion,</w:t>
      </w:r>
    </w:p>
    <w:p w:rsidR="001C480C" w:rsidRPr="001C480C" w:rsidRDefault="004727B6" w:rsidP="00CB7554">
      <w:pPr>
        <w:rPr>
          <w:sz w:val="16"/>
          <w:szCs w:val="16"/>
        </w:rPr>
      </w:pPr>
      <m:oMathPara>
        <m:oMath>
          <m:sSubSup>
            <m:sSubSupPr>
              <m:ctrlPr>
                <w:rPr>
                  <w:rFonts w:ascii="Cambria Math" w:hAnsi="Cambria Math"/>
                  <w:i/>
                  <w:sz w:val="16"/>
                  <w:szCs w:val="16"/>
                  <w:vertAlign w:val="subscript"/>
                </w:rPr>
              </m:ctrlPr>
            </m:sSubSupPr>
            <m:e>
              <m:acc>
                <m:accPr>
                  <m:chr m:val="̅"/>
                  <m:ctrlPr>
                    <w:rPr>
                      <w:rFonts w:ascii="Cambria Math" w:hAnsi="Cambria Math"/>
                      <w:i/>
                      <w:sz w:val="16"/>
                      <w:szCs w:val="16"/>
                      <w:vertAlign w:val="subscript"/>
                    </w:rPr>
                  </m:ctrlPr>
                </m:accPr>
                <m:e>
                  <m:r>
                    <w:rPr>
                      <w:rFonts w:ascii="Cambria Math" w:hAnsi="Cambria Math"/>
                      <w:sz w:val="16"/>
                      <w:szCs w:val="16"/>
                      <w:vertAlign w:val="subscript"/>
                    </w:rPr>
                    <m:t>V</m:t>
                  </m:r>
                </m:e>
              </m:acc>
            </m:e>
            <m:sub>
              <m:r>
                <w:rPr>
                  <w:rFonts w:ascii="Cambria Math" w:hAnsi="Cambria Math"/>
                  <w:sz w:val="16"/>
                  <w:szCs w:val="16"/>
                  <w:vertAlign w:val="subscript"/>
                </w:rPr>
                <m:t>r</m:t>
              </m:r>
            </m:sub>
            <m:sup>
              <m:r>
                <w:rPr>
                  <w:rFonts w:ascii="Cambria Math" w:hAnsi="Cambria Math"/>
                  <w:sz w:val="16"/>
                  <w:szCs w:val="16"/>
                  <w:vertAlign w:val="subscript"/>
                </w:rPr>
                <m:t>'</m:t>
              </m:r>
            </m:sup>
          </m:sSubSup>
          <m:r>
            <w:rPr>
              <w:rFonts w:ascii="Cambria Math" w:hAnsi="Cambria Math"/>
              <w:sz w:val="16"/>
              <w:szCs w:val="16"/>
              <w:vertAlign w:val="subscript"/>
            </w:rPr>
            <m:t>=</m:t>
          </m:r>
          <m:d>
            <m:dPr>
              <m:begChr m:val="{"/>
              <m:endChr m:val=""/>
              <m:ctrlPr>
                <w:rPr>
                  <w:rFonts w:ascii="Cambria Math" w:hAnsi="Cambria Math"/>
                  <w:i/>
                  <w:sz w:val="16"/>
                  <w:szCs w:val="16"/>
                </w:rPr>
              </m:ctrlPr>
            </m:dPr>
            <m:e>
              <m:m>
                <m:mPr>
                  <m:cGp m:val="8"/>
                  <m:mcs>
                    <m:mc>
                      <m:mcPr>
                        <m:count m:val="1"/>
                        <m:mcJc m:val="left"/>
                      </m:mcPr>
                    </m:mc>
                  </m:mcs>
                  <m:ctrlPr>
                    <w:rPr>
                      <w:rFonts w:ascii="Cambria Math" w:hAnsi="Cambria Math"/>
                      <w:i/>
                      <w:sz w:val="16"/>
                      <w:szCs w:val="16"/>
                    </w:rPr>
                  </m:ctrlPr>
                </m:mPr>
                <m:mr>
                  <m:e>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m:t>
                    </m:r>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β</m:t>
                        </m:r>
                      </m:sub>
                    </m:sSub>
                  </m:e>
                </m:mr>
                <m:m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f>
                      <m:fPr>
                        <m:ctrlPr>
                          <w:rPr>
                            <w:rFonts w:ascii="Cambria Math" w:hAnsi="Cambria Math"/>
                            <w:i/>
                            <w:sz w:val="16"/>
                            <w:szCs w:val="16"/>
                          </w:rPr>
                        </m:ctrlPr>
                      </m:fPr>
                      <m:num>
                        <m:rad>
                          <m:radPr>
                            <m:degHide m:val="1"/>
                            <m:ctrlPr>
                              <w:rPr>
                                <w:rFonts w:ascii="Cambria Math" w:hAnsi="Cambria Math"/>
                                <w:i/>
                                <w:sz w:val="16"/>
                                <w:szCs w:val="16"/>
                              </w:rPr>
                            </m:ctrlPr>
                          </m:radPr>
                          <m:deg/>
                          <m:e>
                            <m:r>
                              <w:rPr>
                                <w:rFonts w:ascii="Cambria Math" w:hAnsi="Cambria Math"/>
                                <w:sz w:val="16"/>
                                <w:szCs w:val="16"/>
                              </w:rPr>
                              <m:t>3</m:t>
                            </m:r>
                          </m:e>
                        </m:rad>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β</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m:t>
                    </m:r>
                    <m:d>
                      <m:dPr>
                        <m:ctrlPr>
                          <w:rPr>
                            <w:rFonts w:ascii="Cambria Math" w:hAnsi="Cambria Math"/>
                            <w:i/>
                            <w:sz w:val="16"/>
                            <w:szCs w:val="16"/>
                          </w:rPr>
                        </m:ctrlPr>
                      </m:dPr>
                      <m:e>
                        <m:r>
                          <w:rPr>
                            <w:rFonts w:ascii="Cambria Math" w:hAnsi="Cambria Math"/>
                            <w:sz w:val="16"/>
                            <w:szCs w:val="16"/>
                          </w:rPr>
                          <m:t>-</m:t>
                        </m:r>
                        <m:sSub>
                          <m:sSubPr>
                            <m:ctrlPr>
                              <w:rPr>
                                <w:rFonts w:ascii="Cambria Math" w:hAnsi="Cambria Math"/>
                                <w:i/>
                                <w:sz w:val="16"/>
                                <w:szCs w:val="16"/>
                              </w:rPr>
                            </m:ctrlPr>
                          </m:sSubPr>
                          <m:e>
                            <m:f>
                              <m:fPr>
                                <m:ctrlPr>
                                  <w:rPr>
                                    <w:rFonts w:ascii="Cambria Math" w:hAnsi="Cambria Math"/>
                                    <w:i/>
                                    <w:sz w:val="16"/>
                                    <w:szCs w:val="16"/>
                                  </w:rPr>
                                </m:ctrlPr>
                              </m:fPr>
                              <m:num>
                                <m:rad>
                                  <m:radPr>
                                    <m:degHide m:val="1"/>
                                    <m:ctrlPr>
                                      <w:rPr>
                                        <w:rFonts w:ascii="Cambria Math" w:hAnsi="Cambria Math"/>
                                        <w:i/>
                                        <w:sz w:val="16"/>
                                        <w:szCs w:val="16"/>
                                      </w:rPr>
                                    </m:ctrlPr>
                                  </m:radPr>
                                  <m:deg/>
                                  <m:e>
                                    <m:r>
                                      <w:rPr>
                                        <w:rFonts w:ascii="Cambria Math" w:hAnsi="Cambria Math"/>
                                        <w:sz w:val="16"/>
                                        <w:szCs w:val="16"/>
                                      </w:rPr>
                                      <m:t>3</m:t>
                                    </m:r>
                                  </m:e>
                                </m:rad>
                              </m:num>
                              <m:den>
                                <m:r>
                                  <w:rPr>
                                    <w:rFonts w:ascii="Cambria Math" w:hAnsi="Cambria Math"/>
                                    <w:sz w:val="16"/>
                                    <w:szCs w:val="16"/>
                                  </w:rPr>
                                  <m:t>2</m:t>
                                </m:r>
                              </m:den>
                            </m:f>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sSub>
                          <m:sSubPr>
                            <m:ctrlPr>
                              <w:rPr>
                                <w:rFonts w:ascii="Cambria Math" w:hAnsi="Cambria Math"/>
                                <w:i/>
                                <w:sz w:val="16"/>
                                <w:szCs w:val="16"/>
                              </w:rPr>
                            </m:ctrlPr>
                          </m:sSubP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U</m:t>
                            </m:r>
                          </m:e>
                          <m:sub>
                            <m:r>
                              <w:rPr>
                                <w:rFonts w:ascii="Cambria Math" w:hAnsi="Cambria Math"/>
                                <w:sz w:val="16"/>
                                <w:szCs w:val="16"/>
                              </w:rPr>
                              <m:t>β</m:t>
                            </m:r>
                          </m:sub>
                        </m:sSub>
                      </m:e>
                    </m:d>
                  </m:e>
                </m:mr>
                <m:m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f>
                      <m:fPr>
                        <m:ctrlPr>
                          <w:rPr>
                            <w:rFonts w:ascii="Cambria Math" w:hAnsi="Cambria Math"/>
                            <w:i/>
                            <w:sz w:val="16"/>
                            <w:szCs w:val="16"/>
                          </w:rPr>
                        </m:ctrlPr>
                      </m:fPr>
                      <m:num>
                        <m:rad>
                          <m:radPr>
                            <m:degHide m:val="1"/>
                            <m:ctrlPr>
                              <w:rPr>
                                <w:rFonts w:ascii="Cambria Math" w:hAnsi="Cambria Math"/>
                                <w:i/>
                                <w:sz w:val="16"/>
                                <w:szCs w:val="16"/>
                              </w:rPr>
                            </m:ctrlPr>
                          </m:radPr>
                          <m:deg/>
                          <m:e>
                            <m:r>
                              <w:rPr>
                                <w:rFonts w:ascii="Cambria Math" w:hAnsi="Cambria Math"/>
                                <w:sz w:val="16"/>
                                <w:szCs w:val="16"/>
                              </w:rPr>
                              <m:t>3</m:t>
                            </m:r>
                          </m:e>
                        </m:rad>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β</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m:t>
                            </m:r>
                            <m:f>
                              <m:fPr>
                                <m:ctrlPr>
                                  <w:rPr>
                                    <w:rFonts w:ascii="Cambria Math" w:hAnsi="Cambria Math"/>
                                    <w:i/>
                                    <w:sz w:val="16"/>
                                    <w:szCs w:val="16"/>
                                  </w:rPr>
                                </m:ctrlPr>
                              </m:fPr>
                              <m:num>
                                <m:rad>
                                  <m:radPr>
                                    <m:degHide m:val="1"/>
                                    <m:ctrlPr>
                                      <w:rPr>
                                        <w:rFonts w:ascii="Cambria Math" w:hAnsi="Cambria Math"/>
                                        <w:i/>
                                        <w:sz w:val="16"/>
                                        <w:szCs w:val="16"/>
                                      </w:rPr>
                                    </m:ctrlPr>
                                  </m:radPr>
                                  <m:deg/>
                                  <m:e>
                                    <m:r>
                                      <w:rPr>
                                        <w:rFonts w:ascii="Cambria Math" w:hAnsi="Cambria Math"/>
                                        <w:sz w:val="16"/>
                                        <w:szCs w:val="16"/>
                                      </w:rPr>
                                      <m:t>3</m:t>
                                    </m:r>
                                  </m:e>
                                </m:rad>
                              </m:num>
                              <m:den>
                                <m:r>
                                  <w:rPr>
                                    <w:rFonts w:ascii="Cambria Math" w:hAnsi="Cambria Math"/>
                                    <w:sz w:val="16"/>
                                    <w:szCs w:val="16"/>
                                  </w:rPr>
                                  <m:t>2</m:t>
                                </m:r>
                              </m:den>
                            </m:f>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sSub>
                          <m:sSubPr>
                            <m:ctrlPr>
                              <w:rPr>
                                <w:rFonts w:ascii="Cambria Math" w:hAnsi="Cambria Math"/>
                                <w:i/>
                                <w:sz w:val="16"/>
                                <w:szCs w:val="16"/>
                              </w:rPr>
                            </m:ctrlPr>
                          </m:sSubP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U</m:t>
                            </m:r>
                          </m:e>
                          <m:sub>
                            <m:r>
                              <w:rPr>
                                <w:rFonts w:ascii="Cambria Math" w:hAnsi="Cambria Math"/>
                                <w:sz w:val="16"/>
                                <w:szCs w:val="16"/>
                              </w:rPr>
                              <m:t>β</m:t>
                            </m:r>
                          </m:sub>
                        </m:sSub>
                      </m:e>
                    </m:d>
                  </m:e>
                </m:mr>
                <m:mr>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m:t>
                    </m:r>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β</m:t>
                        </m:r>
                      </m:sub>
                    </m:sSub>
                  </m:e>
                </m:mr>
                <m:m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f>
                      <m:fPr>
                        <m:ctrlPr>
                          <w:rPr>
                            <w:rFonts w:ascii="Cambria Math" w:hAnsi="Cambria Math"/>
                            <w:i/>
                            <w:sz w:val="16"/>
                            <w:szCs w:val="16"/>
                          </w:rPr>
                        </m:ctrlPr>
                      </m:fPr>
                      <m:num>
                        <m:rad>
                          <m:radPr>
                            <m:degHide m:val="1"/>
                            <m:ctrlPr>
                              <w:rPr>
                                <w:rFonts w:ascii="Cambria Math" w:hAnsi="Cambria Math"/>
                                <w:i/>
                                <w:sz w:val="16"/>
                                <w:szCs w:val="16"/>
                              </w:rPr>
                            </m:ctrlPr>
                          </m:radPr>
                          <m:deg/>
                          <m:e>
                            <m:r>
                              <w:rPr>
                                <w:rFonts w:ascii="Cambria Math" w:hAnsi="Cambria Math"/>
                                <w:sz w:val="16"/>
                                <w:szCs w:val="16"/>
                              </w:rPr>
                              <m:t>3</m:t>
                            </m:r>
                          </m:e>
                        </m:rad>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β</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m:t>
                    </m:r>
                    <m:d>
                      <m:dPr>
                        <m:ctrlPr>
                          <w:rPr>
                            <w:rFonts w:ascii="Cambria Math" w:hAnsi="Cambria Math"/>
                            <w:i/>
                            <w:sz w:val="16"/>
                            <w:szCs w:val="16"/>
                          </w:rPr>
                        </m:ctrlPr>
                      </m:dPr>
                      <m:e>
                        <m:sSub>
                          <m:sSubPr>
                            <m:ctrlPr>
                              <w:rPr>
                                <w:rFonts w:ascii="Cambria Math" w:hAnsi="Cambria Math"/>
                                <w:i/>
                                <w:sz w:val="16"/>
                                <w:szCs w:val="16"/>
                              </w:rPr>
                            </m:ctrlPr>
                          </m:sSubPr>
                          <m:e>
                            <m:f>
                              <m:fPr>
                                <m:ctrlPr>
                                  <w:rPr>
                                    <w:rFonts w:ascii="Cambria Math" w:hAnsi="Cambria Math"/>
                                    <w:i/>
                                    <w:sz w:val="16"/>
                                    <w:szCs w:val="16"/>
                                  </w:rPr>
                                </m:ctrlPr>
                              </m:fPr>
                              <m:num>
                                <m:rad>
                                  <m:radPr>
                                    <m:degHide m:val="1"/>
                                    <m:ctrlPr>
                                      <w:rPr>
                                        <w:rFonts w:ascii="Cambria Math" w:hAnsi="Cambria Math"/>
                                        <w:i/>
                                        <w:sz w:val="16"/>
                                        <w:szCs w:val="16"/>
                                      </w:rPr>
                                    </m:ctrlPr>
                                  </m:radPr>
                                  <m:deg/>
                                  <m:e>
                                    <m:r>
                                      <w:rPr>
                                        <w:rFonts w:ascii="Cambria Math" w:hAnsi="Cambria Math"/>
                                        <w:sz w:val="16"/>
                                        <w:szCs w:val="16"/>
                                      </w:rPr>
                                      <m:t>3</m:t>
                                    </m:r>
                                  </m:e>
                                </m:rad>
                              </m:num>
                              <m:den>
                                <m:r>
                                  <w:rPr>
                                    <w:rFonts w:ascii="Cambria Math" w:hAnsi="Cambria Math"/>
                                    <w:sz w:val="16"/>
                                    <w:szCs w:val="16"/>
                                  </w:rPr>
                                  <m:t>2</m:t>
                                </m:r>
                              </m:den>
                            </m:f>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sSub>
                          <m:sSubPr>
                            <m:ctrlPr>
                              <w:rPr>
                                <w:rFonts w:ascii="Cambria Math" w:hAnsi="Cambria Math"/>
                                <w:i/>
                                <w:sz w:val="16"/>
                                <w:szCs w:val="16"/>
                              </w:rPr>
                            </m:ctrlPr>
                          </m:sSubP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U</m:t>
                            </m:r>
                          </m:e>
                          <m:sub>
                            <m:r>
                              <w:rPr>
                                <w:rFonts w:ascii="Cambria Math" w:hAnsi="Cambria Math"/>
                                <w:sz w:val="16"/>
                                <w:szCs w:val="16"/>
                              </w:rPr>
                              <m:t>β</m:t>
                            </m:r>
                          </m:sub>
                        </m:sSub>
                      </m:e>
                    </m:d>
                  </m:e>
                </m:mr>
                <m:m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f>
                      <m:fPr>
                        <m:ctrlPr>
                          <w:rPr>
                            <w:rFonts w:ascii="Cambria Math" w:hAnsi="Cambria Math"/>
                            <w:i/>
                            <w:sz w:val="16"/>
                            <w:szCs w:val="16"/>
                          </w:rPr>
                        </m:ctrlPr>
                      </m:fPr>
                      <m:num>
                        <m:rad>
                          <m:radPr>
                            <m:degHide m:val="1"/>
                            <m:ctrlPr>
                              <w:rPr>
                                <w:rFonts w:ascii="Cambria Math" w:hAnsi="Cambria Math"/>
                                <w:i/>
                                <w:sz w:val="16"/>
                                <w:szCs w:val="16"/>
                              </w:rPr>
                            </m:ctrlPr>
                          </m:radPr>
                          <m:deg/>
                          <m:e>
                            <m:r>
                              <w:rPr>
                                <w:rFonts w:ascii="Cambria Math" w:hAnsi="Cambria Math"/>
                                <w:sz w:val="16"/>
                                <w:szCs w:val="16"/>
                              </w:rPr>
                              <m:t>3</m:t>
                            </m:r>
                          </m:e>
                        </m:rad>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β</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m:t>
                    </m:r>
                    <m:d>
                      <m:dPr>
                        <m:ctrlPr>
                          <w:rPr>
                            <w:rFonts w:ascii="Cambria Math" w:hAnsi="Cambria Math"/>
                            <w:i/>
                            <w:sz w:val="16"/>
                            <w:szCs w:val="16"/>
                          </w:rPr>
                        </m:ctrlPr>
                      </m:dPr>
                      <m:e>
                        <m:sSub>
                          <m:sSubPr>
                            <m:ctrlPr>
                              <w:rPr>
                                <w:rFonts w:ascii="Cambria Math" w:hAnsi="Cambria Math"/>
                                <w:i/>
                                <w:sz w:val="16"/>
                                <w:szCs w:val="16"/>
                              </w:rPr>
                            </m:ctrlPr>
                          </m:sSubPr>
                          <m:e>
                            <m:f>
                              <m:fPr>
                                <m:ctrlPr>
                                  <w:rPr>
                                    <w:rFonts w:ascii="Cambria Math" w:hAnsi="Cambria Math"/>
                                    <w:i/>
                                    <w:sz w:val="16"/>
                                    <w:szCs w:val="16"/>
                                  </w:rPr>
                                </m:ctrlPr>
                              </m:fPr>
                              <m:num>
                                <m:rad>
                                  <m:radPr>
                                    <m:degHide m:val="1"/>
                                    <m:ctrlPr>
                                      <w:rPr>
                                        <w:rFonts w:ascii="Cambria Math" w:hAnsi="Cambria Math"/>
                                        <w:i/>
                                        <w:sz w:val="16"/>
                                        <w:szCs w:val="16"/>
                                      </w:rPr>
                                    </m:ctrlPr>
                                  </m:radPr>
                                  <m:deg/>
                                  <m:e>
                                    <m:r>
                                      <w:rPr>
                                        <w:rFonts w:ascii="Cambria Math" w:hAnsi="Cambria Math"/>
                                        <w:sz w:val="16"/>
                                        <w:szCs w:val="16"/>
                                      </w:rPr>
                                      <m:t>3</m:t>
                                    </m:r>
                                  </m:e>
                                </m:rad>
                              </m:num>
                              <m:den>
                                <m:r>
                                  <w:rPr>
                                    <w:rFonts w:ascii="Cambria Math" w:hAnsi="Cambria Math"/>
                                    <w:sz w:val="16"/>
                                    <w:szCs w:val="16"/>
                                  </w:rPr>
                                  <m:t>2</m:t>
                                </m:r>
                              </m:den>
                            </m:f>
                            <m:r>
                              <w:rPr>
                                <w:rFonts w:ascii="Cambria Math" w:hAnsi="Cambria Math"/>
                                <w:sz w:val="16"/>
                                <w:szCs w:val="16"/>
                              </w:rPr>
                              <m:t>U</m:t>
                            </m:r>
                          </m:e>
                          <m:sub>
                            <m:r>
                              <w:rPr>
                                <w:rFonts w:ascii="Cambria Math" w:hAnsi="Cambria Math"/>
                                <w:sz w:val="16"/>
                                <w:szCs w:val="16"/>
                              </w:rPr>
                              <m:t>α</m:t>
                            </m:r>
                          </m:sub>
                        </m:sSub>
                        <m:r>
                          <w:rPr>
                            <w:rFonts w:ascii="Cambria Math" w:hAnsi="Cambria Math"/>
                            <w:sz w:val="16"/>
                            <w:szCs w:val="16"/>
                          </w:rPr>
                          <m:t>+</m:t>
                        </m:r>
                        <m:sSub>
                          <m:sSubPr>
                            <m:ctrlPr>
                              <w:rPr>
                                <w:rFonts w:ascii="Cambria Math" w:hAnsi="Cambria Math"/>
                                <w:i/>
                                <w:sz w:val="16"/>
                                <w:szCs w:val="16"/>
                              </w:rPr>
                            </m:ctrlPr>
                          </m:sSubP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U</m:t>
                            </m:r>
                          </m:e>
                          <m:sub>
                            <m:r>
                              <w:rPr>
                                <w:rFonts w:ascii="Cambria Math" w:hAnsi="Cambria Math"/>
                                <w:sz w:val="16"/>
                                <w:szCs w:val="16"/>
                              </w:rPr>
                              <m:t>β</m:t>
                            </m:r>
                          </m:sub>
                        </m:sSub>
                      </m:e>
                    </m:d>
                  </m:e>
                </m:mr>
              </m:m>
            </m:e>
          </m:d>
        </m:oMath>
      </m:oMathPara>
    </w:p>
    <w:p w:rsidR="00C000BD" w:rsidRDefault="00C000BD" w:rsidP="00CB7554"/>
    <w:p w:rsidR="00C000BD" w:rsidRDefault="00F31F10" w:rsidP="00CB7554">
      <w:pPr>
        <w:rPr>
          <w:lang w:val="en-US"/>
        </w:rPr>
      </w:pPr>
      <w:r>
        <w:t>In the new coordinate plane the sector identification method can be easily determined at normal two-level SVPWM 6-sector method.</w:t>
      </w:r>
      <w:r w:rsidR="00116C25">
        <w:t xml:space="preserve"> The only difference is that the virtual vector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r</m:t>
            </m:r>
          </m:sub>
          <m:sup>
            <m:r>
              <w:rPr>
                <w:rFonts w:ascii="Cambria Math" w:hAnsi="Cambria Math"/>
              </w:rPr>
              <m:t>'</m:t>
            </m:r>
          </m:sup>
        </m:sSubSup>
      </m:oMath>
      <w:r w:rsidR="00116C25">
        <w:t xml:space="preserve"> is used here instead of the original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oMath>
      <w:r w:rsidR="00116C25">
        <w:t>.</w:t>
      </w:r>
      <w:r>
        <w:t xml:space="preserve"> Please refer to DMS </w:t>
      </w:r>
      <w:r w:rsidRPr="001627AD">
        <w:rPr>
          <w:lang w:val="en-US"/>
        </w:rPr>
        <w:t>0020-3936</w:t>
      </w:r>
      <w:r>
        <w:rPr>
          <w:lang w:val="en-US"/>
        </w:rPr>
        <w:t xml:space="preserve"> for detail information </w:t>
      </w:r>
      <w:r w:rsidRPr="00F31F10">
        <w:rPr>
          <w:rFonts w:cs="Arial"/>
          <w:color w:val="FF0000"/>
          <w:sz w:val="16"/>
          <w:lang w:val="en-US"/>
        </w:rPr>
        <w:t>[</w:t>
      </w:r>
      <w:r w:rsidRPr="00F31F10">
        <w:rPr>
          <w:rFonts w:cs="Arial"/>
          <w:color w:val="FF0000"/>
          <w:sz w:val="16"/>
          <w:lang w:val="en-US"/>
        </w:rPr>
        <w:fldChar w:fldCharType="begin"/>
      </w:r>
      <w:r w:rsidRPr="00F31F10">
        <w:rPr>
          <w:rFonts w:cs="Arial"/>
          <w:color w:val="FF0000"/>
          <w:sz w:val="16"/>
          <w:lang w:val="en-US"/>
        </w:rPr>
        <w:instrText xml:space="preserve"> NOTEREF _Ref306105931 \h </w:instrText>
      </w:r>
      <w:r w:rsidRPr="00F31F10">
        <w:rPr>
          <w:rFonts w:cs="Arial"/>
          <w:color w:val="FF0000"/>
          <w:sz w:val="16"/>
          <w:lang w:val="en-US"/>
        </w:rPr>
      </w:r>
      <w:r w:rsidRPr="00F31F10">
        <w:rPr>
          <w:rFonts w:cs="Arial"/>
          <w:color w:val="FF0000"/>
          <w:sz w:val="16"/>
          <w:lang w:val="en-US"/>
        </w:rPr>
        <w:fldChar w:fldCharType="separate"/>
      </w:r>
      <w:r w:rsidR="00CA2015">
        <w:rPr>
          <w:rFonts w:cs="Arial"/>
          <w:color w:val="FF0000"/>
          <w:sz w:val="16"/>
          <w:lang w:val="en-US"/>
        </w:rPr>
        <w:t>3</w:t>
      </w:r>
      <w:r w:rsidRPr="00F31F10">
        <w:rPr>
          <w:rFonts w:cs="Arial"/>
          <w:color w:val="FF0000"/>
          <w:sz w:val="16"/>
          <w:lang w:val="en-US"/>
        </w:rPr>
        <w:fldChar w:fldCharType="end"/>
      </w:r>
      <w:r w:rsidRPr="00F31F10">
        <w:rPr>
          <w:rFonts w:cs="Arial"/>
          <w:color w:val="FF0000"/>
          <w:sz w:val="16"/>
          <w:lang w:val="en-US"/>
        </w:rPr>
        <w:t>]</w:t>
      </w:r>
      <w:r>
        <w:rPr>
          <w:lang w:val="en-US"/>
        </w:rPr>
        <w:t xml:space="preserve">. </w:t>
      </w:r>
      <w:r w:rsidR="00116C25">
        <w:rPr>
          <w:lang w:val="en-US"/>
        </w:rPr>
        <w:t>The code for region identification is attached below.</w:t>
      </w:r>
    </w:p>
    <w:p w:rsidR="00116C25" w:rsidRDefault="00116C25" w:rsidP="00CB7554">
      <w:pPr>
        <w:rPr>
          <w:lang w:val="en-US"/>
        </w:rPr>
      </w:pPr>
    </w:p>
    <w:p w:rsidR="00926E30" w:rsidRDefault="00926E30" w:rsidP="00CB7554">
      <w:pPr>
        <w:rPr>
          <w:lang w:val="en-US"/>
        </w:rPr>
      </w:pPr>
    </w:p>
    <w:p w:rsidR="00926E30" w:rsidRDefault="00926E30" w:rsidP="00CB7554">
      <w:pPr>
        <w:rPr>
          <w:lang w:val="en-US"/>
        </w:rPr>
      </w:pP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Description: Divide vector plane into 6 sectors</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               0° to  60°: Sector 0, region 1</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              60° to 120°: Sector 1, region 2</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             120° to 180°: Sector 2, region 3</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             180° to 240°: Sector 3, region 4</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             240° to 300°: Sector 4, region 5</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             300° to 360°: Sector 5, region 6</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Arguments  : -</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Returns    : -</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3F7F8F"/>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b/>
          <w:bCs/>
          <w:color w:val="200080"/>
          <w:szCs w:val="20"/>
          <w:lang w:val="en-US" w:eastAsia="zh-CN"/>
        </w:rPr>
        <w:t>static</w:t>
      </w: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void</w:t>
      </w:r>
      <w:r w:rsidRPr="00116C25">
        <w:rPr>
          <w:rFonts w:ascii="Courier New" w:hAnsi="Courier New" w:cs="Courier New"/>
          <w:color w:val="000020"/>
          <w:szCs w:val="20"/>
          <w:lang w:val="en-US" w:eastAsia="zh-CN"/>
        </w:rPr>
        <w:t xml:space="preserve"> modulatorN6S</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sectorSig_t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sectorSig </w:t>
      </w:r>
      <w:r w:rsidRPr="00116C25">
        <w:rPr>
          <w:rFonts w:ascii="Courier New" w:hAnsi="Courier New" w:cs="Courier New"/>
          <w:color w:val="308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if</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ta </w:t>
      </w:r>
      <w:r w:rsidRPr="00116C25">
        <w:rPr>
          <w:rFonts w:ascii="Courier New" w:hAnsi="Courier New" w:cs="Courier New"/>
          <w:color w:val="308080"/>
          <w:szCs w:val="20"/>
          <w:lang w:val="en-US" w:eastAsia="zh-CN"/>
        </w:rPr>
        <w:t>&lt;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0</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if</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tc </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0</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n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0</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else</w:t>
      </w:r>
      <w:r w:rsidRPr="00116C25">
        <w:rPr>
          <w:rFonts w:ascii="Courier New" w:hAnsi="Courier New" w:cs="Courier New"/>
          <w:color w:val="000020"/>
          <w:szCs w:val="20"/>
          <w:lang w:val="en-US" w:eastAsia="zh-CN"/>
        </w:rPr>
        <w:t xml:space="preserve"> </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if</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tb </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0</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n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2</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else</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n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1</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else</w:t>
      </w:r>
      <w:r w:rsidRPr="00116C25">
        <w:rPr>
          <w:rFonts w:ascii="Courier New" w:hAnsi="Courier New" w:cs="Courier New"/>
          <w:color w:val="000020"/>
          <w:szCs w:val="20"/>
          <w:lang w:val="en-US" w:eastAsia="zh-CN"/>
        </w:rPr>
        <w:t xml:space="preserve"> </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if</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tc </w:t>
      </w:r>
      <w:r w:rsidRPr="00116C25">
        <w:rPr>
          <w:rFonts w:ascii="Courier New" w:hAnsi="Courier New" w:cs="Courier New"/>
          <w:color w:val="308080"/>
          <w:szCs w:val="20"/>
          <w:lang w:val="en-US" w:eastAsia="zh-CN"/>
        </w:rPr>
        <w:t>&lt;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0</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n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3</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else</w:t>
      </w:r>
      <w:r w:rsidRPr="00116C25">
        <w:rPr>
          <w:rFonts w:ascii="Courier New" w:hAnsi="Courier New" w:cs="Courier New"/>
          <w:color w:val="000020"/>
          <w:szCs w:val="20"/>
          <w:lang w:val="en-US" w:eastAsia="zh-CN"/>
        </w:rPr>
        <w:t xml:space="preserve"> </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if</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tb </w:t>
      </w:r>
      <w:r w:rsidRPr="00116C25">
        <w:rPr>
          <w:rFonts w:ascii="Courier New" w:hAnsi="Courier New" w:cs="Courier New"/>
          <w:color w:val="308080"/>
          <w:szCs w:val="20"/>
          <w:lang w:val="en-US" w:eastAsia="zh-CN"/>
        </w:rPr>
        <w:t>&lt;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0</w:t>
      </w:r>
      <w:r w:rsidRPr="00116C25">
        <w:rPr>
          <w:rFonts w:ascii="Courier New" w:hAnsi="Courier New" w:cs="Courier New"/>
          <w:color w:val="000020"/>
          <w:szCs w:val="20"/>
          <w:lang w:val="en-US" w:eastAsia="zh-CN"/>
        </w:rPr>
        <w:t xml:space="preserve"> </w:t>
      </w:r>
      <w:r w:rsidRPr="00116C25">
        <w:rPr>
          <w:rFonts w:ascii="Courier New" w:hAnsi="Courier New" w:cs="Courier New"/>
          <w:color w:val="308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n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5</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b/>
          <w:bCs/>
          <w:color w:val="200080"/>
          <w:szCs w:val="20"/>
          <w:lang w:val="en-US" w:eastAsia="zh-CN"/>
        </w:rPr>
        <w:t>else</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sectorSig</w:t>
      </w:r>
      <w:r w:rsidRPr="00116C25">
        <w:rPr>
          <w:rFonts w:ascii="Courier New" w:hAnsi="Courier New" w:cs="Courier New"/>
          <w:color w:val="308080"/>
          <w:szCs w:val="20"/>
          <w:lang w:val="en-US" w:eastAsia="zh-CN"/>
        </w:rPr>
        <w:t>-&gt;</w:t>
      </w:r>
      <w:r w:rsidRPr="00116C25">
        <w:rPr>
          <w:rFonts w:ascii="Courier New" w:hAnsi="Courier New" w:cs="Courier New"/>
          <w:color w:val="000020"/>
          <w:szCs w:val="20"/>
          <w:lang w:val="en-US" w:eastAsia="zh-CN"/>
        </w:rPr>
        <w:t xml:space="preserve">n </w:t>
      </w:r>
      <w:r w:rsidRPr="00116C25">
        <w:rPr>
          <w:rFonts w:ascii="Courier New" w:hAnsi="Courier New" w:cs="Courier New"/>
          <w:color w:val="308080"/>
          <w:szCs w:val="20"/>
          <w:lang w:val="en-US" w:eastAsia="zh-CN"/>
        </w:rPr>
        <w:t>=</w:t>
      </w:r>
      <w:r w:rsidRPr="00116C25">
        <w:rPr>
          <w:rFonts w:ascii="Courier New" w:hAnsi="Courier New" w:cs="Courier New"/>
          <w:color w:val="000020"/>
          <w:szCs w:val="20"/>
          <w:lang w:val="en-US" w:eastAsia="zh-CN"/>
        </w:rPr>
        <w:t xml:space="preserve"> </w:t>
      </w:r>
      <w:r w:rsidRPr="00116C25">
        <w:rPr>
          <w:rFonts w:ascii="Courier New" w:hAnsi="Courier New" w:cs="Courier New"/>
          <w:color w:val="008C00"/>
          <w:szCs w:val="20"/>
          <w:lang w:val="en-US" w:eastAsia="zh-CN"/>
        </w:rPr>
        <w:t>4</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000020"/>
          <w:szCs w:val="20"/>
          <w:lang w:val="en-US" w:eastAsia="zh-CN"/>
        </w:rPr>
        <w:t xml:space="preserve">    </w:t>
      </w:r>
      <w:r w:rsidRPr="00116C25">
        <w:rPr>
          <w:rFonts w:ascii="Courier New" w:hAnsi="Courier New" w:cs="Courier New"/>
          <w:color w:val="406080"/>
          <w:szCs w:val="20"/>
          <w:lang w:val="en-US" w:eastAsia="zh-CN"/>
        </w:rPr>
        <w:t>}</w:t>
      </w:r>
    </w:p>
    <w:p w:rsidR="00116C25" w:rsidRPr="00116C25" w:rsidRDefault="00116C25" w:rsidP="00116C25">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20"/>
          <w:szCs w:val="20"/>
          <w:lang w:val="en-US" w:eastAsia="zh-CN"/>
        </w:rPr>
      </w:pPr>
      <w:r w:rsidRPr="00116C25">
        <w:rPr>
          <w:rFonts w:ascii="Courier New" w:hAnsi="Courier New" w:cs="Courier New"/>
          <w:color w:val="406080"/>
          <w:szCs w:val="20"/>
          <w:lang w:val="en-US" w:eastAsia="zh-CN"/>
        </w:rPr>
        <w:t>}</w:t>
      </w:r>
    </w:p>
    <w:p w:rsidR="00116C25" w:rsidRDefault="00116C25" w:rsidP="00CB7554"/>
    <w:p w:rsidR="00E90C4E" w:rsidRPr="00D6692F" w:rsidRDefault="00F712F0" w:rsidP="00D6692F">
      <w:pPr>
        <w:pStyle w:val="Heading2"/>
        <w:spacing w:after="100"/>
        <w:ind w:left="965" w:hanging="965"/>
        <w:rPr>
          <w:sz w:val="28"/>
        </w:rPr>
      </w:pPr>
      <w:bookmarkStart w:id="29" w:name="OLE_LINK13"/>
      <w:bookmarkStart w:id="30" w:name="OLE_LINK14"/>
      <w:bookmarkStart w:id="31" w:name="_Toc470003660"/>
      <w:r>
        <w:rPr>
          <w:sz w:val="28"/>
        </w:rPr>
        <w:t>Dwell time</w:t>
      </w:r>
      <w:r w:rsidR="00D6692F" w:rsidRPr="00D6692F">
        <w:rPr>
          <w:sz w:val="28"/>
        </w:rPr>
        <w:t xml:space="preserve"> calculation</w:t>
      </w:r>
      <w:bookmarkEnd w:id="31"/>
    </w:p>
    <w:bookmarkEnd w:id="29"/>
    <w:bookmarkEnd w:id="30"/>
    <w:p w:rsidR="00D6692F" w:rsidRDefault="00D6692F" w:rsidP="00CB7554"/>
    <w:p w:rsidR="0004014E" w:rsidRDefault="00D6692F" w:rsidP="00CB7554">
      <w:r>
        <w:lastRenderedPageBreak/>
        <w:t xml:space="preserve">There is another reason why Affine Transformation is used here. </w:t>
      </w:r>
      <w:r w:rsidR="00F712F0">
        <w:t>After affine transformation, the dwell time calculation equations is rewrote as:</w:t>
      </w:r>
    </w:p>
    <w:p w:rsidR="00F712F0" w:rsidRDefault="004727B6" w:rsidP="00CB75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sSub>
                      <m:sSubPr>
                        <m:ctrlPr>
                          <w:rPr>
                            <w:rFonts w:ascii="Cambria Math" w:hAnsi="Cambria Math"/>
                            <w:i/>
                          </w:rPr>
                        </m:ctrlPr>
                      </m:sSubPr>
                      <m:e>
                        <m:r>
                          <w:rPr>
                            <w:rFonts w:ascii="Cambria Math" w:hAnsi="Cambria Math"/>
                          </w:rPr>
                          <m:t xml:space="preserve"> t</m:t>
                        </m:r>
                      </m:e>
                      <m:sub>
                        <m:r>
                          <w:rPr>
                            <w:rFonts w:ascii="Cambria Math" w:hAnsi="Cambria Math"/>
                          </w:rPr>
                          <m:t>x</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m:oMathPara>
    </w:p>
    <w:p w:rsidR="00041B6E" w:rsidRPr="00041B6E" w:rsidRDefault="00041B6E" w:rsidP="00CB7554"/>
    <w:p w:rsidR="00E8064C" w:rsidRDefault="004727B6" w:rsidP="00CB7554">
      <m:oMath>
        <m:sSub>
          <m:sSubPr>
            <m:ctrlPr>
              <w:rPr>
                <w:rFonts w:ascii="Cambria Math" w:hAnsi="Cambria Math"/>
                <w:i/>
              </w:rPr>
            </m:ctrlPr>
          </m:sSubPr>
          <m:e>
            <m:r>
              <w:rPr>
                <w:rFonts w:ascii="Cambria Math" w:hAnsi="Cambria Math"/>
              </w:rPr>
              <m:t>t</m:t>
            </m:r>
          </m:e>
          <m:sub>
            <m:r>
              <w:rPr>
                <w:rFonts w:ascii="Cambria Math" w:hAnsi="Cambria Math"/>
              </w:rPr>
              <m:t>z</m:t>
            </m:r>
          </m:sub>
        </m:sSub>
      </m:oMath>
      <w:r w:rsidR="00041B6E">
        <w:t xml:space="preserve"> is missing in the above equation because that the corresponding vector is 0 in the new coordinate. </w:t>
      </w:r>
      <w:r w:rsidR="00E8064C">
        <w:t>As shown from above equations the computational complex is reduce</w:t>
      </w:r>
      <w:r w:rsidR="006635E7">
        <w:t>d</w:t>
      </w:r>
      <w:r w:rsidR="00E8064C">
        <w:t xml:space="preserve"> to that of </w:t>
      </w:r>
      <w:r w:rsidR="006635E7">
        <w:t xml:space="preserve">two-level SVPWM. </w:t>
      </w:r>
    </w:p>
    <w:p w:rsidR="00E976BB" w:rsidRDefault="00E976BB" w:rsidP="00CB7554"/>
    <w:p w:rsidR="00E976BB" w:rsidRPr="00E976BB" w:rsidRDefault="00E976BB" w:rsidP="00E976BB">
      <w:pPr>
        <w:pStyle w:val="Heading3"/>
        <w:spacing w:after="100"/>
        <w:ind w:left="1368" w:hanging="1368"/>
        <w:rPr>
          <w:sz w:val="24"/>
          <w:szCs w:val="24"/>
        </w:rPr>
      </w:pPr>
      <w:bookmarkStart w:id="32" w:name="_Toc470003661"/>
      <w:r w:rsidRPr="00E976BB">
        <w:rPr>
          <w:sz w:val="24"/>
          <w:szCs w:val="24"/>
        </w:rPr>
        <w:t>Zone 1 vector applying sequence</w:t>
      </w:r>
      <w:bookmarkEnd w:id="32"/>
      <w:r w:rsidRPr="00E976BB">
        <w:rPr>
          <w:sz w:val="24"/>
          <w:szCs w:val="24"/>
        </w:rPr>
        <w:t xml:space="preserve"> </w:t>
      </w:r>
    </w:p>
    <w:p w:rsidR="00041B6E" w:rsidRDefault="00F445FF" w:rsidP="00DB0A76">
      <w:r>
        <w:t xml:space="preserve">Every vector is </w:t>
      </w:r>
      <w:r w:rsidR="00497F78">
        <w:t xml:space="preserve">composited with three vectors, and for every minor vector it has two kinds of switching status. Hence there must be a rule to determine the vector sequences and switching status used. </w:t>
      </w:r>
    </w:p>
    <w:p w:rsidR="00497F78" w:rsidRDefault="004727B6" w:rsidP="002330D9">
      <w:pPr>
        <w:pStyle w:val="ListParagraph"/>
        <w:numPr>
          <w:ilvl w:val="0"/>
          <w:numId w:val="7"/>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m:t>
            </m:r>
          </m:sub>
        </m:sSub>
      </m:oMath>
      <w:r w:rsidR="00497F78">
        <w:t xml:space="preserve"> is the centre vector of each zone</w:t>
      </w:r>
      <w:r w:rsidR="003C3F7A">
        <w:t xml:space="preserve">. Because there are two switching states for each z-vector, the one with positive states are defined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w:r w:rsidR="003C3F7A">
        <w:t xml:space="preserve"> at zone 1,3,5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w:r w:rsidR="003C3F7A">
        <w:t xml:space="preserve"> at </w:t>
      </w:r>
      <w:r w:rsidR="007370EC">
        <w:t>zone 2,4,6.</w:t>
      </w:r>
      <w:r w:rsidR="007370EC">
        <w:br/>
        <w:t xml:space="preserve">The reason for this discrimination is that after Affine Transformation the vectors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rsidR="007370EC">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rsidR="007370EC">
        <w:t xml:space="preserve"> are swapped between zone 1,3,5 and 2,4,6. The swap maintain</w:t>
      </w:r>
      <w:r w:rsidR="00A96B46">
        <w:t>s</w:t>
      </w:r>
      <w:r w:rsidR="007370EC">
        <w:t xml:space="preserve"> the algorithm identical</w:t>
      </w:r>
      <w:r w:rsidR="00A96B46">
        <w:t xml:space="preserve"> for all zones</w:t>
      </w:r>
      <w:r w:rsidR="007370EC">
        <w:t>.</w:t>
      </w:r>
    </w:p>
    <w:p w:rsidR="0056737F" w:rsidRDefault="0056737F" w:rsidP="002330D9">
      <w:pPr>
        <w:pStyle w:val="ListParagraph"/>
        <w:numPr>
          <w:ilvl w:val="0"/>
          <w:numId w:val="7"/>
        </w:numPr>
      </w:pPr>
      <w:r>
        <w:t xml:space="preserve">The other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m:t>
            </m:r>
          </m:sub>
        </m:sSub>
      </m:oMath>
      <w:r>
        <w:t xml:space="preserve"> switching status are defined 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w:p>
    <w:p w:rsidR="00497F78" w:rsidRDefault="00A96B46" w:rsidP="002330D9">
      <w:pPr>
        <w:pStyle w:val="ListParagraph"/>
        <w:numPr>
          <w:ilvl w:val="0"/>
          <w:numId w:val="7"/>
        </w:numPr>
      </w:pPr>
      <w:r>
        <w:t xml:space="preserve">The vector with one state change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w:r>
        <w:t xml:space="preserve"> is defined 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w:t>
      </w:r>
    </w:p>
    <w:p w:rsidR="00A96B46" w:rsidRDefault="00A96B46" w:rsidP="002330D9">
      <w:pPr>
        <w:pStyle w:val="ListParagraph"/>
        <w:numPr>
          <w:ilvl w:val="0"/>
          <w:numId w:val="7"/>
        </w:numPr>
      </w:pPr>
      <w:r>
        <w:t xml:space="preserve">The vector with one state change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xy</m:t>
            </m:r>
          </m:sub>
        </m:sSub>
      </m:oMath>
      <w:r>
        <w:t xml:space="preserve"> is defined 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w:t>
      </w:r>
    </w:p>
    <w:p w:rsidR="00497F78" w:rsidRDefault="00497F78" w:rsidP="00DB0A76"/>
    <w:p w:rsidR="00A96B46" w:rsidRDefault="00561346" w:rsidP="00DB0A76">
      <w:r>
        <w:t>T</w:t>
      </w:r>
      <w:r w:rsidR="00371A6F">
        <w:t>he vector</w:t>
      </w:r>
      <w:r>
        <w:t>s for each region are</w:t>
      </w:r>
      <w:r w:rsidR="00371A6F">
        <w:t xml:space="preserve"> listed in </w:t>
      </w:r>
      <w:r w:rsidR="00371A6F">
        <w:fldChar w:fldCharType="begin"/>
      </w:r>
      <w:r w:rsidR="00371A6F">
        <w:instrText xml:space="preserve"> REF _Ref306112040 \h </w:instrText>
      </w:r>
      <w:r w:rsidR="00371A6F">
        <w:fldChar w:fldCharType="separate"/>
      </w:r>
      <w:r w:rsidR="00CA2015">
        <w:t xml:space="preserve">Table </w:t>
      </w:r>
      <w:r w:rsidR="00CA2015">
        <w:rPr>
          <w:noProof/>
        </w:rPr>
        <w:t>3</w:t>
      </w:r>
      <w:r w:rsidR="00371A6F">
        <w:fldChar w:fldCharType="end"/>
      </w:r>
      <w:r>
        <w:t xml:space="preserve"> to </w:t>
      </w:r>
      <w:r>
        <w:fldChar w:fldCharType="begin"/>
      </w:r>
      <w:r>
        <w:instrText xml:space="preserve"> REF _Ref306113298 \h </w:instrText>
      </w:r>
      <w:r>
        <w:fldChar w:fldCharType="separate"/>
      </w:r>
      <w:r w:rsidR="00CA2015">
        <w:t xml:space="preserve">Table </w:t>
      </w:r>
      <w:r w:rsidR="00CA2015">
        <w:rPr>
          <w:noProof/>
        </w:rPr>
        <w:t>8</w:t>
      </w:r>
      <w:r>
        <w:fldChar w:fldCharType="end"/>
      </w:r>
      <w:r w:rsidR="00371A6F">
        <w:t xml:space="preserve">. </w:t>
      </w:r>
      <w:r w:rsidR="00D66763">
        <w:t>The switching sequence could be easily obtained by th</w:t>
      </w:r>
      <w:r w:rsidR="0007597E">
        <w:t>is</w:t>
      </w:r>
      <w:r w:rsidR="00D66763">
        <w:t xml:space="preserve"> </w:t>
      </w:r>
      <w:r w:rsidR="00245452">
        <w:t>definition.</w:t>
      </w:r>
    </w:p>
    <w:p w:rsidR="00245452" w:rsidRDefault="00245452" w:rsidP="00DB0A76"/>
    <w:p w:rsidR="00245452" w:rsidRPr="00245452" w:rsidRDefault="00245452" w:rsidP="00245452">
      <w:pPr>
        <w:pStyle w:val="Heading3"/>
        <w:spacing w:after="100"/>
        <w:ind w:left="1368" w:hanging="1368"/>
        <w:rPr>
          <w:sz w:val="24"/>
          <w:szCs w:val="24"/>
        </w:rPr>
      </w:pPr>
      <w:bookmarkStart w:id="33" w:name="_Toc470003662"/>
      <w:r w:rsidRPr="00245452">
        <w:rPr>
          <w:sz w:val="24"/>
          <w:szCs w:val="24"/>
        </w:rPr>
        <w:t>D</w:t>
      </w:r>
      <w:r w:rsidRPr="00E976BB">
        <w:rPr>
          <w:sz w:val="24"/>
          <w:szCs w:val="24"/>
        </w:rPr>
        <w:t>well time</w:t>
      </w:r>
      <w:r w:rsidRPr="00245452">
        <w:rPr>
          <w:sz w:val="24"/>
          <w:szCs w:val="24"/>
        </w:rPr>
        <w:t xml:space="preserve"> calculation of zone 1 vector</w:t>
      </w:r>
      <w:bookmarkEnd w:id="33"/>
    </w:p>
    <w:p w:rsidR="00245452" w:rsidRDefault="00245452" w:rsidP="00DB0A76"/>
    <w:p w:rsidR="00DB0A76" w:rsidRPr="00656CC0" w:rsidRDefault="007A30BF" w:rsidP="00DB0A76">
      <w:r>
        <w:t>O</w:t>
      </w:r>
      <w:r w:rsidR="00DB0A76">
        <w:t xml:space="preserve">riginal vector </w:t>
      </w:r>
      <w:r>
        <w:t>of zone 1 is,</w:t>
      </w:r>
    </w:p>
    <w:p w:rsidR="00DB0A76" w:rsidRPr="00DC0603" w:rsidRDefault="004727B6" w:rsidP="00DB0A76">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DB0A76" w:rsidRPr="00624FEA" w:rsidRDefault="00DB0A76" w:rsidP="00DB0A76">
      <m:oMathPara>
        <m:oMath>
          <m:r>
            <w:rPr>
              <w:rFonts w:ascii="Cambria Math" w:hAnsi="Cambria Math"/>
            </w:rPr>
            <m:t>11: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 V</m:t>
                            </m:r>
                          </m:e>
                          <m:sub>
                            <m:r>
                              <w:rPr>
                                <w:rFonts w:ascii="Cambria Math" w:hAnsi="Cambria Math"/>
                              </w:rPr>
                              <m:t>x</m:t>
                            </m:r>
                          </m:sub>
                        </m:sSub>
                      </m:e>
                    </m:ac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 V</m:t>
                            </m:r>
                          </m:e>
                          <m:sub>
                            <m:r>
                              <w:rPr>
                                <w:rFonts w:ascii="Cambria Math" w:hAnsi="Cambria Math"/>
                              </w:rPr>
                              <m:t>y</m:t>
                            </m:r>
                          </m:sub>
                        </m:sSub>
                      </m:e>
                    </m:acc>
                    <m:r>
                      <w:rPr>
                        <w:rFonts w:ascii="Cambria Math" w:hAnsi="Cambria Math"/>
                      </w:rPr>
                      <m:t>=1</m:t>
                    </m:r>
                  </m:e>
                </m:mr>
              </m:m>
            </m:e>
          </m:d>
          <m:r>
            <w:rPr>
              <w:rFonts w:ascii="Cambria Math" w:hAnsi="Cambria Math"/>
            </w:rPr>
            <m:t xml:space="preserve">              12:</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
            </m:e>
          </m:d>
          <m:r>
            <w:rPr>
              <w:rFonts w:ascii="Cambria Math" w:hAnsi="Cambria Math"/>
            </w:rPr>
            <m:t xml:space="preserve">                13:</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r>
                      <w:rPr>
                        <w:rFonts w:ascii="Cambria Math" w:hAnsi="Cambria Math"/>
                      </w:rPr>
                      <m:t>=0</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
            </m:e>
          </m:d>
        </m:oMath>
      </m:oMathPara>
    </w:p>
    <w:p w:rsidR="00DB0A76" w:rsidRDefault="00DB0A76" w:rsidP="00DB0A76">
      <m:oMathPara>
        <m:oMath>
          <m:r>
            <w:rPr>
              <w:rFonts w:ascii="Cambria Math" w:hAnsi="Cambria Math"/>
            </w:rPr>
            <m:t>14:</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r>
                      <w:rPr>
                        <w:rFonts w:ascii="Cambria Math" w:hAnsi="Cambria Math"/>
                      </w:rPr>
                      <m:t>=0</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
            </m:e>
          </m:d>
          <m:r>
            <w:rPr>
              <w:rFonts w:ascii="Cambria Math" w:hAnsi="Cambria Math"/>
            </w:rPr>
            <m:t xml:space="preserve">                15:</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
            </m:e>
          </m:d>
          <m:r>
            <w:rPr>
              <w:rFonts w:ascii="Cambria Math" w:hAnsi="Cambria Math"/>
            </w:rPr>
            <m:t xml:space="preserve">             16:</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r>
                      <w:rPr>
                        <w:rFonts w:ascii="Cambria Math" w:hAnsi="Cambria Math"/>
                      </w:rPr>
                      <m:t>=1</m:t>
                    </m:r>
                  </m:e>
                </m:mr>
              </m:m>
            </m:e>
          </m:d>
        </m:oMath>
      </m:oMathPara>
    </w:p>
    <w:p w:rsidR="00DB0A76" w:rsidRDefault="00245452" w:rsidP="00DB0A76">
      <w:r>
        <w:t xml:space="preserve">Region </w:t>
      </w:r>
      <w:r w:rsidR="007A30BF">
        <w:t>1</w:t>
      </w:r>
      <w:r w:rsidR="00DB0A76">
        <w:t>~6 vector after Affine transformation:</w:t>
      </w:r>
    </w:p>
    <w:p w:rsidR="00DB0A76" w:rsidRPr="00624FEA" w:rsidRDefault="004727B6" w:rsidP="00DB0A76">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m:t>
              </m:r>
            </m:sub>
          </m:sSub>
          <m:r>
            <w:rPr>
              <w:rFonts w:ascii="Cambria Math" w:hAnsi="Cambria Math"/>
            </w:rPr>
            <m:t>=0</m:t>
          </m:r>
        </m:oMath>
      </m:oMathPara>
    </w:p>
    <w:p w:rsidR="00DB0A76" w:rsidRPr="005F38BA" w:rsidRDefault="00DB0A76" w:rsidP="00DB0A76">
      <m:oMathPara>
        <m:oMath>
          <m:r>
            <w:rPr>
              <w:rFonts w:ascii="Cambria Math" w:hAnsi="Cambria Math"/>
            </w:rPr>
            <m:t>11: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
            </m:e>
          </m:d>
          <m:r>
            <w:rPr>
              <w:rFonts w:ascii="Cambria Math" w:hAnsi="Cambria Math"/>
            </w:rPr>
            <m:t xml:space="preserve">                    12:</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
            </m:e>
          </m:d>
          <m:r>
            <w:rPr>
              <w:rFonts w:ascii="Cambria Math" w:hAnsi="Cambria Math"/>
            </w:rPr>
            <m:t xml:space="preserve">              13:</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
            </m:e>
          </m:d>
        </m:oMath>
      </m:oMathPara>
    </w:p>
    <w:p w:rsidR="00DB0A76" w:rsidRPr="00656CC0" w:rsidRDefault="00DB0A76" w:rsidP="00DB0A76">
      <w:bookmarkStart w:id="34" w:name="OLE_LINK43"/>
      <w:bookmarkStart w:id="35" w:name="OLE_LINK44"/>
      <m:oMathPara>
        <m:oMath>
          <m:r>
            <w:rPr>
              <w:rFonts w:ascii="Cambria Math" w:hAnsi="Cambria Math"/>
            </w:rPr>
            <m:t>14:</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
            </m:e>
          </m:d>
          <m:r>
            <w:rPr>
              <w:rFonts w:ascii="Cambria Math" w:hAnsi="Cambria Math"/>
            </w:rPr>
            <m:t xml:space="preserve">                15:</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
            </m:e>
          </m:d>
          <m:r>
            <w:rPr>
              <w:rFonts w:ascii="Cambria Math" w:hAnsi="Cambria Math"/>
            </w:rPr>
            <m:t xml:space="preserve">                 16:</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-j</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
            </m:e>
          </m:d>
        </m:oMath>
      </m:oMathPara>
      <w:bookmarkEnd w:id="34"/>
      <w:bookmarkEnd w:id="35"/>
    </w:p>
    <w:p w:rsidR="00DB0A76" w:rsidRDefault="00DB0A76" w:rsidP="00CB7554"/>
    <w:p w:rsidR="00245452" w:rsidRDefault="00B32076" w:rsidP="00CB7554">
      <w:r>
        <w:t>And because that,</w:t>
      </w:r>
    </w:p>
    <w:bookmarkStart w:id="36" w:name="OLE_LINK45"/>
    <w:bookmarkStart w:id="37" w:name="OLE_LINK46"/>
    <w:p w:rsidR="00B32076" w:rsidRDefault="004727B6" w:rsidP="00CB75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sSub>
                      <m:sSubPr>
                        <m:ctrlPr>
                          <w:rPr>
                            <w:rFonts w:ascii="Cambria Math" w:hAnsi="Cambria Math"/>
                            <w:i/>
                          </w:rPr>
                        </m:ctrlPr>
                      </m:sSubPr>
                      <m:e>
                        <m:r>
                          <w:rPr>
                            <w:rFonts w:ascii="Cambria Math" w:hAnsi="Cambria Math"/>
                          </w:rPr>
                          <m:t xml:space="preserve"> t</m:t>
                        </m:r>
                      </m:e>
                      <m:sub>
                        <m:r>
                          <w:rPr>
                            <w:rFonts w:ascii="Cambria Math" w:hAnsi="Cambria Math"/>
                          </w:rPr>
                          <m:t>x</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m:oMathPara>
      <w:bookmarkEnd w:id="36"/>
      <w:bookmarkEnd w:id="37"/>
    </w:p>
    <w:p w:rsidR="00245452" w:rsidRDefault="00245452" w:rsidP="00CB7554"/>
    <w:p w:rsidR="00B32076" w:rsidRDefault="00B32076" w:rsidP="00B32076">
      <w:r>
        <w:t>That is:</w:t>
      </w:r>
    </w:p>
    <w:p w:rsidR="00B32076" w:rsidRDefault="00B32076" w:rsidP="00B32076">
      <w:bookmarkStart w:id="38" w:name="OLE_LINK9"/>
      <w:bookmarkStart w:id="39" w:name="OLE_LINK10"/>
      <m:oMathPara>
        <m:oMath>
          <m:r>
            <w:rPr>
              <w:rFonts w:ascii="Cambria Math" w:hAnsi="Cambria Math"/>
            </w:rPr>
            <m:t>11:</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α</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β</m:t>
                        </m:r>
                      </m:sub>
                      <m:sup>
                        <m:r>
                          <w:rPr>
                            <w:rFonts w:ascii="Cambria Math" w:hAnsi="Cambria Math"/>
                          </w:rPr>
                          <m:t>'</m:t>
                        </m:r>
                      </m:sup>
                    </m:sSubSup>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r>
            <w:rPr>
              <w:rFonts w:ascii="Cambria Math" w:hAnsi="Cambria Math"/>
            </w:rPr>
            <m:t xml:space="preserve">           =&gt;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3</m:t>
                            </m:r>
                          </m:e>
                        </m:rad>
                      </m:den>
                    </m:f>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m:oMathPara>
      <w:bookmarkEnd w:id="38"/>
      <w:bookmarkEnd w:id="39"/>
    </w:p>
    <w:p w:rsidR="00B32076" w:rsidRPr="00981ED1" w:rsidRDefault="00B32076" w:rsidP="00B32076">
      <w:bookmarkStart w:id="40" w:name="OLE_LINK5"/>
      <w:bookmarkStart w:id="41" w:name="OLE_LINK6"/>
      <m:oMathPara>
        <m:oMath>
          <m:r>
            <w:rPr>
              <w:rFonts w:ascii="Cambria Math" w:hAnsi="Cambria Math"/>
            </w:rPr>
            <m:t>12:</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α</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β</m:t>
                        </m:r>
                      </m:sub>
                      <m:sup>
                        <m:r>
                          <w:rPr>
                            <w:rFonts w:ascii="Cambria Math" w:hAnsi="Cambria Math"/>
                          </w:rPr>
                          <m:t>'</m:t>
                        </m:r>
                      </m:sup>
                    </m:sSubSup>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r>
            <w:rPr>
              <w:rFonts w:ascii="Cambria Math" w:hAnsi="Cambria Math"/>
            </w:rPr>
            <m:t xml:space="preserve">           =&gt;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3</m:t>
                            </m:r>
                          </m:e>
                        </m:rad>
                      </m:den>
                    </m:f>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m:t>
                        </m:r>
                      </m:sup>
                    </m:sSubSup>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-4</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m:oMathPara>
      <w:bookmarkEnd w:id="40"/>
      <w:bookmarkEnd w:id="41"/>
    </w:p>
    <w:p w:rsidR="00B32076" w:rsidRDefault="00B32076" w:rsidP="00B32076">
      <w:bookmarkStart w:id="42" w:name="OLE_LINK7"/>
      <w:bookmarkStart w:id="43" w:name="OLE_LINK8"/>
      <m:oMathPara>
        <m:oMath>
          <m:r>
            <w:rPr>
              <w:rFonts w:ascii="Cambria Math" w:hAnsi="Cambria Math"/>
            </w:rPr>
            <m:t>13:</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α</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β</m:t>
                        </m:r>
                      </m:sub>
                      <m:sup>
                        <m:r>
                          <w:rPr>
                            <w:rFonts w:ascii="Cambria Math" w:hAnsi="Cambria Math"/>
                          </w:rPr>
                          <m:t>'</m:t>
                        </m:r>
                      </m:sup>
                    </m:sSubSup>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r>
            <w:rPr>
              <w:rFonts w:ascii="Cambria Math" w:hAnsi="Cambria Math"/>
            </w:rPr>
            <m:t xml:space="preserve">           =&gt;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3</m:t>
                            </m:r>
                          </m:e>
                        </m:rad>
                      </m:den>
                    </m:f>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e>
                      <m:sub>
                        <m:r>
                          <w:rPr>
                            <w:rFonts w:ascii="Cambria Math" w:hAnsi="Cambria Math"/>
                          </w:rPr>
                          <m:t>y</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m:oMathPara>
      <w:bookmarkEnd w:id="42"/>
      <w:bookmarkEnd w:id="43"/>
    </w:p>
    <w:p w:rsidR="00B32076" w:rsidRDefault="00B32076" w:rsidP="00B32076">
      <m:oMathPara>
        <m:oMath>
          <m:r>
            <w:rPr>
              <w:rFonts w:ascii="Cambria Math" w:hAnsi="Cambria Math"/>
            </w:rPr>
            <m:t>14:</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α</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β</m:t>
                        </m:r>
                      </m:sub>
                      <m:sup>
                        <m:r>
                          <w:rPr>
                            <w:rFonts w:ascii="Cambria Math" w:hAnsi="Cambria Math"/>
                          </w:rPr>
                          <m:t>'</m:t>
                        </m:r>
                      </m:sup>
                    </m:sSubSup>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r>
            <w:rPr>
              <w:rFonts w:ascii="Cambria Math" w:hAnsi="Cambria Math"/>
            </w:rPr>
            <m:t xml:space="preserve">           =&gt;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3</m:t>
                            </m:r>
                          </m:e>
                        </m:rad>
                      </m:den>
                    </m:f>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e>
                      <m:sub>
                        <m:r>
                          <w:rPr>
                            <w:rFonts w:ascii="Cambria Math" w:hAnsi="Cambria Math"/>
                          </w:rPr>
                          <m:t>y</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m:oMathPara>
    </w:p>
    <w:p w:rsidR="00B32076" w:rsidRDefault="00B32076" w:rsidP="00B32076">
      <m:oMathPara>
        <m:oMath>
          <m:r>
            <w:rPr>
              <w:rFonts w:ascii="Cambria Math" w:hAnsi="Cambria Math"/>
            </w:rPr>
            <m:t>15:</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α</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β</m:t>
                        </m:r>
                      </m:sub>
                      <m:sup>
                        <m:r>
                          <w:rPr>
                            <w:rFonts w:ascii="Cambria Math" w:hAnsi="Cambria Math"/>
                          </w:rPr>
                          <m:t>'</m:t>
                        </m:r>
                      </m:sup>
                    </m:sSubSup>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r>
            <w:rPr>
              <w:rFonts w:ascii="Cambria Math" w:hAnsi="Cambria Math"/>
            </w:rPr>
            <m:t xml:space="preserve">           =&gt;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3</m:t>
                            </m:r>
                          </m:e>
                        </m:rad>
                      </m:den>
                    </m:f>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m:t>
                        </m:r>
                      </m:sup>
                    </m:sSubSup>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-4</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m:oMathPara>
    </w:p>
    <w:p w:rsidR="00B32076" w:rsidRDefault="00B32076" w:rsidP="00B32076">
      <m:oMathPara>
        <m:oMath>
          <m:r>
            <w:rPr>
              <w:rFonts w:ascii="Cambria Math" w:hAnsi="Cambria Math"/>
            </w:rPr>
            <m:t>16:</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α</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y</m:t>
                        </m:r>
                      </m:sub>
                    </m:sSub>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β</m:t>
                        </m:r>
                      </m:sub>
                      <m:sup>
                        <m:r>
                          <w:rPr>
                            <w:rFonts w:ascii="Cambria Math" w:hAnsi="Cambria Math"/>
                          </w:rPr>
                          <m:t>'</m:t>
                        </m:r>
                      </m:sup>
                    </m:sSubSup>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4</m:t>
                        </m:r>
                      </m:den>
                    </m:f>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r>
            <w:rPr>
              <w:rFonts w:ascii="Cambria Math" w:hAnsi="Cambria Math"/>
            </w:rPr>
            <m:t xml:space="preserve">           =&gt;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3</m:t>
                            </m:r>
                          </m:e>
                        </m:rad>
                      </m:den>
                    </m:f>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m:t>
                        </m:r>
                      </m:sup>
                    </m:sSubSup>
                  </m:e>
                </m:mr>
                <m:mr>
                  <m:e>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mr>
              </m:m>
            </m:e>
          </m:d>
        </m:oMath>
      </m:oMathPara>
    </w:p>
    <w:p w:rsidR="00B32076" w:rsidRDefault="00B32076" w:rsidP="00CB7554"/>
    <w:p w:rsidR="004C67A4" w:rsidRDefault="004C67A4" w:rsidP="00CB7554"/>
    <w:p w:rsidR="002F4C06" w:rsidRDefault="00B66FE9" w:rsidP="002F4C06">
      <w:pPr>
        <w:pStyle w:val="Heading3"/>
        <w:spacing w:after="100"/>
        <w:ind w:left="1368" w:hanging="1368"/>
        <w:rPr>
          <w:sz w:val="24"/>
          <w:szCs w:val="24"/>
        </w:rPr>
      </w:pPr>
      <w:bookmarkStart w:id="44" w:name="_Toc470003663"/>
      <w:r>
        <w:rPr>
          <w:sz w:val="24"/>
          <w:szCs w:val="24"/>
        </w:rPr>
        <w:t>V</w:t>
      </w:r>
      <w:r w:rsidR="002F4C06">
        <w:rPr>
          <w:sz w:val="24"/>
          <w:szCs w:val="24"/>
        </w:rPr>
        <w:t>ector applying sequence</w:t>
      </w:r>
      <w:r w:rsidR="00916FDD">
        <w:rPr>
          <w:sz w:val="24"/>
          <w:szCs w:val="24"/>
        </w:rPr>
        <w:t>s</w:t>
      </w:r>
      <w:r>
        <w:rPr>
          <w:sz w:val="24"/>
          <w:szCs w:val="24"/>
        </w:rPr>
        <w:t xml:space="preserve"> </w:t>
      </w:r>
      <w:r w:rsidR="009B3F69">
        <w:rPr>
          <w:sz w:val="24"/>
          <w:szCs w:val="24"/>
        </w:rPr>
        <w:t>of all zones</w:t>
      </w:r>
      <w:bookmarkEnd w:id="44"/>
    </w:p>
    <w:p w:rsidR="004C67A4" w:rsidRDefault="004C67A4" w:rsidP="004C67A4">
      <w:r>
        <w:t xml:space="preserve">The vector of corresponding state is the one shown in </w:t>
      </w:r>
      <w:r>
        <w:fldChar w:fldCharType="begin"/>
      </w:r>
      <w:r>
        <w:instrText xml:space="preserve"> REF _Ref306028752 \h </w:instrText>
      </w:r>
      <w:r>
        <w:fldChar w:fldCharType="separate"/>
      </w:r>
      <w:r w:rsidR="00CA2015">
        <w:t xml:space="preserve">Figure </w:t>
      </w:r>
      <w:r w:rsidR="00CA2015">
        <w:rPr>
          <w:noProof/>
        </w:rPr>
        <w:t>2</w:t>
      </w:r>
      <w:r>
        <w:fldChar w:fldCharType="end"/>
      </w:r>
      <w:r>
        <w:t xml:space="preserve">. </w:t>
      </w:r>
    </w:p>
    <w:p w:rsidR="004C67A4" w:rsidRPr="004C67A4" w:rsidRDefault="004C67A4" w:rsidP="004C67A4"/>
    <w:p w:rsidR="00926E30" w:rsidRDefault="00926E30" w:rsidP="00926E30">
      <w:bookmarkStart w:id="45" w:name="_Ref306112040"/>
      <w:r>
        <w:t xml:space="preserve">Table </w:t>
      </w:r>
      <w:r>
        <w:fldChar w:fldCharType="begin"/>
      </w:r>
      <w:r>
        <w:instrText xml:space="preserve"> SEQ Table \* ARABIC </w:instrText>
      </w:r>
      <w:r>
        <w:fldChar w:fldCharType="separate"/>
      </w:r>
      <w:r w:rsidR="00CA2015">
        <w:rPr>
          <w:noProof/>
        </w:rPr>
        <w:t>3</w:t>
      </w:r>
      <w:r>
        <w:fldChar w:fldCharType="end"/>
      </w:r>
      <w:bookmarkEnd w:id="45"/>
      <w:r>
        <w:t xml:space="preserve">, zone 1 vector definition and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w:r>
        <w:t xml:space="preserve"> </w:t>
      </w:r>
      <w:r w:rsidRPr="00910D14">
        <w:rPr>
          <w:i/>
          <w:color w:val="FF0000"/>
        </w:rPr>
        <w:t>and return</w:t>
      </w:r>
    </w:p>
    <w:tbl>
      <w:tblPr>
        <w:tblStyle w:val="TableGrid"/>
        <w:tblW w:w="0" w:type="auto"/>
        <w:tblLook w:val="04A0" w:firstRow="1" w:lastRow="0" w:firstColumn="1" w:lastColumn="0" w:noHBand="0" w:noVBand="1"/>
      </w:tblPr>
      <w:tblGrid>
        <w:gridCol w:w="1576"/>
        <w:gridCol w:w="1535"/>
        <w:gridCol w:w="1542"/>
        <w:gridCol w:w="1539"/>
        <w:gridCol w:w="1536"/>
      </w:tblGrid>
      <w:tr w:rsidR="00926E30" w:rsidTr="0000626C">
        <w:tc>
          <w:tcPr>
            <w:tcW w:w="1576" w:type="dxa"/>
            <w:shd w:val="clear" w:color="auto" w:fill="000000" w:themeFill="text1"/>
          </w:tcPr>
          <w:p w:rsidR="00926E30" w:rsidRDefault="00926E30" w:rsidP="0000626C">
            <w:r>
              <w:t>Region</w:t>
            </w:r>
          </w:p>
        </w:tc>
        <w:tc>
          <w:tcPr>
            <w:tcW w:w="1535" w:type="dxa"/>
            <w:shd w:val="clear" w:color="auto" w:fill="000000" w:themeFill="text1"/>
          </w:tcPr>
          <w:p w:rsidR="00926E30" w:rsidRDefault="004727B6" w:rsidP="0000626C">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zx</m:t>
                    </m:r>
                  </m:sub>
                </m:sSub>
              </m:oMath>
            </m:oMathPara>
          </w:p>
        </w:tc>
        <w:tc>
          <w:tcPr>
            <w:tcW w:w="1542" w:type="dxa"/>
            <w:shd w:val="clear" w:color="auto" w:fill="000000" w:themeFill="text1"/>
          </w:tcPr>
          <w:p w:rsidR="00926E30" w:rsidRDefault="004727B6" w:rsidP="0000626C">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x</m:t>
                    </m:r>
                  </m:sub>
                </m:sSub>
              </m:oMath>
            </m:oMathPara>
          </w:p>
        </w:tc>
        <w:tc>
          <w:tcPr>
            <w:tcW w:w="1539" w:type="dxa"/>
            <w:shd w:val="clear" w:color="auto" w:fill="000000" w:themeFill="text1"/>
          </w:tcPr>
          <w:p w:rsidR="00926E30" w:rsidRDefault="004727B6" w:rsidP="0000626C">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y</m:t>
                    </m:r>
                  </m:sub>
                </m:sSub>
              </m:oMath>
            </m:oMathPara>
          </w:p>
        </w:tc>
        <w:tc>
          <w:tcPr>
            <w:tcW w:w="1536" w:type="dxa"/>
            <w:shd w:val="clear" w:color="auto" w:fill="000000" w:themeFill="text1"/>
          </w:tcPr>
          <w:p w:rsidR="00926E30" w:rsidRDefault="004727B6" w:rsidP="0000626C">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zy</m:t>
                    </m:r>
                  </m:sub>
                </m:sSub>
              </m:oMath>
            </m:oMathPara>
          </w:p>
        </w:tc>
      </w:tr>
      <w:tr w:rsidR="00926E30" w:rsidTr="0000626C">
        <w:tc>
          <w:tcPr>
            <w:tcW w:w="1576" w:type="dxa"/>
          </w:tcPr>
          <w:p w:rsidR="00926E30" w:rsidRDefault="00926E30" w:rsidP="0000626C">
            <w:r>
              <w:t>11</w:t>
            </w:r>
          </w:p>
        </w:tc>
        <w:tc>
          <w:tcPr>
            <w:tcW w:w="1535" w:type="dxa"/>
          </w:tcPr>
          <w:p w:rsidR="00926E30" w:rsidRDefault="00926E30" w:rsidP="0000626C">
            <w:r>
              <w:t>POO</w:t>
            </w:r>
          </w:p>
        </w:tc>
        <w:tc>
          <w:tcPr>
            <w:tcW w:w="1542" w:type="dxa"/>
          </w:tcPr>
          <w:p w:rsidR="00926E30" w:rsidRDefault="00926E30" w:rsidP="0000626C">
            <w:r>
              <w:t>PON</w:t>
            </w:r>
          </w:p>
        </w:tc>
        <w:tc>
          <w:tcPr>
            <w:tcW w:w="1539" w:type="dxa"/>
          </w:tcPr>
          <w:p w:rsidR="00926E30" w:rsidRDefault="00926E30" w:rsidP="0000626C">
            <w:r>
              <w:t>PNN</w:t>
            </w:r>
          </w:p>
        </w:tc>
        <w:tc>
          <w:tcPr>
            <w:tcW w:w="1536" w:type="dxa"/>
          </w:tcPr>
          <w:p w:rsidR="00926E30" w:rsidRDefault="00926E30" w:rsidP="0000626C">
            <w:r>
              <w:t>ONN</w:t>
            </w:r>
          </w:p>
        </w:tc>
      </w:tr>
      <w:tr w:rsidR="00926E30" w:rsidTr="0000626C">
        <w:tc>
          <w:tcPr>
            <w:tcW w:w="1576" w:type="dxa"/>
          </w:tcPr>
          <w:p w:rsidR="00926E30" w:rsidRDefault="00926E30" w:rsidP="0000626C">
            <w:r>
              <w:t>12</w:t>
            </w:r>
          </w:p>
        </w:tc>
        <w:tc>
          <w:tcPr>
            <w:tcW w:w="1535" w:type="dxa"/>
          </w:tcPr>
          <w:p w:rsidR="00926E30" w:rsidRDefault="00926E30" w:rsidP="0000626C">
            <w:r>
              <w:t>POO</w:t>
            </w:r>
          </w:p>
        </w:tc>
        <w:tc>
          <w:tcPr>
            <w:tcW w:w="1542" w:type="dxa"/>
          </w:tcPr>
          <w:p w:rsidR="00926E30" w:rsidRDefault="00926E30" w:rsidP="0000626C">
            <w:r>
              <w:t>PON</w:t>
            </w:r>
          </w:p>
        </w:tc>
        <w:tc>
          <w:tcPr>
            <w:tcW w:w="1539" w:type="dxa"/>
          </w:tcPr>
          <w:p w:rsidR="00926E30" w:rsidRDefault="00926E30" w:rsidP="0000626C">
            <w:r>
              <w:t>OON</w:t>
            </w:r>
          </w:p>
        </w:tc>
        <w:tc>
          <w:tcPr>
            <w:tcW w:w="1536" w:type="dxa"/>
          </w:tcPr>
          <w:p w:rsidR="00926E30" w:rsidRDefault="00926E30" w:rsidP="0000626C">
            <w:r>
              <w:t>ONN</w:t>
            </w:r>
          </w:p>
        </w:tc>
      </w:tr>
      <w:tr w:rsidR="00926E30" w:rsidTr="0000626C">
        <w:tc>
          <w:tcPr>
            <w:tcW w:w="1576" w:type="dxa"/>
          </w:tcPr>
          <w:p w:rsidR="00926E30" w:rsidRDefault="00926E30" w:rsidP="0000626C">
            <w:bookmarkStart w:id="46" w:name="_Hlk305241069"/>
            <w:r>
              <w:t>13</w:t>
            </w:r>
          </w:p>
        </w:tc>
        <w:tc>
          <w:tcPr>
            <w:tcW w:w="1535" w:type="dxa"/>
          </w:tcPr>
          <w:p w:rsidR="00926E30" w:rsidRDefault="00926E30" w:rsidP="0000626C">
            <w:r>
              <w:t>POO</w:t>
            </w:r>
          </w:p>
        </w:tc>
        <w:tc>
          <w:tcPr>
            <w:tcW w:w="1542" w:type="dxa"/>
          </w:tcPr>
          <w:p w:rsidR="00926E30" w:rsidRDefault="00926E30" w:rsidP="0000626C">
            <w:r>
              <w:t>OOO</w:t>
            </w:r>
          </w:p>
        </w:tc>
        <w:tc>
          <w:tcPr>
            <w:tcW w:w="1539" w:type="dxa"/>
          </w:tcPr>
          <w:p w:rsidR="00926E30" w:rsidRDefault="00926E30" w:rsidP="0000626C">
            <w:r>
              <w:t>OON</w:t>
            </w:r>
          </w:p>
        </w:tc>
        <w:tc>
          <w:tcPr>
            <w:tcW w:w="1536" w:type="dxa"/>
          </w:tcPr>
          <w:p w:rsidR="00926E30" w:rsidRDefault="00926E30" w:rsidP="0000626C">
            <w:r>
              <w:t>ONN</w:t>
            </w:r>
          </w:p>
        </w:tc>
      </w:tr>
      <w:bookmarkEnd w:id="46"/>
      <w:tr w:rsidR="00926E30" w:rsidTr="0000626C">
        <w:tc>
          <w:tcPr>
            <w:tcW w:w="1576" w:type="dxa"/>
          </w:tcPr>
          <w:p w:rsidR="00926E30" w:rsidRDefault="00926E30" w:rsidP="0000626C">
            <w:r>
              <w:t>14</w:t>
            </w:r>
          </w:p>
        </w:tc>
        <w:tc>
          <w:tcPr>
            <w:tcW w:w="1535" w:type="dxa"/>
          </w:tcPr>
          <w:p w:rsidR="00926E30" w:rsidRDefault="00926E30" w:rsidP="0000626C">
            <w:r>
              <w:t>POO</w:t>
            </w:r>
          </w:p>
        </w:tc>
        <w:tc>
          <w:tcPr>
            <w:tcW w:w="1542" w:type="dxa"/>
          </w:tcPr>
          <w:p w:rsidR="00926E30" w:rsidRDefault="00926E30" w:rsidP="0000626C">
            <w:r>
              <w:t>OOO</w:t>
            </w:r>
          </w:p>
        </w:tc>
        <w:tc>
          <w:tcPr>
            <w:tcW w:w="1539" w:type="dxa"/>
          </w:tcPr>
          <w:p w:rsidR="00926E30" w:rsidRDefault="00926E30" w:rsidP="0000626C">
            <w:r>
              <w:t>ONO</w:t>
            </w:r>
          </w:p>
        </w:tc>
        <w:tc>
          <w:tcPr>
            <w:tcW w:w="1536" w:type="dxa"/>
          </w:tcPr>
          <w:p w:rsidR="00926E30" w:rsidRDefault="00926E30" w:rsidP="0000626C">
            <w:r>
              <w:t>ONN</w:t>
            </w:r>
          </w:p>
        </w:tc>
      </w:tr>
      <w:tr w:rsidR="00926E30" w:rsidTr="0000626C">
        <w:tc>
          <w:tcPr>
            <w:tcW w:w="1576" w:type="dxa"/>
          </w:tcPr>
          <w:p w:rsidR="00926E30" w:rsidRDefault="00926E30" w:rsidP="0000626C">
            <w:r>
              <w:t>15</w:t>
            </w:r>
          </w:p>
        </w:tc>
        <w:tc>
          <w:tcPr>
            <w:tcW w:w="1535" w:type="dxa"/>
          </w:tcPr>
          <w:p w:rsidR="00926E30" w:rsidRDefault="00926E30" w:rsidP="0000626C">
            <w:r>
              <w:t>POO</w:t>
            </w:r>
          </w:p>
        </w:tc>
        <w:tc>
          <w:tcPr>
            <w:tcW w:w="1542" w:type="dxa"/>
          </w:tcPr>
          <w:p w:rsidR="00926E30" w:rsidRDefault="00926E30" w:rsidP="0000626C">
            <w:r>
              <w:t>PNO</w:t>
            </w:r>
          </w:p>
        </w:tc>
        <w:tc>
          <w:tcPr>
            <w:tcW w:w="1539" w:type="dxa"/>
          </w:tcPr>
          <w:p w:rsidR="00926E30" w:rsidRDefault="00926E30" w:rsidP="0000626C">
            <w:r>
              <w:t>ONO</w:t>
            </w:r>
          </w:p>
        </w:tc>
        <w:tc>
          <w:tcPr>
            <w:tcW w:w="1536" w:type="dxa"/>
          </w:tcPr>
          <w:p w:rsidR="00926E30" w:rsidRDefault="00926E30" w:rsidP="0000626C">
            <w:r>
              <w:t>ONN</w:t>
            </w:r>
          </w:p>
        </w:tc>
      </w:tr>
      <w:tr w:rsidR="00926E30" w:rsidTr="0000626C">
        <w:tc>
          <w:tcPr>
            <w:tcW w:w="1576" w:type="dxa"/>
          </w:tcPr>
          <w:p w:rsidR="00926E30" w:rsidRDefault="00926E30" w:rsidP="0000626C">
            <w:r>
              <w:t>16</w:t>
            </w:r>
          </w:p>
        </w:tc>
        <w:tc>
          <w:tcPr>
            <w:tcW w:w="1535" w:type="dxa"/>
          </w:tcPr>
          <w:p w:rsidR="00926E30" w:rsidRDefault="00926E30" w:rsidP="0000626C">
            <w:r>
              <w:t>POO</w:t>
            </w:r>
          </w:p>
        </w:tc>
        <w:tc>
          <w:tcPr>
            <w:tcW w:w="1542" w:type="dxa"/>
          </w:tcPr>
          <w:p w:rsidR="00926E30" w:rsidRDefault="00926E30" w:rsidP="0000626C">
            <w:r>
              <w:t>PNO</w:t>
            </w:r>
          </w:p>
        </w:tc>
        <w:tc>
          <w:tcPr>
            <w:tcW w:w="1539" w:type="dxa"/>
          </w:tcPr>
          <w:p w:rsidR="00926E30" w:rsidRDefault="00926E30" w:rsidP="0000626C">
            <w:r>
              <w:t>PNN</w:t>
            </w:r>
          </w:p>
        </w:tc>
        <w:tc>
          <w:tcPr>
            <w:tcW w:w="1536" w:type="dxa"/>
          </w:tcPr>
          <w:p w:rsidR="00926E30" w:rsidRDefault="00926E30" w:rsidP="0000626C">
            <w:r>
              <w:t>ONN</w:t>
            </w:r>
          </w:p>
        </w:tc>
      </w:tr>
    </w:tbl>
    <w:p w:rsidR="00B32076" w:rsidRDefault="00B32076" w:rsidP="00CB7554"/>
    <w:p w:rsidR="002F4C06" w:rsidRDefault="002F4C06" w:rsidP="002F4C06">
      <w:bookmarkStart w:id="47" w:name="_Ref309729924"/>
      <w:r>
        <w:t xml:space="preserve">Table </w:t>
      </w:r>
      <w:r>
        <w:fldChar w:fldCharType="begin"/>
      </w:r>
      <w:r>
        <w:instrText xml:space="preserve"> SEQ Table \* ARABIC </w:instrText>
      </w:r>
      <w:r>
        <w:fldChar w:fldCharType="separate"/>
      </w:r>
      <w:r w:rsidR="00CA2015">
        <w:rPr>
          <w:noProof/>
        </w:rPr>
        <w:t>4</w:t>
      </w:r>
      <w:r>
        <w:fldChar w:fldCharType="end"/>
      </w:r>
      <w:bookmarkEnd w:id="47"/>
      <w:r>
        <w:t xml:space="preserve">, zone 2 vector definition and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w:r>
        <w:t xml:space="preserve"> </w:t>
      </w:r>
      <w:r w:rsidR="00910D14" w:rsidRPr="00910D14">
        <w:rPr>
          <w:i/>
          <w:color w:val="FF0000"/>
        </w:rPr>
        <w:t>and return</w:t>
      </w:r>
    </w:p>
    <w:tbl>
      <w:tblPr>
        <w:tblStyle w:val="TableGrid"/>
        <w:tblW w:w="0" w:type="auto"/>
        <w:tblLook w:val="04A0" w:firstRow="1" w:lastRow="0" w:firstColumn="1" w:lastColumn="0" w:noHBand="0" w:noVBand="1"/>
      </w:tblPr>
      <w:tblGrid>
        <w:gridCol w:w="1591"/>
        <w:gridCol w:w="1527"/>
        <w:gridCol w:w="1533"/>
        <w:gridCol w:w="1540"/>
        <w:gridCol w:w="1537"/>
      </w:tblGrid>
      <w:tr w:rsidR="002F4C06" w:rsidTr="00002986">
        <w:tc>
          <w:tcPr>
            <w:tcW w:w="1915" w:type="dxa"/>
            <w:shd w:val="clear" w:color="auto" w:fill="000000" w:themeFill="text1"/>
          </w:tcPr>
          <w:p w:rsidR="002F4C06" w:rsidRDefault="00002986" w:rsidP="00D54C2A">
            <w:r>
              <w:t>Region</w:t>
            </w:r>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m:oMathPara>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m:oMathPara>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m:oMathPara>
          </w:p>
        </w:tc>
        <w:tc>
          <w:tcPr>
            <w:tcW w:w="1916"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m:oMathPara>
          </w:p>
        </w:tc>
      </w:tr>
      <w:tr w:rsidR="002F4C06" w:rsidTr="00D54C2A">
        <w:tc>
          <w:tcPr>
            <w:tcW w:w="1915" w:type="dxa"/>
          </w:tcPr>
          <w:p w:rsidR="002F4C06" w:rsidRDefault="002F4C06" w:rsidP="00D54C2A">
            <w:bookmarkStart w:id="48" w:name="_Hlk305240390"/>
            <w:r>
              <w:t>21</w:t>
            </w:r>
          </w:p>
        </w:tc>
        <w:tc>
          <w:tcPr>
            <w:tcW w:w="1915" w:type="dxa"/>
          </w:tcPr>
          <w:p w:rsidR="002F4C06" w:rsidRDefault="002F4C06" w:rsidP="00D54C2A">
            <w:r>
              <w:t>PPO</w:t>
            </w:r>
          </w:p>
        </w:tc>
        <w:tc>
          <w:tcPr>
            <w:tcW w:w="1915" w:type="dxa"/>
          </w:tcPr>
          <w:p w:rsidR="002F4C06" w:rsidRDefault="002F4C06" w:rsidP="00D54C2A">
            <w:r>
              <w:t>PPN</w:t>
            </w:r>
          </w:p>
        </w:tc>
        <w:tc>
          <w:tcPr>
            <w:tcW w:w="1915" w:type="dxa"/>
          </w:tcPr>
          <w:p w:rsidR="002F4C06" w:rsidRDefault="002F4C06" w:rsidP="00D54C2A">
            <w:r>
              <w:t>OPN</w:t>
            </w:r>
          </w:p>
        </w:tc>
        <w:tc>
          <w:tcPr>
            <w:tcW w:w="1916" w:type="dxa"/>
          </w:tcPr>
          <w:p w:rsidR="002F4C06" w:rsidRDefault="002F4C06" w:rsidP="00D54C2A">
            <w:r>
              <w:t>OON</w:t>
            </w:r>
          </w:p>
        </w:tc>
      </w:tr>
      <w:tr w:rsidR="002F4C06" w:rsidTr="00D54C2A">
        <w:tc>
          <w:tcPr>
            <w:tcW w:w="1915" w:type="dxa"/>
          </w:tcPr>
          <w:p w:rsidR="002F4C06" w:rsidRDefault="002F4C06" w:rsidP="00D54C2A">
            <w:bookmarkStart w:id="49" w:name="_Hlk305240475"/>
            <w:bookmarkEnd w:id="48"/>
            <w:r>
              <w:t>22</w:t>
            </w:r>
          </w:p>
        </w:tc>
        <w:tc>
          <w:tcPr>
            <w:tcW w:w="1915" w:type="dxa"/>
          </w:tcPr>
          <w:p w:rsidR="002F4C06" w:rsidRDefault="002F4C06" w:rsidP="00D54C2A">
            <w:r>
              <w:t>PPO</w:t>
            </w:r>
          </w:p>
        </w:tc>
        <w:tc>
          <w:tcPr>
            <w:tcW w:w="1915" w:type="dxa"/>
          </w:tcPr>
          <w:p w:rsidR="002F4C06" w:rsidRDefault="002F4C06" w:rsidP="00D54C2A">
            <w:r>
              <w:t>OPO</w:t>
            </w:r>
          </w:p>
        </w:tc>
        <w:tc>
          <w:tcPr>
            <w:tcW w:w="1915" w:type="dxa"/>
          </w:tcPr>
          <w:p w:rsidR="002F4C06" w:rsidRDefault="002F4C06" w:rsidP="00D54C2A">
            <w:r>
              <w:t>OPN</w:t>
            </w:r>
          </w:p>
        </w:tc>
        <w:tc>
          <w:tcPr>
            <w:tcW w:w="1916" w:type="dxa"/>
          </w:tcPr>
          <w:p w:rsidR="002F4C06" w:rsidRDefault="002F4C06" w:rsidP="00D54C2A">
            <w:r>
              <w:t>OON</w:t>
            </w:r>
          </w:p>
        </w:tc>
      </w:tr>
      <w:bookmarkEnd w:id="49"/>
      <w:tr w:rsidR="002F4C06" w:rsidTr="00D54C2A">
        <w:tc>
          <w:tcPr>
            <w:tcW w:w="1915" w:type="dxa"/>
          </w:tcPr>
          <w:p w:rsidR="002F4C06" w:rsidRDefault="002F4C06" w:rsidP="00D54C2A">
            <w:r>
              <w:t>23</w:t>
            </w:r>
          </w:p>
        </w:tc>
        <w:tc>
          <w:tcPr>
            <w:tcW w:w="1915" w:type="dxa"/>
          </w:tcPr>
          <w:p w:rsidR="002F4C06" w:rsidRDefault="002F4C06" w:rsidP="00D54C2A">
            <w:r>
              <w:t>PPO</w:t>
            </w:r>
          </w:p>
        </w:tc>
        <w:tc>
          <w:tcPr>
            <w:tcW w:w="1915" w:type="dxa"/>
          </w:tcPr>
          <w:p w:rsidR="002F4C06" w:rsidRDefault="002F4C06" w:rsidP="00D54C2A">
            <w:r>
              <w:t>OPO</w:t>
            </w:r>
          </w:p>
        </w:tc>
        <w:tc>
          <w:tcPr>
            <w:tcW w:w="1915" w:type="dxa"/>
          </w:tcPr>
          <w:p w:rsidR="002F4C06" w:rsidRDefault="002F4C06" w:rsidP="00D54C2A">
            <w:r>
              <w:t>OOO</w:t>
            </w:r>
          </w:p>
        </w:tc>
        <w:tc>
          <w:tcPr>
            <w:tcW w:w="1916" w:type="dxa"/>
          </w:tcPr>
          <w:p w:rsidR="002F4C06" w:rsidRDefault="002F4C06" w:rsidP="00D54C2A">
            <w:r>
              <w:t>OON</w:t>
            </w:r>
          </w:p>
        </w:tc>
      </w:tr>
      <w:tr w:rsidR="002F4C06" w:rsidTr="00D54C2A">
        <w:tc>
          <w:tcPr>
            <w:tcW w:w="1915" w:type="dxa"/>
          </w:tcPr>
          <w:p w:rsidR="002F4C06" w:rsidRDefault="002F4C06" w:rsidP="00D54C2A">
            <w:r>
              <w:lastRenderedPageBreak/>
              <w:t>24</w:t>
            </w:r>
          </w:p>
        </w:tc>
        <w:tc>
          <w:tcPr>
            <w:tcW w:w="1915" w:type="dxa"/>
          </w:tcPr>
          <w:p w:rsidR="002F4C06" w:rsidRDefault="002F4C06" w:rsidP="00D54C2A">
            <w:r>
              <w:t>PPO</w:t>
            </w:r>
          </w:p>
        </w:tc>
        <w:tc>
          <w:tcPr>
            <w:tcW w:w="1915" w:type="dxa"/>
          </w:tcPr>
          <w:p w:rsidR="002F4C06" w:rsidRDefault="002F4C06" w:rsidP="00D54C2A">
            <w:r>
              <w:t>POO</w:t>
            </w:r>
          </w:p>
        </w:tc>
        <w:tc>
          <w:tcPr>
            <w:tcW w:w="1915" w:type="dxa"/>
          </w:tcPr>
          <w:p w:rsidR="002F4C06" w:rsidRDefault="002F4C06" w:rsidP="00D54C2A">
            <w:r>
              <w:t>OOO</w:t>
            </w:r>
          </w:p>
        </w:tc>
        <w:tc>
          <w:tcPr>
            <w:tcW w:w="1916" w:type="dxa"/>
          </w:tcPr>
          <w:p w:rsidR="002F4C06" w:rsidRDefault="002F4C06" w:rsidP="00D54C2A">
            <w:r>
              <w:t>OON</w:t>
            </w:r>
          </w:p>
        </w:tc>
      </w:tr>
      <w:tr w:rsidR="002F4C06" w:rsidTr="00D54C2A">
        <w:tc>
          <w:tcPr>
            <w:tcW w:w="1915" w:type="dxa"/>
          </w:tcPr>
          <w:p w:rsidR="002F4C06" w:rsidRDefault="002F4C06" w:rsidP="00D54C2A">
            <w:r>
              <w:t>25</w:t>
            </w:r>
          </w:p>
        </w:tc>
        <w:tc>
          <w:tcPr>
            <w:tcW w:w="1915" w:type="dxa"/>
          </w:tcPr>
          <w:p w:rsidR="002F4C06" w:rsidRDefault="002F4C06" w:rsidP="00D54C2A">
            <w:r>
              <w:t>PPO</w:t>
            </w:r>
          </w:p>
        </w:tc>
        <w:tc>
          <w:tcPr>
            <w:tcW w:w="1915" w:type="dxa"/>
          </w:tcPr>
          <w:p w:rsidR="002F4C06" w:rsidRDefault="002F4C06" w:rsidP="00D54C2A">
            <w:r>
              <w:t>POO</w:t>
            </w:r>
          </w:p>
        </w:tc>
        <w:tc>
          <w:tcPr>
            <w:tcW w:w="1915" w:type="dxa"/>
          </w:tcPr>
          <w:p w:rsidR="002F4C06" w:rsidRDefault="002F4C06" w:rsidP="00D54C2A">
            <w:r>
              <w:t>PON</w:t>
            </w:r>
          </w:p>
        </w:tc>
        <w:tc>
          <w:tcPr>
            <w:tcW w:w="1916" w:type="dxa"/>
          </w:tcPr>
          <w:p w:rsidR="002F4C06" w:rsidRDefault="002F4C06" w:rsidP="00D54C2A">
            <w:r>
              <w:t>OON</w:t>
            </w:r>
          </w:p>
        </w:tc>
      </w:tr>
      <w:tr w:rsidR="002F4C06" w:rsidTr="00D54C2A">
        <w:tc>
          <w:tcPr>
            <w:tcW w:w="1915" w:type="dxa"/>
          </w:tcPr>
          <w:p w:rsidR="002F4C06" w:rsidRDefault="002F4C06" w:rsidP="00D54C2A">
            <w:r>
              <w:t>26</w:t>
            </w:r>
          </w:p>
        </w:tc>
        <w:tc>
          <w:tcPr>
            <w:tcW w:w="1915" w:type="dxa"/>
          </w:tcPr>
          <w:p w:rsidR="002F4C06" w:rsidRDefault="002F4C06" w:rsidP="00D54C2A">
            <w:r>
              <w:t>PPO</w:t>
            </w:r>
          </w:p>
        </w:tc>
        <w:tc>
          <w:tcPr>
            <w:tcW w:w="1915" w:type="dxa"/>
          </w:tcPr>
          <w:p w:rsidR="002F4C06" w:rsidRDefault="002F4C06" w:rsidP="00D54C2A">
            <w:r>
              <w:t>PPN</w:t>
            </w:r>
          </w:p>
        </w:tc>
        <w:tc>
          <w:tcPr>
            <w:tcW w:w="1915" w:type="dxa"/>
          </w:tcPr>
          <w:p w:rsidR="002F4C06" w:rsidRDefault="002F4C06" w:rsidP="00D54C2A">
            <w:r>
              <w:t>PON</w:t>
            </w:r>
          </w:p>
        </w:tc>
        <w:tc>
          <w:tcPr>
            <w:tcW w:w="1916" w:type="dxa"/>
          </w:tcPr>
          <w:p w:rsidR="002F4C06" w:rsidRDefault="002F4C06" w:rsidP="00D54C2A">
            <w:r>
              <w:t>OON</w:t>
            </w:r>
          </w:p>
        </w:tc>
      </w:tr>
    </w:tbl>
    <w:p w:rsidR="002F4C06" w:rsidRDefault="002F4C06" w:rsidP="002F4C06"/>
    <w:p w:rsidR="002F4C06" w:rsidRDefault="002F4C06" w:rsidP="002F4C06">
      <w:bookmarkStart w:id="50" w:name="_Ref309729926"/>
      <w:r>
        <w:t xml:space="preserve">Table </w:t>
      </w:r>
      <w:r>
        <w:fldChar w:fldCharType="begin"/>
      </w:r>
      <w:r>
        <w:instrText xml:space="preserve"> SEQ Table \* ARABIC </w:instrText>
      </w:r>
      <w:r>
        <w:fldChar w:fldCharType="separate"/>
      </w:r>
      <w:r w:rsidR="00CA2015">
        <w:rPr>
          <w:noProof/>
        </w:rPr>
        <w:t>5</w:t>
      </w:r>
      <w:r>
        <w:fldChar w:fldCharType="end"/>
      </w:r>
      <w:bookmarkEnd w:id="50"/>
      <w:r w:rsidR="00491A49">
        <w:t>,</w:t>
      </w:r>
      <w:r>
        <w:t xml:space="preserve"> zone 3 vector definition and</w:t>
      </w:r>
      <w:r w:rsidRPr="002F4C06">
        <w:t xml:space="preserve"> </w:t>
      </w:r>
      <w:r>
        <w:t xml:space="preserve">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w:r>
        <w:t xml:space="preserve"> </w:t>
      </w:r>
      <w:r w:rsidR="00910D14" w:rsidRPr="00910D14">
        <w:rPr>
          <w:i/>
          <w:color w:val="FF0000"/>
        </w:rPr>
        <w:t>and return</w:t>
      </w:r>
    </w:p>
    <w:tbl>
      <w:tblPr>
        <w:tblStyle w:val="TableGrid"/>
        <w:tblW w:w="0" w:type="auto"/>
        <w:tblLook w:val="04A0" w:firstRow="1" w:lastRow="0" w:firstColumn="1" w:lastColumn="0" w:noHBand="0" w:noVBand="1"/>
      </w:tblPr>
      <w:tblGrid>
        <w:gridCol w:w="1576"/>
        <w:gridCol w:w="1535"/>
        <w:gridCol w:w="1542"/>
        <w:gridCol w:w="1539"/>
        <w:gridCol w:w="1536"/>
      </w:tblGrid>
      <w:tr w:rsidR="002F4C06" w:rsidTr="00002986">
        <w:tc>
          <w:tcPr>
            <w:tcW w:w="1576" w:type="dxa"/>
            <w:shd w:val="clear" w:color="auto" w:fill="000000" w:themeFill="text1"/>
          </w:tcPr>
          <w:p w:rsidR="002F4C06" w:rsidRDefault="00002986" w:rsidP="00D54C2A">
            <w:r>
              <w:t>Region</w:t>
            </w:r>
          </w:p>
        </w:tc>
        <w:tc>
          <w:tcPr>
            <w:tcW w:w="153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m:oMathPara>
          </w:p>
        </w:tc>
        <w:tc>
          <w:tcPr>
            <w:tcW w:w="1542"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m:oMathPara>
          </w:p>
        </w:tc>
        <w:tc>
          <w:tcPr>
            <w:tcW w:w="1539"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m:oMathPara>
          </w:p>
        </w:tc>
        <w:tc>
          <w:tcPr>
            <w:tcW w:w="1536"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m:oMathPara>
          </w:p>
        </w:tc>
      </w:tr>
      <w:tr w:rsidR="002F4C06" w:rsidTr="002F4C06">
        <w:tc>
          <w:tcPr>
            <w:tcW w:w="1576" w:type="dxa"/>
          </w:tcPr>
          <w:p w:rsidR="002F4C06" w:rsidRDefault="002F4C06" w:rsidP="00D54C2A">
            <w:r>
              <w:t>31</w:t>
            </w:r>
          </w:p>
        </w:tc>
        <w:tc>
          <w:tcPr>
            <w:tcW w:w="1535" w:type="dxa"/>
          </w:tcPr>
          <w:p w:rsidR="002F4C06" w:rsidRDefault="002F4C06" w:rsidP="00D54C2A">
            <w:r>
              <w:t>OPO</w:t>
            </w:r>
          </w:p>
        </w:tc>
        <w:tc>
          <w:tcPr>
            <w:tcW w:w="1542" w:type="dxa"/>
          </w:tcPr>
          <w:p w:rsidR="002F4C06" w:rsidRDefault="002F4C06" w:rsidP="00D54C2A">
            <w:r>
              <w:t>NPO</w:t>
            </w:r>
          </w:p>
        </w:tc>
        <w:tc>
          <w:tcPr>
            <w:tcW w:w="1539" w:type="dxa"/>
          </w:tcPr>
          <w:p w:rsidR="002F4C06" w:rsidRDefault="002F4C06" w:rsidP="00D54C2A">
            <w:r>
              <w:t>NPN</w:t>
            </w:r>
          </w:p>
        </w:tc>
        <w:tc>
          <w:tcPr>
            <w:tcW w:w="1536" w:type="dxa"/>
          </w:tcPr>
          <w:p w:rsidR="002F4C06" w:rsidRDefault="002F4C06" w:rsidP="00D54C2A">
            <w:r>
              <w:t>NON</w:t>
            </w:r>
          </w:p>
        </w:tc>
      </w:tr>
      <w:tr w:rsidR="002F4C06" w:rsidTr="002F4C06">
        <w:tc>
          <w:tcPr>
            <w:tcW w:w="1576" w:type="dxa"/>
          </w:tcPr>
          <w:p w:rsidR="002F4C06" w:rsidRDefault="002F4C06" w:rsidP="00D54C2A">
            <w:r>
              <w:t>32</w:t>
            </w:r>
          </w:p>
        </w:tc>
        <w:tc>
          <w:tcPr>
            <w:tcW w:w="1535" w:type="dxa"/>
          </w:tcPr>
          <w:p w:rsidR="002F4C06" w:rsidRDefault="002F4C06" w:rsidP="00D54C2A">
            <w:r>
              <w:t>OPO</w:t>
            </w:r>
          </w:p>
        </w:tc>
        <w:tc>
          <w:tcPr>
            <w:tcW w:w="1542" w:type="dxa"/>
          </w:tcPr>
          <w:p w:rsidR="002F4C06" w:rsidRDefault="002F4C06" w:rsidP="00D54C2A">
            <w:r>
              <w:t>NPO</w:t>
            </w:r>
          </w:p>
        </w:tc>
        <w:tc>
          <w:tcPr>
            <w:tcW w:w="1539" w:type="dxa"/>
          </w:tcPr>
          <w:p w:rsidR="002F4C06" w:rsidRDefault="002F4C06" w:rsidP="00D54C2A">
            <w:r>
              <w:t>NOO</w:t>
            </w:r>
          </w:p>
        </w:tc>
        <w:tc>
          <w:tcPr>
            <w:tcW w:w="1536" w:type="dxa"/>
          </w:tcPr>
          <w:p w:rsidR="002F4C06" w:rsidRDefault="002F4C06" w:rsidP="00D54C2A">
            <w:r>
              <w:t>NON</w:t>
            </w:r>
          </w:p>
        </w:tc>
      </w:tr>
      <w:tr w:rsidR="002F4C06" w:rsidTr="002F4C06">
        <w:tc>
          <w:tcPr>
            <w:tcW w:w="1576" w:type="dxa"/>
          </w:tcPr>
          <w:p w:rsidR="002F4C06" w:rsidRDefault="002F4C06" w:rsidP="00D54C2A">
            <w:bookmarkStart w:id="51" w:name="_Hlk305241184"/>
            <w:r>
              <w:t>33</w:t>
            </w:r>
          </w:p>
        </w:tc>
        <w:tc>
          <w:tcPr>
            <w:tcW w:w="1535" w:type="dxa"/>
          </w:tcPr>
          <w:p w:rsidR="002F4C06" w:rsidRDefault="002F4C06" w:rsidP="00D54C2A">
            <w:r>
              <w:t>OPO</w:t>
            </w:r>
          </w:p>
        </w:tc>
        <w:tc>
          <w:tcPr>
            <w:tcW w:w="1542" w:type="dxa"/>
          </w:tcPr>
          <w:p w:rsidR="002F4C06" w:rsidRDefault="002F4C06" w:rsidP="00D54C2A">
            <w:r>
              <w:t>OOO</w:t>
            </w:r>
          </w:p>
        </w:tc>
        <w:tc>
          <w:tcPr>
            <w:tcW w:w="1539" w:type="dxa"/>
          </w:tcPr>
          <w:p w:rsidR="002F4C06" w:rsidRDefault="002F4C06" w:rsidP="00D54C2A">
            <w:r>
              <w:t>NOO</w:t>
            </w:r>
          </w:p>
        </w:tc>
        <w:tc>
          <w:tcPr>
            <w:tcW w:w="1536" w:type="dxa"/>
          </w:tcPr>
          <w:p w:rsidR="002F4C06" w:rsidRDefault="002F4C06" w:rsidP="00D54C2A">
            <w:r>
              <w:t>NON</w:t>
            </w:r>
          </w:p>
        </w:tc>
      </w:tr>
      <w:tr w:rsidR="002F4C06" w:rsidTr="002F4C06">
        <w:tc>
          <w:tcPr>
            <w:tcW w:w="1576" w:type="dxa"/>
          </w:tcPr>
          <w:p w:rsidR="002F4C06" w:rsidRDefault="002F4C06" w:rsidP="00D54C2A">
            <w:bookmarkStart w:id="52" w:name="_Hlk305241222"/>
            <w:bookmarkEnd w:id="51"/>
            <w:r>
              <w:t>34</w:t>
            </w:r>
          </w:p>
        </w:tc>
        <w:tc>
          <w:tcPr>
            <w:tcW w:w="1535" w:type="dxa"/>
          </w:tcPr>
          <w:p w:rsidR="002F4C06" w:rsidRDefault="002F4C06" w:rsidP="00D54C2A">
            <w:r>
              <w:t>OPO</w:t>
            </w:r>
          </w:p>
        </w:tc>
        <w:tc>
          <w:tcPr>
            <w:tcW w:w="1542" w:type="dxa"/>
          </w:tcPr>
          <w:p w:rsidR="002F4C06" w:rsidRDefault="002F4C06" w:rsidP="00D54C2A">
            <w:r>
              <w:t>OOO</w:t>
            </w:r>
          </w:p>
        </w:tc>
        <w:tc>
          <w:tcPr>
            <w:tcW w:w="1539" w:type="dxa"/>
          </w:tcPr>
          <w:p w:rsidR="002F4C06" w:rsidRDefault="002F4C06" w:rsidP="00D54C2A">
            <w:r>
              <w:t>OON</w:t>
            </w:r>
          </w:p>
        </w:tc>
        <w:tc>
          <w:tcPr>
            <w:tcW w:w="1536" w:type="dxa"/>
          </w:tcPr>
          <w:p w:rsidR="002F4C06" w:rsidRDefault="002F4C06" w:rsidP="00D54C2A">
            <w:r>
              <w:t>NON</w:t>
            </w:r>
          </w:p>
        </w:tc>
      </w:tr>
      <w:bookmarkEnd w:id="52"/>
      <w:tr w:rsidR="002F4C06" w:rsidTr="002F4C06">
        <w:tc>
          <w:tcPr>
            <w:tcW w:w="1576" w:type="dxa"/>
          </w:tcPr>
          <w:p w:rsidR="002F4C06" w:rsidRDefault="002F4C06" w:rsidP="00D54C2A">
            <w:r>
              <w:t>35</w:t>
            </w:r>
          </w:p>
        </w:tc>
        <w:tc>
          <w:tcPr>
            <w:tcW w:w="1535" w:type="dxa"/>
          </w:tcPr>
          <w:p w:rsidR="002F4C06" w:rsidRDefault="002F4C06" w:rsidP="00D54C2A">
            <w:r>
              <w:t>OPO</w:t>
            </w:r>
          </w:p>
        </w:tc>
        <w:tc>
          <w:tcPr>
            <w:tcW w:w="1542" w:type="dxa"/>
          </w:tcPr>
          <w:p w:rsidR="002F4C06" w:rsidRDefault="002F4C06" w:rsidP="00D54C2A">
            <w:r>
              <w:t>OPN</w:t>
            </w:r>
          </w:p>
        </w:tc>
        <w:tc>
          <w:tcPr>
            <w:tcW w:w="1539" w:type="dxa"/>
          </w:tcPr>
          <w:p w:rsidR="002F4C06" w:rsidRDefault="002F4C06" w:rsidP="00D54C2A">
            <w:r>
              <w:t>OON</w:t>
            </w:r>
          </w:p>
        </w:tc>
        <w:tc>
          <w:tcPr>
            <w:tcW w:w="1536" w:type="dxa"/>
          </w:tcPr>
          <w:p w:rsidR="002F4C06" w:rsidRDefault="002F4C06" w:rsidP="00D54C2A">
            <w:r>
              <w:t>NON</w:t>
            </w:r>
          </w:p>
        </w:tc>
      </w:tr>
      <w:tr w:rsidR="002F4C06" w:rsidTr="002F4C06">
        <w:tc>
          <w:tcPr>
            <w:tcW w:w="1576" w:type="dxa"/>
          </w:tcPr>
          <w:p w:rsidR="002F4C06" w:rsidRDefault="002F4C06" w:rsidP="00D54C2A">
            <w:bookmarkStart w:id="53" w:name="_Hlk305241289"/>
            <w:r>
              <w:t>36</w:t>
            </w:r>
          </w:p>
        </w:tc>
        <w:tc>
          <w:tcPr>
            <w:tcW w:w="1535" w:type="dxa"/>
          </w:tcPr>
          <w:p w:rsidR="002F4C06" w:rsidRDefault="002F4C06" w:rsidP="00D54C2A">
            <w:r>
              <w:t>OPO</w:t>
            </w:r>
          </w:p>
        </w:tc>
        <w:tc>
          <w:tcPr>
            <w:tcW w:w="1542" w:type="dxa"/>
          </w:tcPr>
          <w:p w:rsidR="002F4C06" w:rsidRDefault="002F4C06" w:rsidP="00D54C2A">
            <w:r>
              <w:t>OPN</w:t>
            </w:r>
          </w:p>
        </w:tc>
        <w:tc>
          <w:tcPr>
            <w:tcW w:w="1539" w:type="dxa"/>
          </w:tcPr>
          <w:p w:rsidR="002F4C06" w:rsidRDefault="002F4C06" w:rsidP="00D54C2A">
            <w:r>
              <w:t>NPN</w:t>
            </w:r>
          </w:p>
        </w:tc>
        <w:tc>
          <w:tcPr>
            <w:tcW w:w="1536" w:type="dxa"/>
          </w:tcPr>
          <w:p w:rsidR="002F4C06" w:rsidRDefault="002F4C06" w:rsidP="00D54C2A">
            <w:r>
              <w:t>NON</w:t>
            </w:r>
          </w:p>
        </w:tc>
      </w:tr>
      <w:bookmarkEnd w:id="53"/>
    </w:tbl>
    <w:p w:rsidR="002F4C06" w:rsidRDefault="002F4C06" w:rsidP="002F4C06"/>
    <w:p w:rsidR="002F4C06" w:rsidRDefault="002F4C06" w:rsidP="002F4C06">
      <w:bookmarkStart w:id="54" w:name="_Ref309729922"/>
      <w:r>
        <w:t xml:space="preserve">Table </w:t>
      </w:r>
      <w:r>
        <w:fldChar w:fldCharType="begin"/>
      </w:r>
      <w:r>
        <w:instrText xml:space="preserve"> SEQ Table \* ARABIC </w:instrText>
      </w:r>
      <w:r>
        <w:fldChar w:fldCharType="separate"/>
      </w:r>
      <w:r w:rsidR="00CA2015">
        <w:rPr>
          <w:noProof/>
        </w:rPr>
        <w:t>6</w:t>
      </w:r>
      <w:r>
        <w:fldChar w:fldCharType="end"/>
      </w:r>
      <w:bookmarkEnd w:id="54"/>
      <w:r w:rsidR="00491A49">
        <w:t>,</w:t>
      </w:r>
      <w:r>
        <w:t xml:space="preserve"> zone 4 vector definition and</w:t>
      </w:r>
      <w:r w:rsidRPr="002F4C06">
        <w:t xml:space="preserve"> </w:t>
      </w:r>
      <w:r>
        <w:t xml:space="preserve">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w:r>
        <w:t xml:space="preserve"> </w:t>
      </w:r>
      <w:r w:rsidR="00910D14" w:rsidRPr="00910D14">
        <w:rPr>
          <w:i/>
          <w:color w:val="FF0000"/>
        </w:rPr>
        <w:t>and return</w:t>
      </w:r>
    </w:p>
    <w:tbl>
      <w:tblPr>
        <w:tblStyle w:val="TableGrid"/>
        <w:tblW w:w="0" w:type="auto"/>
        <w:tblLook w:val="04A0" w:firstRow="1" w:lastRow="0" w:firstColumn="1" w:lastColumn="0" w:noHBand="0" w:noVBand="1"/>
      </w:tblPr>
      <w:tblGrid>
        <w:gridCol w:w="1591"/>
        <w:gridCol w:w="1527"/>
        <w:gridCol w:w="1533"/>
        <w:gridCol w:w="1540"/>
        <w:gridCol w:w="1537"/>
      </w:tblGrid>
      <w:tr w:rsidR="002F4C06" w:rsidTr="00002986">
        <w:tc>
          <w:tcPr>
            <w:tcW w:w="1915" w:type="dxa"/>
            <w:shd w:val="clear" w:color="auto" w:fill="000000" w:themeFill="text1"/>
          </w:tcPr>
          <w:p w:rsidR="002F4C06" w:rsidRDefault="00002986" w:rsidP="00D54C2A">
            <w:r>
              <w:t>Region</w:t>
            </w:r>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m:oMathPara>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m:oMathPara>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m:oMathPara>
          </w:p>
        </w:tc>
        <w:tc>
          <w:tcPr>
            <w:tcW w:w="1916"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m:oMathPara>
          </w:p>
        </w:tc>
      </w:tr>
      <w:tr w:rsidR="002F4C06" w:rsidTr="00D54C2A">
        <w:tc>
          <w:tcPr>
            <w:tcW w:w="1915" w:type="dxa"/>
          </w:tcPr>
          <w:p w:rsidR="002F4C06" w:rsidRDefault="002F4C06" w:rsidP="00D54C2A">
            <w:bookmarkStart w:id="55" w:name="_Hlk305241324"/>
            <w:r>
              <w:t>41</w:t>
            </w:r>
          </w:p>
        </w:tc>
        <w:tc>
          <w:tcPr>
            <w:tcW w:w="1915" w:type="dxa"/>
          </w:tcPr>
          <w:p w:rsidR="002F4C06" w:rsidRDefault="002F4C06" w:rsidP="00D54C2A">
            <w:bookmarkStart w:id="56" w:name="OLE_LINK3"/>
            <w:bookmarkStart w:id="57" w:name="OLE_LINK4"/>
            <w:r>
              <w:t>OPP</w:t>
            </w:r>
            <w:bookmarkEnd w:id="56"/>
            <w:bookmarkEnd w:id="57"/>
          </w:p>
        </w:tc>
        <w:tc>
          <w:tcPr>
            <w:tcW w:w="1915" w:type="dxa"/>
          </w:tcPr>
          <w:p w:rsidR="002F4C06" w:rsidRDefault="002F4C06" w:rsidP="00D54C2A">
            <w:r>
              <w:t>NPP</w:t>
            </w:r>
          </w:p>
        </w:tc>
        <w:tc>
          <w:tcPr>
            <w:tcW w:w="1915" w:type="dxa"/>
          </w:tcPr>
          <w:p w:rsidR="002F4C06" w:rsidRDefault="002F4C06" w:rsidP="00D54C2A">
            <w:r>
              <w:t>NOP</w:t>
            </w:r>
          </w:p>
        </w:tc>
        <w:tc>
          <w:tcPr>
            <w:tcW w:w="1916" w:type="dxa"/>
          </w:tcPr>
          <w:p w:rsidR="002F4C06" w:rsidRDefault="002F4C06" w:rsidP="00D54C2A">
            <w:r>
              <w:t>NOO</w:t>
            </w:r>
          </w:p>
        </w:tc>
      </w:tr>
      <w:tr w:rsidR="002F4C06" w:rsidTr="00D54C2A">
        <w:tc>
          <w:tcPr>
            <w:tcW w:w="1915" w:type="dxa"/>
          </w:tcPr>
          <w:p w:rsidR="002F4C06" w:rsidRDefault="002F4C06" w:rsidP="00D54C2A">
            <w:r>
              <w:t>42</w:t>
            </w:r>
          </w:p>
        </w:tc>
        <w:tc>
          <w:tcPr>
            <w:tcW w:w="1915" w:type="dxa"/>
          </w:tcPr>
          <w:p w:rsidR="002F4C06" w:rsidRDefault="002F4C06" w:rsidP="00D54C2A">
            <w:r>
              <w:t>OPP</w:t>
            </w:r>
          </w:p>
        </w:tc>
        <w:tc>
          <w:tcPr>
            <w:tcW w:w="1915" w:type="dxa"/>
          </w:tcPr>
          <w:p w:rsidR="002F4C06" w:rsidRDefault="002F4C06" w:rsidP="00D54C2A">
            <w:r>
              <w:t>OOP</w:t>
            </w:r>
          </w:p>
        </w:tc>
        <w:tc>
          <w:tcPr>
            <w:tcW w:w="1915" w:type="dxa"/>
          </w:tcPr>
          <w:p w:rsidR="002F4C06" w:rsidRDefault="002F4C06" w:rsidP="00D54C2A">
            <w:r>
              <w:t>NOP</w:t>
            </w:r>
          </w:p>
        </w:tc>
        <w:tc>
          <w:tcPr>
            <w:tcW w:w="1916" w:type="dxa"/>
          </w:tcPr>
          <w:p w:rsidR="002F4C06" w:rsidRDefault="002F4C06" w:rsidP="00D54C2A">
            <w:r>
              <w:t>NOO</w:t>
            </w:r>
          </w:p>
        </w:tc>
      </w:tr>
      <w:tr w:rsidR="002F4C06" w:rsidTr="00D54C2A">
        <w:tc>
          <w:tcPr>
            <w:tcW w:w="1915" w:type="dxa"/>
          </w:tcPr>
          <w:p w:rsidR="002F4C06" w:rsidRDefault="002F4C06" w:rsidP="00D54C2A">
            <w:r>
              <w:t>43</w:t>
            </w:r>
          </w:p>
        </w:tc>
        <w:tc>
          <w:tcPr>
            <w:tcW w:w="1915" w:type="dxa"/>
          </w:tcPr>
          <w:p w:rsidR="002F4C06" w:rsidRDefault="002F4C06" w:rsidP="00D54C2A">
            <w:r>
              <w:t>OPP</w:t>
            </w:r>
          </w:p>
        </w:tc>
        <w:tc>
          <w:tcPr>
            <w:tcW w:w="1915" w:type="dxa"/>
          </w:tcPr>
          <w:p w:rsidR="002F4C06" w:rsidRDefault="002F4C06" w:rsidP="00D54C2A">
            <w:r>
              <w:t>OOP</w:t>
            </w:r>
          </w:p>
        </w:tc>
        <w:tc>
          <w:tcPr>
            <w:tcW w:w="1915" w:type="dxa"/>
          </w:tcPr>
          <w:p w:rsidR="002F4C06" w:rsidRDefault="002F4C06" w:rsidP="00D54C2A">
            <w:r>
              <w:t>OOO</w:t>
            </w:r>
          </w:p>
        </w:tc>
        <w:tc>
          <w:tcPr>
            <w:tcW w:w="1916" w:type="dxa"/>
          </w:tcPr>
          <w:p w:rsidR="002F4C06" w:rsidRDefault="002F4C06" w:rsidP="00D54C2A">
            <w:r>
              <w:t>NOO</w:t>
            </w:r>
          </w:p>
        </w:tc>
      </w:tr>
      <w:tr w:rsidR="002F4C06" w:rsidTr="00D54C2A">
        <w:tc>
          <w:tcPr>
            <w:tcW w:w="1915" w:type="dxa"/>
          </w:tcPr>
          <w:p w:rsidR="002F4C06" w:rsidRDefault="002F4C06" w:rsidP="00D54C2A">
            <w:r>
              <w:t>44</w:t>
            </w:r>
          </w:p>
        </w:tc>
        <w:tc>
          <w:tcPr>
            <w:tcW w:w="1915" w:type="dxa"/>
          </w:tcPr>
          <w:p w:rsidR="002F4C06" w:rsidRDefault="002F4C06" w:rsidP="00D54C2A">
            <w:r>
              <w:t>OPP</w:t>
            </w:r>
          </w:p>
        </w:tc>
        <w:tc>
          <w:tcPr>
            <w:tcW w:w="1915" w:type="dxa"/>
          </w:tcPr>
          <w:p w:rsidR="002F4C06" w:rsidRDefault="002F4C06" w:rsidP="00D54C2A">
            <w:r>
              <w:t>OPO</w:t>
            </w:r>
          </w:p>
        </w:tc>
        <w:tc>
          <w:tcPr>
            <w:tcW w:w="1915" w:type="dxa"/>
          </w:tcPr>
          <w:p w:rsidR="002F4C06" w:rsidRDefault="002F4C06" w:rsidP="00D54C2A">
            <w:r>
              <w:t>OOO</w:t>
            </w:r>
          </w:p>
        </w:tc>
        <w:tc>
          <w:tcPr>
            <w:tcW w:w="1916" w:type="dxa"/>
          </w:tcPr>
          <w:p w:rsidR="002F4C06" w:rsidRDefault="002F4C06" w:rsidP="00D54C2A">
            <w:r>
              <w:t>NOO</w:t>
            </w:r>
          </w:p>
        </w:tc>
      </w:tr>
      <w:tr w:rsidR="002F4C06" w:rsidTr="00D54C2A">
        <w:tc>
          <w:tcPr>
            <w:tcW w:w="1915" w:type="dxa"/>
          </w:tcPr>
          <w:p w:rsidR="002F4C06" w:rsidRDefault="002F4C06" w:rsidP="00D54C2A">
            <w:r>
              <w:t>45</w:t>
            </w:r>
          </w:p>
        </w:tc>
        <w:tc>
          <w:tcPr>
            <w:tcW w:w="1915" w:type="dxa"/>
          </w:tcPr>
          <w:p w:rsidR="002F4C06" w:rsidRDefault="002F4C06" w:rsidP="00D54C2A">
            <w:r>
              <w:t>OPP</w:t>
            </w:r>
          </w:p>
        </w:tc>
        <w:tc>
          <w:tcPr>
            <w:tcW w:w="1915" w:type="dxa"/>
          </w:tcPr>
          <w:p w:rsidR="002F4C06" w:rsidRDefault="002F4C06" w:rsidP="00D54C2A">
            <w:r>
              <w:t>OPO</w:t>
            </w:r>
          </w:p>
        </w:tc>
        <w:tc>
          <w:tcPr>
            <w:tcW w:w="1915" w:type="dxa"/>
          </w:tcPr>
          <w:p w:rsidR="002F4C06" w:rsidRDefault="002F4C06" w:rsidP="00D54C2A">
            <w:r>
              <w:t>NPO</w:t>
            </w:r>
          </w:p>
        </w:tc>
        <w:tc>
          <w:tcPr>
            <w:tcW w:w="1916" w:type="dxa"/>
          </w:tcPr>
          <w:p w:rsidR="002F4C06" w:rsidRDefault="002F4C06" w:rsidP="00D54C2A">
            <w:r>
              <w:t>NOO</w:t>
            </w:r>
          </w:p>
        </w:tc>
      </w:tr>
      <w:tr w:rsidR="002F4C06" w:rsidTr="00D54C2A">
        <w:tc>
          <w:tcPr>
            <w:tcW w:w="1915" w:type="dxa"/>
          </w:tcPr>
          <w:p w:rsidR="002F4C06" w:rsidRDefault="002F4C06" w:rsidP="00D54C2A">
            <w:r>
              <w:t>46</w:t>
            </w:r>
          </w:p>
        </w:tc>
        <w:tc>
          <w:tcPr>
            <w:tcW w:w="1915" w:type="dxa"/>
          </w:tcPr>
          <w:p w:rsidR="002F4C06" w:rsidRDefault="002F4C06" w:rsidP="00D54C2A">
            <w:r>
              <w:t>OPP</w:t>
            </w:r>
          </w:p>
        </w:tc>
        <w:tc>
          <w:tcPr>
            <w:tcW w:w="1915" w:type="dxa"/>
          </w:tcPr>
          <w:p w:rsidR="002F4C06" w:rsidRDefault="002F4C06" w:rsidP="00D54C2A">
            <w:r>
              <w:t>NPP</w:t>
            </w:r>
          </w:p>
        </w:tc>
        <w:tc>
          <w:tcPr>
            <w:tcW w:w="1915" w:type="dxa"/>
          </w:tcPr>
          <w:p w:rsidR="002F4C06" w:rsidRDefault="002F4C06" w:rsidP="00D54C2A">
            <w:r>
              <w:t>NPO</w:t>
            </w:r>
          </w:p>
        </w:tc>
        <w:tc>
          <w:tcPr>
            <w:tcW w:w="1916" w:type="dxa"/>
          </w:tcPr>
          <w:p w:rsidR="002F4C06" w:rsidRDefault="002F4C06" w:rsidP="00D54C2A">
            <w:r>
              <w:t>NOO</w:t>
            </w:r>
          </w:p>
        </w:tc>
      </w:tr>
      <w:bookmarkEnd w:id="55"/>
    </w:tbl>
    <w:p w:rsidR="00491A49" w:rsidRDefault="00491A49" w:rsidP="002F4C06"/>
    <w:p w:rsidR="002F4C06" w:rsidRDefault="00491A49" w:rsidP="002F4C06">
      <w:bookmarkStart w:id="58" w:name="_Ref309729925"/>
      <w:r>
        <w:t xml:space="preserve">Table </w:t>
      </w:r>
      <w:r>
        <w:fldChar w:fldCharType="begin"/>
      </w:r>
      <w:r>
        <w:instrText xml:space="preserve"> SEQ Table \* ARABIC </w:instrText>
      </w:r>
      <w:r>
        <w:fldChar w:fldCharType="separate"/>
      </w:r>
      <w:r w:rsidR="00CA2015">
        <w:rPr>
          <w:noProof/>
        </w:rPr>
        <w:t>7</w:t>
      </w:r>
      <w:r>
        <w:fldChar w:fldCharType="end"/>
      </w:r>
      <w:bookmarkEnd w:id="58"/>
      <w:r>
        <w:t>, zone 5 vector definition and</w:t>
      </w:r>
      <w:r w:rsidRPr="002F4C06">
        <w:t xml:space="preserve"> </w:t>
      </w:r>
      <w:r w:rsidR="002F4C06">
        <w:t xml:space="preserve">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w:r w:rsidR="002F4C06">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rsidR="002F4C06">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rsidR="002F4C06">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w:r w:rsidR="002F4C06">
        <w:t xml:space="preserve"> </w:t>
      </w:r>
      <w:r w:rsidR="00910D14" w:rsidRPr="00910D14">
        <w:rPr>
          <w:i/>
          <w:color w:val="FF0000"/>
        </w:rPr>
        <w:t>and return</w:t>
      </w:r>
    </w:p>
    <w:tbl>
      <w:tblPr>
        <w:tblStyle w:val="TableGrid"/>
        <w:tblW w:w="0" w:type="auto"/>
        <w:tblLook w:val="04A0" w:firstRow="1" w:lastRow="0" w:firstColumn="1" w:lastColumn="0" w:noHBand="0" w:noVBand="1"/>
      </w:tblPr>
      <w:tblGrid>
        <w:gridCol w:w="1589"/>
        <w:gridCol w:w="1532"/>
        <w:gridCol w:w="1539"/>
        <w:gridCol w:w="1535"/>
        <w:gridCol w:w="1533"/>
      </w:tblGrid>
      <w:tr w:rsidR="002F4C06" w:rsidTr="00002986">
        <w:tc>
          <w:tcPr>
            <w:tcW w:w="1915" w:type="dxa"/>
            <w:shd w:val="clear" w:color="auto" w:fill="000000" w:themeFill="text1"/>
          </w:tcPr>
          <w:p w:rsidR="002F4C06" w:rsidRDefault="00002986" w:rsidP="00D54C2A">
            <w:r>
              <w:t>Region</w:t>
            </w:r>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m:oMathPara>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m:oMathPara>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m:oMathPara>
          </w:p>
        </w:tc>
        <w:tc>
          <w:tcPr>
            <w:tcW w:w="1916"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m:oMathPara>
          </w:p>
        </w:tc>
      </w:tr>
      <w:tr w:rsidR="002F4C06" w:rsidTr="00D54C2A">
        <w:tc>
          <w:tcPr>
            <w:tcW w:w="1915" w:type="dxa"/>
          </w:tcPr>
          <w:p w:rsidR="002F4C06" w:rsidRDefault="002F4C06" w:rsidP="00D54C2A">
            <w:r>
              <w:t>51</w:t>
            </w:r>
          </w:p>
        </w:tc>
        <w:tc>
          <w:tcPr>
            <w:tcW w:w="1915" w:type="dxa"/>
          </w:tcPr>
          <w:p w:rsidR="002F4C06" w:rsidRDefault="002F4C06" w:rsidP="00D54C2A">
            <w:r>
              <w:t>OOP</w:t>
            </w:r>
          </w:p>
        </w:tc>
        <w:tc>
          <w:tcPr>
            <w:tcW w:w="1915" w:type="dxa"/>
          </w:tcPr>
          <w:p w:rsidR="002F4C06" w:rsidRDefault="002F4C06" w:rsidP="00D54C2A">
            <w:r>
              <w:t>ONP</w:t>
            </w:r>
          </w:p>
        </w:tc>
        <w:tc>
          <w:tcPr>
            <w:tcW w:w="1915" w:type="dxa"/>
          </w:tcPr>
          <w:p w:rsidR="002F4C06" w:rsidRDefault="002F4C06" w:rsidP="00D54C2A">
            <w:r>
              <w:t>NNP</w:t>
            </w:r>
          </w:p>
        </w:tc>
        <w:tc>
          <w:tcPr>
            <w:tcW w:w="1916" w:type="dxa"/>
          </w:tcPr>
          <w:p w:rsidR="002F4C06" w:rsidRDefault="002F4C06" w:rsidP="00D54C2A">
            <w:r>
              <w:t>NNO</w:t>
            </w:r>
          </w:p>
        </w:tc>
      </w:tr>
      <w:tr w:rsidR="002F4C06" w:rsidTr="00D54C2A">
        <w:tc>
          <w:tcPr>
            <w:tcW w:w="1915" w:type="dxa"/>
          </w:tcPr>
          <w:p w:rsidR="002F4C06" w:rsidRDefault="002F4C06" w:rsidP="00D54C2A">
            <w:r>
              <w:t>52</w:t>
            </w:r>
          </w:p>
        </w:tc>
        <w:tc>
          <w:tcPr>
            <w:tcW w:w="1915" w:type="dxa"/>
          </w:tcPr>
          <w:p w:rsidR="002F4C06" w:rsidRDefault="002F4C06" w:rsidP="00D54C2A">
            <w:r>
              <w:t>OOP</w:t>
            </w:r>
          </w:p>
        </w:tc>
        <w:tc>
          <w:tcPr>
            <w:tcW w:w="1915" w:type="dxa"/>
          </w:tcPr>
          <w:p w:rsidR="002F4C06" w:rsidRDefault="002F4C06" w:rsidP="00D54C2A">
            <w:r>
              <w:t>ONP</w:t>
            </w:r>
          </w:p>
        </w:tc>
        <w:tc>
          <w:tcPr>
            <w:tcW w:w="1915" w:type="dxa"/>
          </w:tcPr>
          <w:p w:rsidR="002F4C06" w:rsidRDefault="002F4C06" w:rsidP="00D54C2A">
            <w:r>
              <w:t>ONO</w:t>
            </w:r>
          </w:p>
        </w:tc>
        <w:tc>
          <w:tcPr>
            <w:tcW w:w="1916" w:type="dxa"/>
          </w:tcPr>
          <w:p w:rsidR="002F4C06" w:rsidRDefault="002F4C06" w:rsidP="00D54C2A">
            <w:r>
              <w:t>NNO</w:t>
            </w:r>
          </w:p>
        </w:tc>
      </w:tr>
      <w:tr w:rsidR="002F4C06" w:rsidTr="00D54C2A">
        <w:tc>
          <w:tcPr>
            <w:tcW w:w="1915" w:type="dxa"/>
          </w:tcPr>
          <w:p w:rsidR="002F4C06" w:rsidRDefault="002F4C06" w:rsidP="00D54C2A">
            <w:r>
              <w:t>53</w:t>
            </w:r>
          </w:p>
        </w:tc>
        <w:tc>
          <w:tcPr>
            <w:tcW w:w="1915" w:type="dxa"/>
          </w:tcPr>
          <w:p w:rsidR="002F4C06" w:rsidRDefault="002F4C06" w:rsidP="00D54C2A">
            <w:r>
              <w:t>OOP</w:t>
            </w:r>
          </w:p>
        </w:tc>
        <w:tc>
          <w:tcPr>
            <w:tcW w:w="1915" w:type="dxa"/>
          </w:tcPr>
          <w:p w:rsidR="002F4C06" w:rsidRDefault="002F4C06" w:rsidP="00D54C2A">
            <w:r>
              <w:t>OOO</w:t>
            </w:r>
          </w:p>
        </w:tc>
        <w:tc>
          <w:tcPr>
            <w:tcW w:w="1915" w:type="dxa"/>
          </w:tcPr>
          <w:p w:rsidR="002F4C06" w:rsidRDefault="002F4C06" w:rsidP="00D54C2A">
            <w:r>
              <w:t>ONO</w:t>
            </w:r>
          </w:p>
        </w:tc>
        <w:tc>
          <w:tcPr>
            <w:tcW w:w="1916" w:type="dxa"/>
          </w:tcPr>
          <w:p w:rsidR="002F4C06" w:rsidRDefault="002F4C06" w:rsidP="00D54C2A">
            <w:r>
              <w:t>NNO</w:t>
            </w:r>
          </w:p>
        </w:tc>
      </w:tr>
      <w:tr w:rsidR="002F4C06" w:rsidTr="00D54C2A">
        <w:tc>
          <w:tcPr>
            <w:tcW w:w="1915" w:type="dxa"/>
          </w:tcPr>
          <w:p w:rsidR="002F4C06" w:rsidRDefault="002F4C06" w:rsidP="00D54C2A">
            <w:r>
              <w:t>54</w:t>
            </w:r>
          </w:p>
        </w:tc>
        <w:tc>
          <w:tcPr>
            <w:tcW w:w="1915" w:type="dxa"/>
          </w:tcPr>
          <w:p w:rsidR="002F4C06" w:rsidRDefault="002F4C06" w:rsidP="00D54C2A">
            <w:r>
              <w:t>OOP</w:t>
            </w:r>
          </w:p>
        </w:tc>
        <w:tc>
          <w:tcPr>
            <w:tcW w:w="1915" w:type="dxa"/>
          </w:tcPr>
          <w:p w:rsidR="002F4C06" w:rsidRDefault="002F4C06" w:rsidP="00D54C2A">
            <w:r>
              <w:t>OOO</w:t>
            </w:r>
          </w:p>
        </w:tc>
        <w:tc>
          <w:tcPr>
            <w:tcW w:w="1915" w:type="dxa"/>
          </w:tcPr>
          <w:p w:rsidR="002F4C06" w:rsidRDefault="002F4C06" w:rsidP="00D54C2A">
            <w:r>
              <w:t>NOO</w:t>
            </w:r>
          </w:p>
        </w:tc>
        <w:tc>
          <w:tcPr>
            <w:tcW w:w="1916" w:type="dxa"/>
          </w:tcPr>
          <w:p w:rsidR="002F4C06" w:rsidRDefault="002F4C06" w:rsidP="00D54C2A">
            <w:r>
              <w:t>NNO</w:t>
            </w:r>
          </w:p>
        </w:tc>
      </w:tr>
      <w:tr w:rsidR="002F4C06" w:rsidTr="00D54C2A">
        <w:tc>
          <w:tcPr>
            <w:tcW w:w="1915" w:type="dxa"/>
          </w:tcPr>
          <w:p w:rsidR="002F4C06" w:rsidRDefault="002F4C06" w:rsidP="00D54C2A">
            <w:r>
              <w:t>55</w:t>
            </w:r>
          </w:p>
        </w:tc>
        <w:tc>
          <w:tcPr>
            <w:tcW w:w="1915" w:type="dxa"/>
          </w:tcPr>
          <w:p w:rsidR="002F4C06" w:rsidRDefault="002F4C06" w:rsidP="00D54C2A">
            <w:r>
              <w:t>OOP</w:t>
            </w:r>
          </w:p>
        </w:tc>
        <w:tc>
          <w:tcPr>
            <w:tcW w:w="1915" w:type="dxa"/>
          </w:tcPr>
          <w:p w:rsidR="002F4C06" w:rsidRDefault="002F4C06" w:rsidP="00D54C2A">
            <w:r>
              <w:t>NOP</w:t>
            </w:r>
          </w:p>
        </w:tc>
        <w:tc>
          <w:tcPr>
            <w:tcW w:w="1915" w:type="dxa"/>
          </w:tcPr>
          <w:p w:rsidR="002F4C06" w:rsidRDefault="002F4C06" w:rsidP="00D54C2A">
            <w:r>
              <w:t>NOO</w:t>
            </w:r>
          </w:p>
        </w:tc>
        <w:tc>
          <w:tcPr>
            <w:tcW w:w="1916" w:type="dxa"/>
          </w:tcPr>
          <w:p w:rsidR="002F4C06" w:rsidRDefault="002F4C06" w:rsidP="00D54C2A">
            <w:r>
              <w:t>NNO</w:t>
            </w:r>
          </w:p>
        </w:tc>
      </w:tr>
      <w:tr w:rsidR="002F4C06" w:rsidTr="00D54C2A">
        <w:tc>
          <w:tcPr>
            <w:tcW w:w="1915" w:type="dxa"/>
          </w:tcPr>
          <w:p w:rsidR="002F4C06" w:rsidRDefault="002F4C06" w:rsidP="00D54C2A">
            <w:r>
              <w:t>56</w:t>
            </w:r>
          </w:p>
        </w:tc>
        <w:tc>
          <w:tcPr>
            <w:tcW w:w="1915" w:type="dxa"/>
          </w:tcPr>
          <w:p w:rsidR="002F4C06" w:rsidRDefault="002F4C06" w:rsidP="00D54C2A">
            <w:r>
              <w:t>OOP</w:t>
            </w:r>
          </w:p>
        </w:tc>
        <w:tc>
          <w:tcPr>
            <w:tcW w:w="1915" w:type="dxa"/>
          </w:tcPr>
          <w:p w:rsidR="002F4C06" w:rsidRDefault="002F4C06" w:rsidP="00D54C2A">
            <w:r>
              <w:t>NOP</w:t>
            </w:r>
          </w:p>
        </w:tc>
        <w:tc>
          <w:tcPr>
            <w:tcW w:w="1915" w:type="dxa"/>
          </w:tcPr>
          <w:p w:rsidR="002F4C06" w:rsidRDefault="002F4C06" w:rsidP="00D54C2A">
            <w:r>
              <w:t>NNP</w:t>
            </w:r>
          </w:p>
        </w:tc>
        <w:tc>
          <w:tcPr>
            <w:tcW w:w="1916" w:type="dxa"/>
          </w:tcPr>
          <w:p w:rsidR="002F4C06" w:rsidRDefault="002F4C06" w:rsidP="00D54C2A">
            <w:r>
              <w:t>NNO</w:t>
            </w:r>
          </w:p>
        </w:tc>
      </w:tr>
    </w:tbl>
    <w:p w:rsidR="002F4C06" w:rsidRDefault="002F4C06" w:rsidP="002F4C06"/>
    <w:p w:rsidR="002F4C06" w:rsidRDefault="00491A49" w:rsidP="002F4C06">
      <w:bookmarkStart w:id="59" w:name="_Ref306113298"/>
      <w:r>
        <w:t xml:space="preserve">Table </w:t>
      </w:r>
      <w:r>
        <w:fldChar w:fldCharType="begin"/>
      </w:r>
      <w:r>
        <w:instrText xml:space="preserve"> SEQ Table \* ARABIC </w:instrText>
      </w:r>
      <w:r>
        <w:fldChar w:fldCharType="separate"/>
      </w:r>
      <w:r w:rsidR="00CA2015">
        <w:rPr>
          <w:noProof/>
        </w:rPr>
        <w:t>8</w:t>
      </w:r>
      <w:r>
        <w:fldChar w:fldCharType="end"/>
      </w:r>
      <w:bookmarkEnd w:id="59"/>
      <w:r>
        <w:t>, zone 6 vector definition and</w:t>
      </w:r>
      <w:r w:rsidRPr="002F4C06">
        <w:t xml:space="preserve"> </w:t>
      </w:r>
      <w:r w:rsidR="002F4C06">
        <w:t xml:space="preserve">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w:r w:rsidR="002F4C06">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rsidR="002F4C06">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rsidR="002F4C06">
        <w:t>-&gt;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w:r w:rsidR="002F4C06">
        <w:t xml:space="preserve"> </w:t>
      </w:r>
      <w:r w:rsidR="00910D14" w:rsidRPr="00910D14">
        <w:rPr>
          <w:i/>
          <w:color w:val="FF0000"/>
        </w:rPr>
        <w:t>and return</w:t>
      </w:r>
    </w:p>
    <w:tbl>
      <w:tblPr>
        <w:tblStyle w:val="TableGrid"/>
        <w:tblW w:w="0" w:type="auto"/>
        <w:tblLook w:val="04A0" w:firstRow="1" w:lastRow="0" w:firstColumn="1" w:lastColumn="0" w:noHBand="0" w:noVBand="1"/>
      </w:tblPr>
      <w:tblGrid>
        <w:gridCol w:w="1591"/>
        <w:gridCol w:w="1527"/>
        <w:gridCol w:w="1533"/>
        <w:gridCol w:w="1540"/>
        <w:gridCol w:w="1537"/>
      </w:tblGrid>
      <w:tr w:rsidR="002F4C06" w:rsidTr="00002986">
        <w:tc>
          <w:tcPr>
            <w:tcW w:w="1915" w:type="dxa"/>
            <w:shd w:val="clear" w:color="auto" w:fill="000000" w:themeFill="text1"/>
          </w:tcPr>
          <w:p w:rsidR="002F4C06" w:rsidRDefault="00002986" w:rsidP="00D54C2A">
            <w:r>
              <w:t>Region</w:t>
            </w:r>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zy</m:t>
                    </m:r>
                  </m:sub>
                </m:sSub>
              </m:oMath>
            </m:oMathPara>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m:oMathPara>
          </w:p>
        </w:tc>
        <w:tc>
          <w:tcPr>
            <w:tcW w:w="1915"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m:oMathPara>
          </w:p>
        </w:tc>
        <w:tc>
          <w:tcPr>
            <w:tcW w:w="1916" w:type="dxa"/>
            <w:shd w:val="clear" w:color="auto" w:fill="000000" w:themeFill="text1"/>
          </w:tcPr>
          <w:p w:rsidR="002F4C06" w:rsidRDefault="004727B6" w:rsidP="00D54C2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zx</m:t>
                    </m:r>
                  </m:sub>
                </m:sSub>
              </m:oMath>
            </m:oMathPara>
          </w:p>
        </w:tc>
      </w:tr>
      <w:tr w:rsidR="002F4C06" w:rsidTr="00D54C2A">
        <w:tc>
          <w:tcPr>
            <w:tcW w:w="1915" w:type="dxa"/>
          </w:tcPr>
          <w:p w:rsidR="002F4C06" w:rsidRDefault="002F4C06" w:rsidP="00D54C2A">
            <w:bookmarkStart w:id="60" w:name="_Hlk305241549"/>
            <w:r>
              <w:t>61</w:t>
            </w:r>
          </w:p>
        </w:tc>
        <w:tc>
          <w:tcPr>
            <w:tcW w:w="1915" w:type="dxa"/>
          </w:tcPr>
          <w:p w:rsidR="002F4C06" w:rsidRDefault="002F4C06" w:rsidP="00D54C2A">
            <w:r>
              <w:t>POP</w:t>
            </w:r>
          </w:p>
        </w:tc>
        <w:tc>
          <w:tcPr>
            <w:tcW w:w="1915" w:type="dxa"/>
          </w:tcPr>
          <w:p w:rsidR="002F4C06" w:rsidRDefault="002F4C06" w:rsidP="00D54C2A">
            <w:r>
              <w:t>PNP</w:t>
            </w:r>
          </w:p>
        </w:tc>
        <w:tc>
          <w:tcPr>
            <w:tcW w:w="1915" w:type="dxa"/>
          </w:tcPr>
          <w:p w:rsidR="002F4C06" w:rsidRDefault="002F4C06" w:rsidP="00D54C2A">
            <w:r>
              <w:t>PNO</w:t>
            </w:r>
          </w:p>
        </w:tc>
        <w:tc>
          <w:tcPr>
            <w:tcW w:w="1916" w:type="dxa"/>
          </w:tcPr>
          <w:p w:rsidR="002F4C06" w:rsidRDefault="002F4C06" w:rsidP="00D54C2A">
            <w:r>
              <w:t>ONO</w:t>
            </w:r>
          </w:p>
        </w:tc>
      </w:tr>
      <w:tr w:rsidR="002F4C06" w:rsidTr="00D54C2A">
        <w:tc>
          <w:tcPr>
            <w:tcW w:w="1915" w:type="dxa"/>
          </w:tcPr>
          <w:p w:rsidR="002F4C06" w:rsidRDefault="002F4C06" w:rsidP="00D54C2A">
            <w:r>
              <w:t>62</w:t>
            </w:r>
          </w:p>
        </w:tc>
        <w:tc>
          <w:tcPr>
            <w:tcW w:w="1915" w:type="dxa"/>
          </w:tcPr>
          <w:p w:rsidR="002F4C06" w:rsidRDefault="002F4C06" w:rsidP="00D54C2A">
            <w:r>
              <w:t>POP</w:t>
            </w:r>
          </w:p>
        </w:tc>
        <w:tc>
          <w:tcPr>
            <w:tcW w:w="1915" w:type="dxa"/>
          </w:tcPr>
          <w:p w:rsidR="002F4C06" w:rsidRDefault="002F4C06" w:rsidP="00D54C2A">
            <w:r>
              <w:t>POO</w:t>
            </w:r>
          </w:p>
        </w:tc>
        <w:tc>
          <w:tcPr>
            <w:tcW w:w="1915" w:type="dxa"/>
          </w:tcPr>
          <w:p w:rsidR="002F4C06" w:rsidRDefault="002F4C06" w:rsidP="00D54C2A">
            <w:r>
              <w:t>PNO</w:t>
            </w:r>
          </w:p>
        </w:tc>
        <w:tc>
          <w:tcPr>
            <w:tcW w:w="1916" w:type="dxa"/>
          </w:tcPr>
          <w:p w:rsidR="002F4C06" w:rsidRDefault="002F4C06" w:rsidP="00D54C2A">
            <w:r>
              <w:t>ONO</w:t>
            </w:r>
          </w:p>
        </w:tc>
      </w:tr>
      <w:tr w:rsidR="002F4C06" w:rsidTr="00D54C2A">
        <w:tc>
          <w:tcPr>
            <w:tcW w:w="1915" w:type="dxa"/>
          </w:tcPr>
          <w:p w:rsidR="002F4C06" w:rsidRDefault="002F4C06" w:rsidP="00D54C2A">
            <w:r>
              <w:t>63</w:t>
            </w:r>
          </w:p>
        </w:tc>
        <w:tc>
          <w:tcPr>
            <w:tcW w:w="1915" w:type="dxa"/>
          </w:tcPr>
          <w:p w:rsidR="002F4C06" w:rsidRDefault="002F4C06" w:rsidP="00D54C2A">
            <w:r>
              <w:t>POP</w:t>
            </w:r>
          </w:p>
        </w:tc>
        <w:tc>
          <w:tcPr>
            <w:tcW w:w="1915" w:type="dxa"/>
          </w:tcPr>
          <w:p w:rsidR="002F4C06" w:rsidRDefault="002F4C06" w:rsidP="00D54C2A">
            <w:r>
              <w:t>POO</w:t>
            </w:r>
          </w:p>
        </w:tc>
        <w:tc>
          <w:tcPr>
            <w:tcW w:w="1915" w:type="dxa"/>
          </w:tcPr>
          <w:p w:rsidR="002F4C06" w:rsidRDefault="002F4C06" w:rsidP="00D54C2A">
            <w:r>
              <w:t>OOO</w:t>
            </w:r>
          </w:p>
        </w:tc>
        <w:tc>
          <w:tcPr>
            <w:tcW w:w="1916" w:type="dxa"/>
          </w:tcPr>
          <w:p w:rsidR="002F4C06" w:rsidRDefault="002F4C06" w:rsidP="00D54C2A">
            <w:r>
              <w:t>ONO</w:t>
            </w:r>
          </w:p>
        </w:tc>
      </w:tr>
      <w:tr w:rsidR="002F4C06" w:rsidTr="00D54C2A">
        <w:tc>
          <w:tcPr>
            <w:tcW w:w="1915" w:type="dxa"/>
          </w:tcPr>
          <w:p w:rsidR="002F4C06" w:rsidRDefault="002F4C06" w:rsidP="00D54C2A">
            <w:r>
              <w:t>64</w:t>
            </w:r>
          </w:p>
        </w:tc>
        <w:tc>
          <w:tcPr>
            <w:tcW w:w="1915" w:type="dxa"/>
          </w:tcPr>
          <w:p w:rsidR="002F4C06" w:rsidRDefault="002F4C06" w:rsidP="00D54C2A">
            <w:r>
              <w:t>POP</w:t>
            </w:r>
          </w:p>
        </w:tc>
        <w:tc>
          <w:tcPr>
            <w:tcW w:w="1915" w:type="dxa"/>
          </w:tcPr>
          <w:p w:rsidR="002F4C06" w:rsidRDefault="002F4C06" w:rsidP="00D54C2A">
            <w:r>
              <w:t>OOP</w:t>
            </w:r>
          </w:p>
        </w:tc>
        <w:tc>
          <w:tcPr>
            <w:tcW w:w="1915" w:type="dxa"/>
          </w:tcPr>
          <w:p w:rsidR="002F4C06" w:rsidRDefault="002F4C06" w:rsidP="00D54C2A">
            <w:r>
              <w:t>OOO</w:t>
            </w:r>
          </w:p>
        </w:tc>
        <w:tc>
          <w:tcPr>
            <w:tcW w:w="1916" w:type="dxa"/>
          </w:tcPr>
          <w:p w:rsidR="002F4C06" w:rsidRDefault="002F4C06" w:rsidP="00D54C2A">
            <w:r>
              <w:t>ONO</w:t>
            </w:r>
          </w:p>
        </w:tc>
      </w:tr>
      <w:tr w:rsidR="002F4C06" w:rsidTr="00D54C2A">
        <w:tc>
          <w:tcPr>
            <w:tcW w:w="1915" w:type="dxa"/>
          </w:tcPr>
          <w:p w:rsidR="002F4C06" w:rsidRDefault="002F4C06" w:rsidP="00D54C2A">
            <w:r>
              <w:t>65</w:t>
            </w:r>
          </w:p>
        </w:tc>
        <w:tc>
          <w:tcPr>
            <w:tcW w:w="1915" w:type="dxa"/>
          </w:tcPr>
          <w:p w:rsidR="002F4C06" w:rsidRDefault="002F4C06" w:rsidP="00D54C2A">
            <w:r>
              <w:t>POP</w:t>
            </w:r>
          </w:p>
        </w:tc>
        <w:tc>
          <w:tcPr>
            <w:tcW w:w="1915" w:type="dxa"/>
          </w:tcPr>
          <w:p w:rsidR="002F4C06" w:rsidRDefault="002F4C06" w:rsidP="00D54C2A">
            <w:r>
              <w:t>OOP</w:t>
            </w:r>
          </w:p>
        </w:tc>
        <w:tc>
          <w:tcPr>
            <w:tcW w:w="1915" w:type="dxa"/>
          </w:tcPr>
          <w:p w:rsidR="002F4C06" w:rsidRDefault="002F4C06" w:rsidP="00D54C2A">
            <w:r>
              <w:t>ONP</w:t>
            </w:r>
          </w:p>
        </w:tc>
        <w:tc>
          <w:tcPr>
            <w:tcW w:w="1916" w:type="dxa"/>
          </w:tcPr>
          <w:p w:rsidR="002F4C06" w:rsidRDefault="002F4C06" w:rsidP="00D54C2A">
            <w:r>
              <w:t>ONO</w:t>
            </w:r>
          </w:p>
        </w:tc>
      </w:tr>
      <w:tr w:rsidR="002F4C06" w:rsidTr="00D54C2A">
        <w:tc>
          <w:tcPr>
            <w:tcW w:w="1915" w:type="dxa"/>
          </w:tcPr>
          <w:p w:rsidR="002F4C06" w:rsidRDefault="002F4C06" w:rsidP="00D54C2A">
            <w:r>
              <w:t>66</w:t>
            </w:r>
          </w:p>
        </w:tc>
        <w:tc>
          <w:tcPr>
            <w:tcW w:w="1915" w:type="dxa"/>
          </w:tcPr>
          <w:p w:rsidR="002F4C06" w:rsidRDefault="002F4C06" w:rsidP="00D54C2A">
            <w:r>
              <w:t>POP</w:t>
            </w:r>
          </w:p>
        </w:tc>
        <w:tc>
          <w:tcPr>
            <w:tcW w:w="1915" w:type="dxa"/>
          </w:tcPr>
          <w:p w:rsidR="002F4C06" w:rsidRDefault="002F4C06" w:rsidP="00D54C2A">
            <w:r>
              <w:t>PNP</w:t>
            </w:r>
          </w:p>
        </w:tc>
        <w:tc>
          <w:tcPr>
            <w:tcW w:w="1915" w:type="dxa"/>
          </w:tcPr>
          <w:p w:rsidR="002F4C06" w:rsidRDefault="002F4C06" w:rsidP="00D54C2A">
            <w:r>
              <w:t>ONP</w:t>
            </w:r>
          </w:p>
        </w:tc>
        <w:tc>
          <w:tcPr>
            <w:tcW w:w="1916" w:type="dxa"/>
          </w:tcPr>
          <w:p w:rsidR="002F4C06" w:rsidRDefault="002F4C06" w:rsidP="00D54C2A">
            <w:r>
              <w:t>ONO</w:t>
            </w:r>
          </w:p>
        </w:tc>
      </w:tr>
      <w:bookmarkEnd w:id="60"/>
    </w:tbl>
    <w:p w:rsidR="001C30AB" w:rsidRDefault="001C30AB" w:rsidP="00CB7554"/>
    <w:p w:rsidR="00B32076" w:rsidRDefault="00E34116" w:rsidP="00CB7554">
      <w:r>
        <w:t xml:space="preserve">As described,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rsidR="001E63C6">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rsidR="001E63C6">
        <w:t xml:space="preserve"> mapping to zone 1 is swapped for zone 2,4,6 and hence the vector applying sequence is also swapped, as shown from </w:t>
      </w:r>
      <w:r w:rsidR="001E63C6">
        <w:fldChar w:fldCharType="begin"/>
      </w:r>
      <w:r w:rsidR="001E63C6">
        <w:instrText xml:space="preserve"> REF _Ref306112040 \h </w:instrText>
      </w:r>
      <w:r w:rsidR="001E63C6">
        <w:fldChar w:fldCharType="separate"/>
      </w:r>
      <w:r w:rsidR="00CA2015">
        <w:t xml:space="preserve">Table </w:t>
      </w:r>
      <w:r w:rsidR="00CA2015">
        <w:rPr>
          <w:noProof/>
        </w:rPr>
        <w:t>3</w:t>
      </w:r>
      <w:r w:rsidR="001E63C6">
        <w:fldChar w:fldCharType="end"/>
      </w:r>
      <w:r w:rsidR="001E63C6">
        <w:t xml:space="preserve"> to </w:t>
      </w:r>
      <w:r w:rsidR="001E63C6">
        <w:fldChar w:fldCharType="begin"/>
      </w:r>
      <w:r w:rsidR="001E63C6">
        <w:instrText xml:space="preserve"> REF _Ref306113298 \h </w:instrText>
      </w:r>
      <w:r w:rsidR="001E63C6">
        <w:fldChar w:fldCharType="separate"/>
      </w:r>
      <w:r w:rsidR="00CA2015">
        <w:t xml:space="preserve">Table </w:t>
      </w:r>
      <w:r w:rsidR="00CA2015">
        <w:rPr>
          <w:noProof/>
        </w:rPr>
        <w:t>8</w:t>
      </w:r>
      <w:r w:rsidR="001E63C6">
        <w:fldChar w:fldCharType="end"/>
      </w:r>
      <w:r w:rsidR="001E63C6">
        <w:t xml:space="preserve">. </w:t>
      </w:r>
    </w:p>
    <w:p w:rsidR="002F4C06" w:rsidRDefault="002F4C06" w:rsidP="00CB7554"/>
    <w:p w:rsidR="003F53B3" w:rsidRDefault="00DC7848" w:rsidP="003F53B3">
      <w:pPr>
        <w:pStyle w:val="Heading2"/>
        <w:spacing w:after="100"/>
        <w:ind w:left="965" w:hanging="965"/>
        <w:rPr>
          <w:sz w:val="28"/>
        </w:rPr>
      </w:pPr>
      <w:bookmarkStart w:id="61" w:name="_Toc470003664"/>
      <w:r>
        <w:rPr>
          <w:sz w:val="28"/>
        </w:rPr>
        <w:t xml:space="preserve">Fire </w:t>
      </w:r>
      <w:r w:rsidR="003F53B3">
        <w:rPr>
          <w:sz w:val="28"/>
        </w:rPr>
        <w:t xml:space="preserve">time </w:t>
      </w:r>
      <w:r w:rsidR="00843C0C">
        <w:rPr>
          <w:sz w:val="28"/>
        </w:rPr>
        <w:t>of</w:t>
      </w:r>
      <w:r w:rsidR="003F53B3">
        <w:rPr>
          <w:sz w:val="28"/>
        </w:rPr>
        <w:t xml:space="preserve"> </w:t>
      </w:r>
      <w:r w:rsidR="007C29AD">
        <w:rPr>
          <w:sz w:val="28"/>
        </w:rPr>
        <w:t>SVPWM</w:t>
      </w:r>
      <w:r w:rsidR="0010791C">
        <w:rPr>
          <w:sz w:val="28"/>
        </w:rPr>
        <w:t xml:space="preserve"> in zone 1,3,5</w:t>
      </w:r>
      <w:bookmarkEnd w:id="61"/>
    </w:p>
    <w:p w:rsidR="0010791C" w:rsidRDefault="0010791C" w:rsidP="00806B06">
      <w:r>
        <w:t xml:space="preserve">The zone 1,3,5 fire time calculation is described. For zone 2,4,6 the calculation could be done by simply change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901BC0">
        <w:t xml:space="preserve"> and vice versa.</w:t>
      </w:r>
    </w:p>
    <w:p w:rsidR="0010791C" w:rsidRDefault="0010791C" w:rsidP="00806B06"/>
    <w:p w:rsidR="00806B06" w:rsidRDefault="00D54C2A" w:rsidP="00806B06">
      <w:r>
        <w:t>There are tw</w:t>
      </w:r>
      <w:r w:rsidR="005420AD">
        <w:t xml:space="preserve">o complementary switching pairs </w:t>
      </w:r>
      <w:r>
        <w:t xml:space="preserve">for each converter arm: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3</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4</m:t>
            </m:r>
          </m:sub>
        </m:sSub>
      </m:oMath>
      <w:r>
        <w:t xml:space="preserve">. </w:t>
      </w:r>
      <w:r w:rsidR="00C97ACE">
        <w:t>Only duty cycles of the lower switches (</w:t>
      </w:r>
      <m:oMath>
        <m:sSub>
          <m:sSubPr>
            <m:ctrlPr>
              <w:rPr>
                <w:rFonts w:ascii="Cambria Math" w:hAnsi="Cambria Math"/>
                <w:i/>
              </w:rPr>
            </m:ctrlPr>
          </m:sSubPr>
          <m:e>
            <m:r>
              <w:rPr>
                <w:rFonts w:ascii="Cambria Math" w:hAnsi="Cambria Math"/>
              </w:rPr>
              <m:t>S</m:t>
            </m:r>
          </m:e>
          <m:sub>
            <m:r>
              <w:rPr>
                <w:rFonts w:ascii="Cambria Math" w:hAnsi="Cambria Math"/>
              </w:rPr>
              <m:t>3</m:t>
            </m:r>
          </m:sub>
        </m:sSub>
      </m:oMath>
      <w:r w:rsidR="00C97ACE">
        <w:t xml:space="preserve"> and </w:t>
      </w:r>
      <m:oMath>
        <m:sSub>
          <m:sSubPr>
            <m:ctrlPr>
              <w:rPr>
                <w:rFonts w:ascii="Cambria Math" w:hAnsi="Cambria Math"/>
                <w:i/>
              </w:rPr>
            </m:ctrlPr>
          </m:sSubPr>
          <m:e>
            <m:r>
              <w:rPr>
                <w:rFonts w:ascii="Cambria Math" w:hAnsi="Cambria Math"/>
              </w:rPr>
              <m:t>S</m:t>
            </m:r>
          </m:e>
          <m:sub>
            <m:r>
              <w:rPr>
                <w:rFonts w:ascii="Cambria Math" w:hAnsi="Cambria Math"/>
              </w:rPr>
              <m:t>4</m:t>
            </m:r>
          </m:sub>
        </m:sSub>
      </m:oMath>
      <w:r w:rsidR="00C97ACE">
        <w:t>) are calculated with upper pair fired complementarily in consideration</w:t>
      </w:r>
      <w:r w:rsidR="00953799">
        <w:t xml:space="preserve">. </w:t>
      </w:r>
    </w:p>
    <w:p w:rsidR="00953799" w:rsidRDefault="00953799" w:rsidP="00806B06"/>
    <w:p w:rsidR="00953799" w:rsidRPr="00806B06" w:rsidRDefault="00953799" w:rsidP="00806B06">
      <w:r>
        <w:t xml:space="preserve">The fire time is </w:t>
      </w:r>
      <w:r w:rsidR="00940BC4">
        <w:t xml:space="preserve">dependent on the dwell time of vectors. For every region there are two switching statuses 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m:t>
            </m:r>
          </m:sub>
        </m:sSub>
      </m:oMath>
      <w:r w:rsidR="00940BC4">
        <w:t xml:space="preserve"> which functions quiet similar to the zero vectors in two-</w:t>
      </w:r>
      <w:r w:rsidR="00940BC4">
        <w:lastRenderedPageBreak/>
        <w:t xml:space="preserve">level SVPWM. And the corresponding dwell time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sidR="00940BC4">
        <w:t xml:space="preserve"> </w:t>
      </w:r>
      <w:r w:rsidR="003F63EF">
        <w:t xml:space="preserve">is </w:t>
      </w:r>
      <w:r w:rsidR="00940BC4">
        <w:t>distribute</w:t>
      </w:r>
      <w:r w:rsidR="003F63EF">
        <w:t>d</w:t>
      </w:r>
      <w:r w:rsidR="00940BC4">
        <w:t xml:space="preserve"> equally for this two statuses. </w:t>
      </w:r>
    </w:p>
    <w:p w:rsidR="002F4C06" w:rsidRDefault="002F4C06" w:rsidP="00CB7554"/>
    <w:p w:rsidR="00806B06" w:rsidRDefault="00806B06" w:rsidP="00806B06">
      <w:pPr>
        <w:keepNext/>
      </w:pPr>
      <w:r>
        <w:object w:dxaOrig="1843" w:dyaOrig="2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9pt;height:134.8pt" o:ole="">
            <v:imagedata r:id="rId17" o:title=""/>
          </v:shape>
          <o:OLEObject Type="Embed" ProgID="Visio.Drawing.11" ShapeID="_x0000_i1025" DrawAspect="Content" ObjectID="_1543745498" r:id="rId18"/>
        </w:object>
      </w:r>
    </w:p>
    <w:p w:rsidR="002F4C06" w:rsidRDefault="00806B06" w:rsidP="00806B06">
      <w:pPr>
        <w:pStyle w:val="Caption"/>
      </w:pPr>
      <w:r>
        <w:t xml:space="preserve">Figure </w:t>
      </w:r>
      <w:r>
        <w:fldChar w:fldCharType="begin"/>
      </w:r>
      <w:r>
        <w:instrText xml:space="preserve"> SEQ Figure \* ARABIC </w:instrText>
      </w:r>
      <w:r>
        <w:fldChar w:fldCharType="separate"/>
      </w:r>
      <w:r w:rsidR="00CA2015">
        <w:rPr>
          <w:noProof/>
        </w:rPr>
        <w:t>4</w:t>
      </w:r>
      <w:r>
        <w:fldChar w:fldCharType="end"/>
      </w:r>
      <w:r>
        <w:t xml:space="preserve"> switching pair</w:t>
      </w:r>
      <w:r w:rsidR="005420AD">
        <w:t>s</w:t>
      </w:r>
      <w:r>
        <w:t xml:space="preserve"> of each </w:t>
      </w:r>
      <w:r w:rsidR="005420AD">
        <w:t xml:space="preserve">convert </w:t>
      </w:r>
      <w:r>
        <w:t>arm</w:t>
      </w:r>
    </w:p>
    <w:p w:rsidR="00B32076" w:rsidRDefault="00B32076" w:rsidP="00CB7554"/>
    <w:p w:rsidR="007A5C6F" w:rsidRDefault="007A5C6F">
      <w:pPr>
        <w:spacing w:line="240" w:lineRule="auto"/>
      </w:pPr>
    </w:p>
    <w:p w:rsidR="007446CB" w:rsidRDefault="00940BC4" w:rsidP="00654E40">
      <w:pPr>
        <w:spacing w:line="240" w:lineRule="auto"/>
      </w:pPr>
      <w:r>
        <w:t xml:space="preserve">Take region 1 </w:t>
      </w:r>
      <w:r w:rsidR="00622495">
        <w:t xml:space="preserve">of zone 1 </w:t>
      </w:r>
      <w:r>
        <w:t xml:space="preserve">as the example, </w:t>
      </w:r>
      <w:r w:rsidR="00925BDD">
        <w:t xml:space="preserve">the vector applying sequence is: </w:t>
      </w:r>
      <w:r w:rsidR="00654E40">
        <w:t>POO-&gt;PON-&gt;PNN-&gt;ONN-&gt;PNN-&gt;PON-&gt;POO.</w:t>
      </w:r>
      <w:r w:rsidR="0010565E">
        <w:t xml:space="preserve"> </w:t>
      </w:r>
      <w:r w:rsidR="007446CB">
        <w:t xml:space="preserve"> The corresponding fire duty switches of lower arm</w:t>
      </w:r>
      <w:r w:rsidR="00E83DD6">
        <w:t>s</w:t>
      </w:r>
      <w:r w:rsidR="007446CB">
        <w:t xml:space="preserve"> (</w:t>
      </w:r>
      <m:oMath>
        <m:sSub>
          <m:sSubPr>
            <m:ctrlPr>
              <w:rPr>
                <w:rFonts w:ascii="Cambria Math" w:hAnsi="Cambria Math"/>
                <w:i/>
              </w:rPr>
            </m:ctrlPr>
          </m:sSubPr>
          <m:e>
            <m:r>
              <w:rPr>
                <w:rFonts w:ascii="Cambria Math" w:hAnsi="Cambria Math"/>
              </w:rPr>
              <m:t>S</m:t>
            </m:r>
          </m:e>
          <m:sub>
            <m:r>
              <w:rPr>
                <w:rFonts w:ascii="Cambria Math" w:hAnsi="Cambria Math"/>
              </w:rPr>
              <m:t>3</m:t>
            </m:r>
          </m:sub>
        </m:sSub>
      </m:oMath>
      <w:r w:rsidR="007446CB">
        <w:t xml:space="preserve">, </w:t>
      </w:r>
      <m:oMath>
        <m:sSub>
          <m:sSubPr>
            <m:ctrlPr>
              <w:rPr>
                <w:rFonts w:ascii="Cambria Math" w:hAnsi="Cambria Math"/>
                <w:i/>
              </w:rPr>
            </m:ctrlPr>
          </m:sSubPr>
          <m:e>
            <m:r>
              <w:rPr>
                <w:rFonts w:ascii="Cambria Math" w:hAnsi="Cambria Math"/>
              </w:rPr>
              <m:t>S</m:t>
            </m:r>
          </m:e>
          <m:sub>
            <m:r>
              <w:rPr>
                <w:rFonts w:ascii="Cambria Math" w:hAnsi="Cambria Math"/>
              </w:rPr>
              <m:t>4</m:t>
            </m:r>
          </m:sub>
        </m:sSub>
      </m:oMath>
      <w:r w:rsidR="007446CB">
        <w:t xml:space="preserve">) </w:t>
      </w:r>
      <w:r w:rsidR="00DF2C34">
        <w:t xml:space="preserve">are depicted </w:t>
      </w:r>
      <w:r w:rsidR="00425C7E">
        <w:t xml:space="preserve">in </w:t>
      </w:r>
      <w:r w:rsidR="00425C7E">
        <w:fldChar w:fldCharType="begin"/>
      </w:r>
      <w:r w:rsidR="00425C7E">
        <w:instrText xml:space="preserve"> REF _Ref306187541 \h </w:instrText>
      </w:r>
      <w:r w:rsidR="00425C7E">
        <w:fldChar w:fldCharType="separate"/>
      </w:r>
      <w:r w:rsidR="00CA2015" w:rsidRPr="00DF2C34">
        <w:t xml:space="preserve">Figure </w:t>
      </w:r>
      <w:r w:rsidR="00CA2015">
        <w:rPr>
          <w:noProof/>
        </w:rPr>
        <w:t>5</w:t>
      </w:r>
      <w:r w:rsidR="00425C7E">
        <w:fldChar w:fldCharType="end"/>
      </w:r>
      <w:r w:rsidR="00425C7E">
        <w:t xml:space="preserve">. </w:t>
      </w:r>
    </w:p>
    <w:p w:rsidR="007446CB" w:rsidRDefault="007446CB" w:rsidP="00654E40">
      <w:pPr>
        <w:spacing w:line="240" w:lineRule="auto"/>
      </w:pPr>
    </w:p>
    <w:p w:rsidR="007446CB" w:rsidRDefault="009B09BA" w:rsidP="007446CB">
      <w:pPr>
        <w:keepNext/>
        <w:spacing w:line="240" w:lineRule="auto"/>
      </w:pPr>
      <w:r>
        <w:object w:dxaOrig="5942" w:dyaOrig="6414">
          <v:shape id="_x0000_i1026" type="#_x0000_t75" style="width:298.2pt;height:321.2pt" o:ole="">
            <v:imagedata r:id="rId19" o:title=""/>
          </v:shape>
          <o:OLEObject Type="Embed" ProgID="Visio.Drawing.11" ShapeID="_x0000_i1026" DrawAspect="Content" ObjectID="_1543745499" r:id="rId20"/>
        </w:object>
      </w:r>
      <w:r w:rsidRPr="007446CB">
        <w:rPr>
          <w:noProof/>
          <w:lang w:val="en-US" w:eastAsia="zh-CN"/>
        </w:rPr>
        <w:t xml:space="preserve"> </w:t>
      </w:r>
    </w:p>
    <w:p w:rsidR="007446CB" w:rsidRDefault="007446CB" w:rsidP="007446CB">
      <w:pPr>
        <w:pStyle w:val="Caption"/>
        <w:rPr>
          <w:sz w:val="20"/>
        </w:rPr>
      </w:pPr>
      <w:bookmarkStart w:id="62" w:name="_Ref306187541"/>
      <w:r w:rsidRPr="00DF2C34">
        <w:rPr>
          <w:sz w:val="20"/>
        </w:rPr>
        <w:t xml:space="preserve">Figure </w:t>
      </w:r>
      <w:r w:rsidRPr="00DF2C34">
        <w:rPr>
          <w:sz w:val="20"/>
        </w:rPr>
        <w:fldChar w:fldCharType="begin"/>
      </w:r>
      <w:r w:rsidRPr="00DF2C34">
        <w:rPr>
          <w:sz w:val="20"/>
        </w:rPr>
        <w:instrText xml:space="preserve"> SEQ Figure \* ARABIC </w:instrText>
      </w:r>
      <w:r w:rsidRPr="00DF2C34">
        <w:rPr>
          <w:sz w:val="20"/>
        </w:rPr>
        <w:fldChar w:fldCharType="separate"/>
      </w:r>
      <w:r w:rsidR="00CA2015">
        <w:rPr>
          <w:noProof/>
          <w:sz w:val="20"/>
        </w:rPr>
        <w:t>5</w:t>
      </w:r>
      <w:r w:rsidRPr="00DF2C34">
        <w:rPr>
          <w:sz w:val="20"/>
        </w:rPr>
        <w:fldChar w:fldCharType="end"/>
      </w:r>
      <w:bookmarkEnd w:id="62"/>
      <w:r w:rsidRPr="00DF2C34">
        <w:rPr>
          <w:sz w:val="20"/>
        </w:rPr>
        <w:t xml:space="preserve"> the</w:t>
      </w:r>
      <w:r w:rsidR="00E83DD6" w:rsidRPr="00DF2C34">
        <w:rPr>
          <w:sz w:val="20"/>
        </w:rPr>
        <w:t xml:space="preserve"> switches</w:t>
      </w:r>
      <w:r w:rsidRPr="00DF2C34">
        <w:rPr>
          <w:sz w:val="20"/>
        </w:rPr>
        <w:t xml:space="preserve"> </w:t>
      </w:r>
      <w:r w:rsidR="00E83DD6" w:rsidRPr="00DF2C34">
        <w:rPr>
          <w:sz w:val="20"/>
        </w:rPr>
        <w:t xml:space="preserve">of </w:t>
      </w:r>
      <w:r w:rsidRPr="00DF2C34">
        <w:rPr>
          <w:sz w:val="20"/>
        </w:rPr>
        <w:t>lower arm</w:t>
      </w:r>
      <w:r w:rsidR="00E83DD6" w:rsidRPr="00DF2C34">
        <w:rPr>
          <w:sz w:val="20"/>
        </w:rPr>
        <w:t>s</w:t>
      </w:r>
      <w:r w:rsidR="00305726" w:rsidRPr="00DF2C34">
        <w:rPr>
          <w:sz w:val="20"/>
        </w:rPr>
        <w:t xml:space="preserve"> and states sequence</w:t>
      </w:r>
      <w:r w:rsidR="002E0A5F" w:rsidRPr="00DF2C34">
        <w:rPr>
          <w:sz w:val="20"/>
        </w:rPr>
        <w:t xml:space="preserve"> over time</w:t>
      </w:r>
      <w:r w:rsidR="00901BC0">
        <w:rPr>
          <w:sz w:val="20"/>
        </w:rPr>
        <w:t xml:space="preserve"> in zone 1</w:t>
      </w:r>
    </w:p>
    <w:p w:rsidR="000E2669" w:rsidRDefault="000E2669" w:rsidP="007446CB">
      <w:pPr>
        <w:pStyle w:val="Caption"/>
        <w:rPr>
          <w:sz w:val="20"/>
        </w:rPr>
      </w:pPr>
    </w:p>
    <w:p w:rsidR="00B87538" w:rsidRDefault="000E2669" w:rsidP="007446CB">
      <w:pPr>
        <w:pStyle w:val="Caption"/>
        <w:rPr>
          <w:sz w:val="20"/>
        </w:rPr>
      </w:pPr>
      <w:r>
        <w:rPr>
          <w:sz w:val="20"/>
        </w:rPr>
        <w:t xml:space="preserve">For the instance shown in </w:t>
      </w:r>
      <w:r>
        <w:rPr>
          <w:sz w:val="20"/>
        </w:rPr>
        <w:fldChar w:fldCharType="begin"/>
      </w:r>
      <w:r>
        <w:rPr>
          <w:sz w:val="20"/>
        </w:rPr>
        <w:instrText xml:space="preserve"> REF _Ref306187541 \h </w:instrText>
      </w:r>
      <w:r>
        <w:rPr>
          <w:sz w:val="20"/>
        </w:rPr>
      </w:r>
      <w:r>
        <w:rPr>
          <w:sz w:val="20"/>
        </w:rPr>
        <w:fldChar w:fldCharType="separate"/>
      </w:r>
      <w:r w:rsidR="00CA2015" w:rsidRPr="00DF2C34">
        <w:rPr>
          <w:sz w:val="20"/>
        </w:rPr>
        <w:t xml:space="preserve">Figure </w:t>
      </w:r>
      <w:r w:rsidR="00CA2015">
        <w:rPr>
          <w:noProof/>
          <w:sz w:val="20"/>
        </w:rPr>
        <w:t>5</w:t>
      </w:r>
      <w:r>
        <w:rPr>
          <w:sz w:val="20"/>
        </w:rPr>
        <w:fldChar w:fldCharType="end"/>
      </w:r>
      <w:r>
        <w:rPr>
          <w:sz w:val="20"/>
        </w:rPr>
        <w:t xml:space="preserve">, except to the normally high and low switches, </w:t>
      </w:r>
      <w:r w:rsidR="00B87538">
        <w:rPr>
          <w:sz w:val="20"/>
        </w:rPr>
        <w:t>the three duties are:</w:t>
      </w:r>
    </w:p>
    <w:p w:rsidR="00B87538" w:rsidRPr="00DF2C34" w:rsidRDefault="004727B6" w:rsidP="007446CB">
      <w:pPr>
        <w:pStyle w:val="Caption"/>
        <w:rPr>
          <w:sz w:val="20"/>
        </w:rPr>
      </w:pPr>
      <m:oMathPara>
        <m:oMath>
          <m:d>
            <m:dPr>
              <m:begChr m:val="{"/>
              <m:endChr m:val=""/>
              <m:ctrlPr>
                <w:rPr>
                  <w:rFonts w:ascii="Cambria Math" w:hAnsi="Cambria Math"/>
                  <w:i/>
                  <w:sz w:val="20"/>
                </w:rPr>
              </m:ctrlPr>
            </m:dPr>
            <m:e>
              <m:m>
                <m:mPr>
                  <m:cGp m:val="8"/>
                  <m:mcs>
                    <m:mc>
                      <m:mcPr>
                        <m:count m:val="1"/>
                        <m:mcJc m:val="left"/>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D</m:t>
                        </m:r>
                      </m:e>
                      <m:sub>
                        <m:r>
                          <w:rPr>
                            <w:rFonts w:ascii="Cambria Math" w:hAnsi="Cambria Math"/>
                            <w:sz w:val="20"/>
                          </w:rPr>
                          <m:t>13</m:t>
                        </m:r>
                      </m:sub>
                    </m:sSub>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t</m:t>
                            </m:r>
                          </m:e>
                          <m:sub>
                            <m:r>
                              <w:rPr>
                                <w:rFonts w:ascii="Cambria Math" w:hAnsi="Cambria Math"/>
                                <w:sz w:val="20"/>
                              </w:rPr>
                              <m:t>z</m:t>
                            </m:r>
                          </m:sub>
                        </m:sSub>
                      </m:num>
                      <m:den>
                        <m:r>
                          <w:rPr>
                            <w:rFonts w:ascii="Cambria Math" w:hAnsi="Cambria Math"/>
                            <w:sz w:val="20"/>
                          </w:rPr>
                          <m:t>2</m:t>
                        </m:r>
                      </m:den>
                    </m:f>
                  </m:e>
                </m:mr>
                <m:mr>
                  <m:e>
                    <m:sSub>
                      <m:sSubPr>
                        <m:ctrlPr>
                          <w:rPr>
                            <w:rFonts w:ascii="Cambria Math" w:hAnsi="Cambria Math"/>
                            <w:i/>
                            <w:sz w:val="20"/>
                          </w:rPr>
                        </m:ctrlPr>
                      </m:sSubPr>
                      <m:e>
                        <m:r>
                          <w:rPr>
                            <w:rFonts w:ascii="Cambria Math" w:hAnsi="Cambria Math"/>
                            <w:sz w:val="20"/>
                          </w:rPr>
                          <m:t>D</m:t>
                        </m:r>
                      </m:e>
                      <m:sub>
                        <m:r>
                          <w:rPr>
                            <w:rFonts w:ascii="Cambria Math" w:hAnsi="Cambria Math"/>
                            <w:sz w:val="20"/>
                          </w:rPr>
                          <m:t>24</m:t>
                        </m:r>
                      </m:sub>
                    </m:sSub>
                    <m:r>
                      <w:rPr>
                        <w:rFonts w:ascii="Cambria Math" w:hAnsi="Cambria Math"/>
                        <w:sz w:val="20"/>
                      </w:rPr>
                      <m:t>=</m:t>
                    </m:r>
                    <m:sSub>
                      <m:sSubPr>
                        <m:ctrlPr>
                          <w:rPr>
                            <w:rFonts w:ascii="Cambria Math" w:hAnsi="Cambria Math"/>
                            <w:i/>
                            <w:sz w:val="20"/>
                          </w:rPr>
                        </m:ctrlPr>
                      </m:sSubPr>
                      <m:e>
                        <m:r>
                          <w:rPr>
                            <w:rFonts w:ascii="Cambria Math" w:hAnsi="Cambria Math"/>
                            <w:sz w:val="20"/>
                          </w:rPr>
                          <m:t>t</m:t>
                        </m:r>
                      </m:e>
                      <m:sub>
                        <m:r>
                          <w:rPr>
                            <w:rFonts w:ascii="Cambria Math" w:hAnsi="Cambria Math"/>
                            <w:sz w:val="20"/>
                          </w:rPr>
                          <m:t>y</m:t>
                        </m:r>
                      </m:sub>
                    </m:sSub>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t</m:t>
                            </m:r>
                          </m:e>
                          <m:sub>
                            <m:r>
                              <w:rPr>
                                <w:rFonts w:ascii="Cambria Math" w:hAnsi="Cambria Math"/>
                                <w:sz w:val="20"/>
                              </w:rPr>
                              <m:t>z</m:t>
                            </m:r>
                          </m:sub>
                        </m:sSub>
                      </m:num>
                      <m:den>
                        <m:r>
                          <w:rPr>
                            <w:rFonts w:ascii="Cambria Math" w:hAnsi="Cambria Math"/>
                            <w:sz w:val="20"/>
                          </w:rPr>
                          <m:t>2</m:t>
                        </m:r>
                      </m:den>
                    </m:f>
                  </m:e>
                </m:mr>
                <m:mr>
                  <m:e>
                    <m:sSub>
                      <m:sSubPr>
                        <m:ctrlPr>
                          <w:rPr>
                            <w:rFonts w:ascii="Cambria Math" w:hAnsi="Cambria Math"/>
                            <w:i/>
                            <w:sz w:val="20"/>
                          </w:rPr>
                        </m:ctrlPr>
                      </m:sSubPr>
                      <m:e>
                        <m:r>
                          <w:rPr>
                            <w:rFonts w:ascii="Cambria Math" w:hAnsi="Cambria Math"/>
                            <w:sz w:val="20"/>
                          </w:rPr>
                          <m:t>D</m:t>
                        </m:r>
                      </m:e>
                      <m:sub>
                        <m:r>
                          <w:rPr>
                            <w:rFonts w:ascii="Cambria Math" w:hAnsi="Cambria Math"/>
                            <w:sz w:val="20"/>
                          </w:rPr>
                          <m:t>34</m:t>
                        </m:r>
                      </m:sub>
                    </m:sSub>
                    <m:r>
                      <w:rPr>
                        <w:rFonts w:ascii="Cambria Math" w:hAnsi="Cambria Math"/>
                        <w:sz w:val="20"/>
                      </w:rPr>
                      <m:t>=</m:t>
                    </m:r>
                    <m:sSub>
                      <m:sSubPr>
                        <m:ctrlPr>
                          <w:rPr>
                            <w:rFonts w:ascii="Cambria Math" w:hAnsi="Cambria Math"/>
                            <w:i/>
                            <w:sz w:val="20"/>
                          </w:rPr>
                        </m:ctrlPr>
                      </m:sSubPr>
                      <m:e>
                        <m:r>
                          <w:rPr>
                            <w:rFonts w:ascii="Cambria Math" w:hAnsi="Cambria Math"/>
                            <w:sz w:val="20"/>
                          </w:rPr>
                          <m:t>t</m:t>
                        </m:r>
                      </m:e>
                      <m:sub>
                        <m:r>
                          <w:rPr>
                            <w:rFonts w:ascii="Cambria Math" w:hAnsi="Cambria Math"/>
                            <w:sz w:val="20"/>
                          </w:rPr>
                          <m:t>x</m:t>
                        </m:r>
                      </m:sub>
                    </m:sSub>
                    <m:r>
                      <w:rPr>
                        <w:rFonts w:ascii="Cambria Math" w:hAnsi="Cambria Math"/>
                        <w:sz w:val="20"/>
                      </w:rPr>
                      <m:t>+</m:t>
                    </m:r>
                    <m:sSub>
                      <m:sSubPr>
                        <m:ctrlPr>
                          <w:rPr>
                            <w:rFonts w:ascii="Cambria Math" w:hAnsi="Cambria Math"/>
                            <w:i/>
                            <w:sz w:val="20"/>
                          </w:rPr>
                        </m:ctrlPr>
                      </m:sSubPr>
                      <m:e>
                        <m:r>
                          <w:rPr>
                            <w:rFonts w:ascii="Cambria Math" w:hAnsi="Cambria Math"/>
                            <w:sz w:val="20"/>
                          </w:rPr>
                          <m:t>t</m:t>
                        </m:r>
                      </m:e>
                      <m:sub>
                        <m:r>
                          <w:rPr>
                            <w:rFonts w:ascii="Cambria Math" w:hAnsi="Cambria Math"/>
                            <w:sz w:val="20"/>
                          </w:rPr>
                          <m:t>y</m:t>
                        </m:r>
                      </m:sub>
                    </m:sSub>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t</m:t>
                            </m:r>
                          </m:e>
                          <m:sub>
                            <m:r>
                              <w:rPr>
                                <w:rFonts w:ascii="Cambria Math" w:hAnsi="Cambria Math"/>
                                <w:sz w:val="20"/>
                              </w:rPr>
                              <m:t>z</m:t>
                            </m:r>
                          </m:sub>
                        </m:sSub>
                      </m:num>
                      <m:den>
                        <m:r>
                          <w:rPr>
                            <w:rFonts w:ascii="Cambria Math" w:hAnsi="Cambria Math"/>
                            <w:sz w:val="20"/>
                          </w:rPr>
                          <m:t>2</m:t>
                        </m:r>
                      </m:den>
                    </m:f>
                  </m:e>
                </m:mr>
              </m:m>
            </m:e>
          </m:d>
        </m:oMath>
      </m:oMathPara>
    </w:p>
    <w:p w:rsidR="00654E40" w:rsidRDefault="00654E40" w:rsidP="00654E40">
      <w:pPr>
        <w:spacing w:line="240" w:lineRule="auto"/>
      </w:pPr>
      <w:r>
        <w:t xml:space="preserve"> </w:t>
      </w:r>
    </w:p>
    <w:p w:rsidR="00A37F17" w:rsidRDefault="00A37F17">
      <w:pPr>
        <w:spacing w:line="240" w:lineRule="auto"/>
      </w:pPr>
      <w:r>
        <w:t>For the other 35 regions the duties can be calculated with this method.</w:t>
      </w:r>
      <w:r w:rsidR="00345E3A">
        <w:t xml:space="preserve"> The code for 6 region of zone one calculation is attached below.</w:t>
      </w:r>
      <w:r w:rsidR="006B3303">
        <w:t xml:space="preserve"> Remember the upper arm switches fire in complimentary to the lower switches.</w:t>
      </w:r>
    </w:p>
    <w:p w:rsidR="00FA4F15" w:rsidRDefault="00FA4F15">
      <w:pPr>
        <w:spacing w:line="240" w:lineRule="auto"/>
      </w:pPr>
    </w:p>
    <w:p w:rsidR="00AB5908" w:rsidRDefault="00AB5908">
      <w:pPr>
        <w:spacing w:line="240" w:lineRule="auto"/>
      </w:pPr>
    </w:p>
    <w:p w:rsidR="00AB5908" w:rsidRDefault="00AB5908" w:rsidP="00AB5908">
      <w:pPr>
        <w:pStyle w:val="HTMLPreformatted"/>
        <w:shd w:val="clear" w:color="auto" w:fill="F6F8FF"/>
        <w:rPr>
          <w:color w:val="000020"/>
        </w:rPr>
      </w:pPr>
      <w:r>
        <w:rPr>
          <w:color w:val="3F7F8F"/>
        </w:rPr>
        <w:t>/******************************************</w:t>
      </w:r>
    </w:p>
    <w:p w:rsidR="00AB5908" w:rsidRDefault="00AB5908" w:rsidP="00AB5908">
      <w:pPr>
        <w:pStyle w:val="HTMLPreformatted"/>
        <w:shd w:val="clear" w:color="auto" w:fill="F6F8FF"/>
        <w:rPr>
          <w:color w:val="000020"/>
        </w:rPr>
      </w:pPr>
      <w:r>
        <w:rPr>
          <w:color w:val="3F7F8F"/>
        </w:rPr>
        <w:t>Duty_x13: duty ratio of S3 of arm 1 (arm x)</w:t>
      </w:r>
    </w:p>
    <w:p w:rsidR="00AB5908" w:rsidRDefault="00AB5908" w:rsidP="00AB5908">
      <w:pPr>
        <w:pStyle w:val="HTMLPreformatted"/>
        <w:shd w:val="clear" w:color="auto" w:fill="F6F8FF"/>
        <w:rPr>
          <w:color w:val="000020"/>
        </w:rPr>
      </w:pPr>
      <w:r>
        <w:rPr>
          <w:color w:val="3F7F8F"/>
        </w:rPr>
        <w:t>Duty_x24: duty ratio of S4 of arm 1 (arm x)</w:t>
      </w:r>
    </w:p>
    <w:p w:rsidR="00AB5908" w:rsidRDefault="00AB5908" w:rsidP="00AB5908">
      <w:pPr>
        <w:pStyle w:val="HTMLPreformatted"/>
        <w:shd w:val="clear" w:color="auto" w:fill="F6F8FF"/>
        <w:rPr>
          <w:color w:val="000020"/>
        </w:rPr>
      </w:pPr>
      <w:r>
        <w:rPr>
          <w:color w:val="3F7F8F"/>
        </w:rPr>
        <w:t>Duty_y13: duty ratio of S3 of arm 2 (arm y)</w:t>
      </w:r>
    </w:p>
    <w:p w:rsidR="00AB5908" w:rsidRDefault="00AB5908" w:rsidP="00AB5908">
      <w:pPr>
        <w:pStyle w:val="HTMLPreformatted"/>
        <w:shd w:val="clear" w:color="auto" w:fill="F6F8FF"/>
        <w:rPr>
          <w:color w:val="000020"/>
        </w:rPr>
      </w:pPr>
      <w:r>
        <w:rPr>
          <w:color w:val="3F7F8F"/>
        </w:rPr>
        <w:t>Duty_y24: duty ratio of S4 of arm 2 (arm y)</w:t>
      </w:r>
    </w:p>
    <w:p w:rsidR="00AB5908" w:rsidRDefault="00AB5908" w:rsidP="00AB5908">
      <w:pPr>
        <w:pStyle w:val="HTMLPreformatted"/>
        <w:shd w:val="clear" w:color="auto" w:fill="F6F8FF"/>
        <w:rPr>
          <w:color w:val="000020"/>
        </w:rPr>
      </w:pPr>
      <w:r>
        <w:rPr>
          <w:color w:val="3F7F8F"/>
        </w:rPr>
        <w:t>Duty_z13: duty ratio of S3 of arm 3 (arm z)</w:t>
      </w:r>
    </w:p>
    <w:p w:rsidR="00AB5908" w:rsidRDefault="00AB5908" w:rsidP="00AB5908">
      <w:pPr>
        <w:pStyle w:val="HTMLPreformatted"/>
        <w:shd w:val="clear" w:color="auto" w:fill="F6F8FF"/>
        <w:rPr>
          <w:color w:val="000020"/>
        </w:rPr>
      </w:pPr>
      <w:r>
        <w:rPr>
          <w:color w:val="3F7F8F"/>
        </w:rPr>
        <w:t>Duty_z24: duty ratio of S4 of arm 3 (arm z)</w:t>
      </w:r>
    </w:p>
    <w:p w:rsidR="00AB5908" w:rsidRDefault="00AB5908" w:rsidP="00AB5908">
      <w:pPr>
        <w:pStyle w:val="HTMLPreformatted"/>
        <w:shd w:val="clear" w:color="auto" w:fill="F6F8FF"/>
        <w:rPr>
          <w:color w:val="000020"/>
        </w:rPr>
      </w:pPr>
      <w:r>
        <w:rPr>
          <w:color w:val="3F7F8F"/>
        </w:rPr>
        <w:t>******************************************/</w:t>
      </w:r>
    </w:p>
    <w:p w:rsidR="00AB5908" w:rsidRDefault="00AB5908" w:rsidP="00AB5908">
      <w:pPr>
        <w:pStyle w:val="HTMLPreformatted"/>
        <w:shd w:val="clear" w:color="auto" w:fill="F6F8FF"/>
        <w:rPr>
          <w:color w:val="000020"/>
        </w:rPr>
      </w:pPr>
      <w:r>
        <w:rPr>
          <w:b/>
          <w:bCs/>
          <w:color w:val="200080"/>
        </w:rPr>
        <w:t>switch</w:t>
      </w:r>
      <w:r>
        <w:rPr>
          <w:color w:val="308080"/>
        </w:rPr>
        <w:t>(</w:t>
      </w:r>
      <w:r>
        <w:rPr>
          <w:color w:val="000020"/>
        </w:rPr>
        <w:t>VirtualSectorSig</w:t>
      </w:r>
      <w:r>
        <w:rPr>
          <w:color w:val="308080"/>
        </w:rPr>
        <w:t>.</w:t>
      </w:r>
      <w:r>
        <w:rPr>
          <w:color w:val="000020"/>
        </w:rPr>
        <w:t>n</w:t>
      </w:r>
      <w:r>
        <w:rPr>
          <w:color w:val="308080"/>
        </w:rPr>
        <w:t>)</w:t>
      </w:r>
    </w:p>
    <w:p w:rsidR="00AB5908" w:rsidRDefault="00AB5908" w:rsidP="00AB5908">
      <w:pPr>
        <w:pStyle w:val="HTMLPreformatted"/>
        <w:shd w:val="clear" w:color="auto" w:fill="F6F8FF"/>
        <w:rPr>
          <w:color w:val="000020"/>
        </w:rPr>
      </w:pPr>
      <w:r>
        <w:rPr>
          <w:color w:val="406080"/>
        </w:rPr>
        <w:t>{</w:t>
      </w:r>
    </w:p>
    <w:p w:rsidR="00AB5908" w:rsidRDefault="00AB5908" w:rsidP="00AB5908">
      <w:pPr>
        <w:pStyle w:val="HTMLPreformatted"/>
        <w:shd w:val="clear" w:color="auto" w:fill="F6F8FF"/>
        <w:rPr>
          <w:color w:val="000020"/>
        </w:rPr>
      </w:pPr>
      <w:r>
        <w:rPr>
          <w:color w:val="000020"/>
        </w:rPr>
        <w:t xml:space="preserve">    </w:t>
      </w:r>
      <w:r>
        <w:rPr>
          <w:b/>
          <w:bCs/>
          <w:color w:val="200080"/>
        </w:rPr>
        <w:t xml:space="preserve">case </w:t>
      </w:r>
      <w:r>
        <w:rPr>
          <w:color w:val="008C00"/>
        </w:rPr>
        <w:t>0</w:t>
      </w:r>
      <w:r>
        <w:rPr>
          <w:color w:val="E34ADC"/>
        </w:rPr>
        <w:t>:</w:t>
      </w:r>
      <w:r>
        <w:rPr>
          <w:color w:val="000020"/>
        </w:rPr>
        <w:t xml:space="preserve">        </w:t>
      </w:r>
      <w:r>
        <w:rPr>
          <w:color w:val="595979"/>
        </w:rPr>
        <w:t>//POO-&gt;PON-&gt;PNN-&gt;ONN and return</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Duty_x13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Duty_x24 </w:t>
      </w:r>
      <w:r>
        <w:rPr>
          <w:color w:val="308080"/>
        </w:rPr>
        <w:t>=</w:t>
      </w:r>
      <w:r>
        <w:rPr>
          <w:color w:val="000020"/>
        </w:rPr>
        <w:t xml:space="preserve"> </w:t>
      </w:r>
      <w:r>
        <w:rPr>
          <w:color w:val="008C00"/>
        </w:rPr>
        <w:t>0</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Duty_y24 </w:t>
      </w:r>
      <w:r>
        <w:rPr>
          <w:color w:val="308080"/>
        </w:rPr>
        <w:t>=</w:t>
      </w:r>
      <w:r>
        <w:rPr>
          <w:color w:val="000020"/>
        </w:rPr>
        <w:t xml:space="preserve"> ModSig</w:t>
      </w:r>
      <w:r>
        <w:rPr>
          <w:color w:val="308080"/>
        </w:rPr>
        <w:t>.</w:t>
      </w:r>
      <w:r>
        <w:rPr>
          <w:color w:val="000020"/>
        </w:rPr>
        <w:t xml:space="preserve">ty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Duty_z24 </w:t>
      </w:r>
      <w:r>
        <w:rPr>
          <w:color w:val="308080"/>
        </w:rPr>
        <w:t>=</w:t>
      </w:r>
      <w:r>
        <w:rPr>
          <w:color w:val="000020"/>
        </w:rPr>
        <w:t xml:space="preserve"> ModSig</w:t>
      </w:r>
      <w:r>
        <w:rPr>
          <w:color w:val="308080"/>
        </w:rPr>
        <w:t>.</w:t>
      </w:r>
      <w:r>
        <w:rPr>
          <w:color w:val="000020"/>
        </w:rPr>
        <w:t xml:space="preserve">tx </w:t>
      </w:r>
      <w:r>
        <w:rPr>
          <w:color w:val="308080"/>
        </w:rPr>
        <w:t>+</w:t>
      </w:r>
      <w:r>
        <w:rPr>
          <w:color w:val="000020"/>
        </w:rPr>
        <w:t xml:space="preserve"> ModSig</w:t>
      </w:r>
      <w:r>
        <w:rPr>
          <w:color w:val="308080"/>
        </w:rPr>
        <w:t>.</w:t>
      </w:r>
      <w:r>
        <w:rPr>
          <w:color w:val="000020"/>
        </w:rPr>
        <w:t xml:space="preserve">ty </w:t>
      </w:r>
      <w:r>
        <w:rPr>
          <w:color w:val="308080"/>
        </w:rPr>
        <w:t>+</w:t>
      </w:r>
      <w:r>
        <w:rPr>
          <w:color w:val="000020"/>
        </w:rPr>
        <w:t>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w:t>
      </w:r>
      <w:r>
        <w:rPr>
          <w:b/>
          <w:bCs/>
          <w:color w:val="200080"/>
        </w:rPr>
        <w:t>break</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w:t>
      </w:r>
      <w:r>
        <w:rPr>
          <w:b/>
          <w:bCs/>
          <w:color w:val="200080"/>
        </w:rPr>
        <w:t xml:space="preserve">case </w:t>
      </w:r>
      <w:r>
        <w:rPr>
          <w:color w:val="008C00"/>
        </w:rPr>
        <w:t>1</w:t>
      </w:r>
      <w:r>
        <w:rPr>
          <w:color w:val="E34ADC"/>
        </w:rPr>
        <w:t>:</w:t>
      </w:r>
      <w:r>
        <w:rPr>
          <w:color w:val="000020"/>
        </w:rPr>
        <w:t xml:space="preserve">        </w:t>
      </w:r>
      <w:r>
        <w:rPr>
          <w:color w:val="595979"/>
        </w:rPr>
        <w:t>//POO-&gt;PON-&gt;OON-&gt;ONN and return</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Duty_x13 </w:t>
      </w:r>
      <w:r>
        <w:rPr>
          <w:color w:val="308080"/>
        </w:rPr>
        <w:t>=</w:t>
      </w:r>
      <w:r>
        <w:rPr>
          <w:color w:val="000020"/>
        </w:rPr>
        <w:t xml:space="preserve"> ModSig</w:t>
      </w:r>
      <w:r>
        <w:rPr>
          <w:color w:val="308080"/>
        </w:rPr>
        <w:t>.</w:t>
      </w:r>
      <w:r>
        <w:rPr>
          <w:color w:val="000020"/>
        </w:rPr>
        <w:t xml:space="preserve">ty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Duty_x24 </w:t>
      </w:r>
      <w:r>
        <w:rPr>
          <w:color w:val="308080"/>
        </w:rPr>
        <w:t>=</w:t>
      </w:r>
      <w:r>
        <w:rPr>
          <w:color w:val="000020"/>
        </w:rPr>
        <w:t xml:space="preserve"> </w:t>
      </w:r>
      <w:r>
        <w:rPr>
          <w:color w:val="008C00"/>
        </w:rPr>
        <w:t>0</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Duty_y24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Duty_z24 </w:t>
      </w:r>
      <w:r>
        <w:rPr>
          <w:color w:val="308080"/>
        </w:rPr>
        <w:t>=</w:t>
      </w:r>
      <w:r>
        <w:rPr>
          <w:color w:val="000020"/>
        </w:rPr>
        <w:t xml:space="preserve"> ModSig</w:t>
      </w:r>
      <w:r>
        <w:rPr>
          <w:color w:val="308080"/>
        </w:rPr>
        <w:t>.</w:t>
      </w:r>
      <w:r>
        <w:rPr>
          <w:color w:val="000020"/>
        </w:rPr>
        <w:t xml:space="preserve">tx </w:t>
      </w:r>
      <w:r>
        <w:rPr>
          <w:color w:val="308080"/>
        </w:rPr>
        <w:t>+</w:t>
      </w:r>
      <w:r>
        <w:rPr>
          <w:color w:val="000020"/>
        </w:rPr>
        <w:t xml:space="preserve"> ModSig</w:t>
      </w:r>
      <w:r>
        <w:rPr>
          <w:color w:val="308080"/>
        </w:rPr>
        <w:t>.</w:t>
      </w:r>
      <w:r>
        <w:rPr>
          <w:color w:val="000020"/>
        </w:rPr>
        <w:t xml:space="preserve">ty </w:t>
      </w:r>
      <w:r>
        <w:rPr>
          <w:color w:val="308080"/>
        </w:rPr>
        <w:t>+</w:t>
      </w:r>
      <w:r>
        <w:rPr>
          <w:color w:val="000020"/>
        </w:rPr>
        <w:t>ModSig</w:t>
      </w:r>
      <w:r>
        <w:rPr>
          <w:color w:val="308080"/>
        </w:rPr>
        <w:t>.</w:t>
      </w:r>
      <w:r>
        <w:rPr>
          <w:color w:val="000020"/>
        </w:rPr>
        <w:t>tz</w:t>
      </w:r>
      <w:r>
        <w:rPr>
          <w:color w:val="308080"/>
        </w:rPr>
        <w:t>/</w:t>
      </w:r>
      <w:r>
        <w:rPr>
          <w:color w:val="008C00"/>
        </w:rPr>
        <w:t>2</w:t>
      </w:r>
      <w:r>
        <w:rPr>
          <w:color w:val="406080"/>
        </w:rPr>
        <w:t>;</w:t>
      </w:r>
      <w:r>
        <w:rPr>
          <w:color w:val="000020"/>
        </w:rPr>
        <w:t xml:space="preserve">                </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w:t>
      </w:r>
      <w:r>
        <w:rPr>
          <w:b/>
          <w:bCs/>
          <w:color w:val="200080"/>
        </w:rPr>
        <w:t>break</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w:t>
      </w:r>
      <w:r>
        <w:rPr>
          <w:b/>
          <w:bCs/>
          <w:color w:val="200080"/>
        </w:rPr>
        <w:t xml:space="preserve">case </w:t>
      </w:r>
      <w:r>
        <w:rPr>
          <w:color w:val="008C00"/>
        </w:rPr>
        <w:t>2</w:t>
      </w:r>
      <w:r>
        <w:rPr>
          <w:color w:val="E34ADC"/>
        </w:rPr>
        <w:t>:</w:t>
      </w:r>
      <w:r>
        <w:rPr>
          <w:color w:val="000020"/>
        </w:rPr>
        <w:t xml:space="preserve">        </w:t>
      </w:r>
      <w:r>
        <w:rPr>
          <w:color w:val="595979"/>
        </w:rPr>
        <w:t>//POO-&gt;OOO-&gt;OON-&gt;ONN and return</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Duty_x13 </w:t>
      </w:r>
      <w:r>
        <w:rPr>
          <w:color w:val="308080"/>
        </w:rPr>
        <w:t>=</w:t>
      </w:r>
      <w:r>
        <w:rPr>
          <w:color w:val="000020"/>
        </w:rPr>
        <w:t xml:space="preserve"> ModSig</w:t>
      </w:r>
      <w:r>
        <w:rPr>
          <w:color w:val="308080"/>
        </w:rPr>
        <w:t>.</w:t>
      </w:r>
      <w:r>
        <w:rPr>
          <w:color w:val="000020"/>
        </w:rPr>
        <w:t xml:space="preserve">tx </w:t>
      </w:r>
      <w:r>
        <w:rPr>
          <w:color w:val="308080"/>
        </w:rPr>
        <w:t>+</w:t>
      </w:r>
      <w:r>
        <w:rPr>
          <w:color w:val="000020"/>
        </w:rPr>
        <w:t xml:space="preserve"> ModSig</w:t>
      </w:r>
      <w:r>
        <w:rPr>
          <w:color w:val="308080"/>
        </w:rPr>
        <w:t>.</w:t>
      </w:r>
      <w:r>
        <w:rPr>
          <w:color w:val="000020"/>
        </w:rPr>
        <w:t xml:space="preserve">ty </w:t>
      </w:r>
      <w:r>
        <w:rPr>
          <w:color w:val="308080"/>
        </w:rPr>
        <w:t>+</w:t>
      </w:r>
      <w:r>
        <w:rPr>
          <w:color w:val="000020"/>
        </w:rPr>
        <w:t>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Duty_x24 </w:t>
      </w:r>
      <w:r>
        <w:rPr>
          <w:color w:val="308080"/>
        </w:rPr>
        <w:t>=</w:t>
      </w:r>
      <w:r>
        <w:rPr>
          <w:color w:val="000020"/>
        </w:rPr>
        <w:t xml:space="preserve"> </w:t>
      </w:r>
      <w:r>
        <w:rPr>
          <w:color w:val="008C00"/>
        </w:rPr>
        <w:t>0</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Duty_y24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Duty_z24 </w:t>
      </w:r>
      <w:r>
        <w:rPr>
          <w:color w:val="308080"/>
        </w:rPr>
        <w:t>=</w:t>
      </w:r>
      <w:r>
        <w:rPr>
          <w:color w:val="000020"/>
        </w:rPr>
        <w:t xml:space="preserve"> ModSig</w:t>
      </w:r>
      <w:r>
        <w:rPr>
          <w:color w:val="308080"/>
        </w:rPr>
        <w:t>.</w:t>
      </w:r>
      <w:r>
        <w:rPr>
          <w:color w:val="000020"/>
        </w:rPr>
        <w:t xml:space="preserve">ty </w:t>
      </w:r>
      <w:r>
        <w:rPr>
          <w:color w:val="308080"/>
        </w:rPr>
        <w:t>+</w:t>
      </w:r>
      <w:r>
        <w:rPr>
          <w:color w:val="000020"/>
        </w:rPr>
        <w:t>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lastRenderedPageBreak/>
        <w:t xml:space="preserve">    </w:t>
      </w:r>
      <w:r>
        <w:rPr>
          <w:b/>
          <w:bCs/>
          <w:color w:val="200080"/>
        </w:rPr>
        <w:t>break</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w:t>
      </w:r>
      <w:r>
        <w:rPr>
          <w:b/>
          <w:bCs/>
          <w:color w:val="200080"/>
        </w:rPr>
        <w:t xml:space="preserve">case </w:t>
      </w:r>
      <w:r>
        <w:rPr>
          <w:color w:val="008C00"/>
        </w:rPr>
        <w:t>3</w:t>
      </w:r>
      <w:r>
        <w:rPr>
          <w:color w:val="E34ADC"/>
        </w:rPr>
        <w:t>:</w:t>
      </w:r>
      <w:r>
        <w:rPr>
          <w:color w:val="000020"/>
        </w:rPr>
        <w:t xml:space="preserve">        </w:t>
      </w:r>
      <w:r>
        <w:rPr>
          <w:color w:val="595979"/>
        </w:rPr>
        <w:t>//POO-&gt;OOO-&gt;ONO-&gt;ONN and return</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Duty_x13 </w:t>
      </w:r>
      <w:r>
        <w:rPr>
          <w:color w:val="308080"/>
        </w:rPr>
        <w:t>=</w:t>
      </w:r>
      <w:r>
        <w:rPr>
          <w:color w:val="000020"/>
        </w:rPr>
        <w:t xml:space="preserve"> ModSig</w:t>
      </w:r>
      <w:r>
        <w:rPr>
          <w:color w:val="308080"/>
        </w:rPr>
        <w:t>.</w:t>
      </w:r>
      <w:r>
        <w:rPr>
          <w:color w:val="000020"/>
        </w:rPr>
        <w:t xml:space="preserve">tx </w:t>
      </w:r>
      <w:r>
        <w:rPr>
          <w:color w:val="308080"/>
        </w:rPr>
        <w:t>+</w:t>
      </w:r>
      <w:r>
        <w:rPr>
          <w:color w:val="000020"/>
        </w:rPr>
        <w:t xml:space="preserve"> ModSig</w:t>
      </w:r>
      <w:r>
        <w:rPr>
          <w:color w:val="308080"/>
        </w:rPr>
        <w:t>.</w:t>
      </w:r>
      <w:r>
        <w:rPr>
          <w:color w:val="000020"/>
        </w:rPr>
        <w:t xml:space="preserve">ty </w:t>
      </w:r>
      <w:r>
        <w:rPr>
          <w:color w:val="308080"/>
        </w:rPr>
        <w:t>+</w:t>
      </w:r>
      <w:r>
        <w:rPr>
          <w:color w:val="000020"/>
        </w:rPr>
        <w:t>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Duty_x24 </w:t>
      </w:r>
      <w:r>
        <w:rPr>
          <w:color w:val="308080"/>
        </w:rPr>
        <w:t>=</w:t>
      </w:r>
      <w:r>
        <w:rPr>
          <w:color w:val="000020"/>
        </w:rPr>
        <w:t xml:space="preserve"> </w:t>
      </w:r>
      <w:r>
        <w:rPr>
          <w:color w:val="008C00"/>
        </w:rPr>
        <w:t>0</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Duty_y24 </w:t>
      </w:r>
      <w:r>
        <w:rPr>
          <w:color w:val="308080"/>
        </w:rPr>
        <w:t>=</w:t>
      </w:r>
      <w:r>
        <w:rPr>
          <w:color w:val="000020"/>
        </w:rPr>
        <w:t xml:space="preserve"> ModSig</w:t>
      </w:r>
      <w:r>
        <w:rPr>
          <w:color w:val="308080"/>
        </w:rPr>
        <w:t>.</w:t>
      </w:r>
      <w:r>
        <w:rPr>
          <w:color w:val="000020"/>
        </w:rPr>
        <w:t xml:space="preserve">ty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Duty_z24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w:t>
      </w:r>
      <w:r>
        <w:rPr>
          <w:b/>
          <w:bCs/>
          <w:color w:val="200080"/>
        </w:rPr>
        <w:t>break</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w:t>
      </w:r>
      <w:r>
        <w:rPr>
          <w:b/>
          <w:bCs/>
          <w:color w:val="200080"/>
        </w:rPr>
        <w:t xml:space="preserve">case </w:t>
      </w:r>
      <w:r>
        <w:rPr>
          <w:color w:val="008C00"/>
        </w:rPr>
        <w:t>4</w:t>
      </w:r>
      <w:r>
        <w:rPr>
          <w:color w:val="E34ADC"/>
        </w:rPr>
        <w:t>:</w:t>
      </w:r>
      <w:r>
        <w:rPr>
          <w:color w:val="000020"/>
        </w:rPr>
        <w:t xml:space="preserve">        </w:t>
      </w:r>
      <w:r>
        <w:rPr>
          <w:color w:val="595979"/>
        </w:rPr>
        <w:t>//POO-&gt;PNO-&gt;ONO-&gt;ONN and return</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Duty_x13 </w:t>
      </w:r>
      <w:r>
        <w:rPr>
          <w:color w:val="308080"/>
        </w:rPr>
        <w:t>=</w:t>
      </w:r>
      <w:r>
        <w:rPr>
          <w:color w:val="000020"/>
        </w:rPr>
        <w:t xml:space="preserve"> ModSig</w:t>
      </w:r>
      <w:r>
        <w:rPr>
          <w:color w:val="308080"/>
        </w:rPr>
        <w:t>.</w:t>
      </w:r>
      <w:r>
        <w:rPr>
          <w:color w:val="000020"/>
        </w:rPr>
        <w:t xml:space="preserve">ty </w:t>
      </w:r>
      <w:r>
        <w:rPr>
          <w:color w:val="308080"/>
        </w:rPr>
        <w:t>+</w:t>
      </w:r>
      <w:r>
        <w:rPr>
          <w:color w:val="000020"/>
        </w:rPr>
        <w:t>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Duty_x24 </w:t>
      </w:r>
      <w:r>
        <w:rPr>
          <w:color w:val="308080"/>
        </w:rPr>
        <w:t>=</w:t>
      </w:r>
      <w:r>
        <w:rPr>
          <w:color w:val="000020"/>
        </w:rPr>
        <w:t xml:space="preserve"> </w:t>
      </w:r>
      <w:r>
        <w:rPr>
          <w:color w:val="008C00"/>
        </w:rPr>
        <w:t>0</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Duty_y24 </w:t>
      </w:r>
      <w:r>
        <w:rPr>
          <w:color w:val="308080"/>
        </w:rPr>
        <w:t>=</w:t>
      </w:r>
      <w:r>
        <w:rPr>
          <w:color w:val="000020"/>
        </w:rPr>
        <w:t xml:space="preserve"> ModSig</w:t>
      </w:r>
      <w:r>
        <w:rPr>
          <w:color w:val="308080"/>
        </w:rPr>
        <w:t>.</w:t>
      </w:r>
      <w:r>
        <w:rPr>
          <w:color w:val="000020"/>
        </w:rPr>
        <w:t xml:space="preserve">tx </w:t>
      </w:r>
      <w:r>
        <w:rPr>
          <w:color w:val="308080"/>
        </w:rPr>
        <w:t>+</w:t>
      </w:r>
      <w:r>
        <w:rPr>
          <w:color w:val="000020"/>
        </w:rPr>
        <w:t xml:space="preserve"> ModSig</w:t>
      </w:r>
      <w:r>
        <w:rPr>
          <w:color w:val="308080"/>
        </w:rPr>
        <w:t>.</w:t>
      </w:r>
      <w:r>
        <w:rPr>
          <w:color w:val="000020"/>
        </w:rPr>
        <w:t xml:space="preserve">ty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Duty_z24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w:t>
      </w:r>
      <w:r>
        <w:rPr>
          <w:b/>
          <w:bCs/>
          <w:color w:val="200080"/>
        </w:rPr>
        <w:t>break</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w:t>
      </w:r>
      <w:r>
        <w:rPr>
          <w:b/>
          <w:bCs/>
          <w:color w:val="200080"/>
        </w:rPr>
        <w:t xml:space="preserve">case </w:t>
      </w:r>
      <w:r>
        <w:rPr>
          <w:color w:val="008C00"/>
        </w:rPr>
        <w:t>5</w:t>
      </w:r>
      <w:r>
        <w:rPr>
          <w:color w:val="E34ADC"/>
        </w:rPr>
        <w:t>:</w:t>
      </w:r>
      <w:r>
        <w:rPr>
          <w:color w:val="000020"/>
        </w:rPr>
        <w:t xml:space="preserve">        </w:t>
      </w:r>
      <w:r>
        <w:rPr>
          <w:color w:val="595979"/>
        </w:rPr>
        <w:t>//POO-&gt;PNO-&gt;PNN-&gt;ONN and return</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Duty_x13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Duty_x24 </w:t>
      </w:r>
      <w:r>
        <w:rPr>
          <w:color w:val="308080"/>
        </w:rPr>
        <w:t>=</w:t>
      </w:r>
      <w:r>
        <w:rPr>
          <w:color w:val="000020"/>
        </w:rPr>
        <w:t xml:space="preserve"> </w:t>
      </w:r>
      <w:r>
        <w:rPr>
          <w:color w:val="008C00"/>
        </w:rPr>
        <w:t>0</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Duty_y24 </w:t>
      </w:r>
      <w:r>
        <w:rPr>
          <w:color w:val="308080"/>
        </w:rPr>
        <w:t>=</w:t>
      </w:r>
      <w:r>
        <w:rPr>
          <w:color w:val="000020"/>
        </w:rPr>
        <w:t xml:space="preserve"> ModSig</w:t>
      </w:r>
      <w:r>
        <w:rPr>
          <w:color w:val="308080"/>
        </w:rPr>
        <w:t>.</w:t>
      </w:r>
      <w:r>
        <w:rPr>
          <w:color w:val="000020"/>
        </w:rPr>
        <w:t xml:space="preserve">tx </w:t>
      </w:r>
      <w:r>
        <w:rPr>
          <w:color w:val="308080"/>
        </w:rPr>
        <w:t>+</w:t>
      </w:r>
      <w:r>
        <w:rPr>
          <w:color w:val="000020"/>
        </w:rPr>
        <w:t xml:space="preserve"> ModSig</w:t>
      </w:r>
      <w:r>
        <w:rPr>
          <w:color w:val="308080"/>
        </w:rPr>
        <w:t>.</w:t>
      </w:r>
      <w:r>
        <w:rPr>
          <w:color w:val="000020"/>
        </w:rPr>
        <w:t xml:space="preserve">ty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Duty_z13 </w:t>
      </w:r>
      <w:r>
        <w:rPr>
          <w:color w:val="308080"/>
        </w:rPr>
        <w:t>=</w:t>
      </w:r>
      <w:r>
        <w:rPr>
          <w:color w:val="000020"/>
        </w:rPr>
        <w:t xml:space="preserve"> FullDuty</w:t>
      </w:r>
      <w:r>
        <w:rPr>
          <w:color w:val="406080"/>
        </w:rPr>
        <w:t>;</w:t>
      </w:r>
    </w:p>
    <w:p w:rsidR="00AB5908" w:rsidRDefault="00AB5908" w:rsidP="00AB5908">
      <w:pPr>
        <w:pStyle w:val="HTMLPreformatted"/>
        <w:shd w:val="clear" w:color="auto" w:fill="F6F8FF"/>
        <w:rPr>
          <w:color w:val="000020"/>
        </w:rPr>
      </w:pPr>
      <w:r>
        <w:rPr>
          <w:color w:val="000020"/>
        </w:rPr>
        <w:t xml:space="preserve">        ModSig</w:t>
      </w:r>
      <w:r>
        <w:rPr>
          <w:color w:val="308080"/>
        </w:rPr>
        <w:t>.</w:t>
      </w:r>
      <w:r>
        <w:rPr>
          <w:color w:val="000020"/>
        </w:rPr>
        <w:t xml:space="preserve">Duty_z24 </w:t>
      </w:r>
      <w:r>
        <w:rPr>
          <w:color w:val="308080"/>
        </w:rPr>
        <w:t>=</w:t>
      </w:r>
      <w:r>
        <w:rPr>
          <w:color w:val="000020"/>
        </w:rPr>
        <w:t xml:space="preserve"> ModSig</w:t>
      </w:r>
      <w:r>
        <w:rPr>
          <w:color w:val="308080"/>
        </w:rPr>
        <w:t>.</w:t>
      </w:r>
      <w:r>
        <w:rPr>
          <w:color w:val="000020"/>
        </w:rPr>
        <w:t xml:space="preserve">ty </w:t>
      </w:r>
      <w:r>
        <w:rPr>
          <w:color w:val="308080"/>
        </w:rPr>
        <w:t>+</w:t>
      </w:r>
      <w:r>
        <w:rPr>
          <w:color w:val="000020"/>
        </w:rPr>
        <w:t xml:space="preserve"> ModSig</w:t>
      </w:r>
      <w:r>
        <w:rPr>
          <w:color w:val="308080"/>
        </w:rPr>
        <w:t>.</w:t>
      </w:r>
      <w:r>
        <w:rPr>
          <w:color w:val="000020"/>
        </w:rPr>
        <w:t>tz</w:t>
      </w:r>
      <w:r>
        <w:rPr>
          <w:color w:val="308080"/>
        </w:rPr>
        <w:t>/</w:t>
      </w:r>
      <w:r>
        <w:rPr>
          <w:color w:val="008C00"/>
        </w:rPr>
        <w:t>2</w:t>
      </w:r>
      <w:r>
        <w:rPr>
          <w:color w:val="406080"/>
        </w:rPr>
        <w:t>;</w:t>
      </w:r>
    </w:p>
    <w:p w:rsidR="00AB5908" w:rsidRDefault="00AB5908" w:rsidP="00AB5908">
      <w:pPr>
        <w:pStyle w:val="HTMLPreformatted"/>
        <w:shd w:val="clear" w:color="auto" w:fill="F6F8FF"/>
        <w:rPr>
          <w:color w:val="000020"/>
        </w:rPr>
      </w:pPr>
      <w:r>
        <w:rPr>
          <w:color w:val="000020"/>
        </w:rPr>
        <w:t xml:space="preserve">    </w:t>
      </w:r>
      <w:r>
        <w:rPr>
          <w:color w:val="406080"/>
        </w:rPr>
        <w:t>}</w:t>
      </w:r>
    </w:p>
    <w:p w:rsidR="00AB5908" w:rsidRDefault="00AB5908" w:rsidP="00AB5908">
      <w:pPr>
        <w:pStyle w:val="HTMLPreformatted"/>
        <w:shd w:val="clear" w:color="auto" w:fill="F6F8FF"/>
        <w:rPr>
          <w:color w:val="000020"/>
        </w:rPr>
      </w:pPr>
      <w:r>
        <w:rPr>
          <w:color w:val="000020"/>
        </w:rPr>
        <w:t xml:space="preserve">    </w:t>
      </w:r>
      <w:r>
        <w:rPr>
          <w:b/>
          <w:bCs/>
          <w:color w:val="200080"/>
        </w:rPr>
        <w:t>break</w:t>
      </w:r>
      <w:r>
        <w:rPr>
          <w:color w:val="406080"/>
        </w:rPr>
        <w:t>;</w:t>
      </w:r>
    </w:p>
    <w:p w:rsidR="00AB5908" w:rsidRDefault="00AB5908" w:rsidP="00AB5908">
      <w:pPr>
        <w:pStyle w:val="HTMLPreformatted"/>
        <w:shd w:val="clear" w:color="auto" w:fill="F6F8FF"/>
        <w:rPr>
          <w:color w:val="000020"/>
        </w:rPr>
      </w:pPr>
      <w:r>
        <w:rPr>
          <w:color w:val="406080"/>
        </w:rPr>
        <w:t>}</w:t>
      </w:r>
    </w:p>
    <w:p w:rsidR="0038007D" w:rsidRDefault="0038007D">
      <w:pPr>
        <w:spacing w:line="240" w:lineRule="auto"/>
      </w:pPr>
    </w:p>
    <w:p w:rsidR="003230BF" w:rsidRDefault="003230BF">
      <w:pPr>
        <w:spacing w:line="240" w:lineRule="auto"/>
      </w:pPr>
    </w:p>
    <w:p w:rsidR="00FA02AF" w:rsidRDefault="00FA02AF">
      <w:pPr>
        <w:spacing w:line="240" w:lineRule="auto"/>
      </w:pPr>
    </w:p>
    <w:p w:rsidR="0029138C" w:rsidRDefault="0029138C">
      <w:pPr>
        <w:spacing w:line="240" w:lineRule="auto"/>
      </w:pPr>
    </w:p>
    <w:p w:rsidR="002B7338" w:rsidRDefault="00FA2978" w:rsidP="00FA2978">
      <w:pPr>
        <w:pStyle w:val="Heading1"/>
      </w:pPr>
      <w:bookmarkStart w:id="63" w:name="_Toc470003665"/>
      <w:r>
        <w:t xml:space="preserve">Switching times </w:t>
      </w:r>
      <w:r w:rsidR="003C0E13">
        <w:t xml:space="preserve">per cycle </w:t>
      </w:r>
      <w:r>
        <w:t>calculation</w:t>
      </w:r>
      <w:bookmarkEnd w:id="63"/>
    </w:p>
    <w:p w:rsidR="00002C63" w:rsidRPr="00002C63" w:rsidRDefault="00002C63" w:rsidP="00002C63">
      <w:pPr>
        <w:pStyle w:val="Heading2"/>
        <w:spacing w:after="100"/>
        <w:ind w:left="965" w:hanging="965"/>
        <w:rPr>
          <w:sz w:val="28"/>
        </w:rPr>
      </w:pPr>
      <w:bookmarkStart w:id="64" w:name="_Toc470003666"/>
      <w:r w:rsidRPr="00002C63">
        <w:rPr>
          <w:sz w:val="28"/>
        </w:rPr>
        <w:t>Swit</w:t>
      </w:r>
      <w:r>
        <w:rPr>
          <w:sz w:val="28"/>
        </w:rPr>
        <w:t>c</w:t>
      </w:r>
      <w:r w:rsidRPr="00002C63">
        <w:rPr>
          <w:sz w:val="28"/>
        </w:rPr>
        <w:t>hes per cycle for SVPWM</w:t>
      </w:r>
      <w:bookmarkEnd w:id="64"/>
    </w:p>
    <w:p w:rsidR="00FA2978" w:rsidRDefault="00FA2978" w:rsidP="00FA2978">
      <w:r>
        <w:t xml:space="preserve">Observe </w:t>
      </w:r>
      <w:r>
        <w:fldChar w:fldCharType="begin"/>
      </w:r>
      <w:r>
        <w:instrText xml:space="preserve"> REF _Ref306187541 \h </w:instrText>
      </w:r>
      <w:r>
        <w:fldChar w:fldCharType="separate"/>
      </w:r>
      <w:r w:rsidR="00CA2015" w:rsidRPr="00DF2C34">
        <w:t xml:space="preserve">Figure </w:t>
      </w:r>
      <w:r w:rsidR="00CA2015">
        <w:rPr>
          <w:noProof/>
        </w:rPr>
        <w:t>5</w:t>
      </w:r>
      <w:r>
        <w:fldChar w:fldCharType="end"/>
      </w:r>
      <w:r>
        <w:t xml:space="preserve"> there are 6 switches for each samples. And for each sector change</w:t>
      </w:r>
      <w:r w:rsidR="00A63C0F">
        <w:t xml:space="preserve"> there is an additional switch. A</w:t>
      </w:r>
      <w:r>
        <w:t xml:space="preserve">ssume the pulse number (samples) of each fundamental cycle is </w:t>
      </w:r>
      <m:oMath>
        <m:r>
          <w:rPr>
            <w:rFonts w:ascii="Cambria Math" w:hAnsi="Cambria Math"/>
          </w:rPr>
          <m:t>p</m:t>
        </m:r>
      </m:oMath>
      <w:r w:rsidR="00A63C0F">
        <w:t>, the switches per cycle (SPC) can be obtained by:</w:t>
      </w:r>
    </w:p>
    <w:p w:rsidR="00002C63" w:rsidRDefault="00002C63" w:rsidP="00FA2978"/>
    <w:p w:rsidR="00A63C0F" w:rsidRPr="00002C63" w:rsidRDefault="00002C63" w:rsidP="00FA2978">
      <m:oMathPara>
        <m:oMath>
          <m:r>
            <w:rPr>
              <w:rFonts w:ascii="Cambria Math" w:hAnsi="Cambria Math"/>
            </w:rPr>
            <m:t>SP</m:t>
          </m:r>
          <m:sSub>
            <m:sSubPr>
              <m:ctrlPr>
                <w:rPr>
                  <w:rFonts w:ascii="Cambria Math" w:hAnsi="Cambria Math"/>
                  <w:i/>
                </w:rPr>
              </m:ctrlPr>
            </m:sSubPr>
            <m:e>
              <m:r>
                <w:rPr>
                  <w:rFonts w:ascii="Cambria Math" w:hAnsi="Cambria Math"/>
                </w:rPr>
                <m:t>C</m:t>
              </m:r>
            </m:e>
            <m:sub>
              <m:r>
                <w:rPr>
                  <w:rFonts w:ascii="Cambria Math" w:hAnsi="Cambria Math"/>
                </w:rPr>
                <m:t>SVM</m:t>
              </m:r>
            </m:sub>
          </m:sSub>
          <m:r>
            <w:rPr>
              <w:rFonts w:ascii="Cambria Math" w:hAnsi="Cambria Math"/>
            </w:rPr>
            <m:t>=6p+6</m:t>
          </m:r>
        </m:oMath>
      </m:oMathPara>
    </w:p>
    <w:p w:rsidR="003230BF" w:rsidRDefault="003230BF">
      <w:pPr>
        <w:spacing w:line="240" w:lineRule="auto"/>
      </w:pPr>
    </w:p>
    <w:p w:rsidR="00536A76" w:rsidRDefault="00536A76" w:rsidP="00536A76">
      <w:pPr>
        <w:pStyle w:val="Heading1"/>
      </w:pPr>
      <w:bookmarkStart w:id="65" w:name="_Toc470003667"/>
      <w:r>
        <w:lastRenderedPageBreak/>
        <w:t xml:space="preserve">Synchronization, Half </w:t>
      </w:r>
      <w:r w:rsidR="0023496F">
        <w:t>Wave Symmetry and T</w:t>
      </w:r>
      <w:r>
        <w:t xml:space="preserve">hree </w:t>
      </w:r>
      <w:r w:rsidR="0023496F">
        <w:t>Phase S</w:t>
      </w:r>
      <w:r>
        <w:t>ymmetry</w:t>
      </w:r>
      <w:bookmarkEnd w:id="65"/>
    </w:p>
    <w:p w:rsidR="0017586F" w:rsidRPr="0017586F" w:rsidRDefault="0017586F" w:rsidP="0017586F">
      <w:pPr>
        <w:pStyle w:val="Heading2"/>
        <w:spacing w:after="100"/>
        <w:ind w:left="965" w:hanging="965"/>
        <w:rPr>
          <w:sz w:val="28"/>
        </w:rPr>
      </w:pPr>
      <w:bookmarkStart w:id="66" w:name="_Toc470003668"/>
      <w:r>
        <w:rPr>
          <w:sz w:val="28"/>
        </w:rPr>
        <w:t>S</w:t>
      </w:r>
      <w:r w:rsidRPr="0017586F">
        <w:rPr>
          <w:sz w:val="28"/>
        </w:rPr>
        <w:t>ynchronization</w:t>
      </w:r>
      <w:r w:rsidR="00AD2452">
        <w:rPr>
          <w:sz w:val="28"/>
        </w:rPr>
        <w:t xml:space="preserve"> (Sync)</w:t>
      </w:r>
      <w:bookmarkEnd w:id="66"/>
    </w:p>
    <w:p w:rsidR="00536A76" w:rsidRDefault="0017586F">
      <w:pPr>
        <w:spacing w:line="240" w:lineRule="auto"/>
      </w:pPr>
      <w:r>
        <w:t xml:space="preserve">At low switching frequency it is necessary to maintain synchronization of inverter AC side voltage to its own fundamental to </w:t>
      </w:r>
      <w:r w:rsidRPr="009323DE">
        <w:rPr>
          <w:i/>
          <w:color w:val="FF0000"/>
          <w:u w:val="single"/>
        </w:rPr>
        <w:t>rule out sub-harmonics</w:t>
      </w:r>
      <w:r>
        <w:t>, which requires that the previous waveform voltage is equal to that next one at the same point. In mathematical form it is:</w:t>
      </w:r>
    </w:p>
    <w:bookmarkStart w:id="67" w:name="OLE_LINK30"/>
    <w:p w:rsidR="0017586F" w:rsidRPr="0017586F" w:rsidRDefault="004727B6">
      <w:pPr>
        <w:spacing w:line="240" w:lineRule="auto"/>
      </w:pPr>
      <m:oMathPara>
        <m:oMath>
          <m:sSub>
            <m:sSubPr>
              <m:ctrlPr>
                <w:rPr>
                  <w:rFonts w:ascii="Cambria Math" w:hAnsi="Cambria Math"/>
                  <w:i/>
                </w:rPr>
              </m:ctrlPr>
            </m:sSubPr>
            <m:e>
              <m:r>
                <w:rPr>
                  <w:rFonts w:ascii="Cambria Math" w:hAnsi="Cambria Math"/>
                </w:rPr>
                <m:t>v</m:t>
              </m:r>
            </m:e>
            <m:sub>
              <m:r>
                <w:rPr>
                  <w:rFonts w:ascii="Cambria Math" w:hAnsi="Cambria Math"/>
                </w:rPr>
                <m:t>AN</m:t>
              </m:r>
            </m:sub>
          </m:sSub>
          <m:d>
            <m:dPr>
              <m:ctrlPr>
                <w:rPr>
                  <w:rFonts w:ascii="Cambria Math" w:hAnsi="Cambria Math"/>
                  <w:i/>
                </w:rPr>
              </m:ctrlPr>
            </m:dPr>
            <m:e>
              <m:r>
                <w:rPr>
                  <w:rFonts w:ascii="Cambria Math" w:hAnsi="Cambria Math"/>
                </w:rPr>
                <m:t>θ±2π</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AN</m:t>
              </m:r>
            </m:sub>
          </m:sSub>
          <m:d>
            <m:dPr>
              <m:ctrlPr>
                <w:rPr>
                  <w:rFonts w:ascii="Cambria Math" w:hAnsi="Cambria Math"/>
                  <w:i/>
                </w:rPr>
              </m:ctrlPr>
            </m:dPr>
            <m:e>
              <m:r>
                <w:rPr>
                  <w:rFonts w:ascii="Cambria Math" w:hAnsi="Cambria Math"/>
                </w:rPr>
                <m:t>θ</m:t>
              </m:r>
            </m:e>
          </m:d>
        </m:oMath>
      </m:oMathPara>
    </w:p>
    <w:p w:rsidR="0017586F" w:rsidRPr="0017586F" w:rsidRDefault="004727B6" w:rsidP="0017586F">
      <w:pPr>
        <w:spacing w:line="240" w:lineRule="auto"/>
      </w:pPr>
      <m:oMathPara>
        <m:oMath>
          <m:sSub>
            <m:sSubPr>
              <m:ctrlPr>
                <w:rPr>
                  <w:rFonts w:ascii="Cambria Math" w:hAnsi="Cambria Math"/>
                  <w:i/>
                </w:rPr>
              </m:ctrlPr>
            </m:sSubPr>
            <m:e>
              <m:r>
                <w:rPr>
                  <w:rFonts w:ascii="Cambria Math" w:hAnsi="Cambria Math"/>
                </w:rPr>
                <m:t>v</m:t>
              </m:r>
            </m:e>
            <m:sub>
              <m:r>
                <w:rPr>
                  <w:rFonts w:ascii="Cambria Math" w:hAnsi="Cambria Math"/>
                </w:rPr>
                <m:t>BN</m:t>
              </m:r>
            </m:sub>
          </m:sSub>
          <m:d>
            <m:dPr>
              <m:ctrlPr>
                <w:rPr>
                  <w:rFonts w:ascii="Cambria Math" w:hAnsi="Cambria Math"/>
                  <w:i/>
                </w:rPr>
              </m:ctrlPr>
            </m:dPr>
            <m:e>
              <m:r>
                <w:rPr>
                  <w:rFonts w:ascii="Cambria Math" w:hAnsi="Cambria Math"/>
                </w:rPr>
                <m:t>θ±2π</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(θ)</m:t>
          </m:r>
        </m:oMath>
      </m:oMathPara>
    </w:p>
    <w:p w:rsidR="0017586F" w:rsidRDefault="004727B6" w:rsidP="0017586F">
      <w:pPr>
        <w:spacing w:line="240" w:lineRule="auto"/>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d>
            <m:dPr>
              <m:ctrlPr>
                <w:rPr>
                  <w:rFonts w:ascii="Cambria Math" w:hAnsi="Cambria Math"/>
                  <w:i/>
                </w:rPr>
              </m:ctrlPr>
            </m:dPr>
            <m:e>
              <m:r>
                <w:rPr>
                  <w:rFonts w:ascii="Cambria Math" w:hAnsi="Cambria Math"/>
                </w:rPr>
                <m:t>θ±2π</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(θ)</m:t>
          </m:r>
        </m:oMath>
      </m:oMathPara>
    </w:p>
    <w:p w:rsidR="00E17BFC" w:rsidRDefault="00E17BFC" w:rsidP="0017586F">
      <w:pPr>
        <w:spacing w:line="240" w:lineRule="auto"/>
      </w:pPr>
    </w:p>
    <w:p w:rsidR="0017586F" w:rsidRDefault="008C2D15" w:rsidP="0017586F">
      <w:pPr>
        <w:spacing w:line="240" w:lineRule="auto"/>
      </w:pPr>
      <w:r>
        <w:t>Any kind of modulation methods can do synchronization as long as there are integral number of pulse number per fundamental cycle.</w:t>
      </w:r>
    </w:p>
    <w:p w:rsidR="0017586F" w:rsidRPr="0017586F" w:rsidRDefault="0017586F">
      <w:pPr>
        <w:spacing w:line="240" w:lineRule="auto"/>
      </w:pPr>
    </w:p>
    <w:p w:rsidR="0017586F" w:rsidRPr="008A78FD" w:rsidRDefault="008A78FD" w:rsidP="008A78FD">
      <w:pPr>
        <w:pStyle w:val="Heading2"/>
        <w:spacing w:after="100"/>
        <w:ind w:left="965" w:hanging="965"/>
        <w:rPr>
          <w:sz w:val="28"/>
        </w:rPr>
      </w:pPr>
      <w:bookmarkStart w:id="68" w:name="_Toc470003669"/>
      <w:bookmarkEnd w:id="67"/>
      <w:r w:rsidRPr="008A78FD">
        <w:rPr>
          <w:sz w:val="28"/>
        </w:rPr>
        <w:t xml:space="preserve">Three </w:t>
      </w:r>
      <w:r>
        <w:rPr>
          <w:sz w:val="28"/>
        </w:rPr>
        <w:t>Phase S</w:t>
      </w:r>
      <w:r w:rsidRPr="008A78FD">
        <w:rPr>
          <w:sz w:val="28"/>
        </w:rPr>
        <w:t>ymmetry</w:t>
      </w:r>
      <w:r>
        <w:rPr>
          <w:sz w:val="28"/>
        </w:rPr>
        <w:t xml:space="preserve"> (TPS)</w:t>
      </w:r>
      <w:bookmarkEnd w:id="68"/>
    </w:p>
    <w:p w:rsidR="0017586F" w:rsidRDefault="005A08D7">
      <w:pPr>
        <w:spacing w:line="240" w:lineRule="auto"/>
      </w:pPr>
      <w:r>
        <w:t>Three phase symmetry can be achieved if the switch</w:t>
      </w:r>
      <w:r w:rsidR="00B84016">
        <w:t xml:space="preserve"> state</w:t>
      </w:r>
      <w:r>
        <w:t xml:space="preserve"> of phase A </w:t>
      </w:r>
      <w:r w:rsidR="00B84016">
        <w:t xml:space="preserve">at </w:t>
      </w:r>
      <m:oMath>
        <m:r>
          <w:rPr>
            <w:rFonts w:ascii="Cambria Math" w:hAnsi="Cambria Math"/>
          </w:rPr>
          <m:t>θ</m:t>
        </m:r>
      </m:oMath>
      <w:r w:rsidR="00B84016">
        <w:t xml:space="preserve"> is the same as that of phase B at </w:t>
      </w:r>
      <m:oMath>
        <m:r>
          <w:rPr>
            <w:rFonts w:ascii="Cambria Math" w:hAnsi="Cambria Math"/>
          </w:rPr>
          <m:t>θ+</m:t>
        </m:r>
        <m:f>
          <m:fPr>
            <m:ctrlPr>
              <w:rPr>
                <w:rFonts w:ascii="Cambria Math" w:hAnsi="Cambria Math"/>
                <w:i/>
              </w:rPr>
            </m:ctrlPr>
          </m:fPr>
          <m:num>
            <m:r>
              <w:rPr>
                <w:rFonts w:ascii="Cambria Math" w:hAnsi="Cambria Math"/>
              </w:rPr>
              <m:t>2π</m:t>
            </m:r>
          </m:num>
          <m:den>
            <m:r>
              <w:rPr>
                <w:rFonts w:ascii="Cambria Math" w:hAnsi="Cambria Math"/>
              </w:rPr>
              <m:t>3</m:t>
            </m:r>
          </m:den>
        </m:f>
      </m:oMath>
      <w:r w:rsidR="00B84016">
        <w:t xml:space="preserve"> and phase C at </w:t>
      </w:r>
      <m:oMath>
        <m:r>
          <w:rPr>
            <w:rFonts w:ascii="Cambria Math" w:hAnsi="Cambria Math"/>
          </w:rPr>
          <m:t>θ+</m:t>
        </m:r>
        <m:f>
          <m:fPr>
            <m:ctrlPr>
              <w:rPr>
                <w:rFonts w:ascii="Cambria Math" w:hAnsi="Cambria Math"/>
                <w:i/>
              </w:rPr>
            </m:ctrlPr>
          </m:fPr>
          <m:num>
            <m:r>
              <w:rPr>
                <w:rFonts w:ascii="Cambria Math" w:hAnsi="Cambria Math"/>
              </w:rPr>
              <m:t>4π</m:t>
            </m:r>
          </m:num>
          <m:den>
            <m:r>
              <w:rPr>
                <w:rFonts w:ascii="Cambria Math" w:hAnsi="Cambria Math"/>
              </w:rPr>
              <m:t>3</m:t>
            </m:r>
          </m:den>
        </m:f>
      </m:oMath>
      <w:r w:rsidR="00B84016">
        <w:t xml:space="preserve">. </w:t>
      </w:r>
      <w:r w:rsidR="00550D45">
        <w:t>In mathematical form it is,</w:t>
      </w:r>
    </w:p>
    <w:p w:rsidR="00550D45" w:rsidRDefault="004727B6">
      <w:pPr>
        <w:spacing w:line="240" w:lineRule="auto"/>
      </w:pPr>
      <m:oMathPara>
        <m:oMath>
          <m:sSub>
            <m:sSubPr>
              <m:ctrlPr>
                <w:rPr>
                  <w:rFonts w:ascii="Cambria Math" w:hAnsi="Cambria Math"/>
                  <w:i/>
                </w:rPr>
              </m:ctrlPr>
            </m:sSubPr>
            <m:e>
              <m:r>
                <w:rPr>
                  <w:rFonts w:ascii="Cambria Math" w:hAnsi="Cambria Math"/>
                </w:rPr>
                <m:t>v</m:t>
              </m:r>
            </m:e>
            <m:sub>
              <m:r>
                <w:rPr>
                  <w:rFonts w:ascii="Cambria Math" w:hAnsi="Cambria Math"/>
                </w:rPr>
                <m:t>AN</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BN</m:t>
              </m:r>
            </m:sub>
          </m:sSub>
          <m:d>
            <m:dPr>
              <m:ctrlPr>
                <w:rPr>
                  <w:rFonts w:ascii="Cambria Math" w:hAnsi="Cambria Math"/>
                  <w:i/>
                </w:rPr>
              </m:ctrlPr>
            </m:dPr>
            <m:e>
              <m:r>
                <w:rPr>
                  <w:rFonts w:ascii="Cambria Math" w:hAnsi="Cambria Math"/>
                </w:rPr>
                <m:t>θ+</m:t>
              </m:r>
              <m:f>
                <m:fPr>
                  <m:ctrlPr>
                    <w:rPr>
                      <w:rFonts w:ascii="Cambria Math" w:hAnsi="Cambria Math"/>
                      <w:i/>
                    </w:rPr>
                  </m:ctrlPr>
                </m:fPr>
                <m:num>
                  <m:r>
                    <w:rPr>
                      <w:rFonts w:ascii="Cambria Math" w:hAnsi="Cambria Math"/>
                    </w:rPr>
                    <m:t>2π</m:t>
                  </m:r>
                </m:num>
                <m:den>
                  <m:r>
                    <w:rPr>
                      <w:rFonts w:ascii="Cambria Math" w:hAnsi="Cambria Math"/>
                    </w:rPr>
                    <m:t>3</m:t>
                  </m:r>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(θ+</m:t>
          </m:r>
          <m:f>
            <m:fPr>
              <m:ctrlPr>
                <w:rPr>
                  <w:rFonts w:ascii="Cambria Math" w:hAnsi="Cambria Math"/>
                  <w:i/>
                </w:rPr>
              </m:ctrlPr>
            </m:fPr>
            <m:num>
              <m:r>
                <w:rPr>
                  <w:rFonts w:ascii="Cambria Math" w:hAnsi="Cambria Math"/>
                </w:rPr>
                <m:t>4π</m:t>
              </m:r>
            </m:num>
            <m:den>
              <m:r>
                <w:rPr>
                  <w:rFonts w:ascii="Cambria Math" w:hAnsi="Cambria Math"/>
                </w:rPr>
                <m:t>3</m:t>
              </m:r>
            </m:den>
          </m:f>
          <m:r>
            <w:rPr>
              <w:rFonts w:ascii="Cambria Math" w:hAnsi="Cambria Math"/>
            </w:rPr>
            <m:t>)</m:t>
          </m:r>
        </m:oMath>
      </m:oMathPara>
    </w:p>
    <w:p w:rsidR="00EF348A" w:rsidRDefault="00385785">
      <w:pPr>
        <w:spacing w:line="240" w:lineRule="auto"/>
      </w:pPr>
      <w:r>
        <w:t xml:space="preserve">TPS will </w:t>
      </w:r>
      <w:r w:rsidRPr="00AD2452">
        <w:rPr>
          <w:i/>
          <w:color w:val="FF0000"/>
          <w:u w:val="single"/>
        </w:rPr>
        <w:t>cancel the triplen harmonics</w:t>
      </w:r>
      <w:r w:rsidRPr="00AD2452">
        <w:rPr>
          <w:color w:val="FF0000"/>
        </w:rPr>
        <w:t xml:space="preserve"> </w:t>
      </w:r>
      <w:r>
        <w:t>from the line voltage.</w:t>
      </w:r>
    </w:p>
    <w:p w:rsidR="00EF348A" w:rsidRDefault="00EF348A">
      <w:pPr>
        <w:spacing w:line="240" w:lineRule="auto"/>
      </w:pPr>
    </w:p>
    <w:p w:rsidR="00EF348A" w:rsidRDefault="00EF348A">
      <w:pPr>
        <w:spacing w:line="240" w:lineRule="auto"/>
      </w:pPr>
      <w:r>
        <w:t>Compar</w:t>
      </w:r>
      <w:r w:rsidR="004173C8">
        <w:t>ing</w:t>
      </w:r>
      <w:r>
        <w:t xml:space="preserve"> </w:t>
      </w:r>
      <w:r>
        <w:fldChar w:fldCharType="begin"/>
      </w:r>
      <w:r>
        <w:instrText xml:space="preserve"> REF _Ref309112905 \h </w:instrText>
      </w:r>
      <w:r>
        <w:fldChar w:fldCharType="separate"/>
      </w:r>
      <w:r w:rsidR="00CA2015">
        <w:rPr>
          <w:b/>
          <w:bCs/>
          <w:lang w:val="en-US"/>
        </w:rPr>
        <w:t>Error! Reference source not found.</w:t>
      </w:r>
      <w:r>
        <w:fldChar w:fldCharType="end"/>
      </w:r>
      <w:r>
        <w:t xml:space="preserve">, </w:t>
      </w:r>
      <w:r>
        <w:fldChar w:fldCharType="begin"/>
      </w:r>
      <w:r>
        <w:instrText xml:space="preserve"> REF _Ref309726052 \h </w:instrText>
      </w:r>
      <w:r>
        <w:fldChar w:fldCharType="separate"/>
      </w:r>
      <w:r w:rsidR="00CA2015">
        <w:rPr>
          <w:b/>
          <w:bCs/>
          <w:lang w:val="en-US"/>
        </w:rPr>
        <w:t>Error! Reference source not found.</w:t>
      </w:r>
      <w:r>
        <w:fldChar w:fldCharType="end"/>
      </w:r>
      <w:r>
        <w:t xml:space="preserve">, </w:t>
      </w:r>
      <w:r>
        <w:fldChar w:fldCharType="begin"/>
      </w:r>
      <w:r>
        <w:instrText xml:space="preserve"> REF _Ref309726050 \h </w:instrText>
      </w:r>
      <w:r>
        <w:fldChar w:fldCharType="separate"/>
      </w:r>
      <w:r w:rsidR="00CA2015">
        <w:rPr>
          <w:b/>
          <w:bCs/>
          <w:lang w:val="en-US"/>
        </w:rPr>
        <w:t>Error! Reference source not found.</w:t>
      </w:r>
      <w:r>
        <w:fldChar w:fldCharType="end"/>
      </w:r>
      <w:r>
        <w:t xml:space="preserve"> for zone 1,3,5 with 2</w:t>
      </w:r>
      <m:oMath>
        <m:r>
          <w:rPr>
            <w:rFonts w:ascii="Cambria Math" w:hAnsi="Cambria Math"/>
          </w:rPr>
          <m:t>π/3</m:t>
        </m:r>
      </m:oMath>
      <w:r>
        <w:t xml:space="preserve"> shift each, it is obviously that the switching status also shift accordingly. And it is the same for zone 2,4,6 which can be found by comparing </w:t>
      </w:r>
      <w:r>
        <w:fldChar w:fldCharType="begin"/>
      </w:r>
      <w:r>
        <w:instrText xml:space="preserve"> REF _Ref309726047 \h </w:instrText>
      </w:r>
      <w:r>
        <w:fldChar w:fldCharType="separate"/>
      </w:r>
      <w:r w:rsidR="00CA2015">
        <w:rPr>
          <w:b/>
          <w:bCs/>
          <w:lang w:val="en-US"/>
        </w:rPr>
        <w:t>Error! Reference source not found.</w:t>
      </w:r>
      <w:r>
        <w:fldChar w:fldCharType="end"/>
      </w:r>
      <w:r>
        <w:t xml:space="preserve">, </w:t>
      </w:r>
      <w:r>
        <w:fldChar w:fldCharType="begin"/>
      </w:r>
      <w:r>
        <w:instrText xml:space="preserve"> REF _Ref309726043 \h </w:instrText>
      </w:r>
      <w:r>
        <w:fldChar w:fldCharType="separate"/>
      </w:r>
      <w:r w:rsidR="00CA2015">
        <w:rPr>
          <w:b/>
          <w:bCs/>
          <w:lang w:val="en-US"/>
        </w:rPr>
        <w:t>Error! Reference source not found.</w:t>
      </w:r>
      <w:r>
        <w:fldChar w:fldCharType="end"/>
      </w:r>
      <w:r>
        <w:t xml:space="preserve">, </w:t>
      </w:r>
      <w:r>
        <w:fldChar w:fldCharType="begin"/>
      </w:r>
      <w:r>
        <w:instrText xml:space="preserve"> REF _Ref309112911 \h </w:instrText>
      </w:r>
      <w:r>
        <w:fldChar w:fldCharType="separate"/>
      </w:r>
      <w:r w:rsidR="00CA2015">
        <w:rPr>
          <w:b/>
          <w:bCs/>
          <w:lang w:val="en-US"/>
        </w:rPr>
        <w:t>Error! Reference source not found.</w:t>
      </w:r>
      <w:r>
        <w:fldChar w:fldCharType="end"/>
      </w:r>
      <w:r>
        <w:t xml:space="preserve">. </w:t>
      </w:r>
    </w:p>
    <w:p w:rsidR="004173C8" w:rsidRDefault="004173C8">
      <w:pPr>
        <w:spacing w:line="240" w:lineRule="auto"/>
      </w:pPr>
    </w:p>
    <w:p w:rsidR="004173C8" w:rsidRDefault="007F61EC">
      <w:pPr>
        <w:spacing w:line="240" w:lineRule="auto"/>
      </w:pPr>
      <w:r>
        <w:t xml:space="preserve">Comparing </w:t>
      </w:r>
      <w:r>
        <w:fldChar w:fldCharType="begin"/>
      </w:r>
      <w:r>
        <w:instrText xml:space="preserve"> REF _Ref306112040 \h </w:instrText>
      </w:r>
      <w:r>
        <w:fldChar w:fldCharType="separate"/>
      </w:r>
      <w:r w:rsidR="00CA2015">
        <w:t xml:space="preserve">Table </w:t>
      </w:r>
      <w:r w:rsidR="00CA2015">
        <w:rPr>
          <w:noProof/>
        </w:rPr>
        <w:t>3</w:t>
      </w:r>
      <w:r>
        <w:fldChar w:fldCharType="end"/>
      </w:r>
      <w:r>
        <w:t xml:space="preserve">, </w:t>
      </w:r>
      <w:r>
        <w:fldChar w:fldCharType="begin"/>
      </w:r>
      <w:r>
        <w:instrText xml:space="preserve"> REF _Ref309729926 \h </w:instrText>
      </w:r>
      <w:r>
        <w:fldChar w:fldCharType="separate"/>
      </w:r>
      <w:r w:rsidR="00CA2015">
        <w:t xml:space="preserve">Table </w:t>
      </w:r>
      <w:r w:rsidR="00CA2015">
        <w:rPr>
          <w:noProof/>
        </w:rPr>
        <w:t>5</w:t>
      </w:r>
      <w:r>
        <w:fldChar w:fldCharType="end"/>
      </w:r>
      <w:r>
        <w:t xml:space="preserve">, </w:t>
      </w:r>
      <w:r>
        <w:fldChar w:fldCharType="begin"/>
      </w:r>
      <w:r>
        <w:instrText xml:space="preserve"> REF _Ref309729925 \h </w:instrText>
      </w:r>
      <w:r>
        <w:fldChar w:fldCharType="separate"/>
      </w:r>
      <w:r w:rsidR="00CA2015">
        <w:t xml:space="preserve">Table </w:t>
      </w:r>
      <w:r w:rsidR="00CA2015">
        <w:rPr>
          <w:noProof/>
        </w:rPr>
        <w:t>7</w:t>
      </w:r>
      <w:r>
        <w:fldChar w:fldCharType="end"/>
      </w:r>
      <w:r>
        <w:t xml:space="preserve"> for zone 1,3,5 and </w:t>
      </w:r>
      <w:r>
        <w:fldChar w:fldCharType="begin"/>
      </w:r>
      <w:r>
        <w:instrText xml:space="preserve"> REF _Ref309729924 \h </w:instrText>
      </w:r>
      <w:r>
        <w:fldChar w:fldCharType="separate"/>
      </w:r>
      <w:r w:rsidR="00CA2015">
        <w:t xml:space="preserve">Table </w:t>
      </w:r>
      <w:r w:rsidR="00CA2015">
        <w:rPr>
          <w:noProof/>
        </w:rPr>
        <w:t>4</w:t>
      </w:r>
      <w:r>
        <w:fldChar w:fldCharType="end"/>
      </w:r>
      <w:r>
        <w:t xml:space="preserve">, </w:t>
      </w:r>
      <w:r>
        <w:fldChar w:fldCharType="begin"/>
      </w:r>
      <w:r>
        <w:instrText xml:space="preserve"> REF _Ref309729922 \h </w:instrText>
      </w:r>
      <w:r>
        <w:fldChar w:fldCharType="separate"/>
      </w:r>
      <w:r w:rsidR="00CA2015">
        <w:t xml:space="preserve">Table </w:t>
      </w:r>
      <w:r w:rsidR="00CA2015">
        <w:rPr>
          <w:noProof/>
        </w:rPr>
        <w:t>6</w:t>
      </w:r>
      <w:r>
        <w:fldChar w:fldCharType="end"/>
      </w:r>
      <w:r>
        <w:t xml:space="preserve">, </w:t>
      </w:r>
      <w:r>
        <w:fldChar w:fldCharType="begin"/>
      </w:r>
      <w:r>
        <w:instrText xml:space="preserve"> REF _Ref306113298 \h </w:instrText>
      </w:r>
      <w:r>
        <w:fldChar w:fldCharType="separate"/>
      </w:r>
      <w:r w:rsidR="00CA2015">
        <w:t xml:space="preserve">Table </w:t>
      </w:r>
      <w:r w:rsidR="00CA2015">
        <w:rPr>
          <w:noProof/>
        </w:rPr>
        <w:t>8</w:t>
      </w:r>
      <w:r>
        <w:fldChar w:fldCharType="end"/>
      </w:r>
      <w:r>
        <w:t xml:space="preserve"> for zone 2,4,6, it can be seen that TPS also can be achieved with SVPWM.</w:t>
      </w:r>
    </w:p>
    <w:p w:rsidR="00A61A09" w:rsidRDefault="00A61A09">
      <w:pPr>
        <w:spacing w:line="240" w:lineRule="auto"/>
      </w:pPr>
    </w:p>
    <w:p w:rsidR="00385785" w:rsidRDefault="00A61A09">
      <w:pPr>
        <w:spacing w:line="240" w:lineRule="auto"/>
      </w:pPr>
      <w:r>
        <w:tab/>
      </w:r>
    </w:p>
    <w:p w:rsidR="009323DE" w:rsidRPr="009323DE" w:rsidRDefault="009323DE" w:rsidP="009323DE">
      <w:pPr>
        <w:pStyle w:val="Heading2"/>
        <w:spacing w:after="100"/>
        <w:ind w:left="965" w:hanging="965"/>
        <w:rPr>
          <w:sz w:val="28"/>
        </w:rPr>
      </w:pPr>
      <w:bookmarkStart w:id="69" w:name="OLE_LINK34"/>
      <w:bookmarkStart w:id="70" w:name="OLE_LINK35"/>
      <w:bookmarkStart w:id="71" w:name="_Toc470003670"/>
      <w:r w:rsidRPr="009323DE">
        <w:rPr>
          <w:sz w:val="28"/>
        </w:rPr>
        <w:t>Half Wave Symmetry (HWS)</w:t>
      </w:r>
      <w:bookmarkEnd w:id="71"/>
    </w:p>
    <w:bookmarkEnd w:id="69"/>
    <w:bookmarkEnd w:id="70"/>
    <w:p w:rsidR="0017586F" w:rsidRDefault="009323DE">
      <w:pPr>
        <w:spacing w:line="240" w:lineRule="auto"/>
      </w:pPr>
      <w:r>
        <w:t xml:space="preserve">Half wave symmetry will ensure </w:t>
      </w:r>
      <w:r w:rsidRPr="009323DE">
        <w:rPr>
          <w:i/>
          <w:color w:val="FF0000"/>
          <w:u w:val="single"/>
        </w:rPr>
        <w:t>elimination of even order harmonics</w:t>
      </w:r>
      <w:r>
        <w:t xml:space="preserve">. In order to </w:t>
      </w:r>
      <w:r w:rsidR="00821624">
        <w:t xml:space="preserve">achieve HWS, the pole voltage at </w:t>
      </w:r>
      <m:oMath>
        <m:r>
          <w:rPr>
            <w:rFonts w:ascii="Cambria Math" w:hAnsi="Cambria Math"/>
          </w:rPr>
          <m:t>θ</m:t>
        </m:r>
      </m:oMath>
      <w:r w:rsidR="00821624">
        <w:t xml:space="preserve"> and </w:t>
      </w:r>
      <m:oMath>
        <m:r>
          <w:rPr>
            <w:rFonts w:ascii="Cambria Math" w:hAnsi="Cambria Math"/>
          </w:rPr>
          <m:t>π+θ</m:t>
        </m:r>
      </m:oMath>
      <w:r w:rsidR="00821624">
        <w:t xml:space="preserve"> should have opposite polarity. That is,</w:t>
      </w:r>
    </w:p>
    <w:bookmarkStart w:id="72" w:name="OLE_LINK31"/>
    <w:p w:rsidR="00821624" w:rsidRPr="00821624" w:rsidRDefault="004727B6">
      <w:pPr>
        <w:spacing w:line="240" w:lineRule="auto"/>
      </w:pPr>
      <m:oMathPara>
        <m:oMath>
          <m:sSub>
            <m:sSubPr>
              <m:ctrlPr>
                <w:rPr>
                  <w:rFonts w:ascii="Cambria Math" w:hAnsi="Cambria Math"/>
                  <w:i/>
                </w:rPr>
              </m:ctrlPr>
            </m:sSubPr>
            <m:e>
              <m:r>
                <w:rPr>
                  <w:rFonts w:ascii="Cambria Math" w:hAnsi="Cambria Math"/>
                </w:rPr>
                <m:t>v</m:t>
              </m:r>
            </m:e>
            <m:sub>
              <m:r>
                <w:rPr>
                  <w:rFonts w:ascii="Cambria Math" w:hAnsi="Cambria Math"/>
                </w:rPr>
                <m:t>AN</m:t>
              </m:r>
              <m:d>
                <m:dPr>
                  <m:ctrlPr>
                    <w:rPr>
                      <w:rFonts w:ascii="Cambria Math" w:hAnsi="Cambria Math"/>
                      <w:i/>
                    </w:rPr>
                  </m:ctrlPr>
                </m:dPr>
                <m:e>
                  <m:r>
                    <w:rPr>
                      <w:rFonts w:ascii="Cambria Math" w:hAnsi="Cambria Math"/>
                    </w:rPr>
                    <m:t>θ±π</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(θ)</m:t>
          </m:r>
        </m:oMath>
      </m:oMathPara>
    </w:p>
    <w:p w:rsidR="00821624" w:rsidRDefault="004727B6">
      <w:pPr>
        <w:spacing w:line="240" w:lineRule="auto"/>
      </w:pPr>
      <m:oMathPara>
        <m:oMath>
          <m:sSub>
            <m:sSubPr>
              <m:ctrlPr>
                <w:rPr>
                  <w:rFonts w:ascii="Cambria Math" w:hAnsi="Cambria Math"/>
                  <w:i/>
                </w:rPr>
              </m:ctrlPr>
            </m:sSubPr>
            <m:e>
              <m:r>
                <w:rPr>
                  <w:rFonts w:ascii="Cambria Math" w:hAnsi="Cambria Math"/>
                </w:rPr>
                <m:t>v</m:t>
              </m:r>
            </m:e>
            <m:sub>
              <m:r>
                <w:rPr>
                  <w:rFonts w:ascii="Cambria Math" w:hAnsi="Cambria Math"/>
                </w:rPr>
                <m:t>BN</m:t>
              </m:r>
              <m:d>
                <m:dPr>
                  <m:ctrlPr>
                    <w:rPr>
                      <w:rFonts w:ascii="Cambria Math" w:hAnsi="Cambria Math"/>
                      <w:i/>
                    </w:rPr>
                  </m:ctrlPr>
                </m:dPr>
                <m:e>
                  <m:r>
                    <w:rPr>
                      <w:rFonts w:ascii="Cambria Math" w:hAnsi="Cambria Math"/>
                    </w:rPr>
                    <m:t>θ±π</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(θ)</m:t>
          </m:r>
        </m:oMath>
      </m:oMathPara>
    </w:p>
    <w:p w:rsidR="00821624" w:rsidRDefault="004727B6" w:rsidP="00821624">
      <w:pPr>
        <w:spacing w:line="240" w:lineRule="auto"/>
      </w:pPr>
      <m:oMathPara>
        <m:oMath>
          <m:sSub>
            <m:sSubPr>
              <m:ctrlPr>
                <w:rPr>
                  <w:rFonts w:ascii="Cambria Math" w:hAnsi="Cambria Math"/>
                  <w:i/>
                </w:rPr>
              </m:ctrlPr>
            </m:sSubPr>
            <m:e>
              <m:r>
                <w:rPr>
                  <w:rFonts w:ascii="Cambria Math" w:hAnsi="Cambria Math"/>
                </w:rPr>
                <m:t>v</m:t>
              </m:r>
            </m:e>
            <m:sub>
              <m:r>
                <w:rPr>
                  <w:rFonts w:ascii="Cambria Math" w:hAnsi="Cambria Math"/>
                </w:rPr>
                <m:t>CN</m:t>
              </m:r>
              <m:d>
                <m:dPr>
                  <m:ctrlPr>
                    <w:rPr>
                      <w:rFonts w:ascii="Cambria Math" w:hAnsi="Cambria Math"/>
                      <w:i/>
                    </w:rPr>
                  </m:ctrlPr>
                </m:dPr>
                <m:e>
                  <m:r>
                    <w:rPr>
                      <w:rFonts w:ascii="Cambria Math" w:hAnsi="Cambria Math"/>
                    </w:rPr>
                    <m:t>θ±π</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(θ)</m:t>
          </m:r>
        </m:oMath>
      </m:oMathPara>
    </w:p>
    <w:p w:rsidR="00821624" w:rsidRDefault="00821624">
      <w:pPr>
        <w:spacing w:line="240" w:lineRule="auto"/>
      </w:pPr>
    </w:p>
    <w:p w:rsidR="00E033D1" w:rsidRDefault="00E033D1">
      <w:pPr>
        <w:spacing w:line="240" w:lineRule="auto"/>
      </w:pPr>
    </w:p>
    <w:p w:rsidR="00406574" w:rsidRDefault="00E033D1">
      <w:pPr>
        <w:spacing w:line="240" w:lineRule="auto"/>
      </w:pPr>
      <w:r>
        <w:t xml:space="preserve">Comparing </w:t>
      </w:r>
      <w:r>
        <w:fldChar w:fldCharType="begin"/>
      </w:r>
      <w:r>
        <w:instrText xml:space="preserve"> REF _Ref306112040 \h </w:instrText>
      </w:r>
      <w:r>
        <w:fldChar w:fldCharType="separate"/>
      </w:r>
      <w:r w:rsidR="00CA2015">
        <w:t xml:space="preserve">Table </w:t>
      </w:r>
      <w:r w:rsidR="00CA2015">
        <w:rPr>
          <w:noProof/>
        </w:rPr>
        <w:t>3</w:t>
      </w:r>
      <w:r>
        <w:fldChar w:fldCharType="end"/>
      </w:r>
      <w:r>
        <w:t xml:space="preserve"> with </w:t>
      </w:r>
      <w:r>
        <w:fldChar w:fldCharType="begin"/>
      </w:r>
      <w:r>
        <w:instrText xml:space="preserve"> REF _Ref309729922 \h </w:instrText>
      </w:r>
      <w:r>
        <w:fldChar w:fldCharType="separate"/>
      </w:r>
      <w:r w:rsidR="00CA2015">
        <w:t xml:space="preserve">Table </w:t>
      </w:r>
      <w:r w:rsidR="00CA2015">
        <w:rPr>
          <w:noProof/>
        </w:rPr>
        <w:t>6</w:t>
      </w:r>
      <w:r>
        <w:fldChar w:fldCharType="end"/>
      </w:r>
      <w:r>
        <w:t xml:space="preserve">, </w:t>
      </w:r>
      <w:r>
        <w:fldChar w:fldCharType="begin"/>
      </w:r>
      <w:r>
        <w:instrText xml:space="preserve"> REF _Ref309729924 \h </w:instrText>
      </w:r>
      <w:r>
        <w:fldChar w:fldCharType="separate"/>
      </w:r>
      <w:r w:rsidR="00CA2015">
        <w:t xml:space="preserve">Table </w:t>
      </w:r>
      <w:r w:rsidR="00CA2015">
        <w:rPr>
          <w:noProof/>
        </w:rPr>
        <w:t>4</w:t>
      </w:r>
      <w:r>
        <w:fldChar w:fldCharType="end"/>
      </w:r>
      <w:r>
        <w:t xml:space="preserve"> with </w:t>
      </w:r>
      <w:r>
        <w:fldChar w:fldCharType="begin"/>
      </w:r>
      <w:r>
        <w:instrText xml:space="preserve"> REF _Ref309729925 \h </w:instrText>
      </w:r>
      <w:r>
        <w:fldChar w:fldCharType="separate"/>
      </w:r>
      <w:r w:rsidR="00CA2015">
        <w:t xml:space="preserve">Table </w:t>
      </w:r>
      <w:r w:rsidR="00CA2015">
        <w:rPr>
          <w:noProof/>
        </w:rPr>
        <w:t>7</w:t>
      </w:r>
      <w:r>
        <w:fldChar w:fldCharType="end"/>
      </w:r>
      <w:r>
        <w:t xml:space="preserve"> and </w:t>
      </w:r>
      <w:r>
        <w:fldChar w:fldCharType="begin"/>
      </w:r>
      <w:r>
        <w:instrText xml:space="preserve"> REF _Ref309729926 \h </w:instrText>
      </w:r>
      <w:r>
        <w:fldChar w:fldCharType="separate"/>
      </w:r>
      <w:r w:rsidR="00CA2015">
        <w:t xml:space="preserve">Table </w:t>
      </w:r>
      <w:r w:rsidR="00CA2015">
        <w:rPr>
          <w:noProof/>
        </w:rPr>
        <w:t>5</w:t>
      </w:r>
      <w:r>
        <w:fldChar w:fldCharType="end"/>
      </w:r>
      <w:r>
        <w:t xml:space="preserve"> with </w:t>
      </w:r>
      <w:r>
        <w:fldChar w:fldCharType="begin"/>
      </w:r>
      <w:r>
        <w:instrText xml:space="preserve"> REF _Ref306113298 \h </w:instrText>
      </w:r>
      <w:r>
        <w:fldChar w:fldCharType="separate"/>
      </w:r>
      <w:r w:rsidR="00CA2015">
        <w:t xml:space="preserve">Table </w:t>
      </w:r>
      <w:r w:rsidR="00CA2015">
        <w:rPr>
          <w:noProof/>
        </w:rPr>
        <w:t>8</w:t>
      </w:r>
      <w:r>
        <w:fldChar w:fldCharType="end"/>
      </w:r>
      <w:r>
        <w:t xml:space="preserve">, we could see that HWS cannot be achieved theoretically. </w:t>
      </w:r>
    </w:p>
    <w:p w:rsidR="00282CFC" w:rsidRDefault="00282CFC">
      <w:pPr>
        <w:spacing w:line="240" w:lineRule="auto"/>
      </w:pPr>
    </w:p>
    <w:p w:rsidR="008C2D15" w:rsidRDefault="008C2D15">
      <w:pPr>
        <w:spacing w:line="240" w:lineRule="auto"/>
      </w:pPr>
      <w:r>
        <w:t>In addition to the modulation method there is a prerequisite that there must be even number of pulse number per cycle to implement HWS.</w:t>
      </w:r>
    </w:p>
    <w:p w:rsidR="008C2D15" w:rsidRDefault="008C2D15">
      <w:pPr>
        <w:spacing w:line="240" w:lineRule="auto"/>
      </w:pPr>
    </w:p>
    <w:p w:rsidR="00C70C3E" w:rsidRDefault="00C70C3E">
      <w:pPr>
        <w:spacing w:line="240" w:lineRule="auto"/>
      </w:pPr>
    </w:p>
    <w:p w:rsidR="00FD3C31" w:rsidRPr="00FD3C31" w:rsidRDefault="00FD3C31" w:rsidP="00FD3C31">
      <w:pPr>
        <w:pStyle w:val="Caption"/>
        <w:keepNext/>
        <w:rPr>
          <w:bCs w:val="0"/>
          <w:sz w:val="20"/>
          <w:szCs w:val="24"/>
        </w:rPr>
      </w:pPr>
      <w:r w:rsidRPr="00FD3C31">
        <w:rPr>
          <w:bCs w:val="0"/>
          <w:sz w:val="20"/>
          <w:szCs w:val="24"/>
        </w:rPr>
        <w:t xml:space="preserve">Table </w:t>
      </w:r>
      <w:r w:rsidRPr="00FD3C31">
        <w:rPr>
          <w:bCs w:val="0"/>
          <w:sz w:val="20"/>
          <w:szCs w:val="24"/>
        </w:rPr>
        <w:fldChar w:fldCharType="begin"/>
      </w:r>
      <w:r w:rsidRPr="00FD3C31">
        <w:rPr>
          <w:bCs w:val="0"/>
          <w:sz w:val="20"/>
          <w:szCs w:val="24"/>
        </w:rPr>
        <w:instrText xml:space="preserve"> SEQ Table \* ARABIC </w:instrText>
      </w:r>
      <w:r w:rsidRPr="00FD3C31">
        <w:rPr>
          <w:bCs w:val="0"/>
          <w:sz w:val="20"/>
          <w:szCs w:val="24"/>
        </w:rPr>
        <w:fldChar w:fldCharType="separate"/>
      </w:r>
      <w:r w:rsidR="00CA2015">
        <w:rPr>
          <w:bCs w:val="0"/>
          <w:noProof/>
          <w:sz w:val="20"/>
          <w:szCs w:val="24"/>
        </w:rPr>
        <w:t>9</w:t>
      </w:r>
      <w:r w:rsidRPr="00FD3C31">
        <w:rPr>
          <w:bCs w:val="0"/>
          <w:sz w:val="20"/>
          <w:szCs w:val="24"/>
        </w:rPr>
        <w:fldChar w:fldCharType="end"/>
      </w:r>
      <w:r w:rsidRPr="00FD3C31">
        <w:rPr>
          <w:bCs w:val="0"/>
          <w:sz w:val="20"/>
          <w:szCs w:val="24"/>
        </w:rPr>
        <w:t xml:space="preserve"> </w:t>
      </w:r>
      <w:r>
        <w:rPr>
          <w:bCs w:val="0"/>
          <w:sz w:val="20"/>
          <w:szCs w:val="24"/>
        </w:rPr>
        <w:t xml:space="preserve">SVPWM </w:t>
      </w:r>
      <w:r w:rsidR="001E62DB">
        <w:rPr>
          <w:bCs w:val="0"/>
          <w:sz w:val="20"/>
          <w:szCs w:val="24"/>
        </w:rPr>
        <w:t>symmetries</w:t>
      </w:r>
    </w:p>
    <w:tbl>
      <w:tblPr>
        <w:tblStyle w:val="TableGrid"/>
        <w:tblW w:w="10397" w:type="dxa"/>
        <w:tblInd w:w="-2433" w:type="dxa"/>
        <w:tblLook w:val="04A0" w:firstRow="1" w:lastRow="0" w:firstColumn="1" w:lastColumn="0" w:noHBand="0" w:noVBand="1"/>
      </w:tblPr>
      <w:tblGrid>
        <w:gridCol w:w="1306"/>
        <w:gridCol w:w="2675"/>
        <w:gridCol w:w="2645"/>
        <w:gridCol w:w="2754"/>
        <w:gridCol w:w="1017"/>
      </w:tblGrid>
      <w:tr w:rsidR="00991AD0" w:rsidTr="00991AD0">
        <w:tc>
          <w:tcPr>
            <w:tcW w:w="1306" w:type="dxa"/>
            <w:shd w:val="clear" w:color="auto" w:fill="000000" w:themeFill="text1"/>
            <w:vAlign w:val="center"/>
          </w:tcPr>
          <w:p w:rsidR="00282CFC" w:rsidRDefault="00282CFC" w:rsidP="00C70C3E">
            <w:pPr>
              <w:jc w:val="center"/>
            </w:pPr>
            <w:r>
              <w:t>Modulation</w:t>
            </w:r>
          </w:p>
        </w:tc>
        <w:tc>
          <w:tcPr>
            <w:tcW w:w="2675" w:type="dxa"/>
            <w:shd w:val="clear" w:color="auto" w:fill="000000" w:themeFill="text1"/>
            <w:vAlign w:val="center"/>
          </w:tcPr>
          <w:p w:rsidR="00282CFC" w:rsidRDefault="00282CFC" w:rsidP="00C70C3E">
            <w:pPr>
              <w:jc w:val="center"/>
            </w:pPr>
            <w:r>
              <w:t>Sychronization</w:t>
            </w:r>
          </w:p>
        </w:tc>
        <w:tc>
          <w:tcPr>
            <w:tcW w:w="2645" w:type="dxa"/>
            <w:shd w:val="clear" w:color="auto" w:fill="000000" w:themeFill="text1"/>
            <w:vAlign w:val="center"/>
          </w:tcPr>
          <w:p w:rsidR="00282CFC" w:rsidRDefault="00282CFC" w:rsidP="00C70C3E">
            <w:pPr>
              <w:jc w:val="center"/>
            </w:pPr>
            <w:r>
              <w:t>TPS</w:t>
            </w:r>
          </w:p>
        </w:tc>
        <w:tc>
          <w:tcPr>
            <w:tcW w:w="2754" w:type="dxa"/>
            <w:shd w:val="clear" w:color="auto" w:fill="000000" w:themeFill="text1"/>
            <w:vAlign w:val="center"/>
          </w:tcPr>
          <w:p w:rsidR="00282CFC" w:rsidRDefault="00282CFC" w:rsidP="00C70C3E">
            <w:pPr>
              <w:jc w:val="center"/>
            </w:pPr>
            <w:r>
              <w:t>HWS</w:t>
            </w:r>
          </w:p>
        </w:tc>
        <w:tc>
          <w:tcPr>
            <w:tcW w:w="1017" w:type="dxa"/>
            <w:shd w:val="clear" w:color="auto" w:fill="000000" w:themeFill="text1"/>
            <w:vAlign w:val="center"/>
          </w:tcPr>
          <w:p w:rsidR="00282CFC" w:rsidRDefault="00EE3183" w:rsidP="00C70C3E">
            <w:pPr>
              <w:jc w:val="center"/>
            </w:pPr>
            <w:r>
              <w:t>Switches per cycle</w:t>
            </w:r>
          </w:p>
        </w:tc>
      </w:tr>
      <w:tr w:rsidR="00991AD0" w:rsidTr="00991AD0">
        <w:tc>
          <w:tcPr>
            <w:tcW w:w="1306" w:type="dxa"/>
          </w:tcPr>
          <w:p w:rsidR="00282CFC" w:rsidRDefault="00282CFC">
            <w:pPr>
              <w:spacing w:line="240" w:lineRule="auto"/>
            </w:pPr>
            <w:r>
              <w:t>SVPWM</w:t>
            </w:r>
          </w:p>
        </w:tc>
        <w:tc>
          <w:tcPr>
            <w:tcW w:w="2675" w:type="dxa"/>
          </w:tcPr>
          <w:p w:rsidR="00282CFC" w:rsidRDefault="0045464A">
            <w:pPr>
              <w:spacing w:line="240" w:lineRule="auto"/>
            </w:pPr>
            <w:r>
              <w:t>When there are integral number of pulse</w:t>
            </w:r>
            <w:r w:rsidR="00991AD0">
              <w:t>s</w:t>
            </w:r>
            <w:r>
              <w:t xml:space="preserve"> per cycle</w:t>
            </w:r>
          </w:p>
        </w:tc>
        <w:tc>
          <w:tcPr>
            <w:tcW w:w="2645" w:type="dxa"/>
          </w:tcPr>
          <w:p w:rsidR="00282CFC" w:rsidRDefault="00C70C3E">
            <w:pPr>
              <w:spacing w:line="240" w:lineRule="auto"/>
            </w:pPr>
            <w:r>
              <w:t>When there are threefold pulse</w:t>
            </w:r>
            <w:r w:rsidR="00991AD0">
              <w:t>s</w:t>
            </w:r>
            <w:r>
              <w:t xml:space="preserve"> per cycle</w:t>
            </w:r>
          </w:p>
        </w:tc>
        <w:tc>
          <w:tcPr>
            <w:tcW w:w="2754" w:type="dxa"/>
          </w:tcPr>
          <w:p w:rsidR="00282CFC" w:rsidRDefault="008C2D15">
            <w:pPr>
              <w:spacing w:line="240" w:lineRule="auto"/>
            </w:pPr>
            <w:r>
              <w:t>Can not</w:t>
            </w:r>
          </w:p>
        </w:tc>
        <w:tc>
          <w:tcPr>
            <w:tcW w:w="1017" w:type="dxa"/>
          </w:tcPr>
          <w:p w:rsidR="00282CFC" w:rsidRDefault="00EE3183" w:rsidP="00EE3183">
            <w:pPr>
              <w:spacing w:line="240" w:lineRule="auto"/>
            </w:pPr>
            <m:oMathPara>
              <m:oMath>
                <m:r>
                  <w:rPr>
                    <w:rFonts w:ascii="Cambria Math" w:hAnsi="Cambria Math"/>
                  </w:rPr>
                  <m:t>6p+6</m:t>
                </m:r>
              </m:oMath>
            </m:oMathPara>
          </w:p>
        </w:tc>
      </w:tr>
    </w:tbl>
    <w:p w:rsidR="00282CFC" w:rsidRDefault="00282CFC">
      <w:pPr>
        <w:spacing w:line="240" w:lineRule="auto"/>
      </w:pPr>
    </w:p>
    <w:p w:rsidR="0015654C" w:rsidRPr="00E653CA" w:rsidRDefault="0015654C" w:rsidP="0015654C">
      <w:pPr>
        <w:pStyle w:val="Heading2"/>
        <w:spacing w:after="100"/>
        <w:ind w:left="965" w:hanging="965"/>
        <w:rPr>
          <w:sz w:val="28"/>
        </w:rPr>
      </w:pPr>
      <w:bookmarkStart w:id="73" w:name="_Toc470003671"/>
      <w:r w:rsidRPr="00E653CA">
        <w:rPr>
          <w:sz w:val="28"/>
        </w:rPr>
        <w:lastRenderedPageBreak/>
        <w:t>Implement of the synchronization principle</w:t>
      </w:r>
      <w:bookmarkEnd w:id="73"/>
    </w:p>
    <w:p w:rsidR="0015654C" w:rsidRDefault="0015654C" w:rsidP="0015654C">
      <w:r>
        <w:t xml:space="preserve">From importance point of view, the sequence if TPS &gt; HWS &gt; Sync. Because that, </w:t>
      </w:r>
    </w:p>
    <w:p w:rsidR="0015654C" w:rsidRDefault="0015654C" w:rsidP="0015654C">
      <w:pPr>
        <w:pStyle w:val="ListParagraph"/>
        <w:numPr>
          <w:ilvl w:val="0"/>
          <w:numId w:val="23"/>
        </w:numPr>
        <w:spacing w:line="240" w:lineRule="auto"/>
      </w:pPr>
      <w:r>
        <w:t xml:space="preserve">Without TPS the three phase voltage applied would be not in balance </w:t>
      </w:r>
      <w:r w:rsidR="00E71B51">
        <w:t>which may lead to controller instability and make output voltage distorted.</w:t>
      </w:r>
    </w:p>
    <w:p w:rsidR="0015654C" w:rsidRDefault="00E71B51" w:rsidP="0015654C">
      <w:pPr>
        <w:pStyle w:val="ListParagraph"/>
        <w:numPr>
          <w:ilvl w:val="0"/>
          <w:numId w:val="23"/>
        </w:numPr>
        <w:spacing w:line="240" w:lineRule="auto"/>
      </w:pPr>
      <w:r>
        <w:t xml:space="preserve">Without HWS would lead to phase </w:t>
      </w:r>
      <w:r w:rsidR="008575E0">
        <w:t xml:space="preserve">voltage and </w:t>
      </w:r>
      <w:r>
        <w:t>current bias. Moreover there are e</w:t>
      </w:r>
      <w:r w:rsidR="0015654C">
        <w:t xml:space="preserve">ven order harmonics </w:t>
      </w:r>
      <w:r>
        <w:t xml:space="preserve">which </w:t>
      </w:r>
      <w:r w:rsidR="0015654C">
        <w:t xml:space="preserve">is not easy to eliminate. </w:t>
      </w:r>
    </w:p>
    <w:p w:rsidR="0015654C" w:rsidRDefault="00E71B51" w:rsidP="0015654C">
      <w:pPr>
        <w:pStyle w:val="ListParagraph"/>
        <w:numPr>
          <w:ilvl w:val="0"/>
          <w:numId w:val="23"/>
        </w:numPr>
        <w:spacing w:line="240" w:lineRule="auto"/>
      </w:pPr>
      <w:r>
        <w:t xml:space="preserve">Synchronization </w:t>
      </w:r>
      <w:r w:rsidR="001C7659">
        <w:t xml:space="preserve">will cancel the sub-harmonics which would be an additional value but not compulsory. </w:t>
      </w:r>
    </w:p>
    <w:p w:rsidR="00E033D1" w:rsidRDefault="00E033D1">
      <w:pPr>
        <w:spacing w:line="240" w:lineRule="auto"/>
      </w:pPr>
    </w:p>
    <w:p w:rsidR="0015654C" w:rsidRDefault="0015654C">
      <w:pPr>
        <w:spacing w:line="240" w:lineRule="auto"/>
      </w:pPr>
    </w:p>
    <w:bookmarkEnd w:id="72"/>
    <w:p w:rsidR="002816B3" w:rsidRDefault="002816B3">
      <w:pPr>
        <w:spacing w:line="240" w:lineRule="auto"/>
      </w:pPr>
    </w:p>
    <w:p w:rsidR="00FA02AF" w:rsidRDefault="00FA02AF">
      <w:pPr>
        <w:spacing w:line="240" w:lineRule="auto"/>
      </w:pPr>
    </w:p>
    <w:p w:rsidR="00FA02AF" w:rsidRDefault="00FA02AF" w:rsidP="00FA02AF">
      <w:pPr>
        <w:pStyle w:val="Heading1"/>
      </w:pPr>
      <w:bookmarkStart w:id="74" w:name="_Toc470003672"/>
      <w:r>
        <w:t>SVPWM for generator drive or grid tie converter application (compared with motor drive application)</w:t>
      </w:r>
      <w:bookmarkEnd w:id="74"/>
    </w:p>
    <w:p w:rsidR="00FA02AF" w:rsidRDefault="00FA02AF">
      <w:pPr>
        <w:spacing w:line="240" w:lineRule="auto"/>
      </w:pPr>
      <w:r>
        <w:t>There is an important difference between generator drive (or grid-tie) and motor drive converter operation:</w:t>
      </w:r>
    </w:p>
    <w:p w:rsidR="00FA02AF" w:rsidRDefault="00FA02AF" w:rsidP="00FA02AF">
      <w:pPr>
        <w:pStyle w:val="ListParagraph"/>
        <w:numPr>
          <w:ilvl w:val="0"/>
          <w:numId w:val="32"/>
        </w:numPr>
        <w:spacing w:line="240" w:lineRule="auto"/>
      </w:pPr>
      <w:r>
        <w:t>The converter</w:t>
      </w:r>
      <w:r w:rsidR="006A6731">
        <w:t>’s</w:t>
      </w:r>
      <w:r>
        <w:t xml:space="preserve"> controller </w:t>
      </w:r>
      <w:r w:rsidR="006A6731">
        <w:t xml:space="preserve">unit </w:t>
      </w:r>
      <w:r>
        <w:t xml:space="preserve">determines the operation frequency of motor drive converters. As a result, the position and velocity of motor is known beforehand and is able to align the </w:t>
      </w:r>
      <w:r w:rsidR="006A6731">
        <w:t>converter fundamental voltage with switching carrier.</w:t>
      </w:r>
    </w:p>
    <w:p w:rsidR="006A6731" w:rsidRDefault="006A6731" w:rsidP="00FA02AF">
      <w:pPr>
        <w:pStyle w:val="ListParagraph"/>
        <w:numPr>
          <w:ilvl w:val="0"/>
          <w:numId w:val="32"/>
        </w:numPr>
        <w:spacing w:line="240" w:lineRule="auto"/>
      </w:pPr>
      <w:r>
        <w:t>The operation frequency of generator or grid is not pre-determined and hence the controller unit has to follow the operation speed and position by means of PLL, VFD (Voltage Frequency Detection method) or reading the encoder value.</w:t>
      </w:r>
      <w:r w:rsidR="00F76B07">
        <w:t xml:space="preserve"> There are normally some delays followed.</w:t>
      </w:r>
    </w:p>
    <w:p w:rsidR="00F76B07" w:rsidRDefault="00F76B07" w:rsidP="00F76B07">
      <w:pPr>
        <w:spacing w:line="240" w:lineRule="auto"/>
      </w:pPr>
    </w:p>
    <w:p w:rsidR="00F76B07" w:rsidRDefault="00F76B07" w:rsidP="00F76B07">
      <w:pPr>
        <w:spacing w:line="240" w:lineRule="auto"/>
      </w:pPr>
      <w:r>
        <w:t xml:space="preserve">The symmetrical modulation method proposed in </w:t>
      </w:r>
      <w:r w:rsidRPr="00F76B07">
        <w:rPr>
          <w:rFonts w:cs="Arial"/>
          <w:color w:val="FF0000"/>
        </w:rPr>
        <w:t>[</w:t>
      </w:r>
      <w:r w:rsidRPr="00F76B07">
        <w:rPr>
          <w:rFonts w:cs="Arial"/>
          <w:color w:val="FF0000"/>
        </w:rPr>
        <w:fldChar w:fldCharType="begin"/>
      </w:r>
      <w:r w:rsidRPr="00F76B07">
        <w:rPr>
          <w:rFonts w:cs="Arial"/>
          <w:color w:val="FF0000"/>
        </w:rPr>
        <w:instrText xml:space="preserve"> NOTEREF _Ref325359903 \h  \* MERGEFORMAT </w:instrText>
      </w:r>
      <w:r w:rsidRPr="00F76B07">
        <w:rPr>
          <w:rFonts w:cs="Arial"/>
          <w:color w:val="FF0000"/>
        </w:rPr>
      </w:r>
      <w:r w:rsidRPr="00F76B07">
        <w:rPr>
          <w:rFonts w:cs="Arial"/>
          <w:color w:val="FF0000"/>
        </w:rPr>
        <w:fldChar w:fldCharType="separate"/>
      </w:r>
      <w:r w:rsidR="00CA2015">
        <w:rPr>
          <w:rFonts w:cs="Arial"/>
          <w:color w:val="FF0000"/>
        </w:rPr>
        <w:t>2</w:t>
      </w:r>
      <w:r w:rsidRPr="00F76B07">
        <w:rPr>
          <w:rFonts w:cs="Arial"/>
          <w:color w:val="FF0000"/>
        </w:rPr>
        <w:fldChar w:fldCharType="end"/>
      </w:r>
      <w:r w:rsidRPr="00F76B07">
        <w:rPr>
          <w:rFonts w:cs="Arial"/>
          <w:color w:val="FF0000"/>
        </w:rPr>
        <w:t>]</w:t>
      </w:r>
      <w:r>
        <w:t xml:space="preserve"> need to know what </w:t>
      </w:r>
      <w:r w:rsidRPr="004C1128">
        <w:rPr>
          <w:i/>
          <w:u w:val="single"/>
        </w:rPr>
        <w:t>the next sector</w:t>
      </w:r>
      <w:r>
        <w:t xml:space="preserve"> </w:t>
      </w:r>
      <w:r w:rsidR="004C1128">
        <w:t xml:space="preserve">of the vector </w:t>
      </w:r>
      <w:r>
        <w:t>would be and then determine what kind of switching schemes would be adopted. It is easy to do this when applying the method for motor drive in where the frequency/voltage position is pre-defined. But for generator control or grid-tie converter, there is almost no way to forecast the position of vectors as it difficult to track the positions in real time.</w:t>
      </w:r>
    </w:p>
    <w:p w:rsidR="00F76B07" w:rsidRDefault="00F76B07" w:rsidP="00F76B07">
      <w:pPr>
        <w:spacing w:line="240" w:lineRule="auto"/>
      </w:pPr>
    </w:p>
    <w:p w:rsidR="00F76B07" w:rsidRDefault="00F76B07" w:rsidP="00F76B07">
      <w:pPr>
        <w:spacing w:line="240" w:lineRule="auto"/>
      </w:pPr>
      <w:r>
        <w:t>This section will propose a modulation method which can achieve above mentioned symmetries</w:t>
      </w:r>
      <w:r w:rsidR="004C1128">
        <w:t xml:space="preserve"> for generator and </w:t>
      </w:r>
      <w:r w:rsidR="004315B7">
        <w:t>grid-tie converters.</w:t>
      </w:r>
    </w:p>
    <w:p w:rsidR="004315B7" w:rsidRDefault="004315B7" w:rsidP="00F76B07">
      <w:pPr>
        <w:spacing w:line="240" w:lineRule="auto"/>
      </w:pPr>
    </w:p>
    <w:p w:rsidR="00453CF5" w:rsidRDefault="00453CF5" w:rsidP="00F76B07">
      <w:pPr>
        <w:spacing w:line="240" w:lineRule="auto"/>
      </w:pPr>
    </w:p>
    <w:p w:rsidR="00184000" w:rsidRPr="00184000" w:rsidRDefault="00184000" w:rsidP="00184000">
      <w:pPr>
        <w:pStyle w:val="Heading2"/>
        <w:spacing w:after="100"/>
        <w:ind w:left="965" w:hanging="965"/>
        <w:rPr>
          <w:sz w:val="28"/>
        </w:rPr>
      </w:pPr>
      <w:bookmarkStart w:id="75" w:name="_Toc470003673"/>
      <w:r w:rsidRPr="00184000">
        <w:rPr>
          <w:sz w:val="28"/>
        </w:rPr>
        <w:t>Proposed algorithm description</w:t>
      </w:r>
      <w:bookmarkEnd w:id="75"/>
    </w:p>
    <w:p w:rsidR="004315B7" w:rsidRDefault="004315B7" w:rsidP="00F76B07">
      <w:pPr>
        <w:spacing w:line="240" w:lineRule="auto"/>
      </w:pPr>
    </w:p>
    <w:p w:rsidR="00D86F94" w:rsidRDefault="00184000" w:rsidP="006A6731">
      <w:pPr>
        <w:spacing w:line="240" w:lineRule="auto"/>
        <w:rPr>
          <w:rStyle w:val="st"/>
          <w:szCs w:val="20"/>
        </w:rPr>
      </w:pPr>
      <w:r>
        <w:t>As</w:t>
      </w:r>
      <w:r w:rsidR="00A44C3E">
        <w:t xml:space="preserve"> described</w:t>
      </w:r>
      <w:r>
        <w:t xml:space="preserve"> in </w:t>
      </w:r>
      <w:r w:rsidR="00A44C3E" w:rsidRPr="00A44C3E">
        <w:rPr>
          <w:rStyle w:val="st"/>
          <w:szCs w:val="20"/>
        </w:rPr>
        <w:t>§</w:t>
      </w:r>
      <w:r w:rsidR="00A44C3E">
        <w:rPr>
          <w:rStyle w:val="st"/>
          <w:szCs w:val="20"/>
        </w:rPr>
        <w:fldChar w:fldCharType="begin"/>
      </w:r>
      <w:r w:rsidR="00A44C3E">
        <w:rPr>
          <w:rStyle w:val="st"/>
          <w:szCs w:val="20"/>
        </w:rPr>
        <w:instrText xml:space="preserve"> REF _Ref309048712 \n \h </w:instrText>
      </w:r>
      <w:r w:rsidR="00A44C3E">
        <w:rPr>
          <w:rStyle w:val="st"/>
          <w:szCs w:val="20"/>
        </w:rPr>
      </w:r>
      <w:r w:rsidR="00A44C3E">
        <w:rPr>
          <w:rStyle w:val="st"/>
          <w:szCs w:val="20"/>
        </w:rPr>
        <w:fldChar w:fldCharType="separate"/>
      </w:r>
      <w:r w:rsidR="00CA2015">
        <w:rPr>
          <w:rStyle w:val="st"/>
          <w:szCs w:val="20"/>
        </w:rPr>
        <w:t>3</w:t>
      </w:r>
      <w:r w:rsidR="00A44C3E">
        <w:rPr>
          <w:rStyle w:val="st"/>
          <w:szCs w:val="20"/>
        </w:rPr>
        <w:fldChar w:fldCharType="end"/>
      </w:r>
      <w:r w:rsidR="00A44C3E">
        <w:rPr>
          <w:rStyle w:val="st"/>
          <w:szCs w:val="20"/>
        </w:rPr>
        <w:t>, the traditional SVPWM algorithm normally</w:t>
      </w:r>
      <w:r w:rsidR="00F01684">
        <w:rPr>
          <w:rStyle w:val="st"/>
          <w:szCs w:val="20"/>
        </w:rPr>
        <w:t xml:space="preserve"> deal with single update mode (aka, the PWM compare value only update at the start of an up-down count carrier).</w:t>
      </w:r>
      <w:r w:rsidR="00162B65">
        <w:rPr>
          <w:rStyle w:val="st"/>
          <w:szCs w:val="20"/>
        </w:rPr>
        <w:t xml:space="preserve"> </w:t>
      </w:r>
    </w:p>
    <w:p w:rsidR="00D86F94" w:rsidRDefault="00D86F94" w:rsidP="006A6731">
      <w:pPr>
        <w:spacing w:line="240" w:lineRule="auto"/>
        <w:rPr>
          <w:rStyle w:val="st"/>
          <w:szCs w:val="20"/>
        </w:rPr>
      </w:pPr>
    </w:p>
    <w:p w:rsidR="00D86F94" w:rsidRDefault="00D86F94" w:rsidP="006A6731">
      <w:pPr>
        <w:spacing w:line="240" w:lineRule="auto"/>
        <w:rPr>
          <w:rStyle w:val="st"/>
          <w:szCs w:val="20"/>
        </w:rPr>
      </w:pPr>
      <w:r>
        <w:rPr>
          <w:rStyle w:val="st"/>
          <w:szCs w:val="20"/>
        </w:rPr>
        <w:t xml:space="preserve">To improve the control performance normally at low frequency operation the PWM compare value </w:t>
      </w:r>
      <w:r w:rsidRPr="00EC60FB">
        <w:rPr>
          <w:rStyle w:val="st"/>
          <w:szCs w:val="20"/>
          <w:u w:val="single"/>
        </w:rPr>
        <w:t>double updates</w:t>
      </w:r>
      <w:r>
        <w:rPr>
          <w:rStyle w:val="st"/>
          <w:szCs w:val="20"/>
        </w:rPr>
        <w:t xml:space="preserve"> method is adopted.</w:t>
      </w:r>
      <w:r w:rsidR="008F5810">
        <w:rPr>
          <w:rStyle w:val="st"/>
          <w:szCs w:val="20"/>
        </w:rPr>
        <w:t xml:space="preserve"> As a result special attention must pay to the working states when the sector change happens.</w:t>
      </w:r>
    </w:p>
    <w:p w:rsidR="000F1F25" w:rsidRDefault="000F1F25" w:rsidP="006A6731">
      <w:pPr>
        <w:spacing w:line="240" w:lineRule="auto"/>
        <w:rPr>
          <w:rStyle w:val="st"/>
          <w:szCs w:val="20"/>
        </w:rPr>
      </w:pPr>
    </w:p>
    <w:p w:rsidR="00E63E16" w:rsidRDefault="000F1F25" w:rsidP="000F1F25">
      <w:pPr>
        <w:pStyle w:val="Caption"/>
        <w:rPr>
          <w:sz w:val="20"/>
        </w:rPr>
      </w:pPr>
      <w:r w:rsidRPr="000F1F25">
        <w:rPr>
          <w:rStyle w:val="st"/>
          <w:sz w:val="20"/>
        </w:rPr>
        <w:t xml:space="preserve">Define the </w:t>
      </w:r>
      <w:r w:rsidR="00FF44F9">
        <w:rPr>
          <w:rStyle w:val="st"/>
          <w:sz w:val="20"/>
        </w:rPr>
        <w:t>fictitious</w:t>
      </w:r>
      <w:r w:rsidRPr="000F1F25">
        <w:rPr>
          <w:rStyle w:val="st"/>
          <w:sz w:val="20"/>
        </w:rPr>
        <w:t xml:space="preserve"> vectors </w:t>
      </w:r>
      <w:r>
        <w:rPr>
          <w:rStyle w:val="st"/>
          <w:sz w:val="20"/>
        </w:rPr>
        <w:t> </w:t>
      </w:r>
      <m:oMath>
        <m:acc>
          <m:accPr>
            <m:chr m:val="⃗"/>
            <m:ctrlPr>
              <w:rPr>
                <w:rStyle w:val="st"/>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x</m:t>
                </m:r>
              </m:sub>
              <m:sup>
                <m:r>
                  <w:rPr>
                    <w:rFonts w:ascii="Cambria Math" w:hAnsi="Cambria Math"/>
                    <w:sz w:val="20"/>
                  </w:rPr>
                  <m:t>'</m:t>
                </m:r>
              </m:sup>
            </m:sSubSup>
          </m:e>
        </m:acc>
      </m:oMath>
      <w:r w:rsidRPr="000F1F25">
        <w:rPr>
          <w:sz w:val="20"/>
        </w:rPr>
        <w:t xml:space="preserve">, </w:t>
      </w:r>
      <w:r>
        <w:rPr>
          <w:sz w:val="20"/>
        </w:rPr>
        <w:t>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y</m:t>
                </m:r>
              </m:sub>
              <m:sup>
                <m:r>
                  <w:rPr>
                    <w:rFonts w:ascii="Cambria Math" w:hAnsi="Cambria Math"/>
                    <w:sz w:val="20"/>
                  </w:rPr>
                  <m:t>'</m:t>
                </m:r>
              </m:sup>
            </m:sSubSup>
          </m:e>
        </m:acc>
      </m:oMath>
      <w:r w:rsidRPr="000F1F25">
        <w:rPr>
          <w:sz w:val="20"/>
        </w:rPr>
        <w:t xml:space="preserve">,  </w:t>
      </w:r>
      <w:r>
        <w:rPr>
          <w:sz w:val="20"/>
        </w:rPr>
        <w:t>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zx</m:t>
                </m:r>
              </m:sub>
              <m:sup>
                <m:r>
                  <w:rPr>
                    <w:rFonts w:ascii="Cambria Math" w:hAnsi="Cambria Math"/>
                    <w:sz w:val="20"/>
                  </w:rPr>
                  <m:t>'</m:t>
                </m:r>
              </m:sup>
            </m:sSubSup>
          </m:e>
        </m:acc>
      </m:oMath>
      <w:r w:rsidRPr="000F1F25">
        <w:rPr>
          <w:sz w:val="20"/>
        </w:rPr>
        <w:t xml:space="preserve"> and </w:t>
      </w:r>
      <w:r>
        <w:rPr>
          <w:sz w:val="20"/>
        </w:rPr>
        <w:t>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zy</m:t>
                </m:r>
              </m:sub>
              <m:sup>
                <m:r>
                  <w:rPr>
                    <w:rFonts w:ascii="Cambria Math" w:hAnsi="Cambria Math"/>
                    <w:sz w:val="20"/>
                  </w:rPr>
                  <m:t>'</m:t>
                </m:r>
              </m:sup>
            </m:sSubSup>
          </m:e>
        </m:acc>
      </m:oMath>
      <w:r w:rsidRPr="000F1F25">
        <w:rPr>
          <w:sz w:val="20"/>
        </w:rPr>
        <w:t xml:space="preserve"> as in </w:t>
      </w:r>
      <w:r w:rsidRPr="000F1F25">
        <w:rPr>
          <w:sz w:val="20"/>
        </w:rPr>
        <w:fldChar w:fldCharType="begin"/>
      </w:r>
      <w:r w:rsidRPr="000F1F25">
        <w:rPr>
          <w:sz w:val="20"/>
        </w:rPr>
        <w:instrText xml:space="preserve"> REF _Ref325373428 \h  \* MERGEFORMAT </w:instrText>
      </w:r>
      <w:r w:rsidRPr="000F1F25">
        <w:rPr>
          <w:sz w:val="20"/>
        </w:rPr>
      </w:r>
      <w:r w:rsidRPr="000F1F25">
        <w:rPr>
          <w:sz w:val="20"/>
        </w:rPr>
        <w:fldChar w:fldCharType="separate"/>
      </w:r>
      <w:r w:rsidR="00CA2015" w:rsidRPr="00CA2015">
        <w:rPr>
          <w:sz w:val="20"/>
        </w:rPr>
        <w:t xml:space="preserve">Figure </w:t>
      </w:r>
      <w:r w:rsidR="00CA2015" w:rsidRPr="00CA2015">
        <w:rPr>
          <w:noProof/>
          <w:sz w:val="20"/>
        </w:rPr>
        <w:t>6</w:t>
      </w:r>
      <w:r w:rsidRPr="000F1F25">
        <w:rPr>
          <w:sz w:val="20"/>
        </w:rPr>
        <w:fldChar w:fldCharType="end"/>
      </w:r>
      <w:r w:rsidRPr="000F1F25">
        <w:rPr>
          <w:sz w:val="20"/>
        </w:rPr>
        <w:t xml:space="preserve">.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zx</m:t>
                </m:r>
              </m:sub>
              <m:sup>
                <m:r>
                  <w:rPr>
                    <w:rFonts w:ascii="Cambria Math" w:hAnsi="Cambria Math"/>
                    <w:sz w:val="20"/>
                  </w:rPr>
                  <m:t>'</m:t>
                </m:r>
              </m:sup>
            </m:sSubSup>
          </m:e>
        </m:acc>
      </m:oMath>
      <w:r w:rsidRPr="000F1F25">
        <w:rPr>
          <w:sz w:val="20"/>
        </w:rPr>
        <w:t xml:space="preserve"> and </w:t>
      </w:r>
      <w:r>
        <w:rPr>
          <w:sz w:val="20"/>
        </w:rPr>
        <w:t>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zy</m:t>
                </m:r>
              </m:sub>
              <m:sup>
                <m:r>
                  <w:rPr>
                    <w:rFonts w:ascii="Cambria Math" w:hAnsi="Cambria Math"/>
                    <w:sz w:val="20"/>
                  </w:rPr>
                  <m:t>'</m:t>
                </m:r>
              </m:sup>
            </m:sSubSup>
          </m:e>
        </m:acc>
      </m:oMath>
      <w:r>
        <w:rPr>
          <w:sz w:val="20"/>
        </w:rPr>
        <w:t xml:space="preserve"> locate</w:t>
      </w:r>
      <w:r w:rsidRPr="000F1F25">
        <w:rPr>
          <w:sz w:val="20"/>
        </w:rPr>
        <w:t xml:space="preserve"> at the centre of the </w:t>
      </w:r>
      <w:r>
        <w:rPr>
          <w:sz w:val="20"/>
        </w:rPr>
        <w:t>hexagon.</w:t>
      </w:r>
      <w:r w:rsidR="00FF44F9">
        <w:rPr>
          <w:sz w:val="20"/>
        </w:rPr>
        <w:t xml:space="preserve"> As a result, the corresponding pseudo vectors for 6 zones are shown in </w:t>
      </w:r>
      <w:r w:rsidR="00FF44F9">
        <w:rPr>
          <w:sz w:val="20"/>
        </w:rPr>
        <w:fldChar w:fldCharType="begin"/>
      </w:r>
      <w:r w:rsidR="00FF44F9">
        <w:rPr>
          <w:sz w:val="20"/>
        </w:rPr>
        <w:instrText xml:space="preserve"> REF _Ref325374535 \h </w:instrText>
      </w:r>
      <w:r w:rsidR="00FF44F9">
        <w:rPr>
          <w:sz w:val="20"/>
        </w:rPr>
      </w:r>
      <w:r w:rsidR="00FF44F9">
        <w:rPr>
          <w:sz w:val="20"/>
        </w:rPr>
        <w:fldChar w:fldCharType="separate"/>
      </w:r>
      <w:r w:rsidR="00CA2015" w:rsidRPr="00FF44F9">
        <w:rPr>
          <w:sz w:val="20"/>
        </w:rPr>
        <w:t xml:space="preserve">Table </w:t>
      </w:r>
      <w:r w:rsidR="00CA2015">
        <w:rPr>
          <w:noProof/>
          <w:sz w:val="20"/>
        </w:rPr>
        <w:t>10</w:t>
      </w:r>
      <w:r w:rsidR="00FF44F9">
        <w:rPr>
          <w:sz w:val="20"/>
        </w:rPr>
        <w:fldChar w:fldCharType="end"/>
      </w:r>
      <w:r w:rsidR="00FF44F9">
        <w:rPr>
          <w:sz w:val="20"/>
        </w:rPr>
        <w:t>.</w:t>
      </w:r>
    </w:p>
    <w:p w:rsidR="00E63E16" w:rsidRDefault="00E63E16" w:rsidP="000F1F25">
      <w:pPr>
        <w:pStyle w:val="Caption"/>
        <w:rPr>
          <w:sz w:val="20"/>
        </w:rPr>
      </w:pPr>
    </w:p>
    <w:p w:rsidR="00E63E16" w:rsidRDefault="00E63E16" w:rsidP="000F1F25">
      <w:pPr>
        <w:pStyle w:val="Caption"/>
        <w:rPr>
          <w:rStyle w:val="st"/>
          <w:sz w:val="20"/>
        </w:rPr>
      </w:pPr>
      <w:r>
        <w:rPr>
          <w:sz w:val="20"/>
        </w:rPr>
        <w:lastRenderedPageBreak/>
        <w:t xml:space="preserve">The operation sequence </w:t>
      </w:r>
      <w:r w:rsidR="00A324AB">
        <w:rPr>
          <w:sz w:val="20"/>
        </w:rPr>
        <w:t>could</w:t>
      </w:r>
      <w:r>
        <w:rPr>
          <w:sz w:val="20"/>
        </w:rPr>
        <w:t xml:space="preserve"> be </w:t>
      </w:r>
      <w:bookmarkStart w:id="76" w:name="OLE_LINK37"/>
      <w:bookmarkStart w:id="77" w:name="OLE_LINK38"/>
      <w:r>
        <w:rPr>
          <w:sz w:val="20"/>
        </w:rPr>
        <w:t> </w:t>
      </w:r>
      <w:bookmarkStart w:id="78" w:name="OLE_LINK33"/>
      <w:bookmarkStart w:id="79" w:name="OLE_LINK36"/>
      <w:bookmarkStart w:id="80" w:name="OLE_LINK66"/>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zx</m:t>
                </m:r>
              </m:sub>
              <m:sup>
                <m:r>
                  <w:rPr>
                    <w:rFonts w:ascii="Cambria Math" w:hAnsi="Cambria Math"/>
                    <w:sz w:val="20"/>
                  </w:rPr>
                  <m:t>'</m:t>
                </m:r>
              </m:sup>
            </m:sSubSup>
            <m:ctrlPr>
              <w:rPr>
                <w:rStyle w:val="st"/>
                <w:rFonts w:ascii="Cambria Math" w:hAnsi="Cambria Math"/>
                <w:i/>
                <w:sz w:val="20"/>
              </w:rPr>
            </m:ctrlPr>
          </m:e>
        </m:acc>
      </m:oMath>
      <w:r w:rsidRPr="00E63E16">
        <w:rPr>
          <w:rStyle w:val="st"/>
          <w:sz w:val="20"/>
        </w:rPr>
        <w:sym w:font="Wingdings" w:char="F0E0"/>
      </w:r>
      <w:r>
        <w:rPr>
          <w:rStyle w:val="st"/>
          <w:sz w:val="20"/>
        </w:rPr>
        <w:t> </w:t>
      </w:r>
      <m:oMath>
        <m:acc>
          <m:accPr>
            <m:chr m:val="⃗"/>
            <m:ctrlPr>
              <w:rPr>
                <w:rStyle w:val="st"/>
                <w:rFonts w:ascii="Cambria Math" w:hAnsi="Cambria Math"/>
                <w:i/>
                <w:sz w:val="20"/>
              </w:rPr>
            </m:ctrlPr>
          </m:accPr>
          <m:e>
            <m:sSubSup>
              <m:sSubSupPr>
                <m:ctrlPr>
                  <w:rPr>
                    <w:rStyle w:val="st"/>
                    <w:rFonts w:ascii="Cambria Math" w:hAnsi="Cambria Math"/>
                    <w:i/>
                    <w:sz w:val="20"/>
                  </w:rPr>
                </m:ctrlPr>
              </m:sSubSupPr>
              <m:e>
                <m:r>
                  <w:rPr>
                    <w:rStyle w:val="st"/>
                    <w:rFonts w:ascii="Cambria Math" w:hAnsi="Cambria Math"/>
                    <w:sz w:val="20"/>
                  </w:rPr>
                  <m:t>V</m:t>
                </m:r>
              </m:e>
              <m:sub>
                <m:r>
                  <w:rPr>
                    <w:rStyle w:val="st"/>
                    <w:rFonts w:ascii="Cambria Math" w:hAnsi="Cambria Math"/>
                    <w:sz w:val="20"/>
                  </w:rPr>
                  <m:t>x</m:t>
                </m:r>
              </m:sub>
              <m:sup>
                <m:r>
                  <w:rPr>
                    <w:rStyle w:val="st"/>
                    <w:rFonts w:ascii="Cambria Math" w:hAnsi="Cambria Math"/>
                    <w:sz w:val="20"/>
                  </w:rPr>
                  <m:t>'</m:t>
                </m:r>
              </m:sup>
            </m:sSubSup>
          </m:e>
        </m:acc>
      </m:oMath>
      <w:r w:rsidRPr="00E63E16">
        <w:rPr>
          <w:rStyle w:val="st"/>
          <w:sz w:val="20"/>
        </w:rPr>
        <w:sym w:font="Wingdings" w:char="F0E0"/>
      </w:r>
      <w:r>
        <w:rPr>
          <w:rStyle w:val="st"/>
          <w:sz w:val="20"/>
        </w:rPr>
        <w:t> </w:t>
      </w:r>
      <m:oMath>
        <m:acc>
          <m:accPr>
            <m:chr m:val="⃗"/>
            <m:ctrlPr>
              <w:rPr>
                <w:rStyle w:val="st"/>
                <w:rFonts w:ascii="Cambria Math" w:hAnsi="Cambria Math"/>
                <w:i/>
                <w:sz w:val="20"/>
              </w:rPr>
            </m:ctrlPr>
          </m:accPr>
          <m:e>
            <m:sSubSup>
              <m:sSubSupPr>
                <m:ctrlPr>
                  <w:rPr>
                    <w:rStyle w:val="st"/>
                    <w:rFonts w:ascii="Cambria Math" w:hAnsi="Cambria Math"/>
                    <w:i/>
                    <w:sz w:val="20"/>
                  </w:rPr>
                </m:ctrlPr>
              </m:sSubSupPr>
              <m:e>
                <m:r>
                  <w:rPr>
                    <w:rStyle w:val="st"/>
                    <w:rFonts w:ascii="Cambria Math" w:hAnsi="Cambria Math"/>
                    <w:sz w:val="20"/>
                  </w:rPr>
                  <m:t>V</m:t>
                </m:r>
              </m:e>
              <m:sub>
                <m:r>
                  <w:rPr>
                    <w:rStyle w:val="st"/>
                    <w:rFonts w:ascii="Cambria Math" w:hAnsi="Cambria Math"/>
                    <w:sz w:val="20"/>
                  </w:rPr>
                  <m:t>y</m:t>
                </m:r>
              </m:sub>
              <m:sup>
                <m:r>
                  <w:rPr>
                    <w:rStyle w:val="st"/>
                    <w:rFonts w:ascii="Cambria Math" w:hAnsi="Cambria Math"/>
                    <w:sz w:val="20"/>
                  </w:rPr>
                  <m:t>'</m:t>
                </m:r>
              </m:sup>
            </m:sSubSup>
          </m:e>
        </m:acc>
      </m:oMath>
      <w:r w:rsidRPr="00E63E16">
        <w:rPr>
          <w:rStyle w:val="st"/>
          <w:sz w:val="20"/>
        </w:rPr>
        <w:sym w:font="Wingdings" w:char="F0E0"/>
      </w:r>
      <w:r>
        <w:rPr>
          <w:rStyle w:val="st"/>
          <w:sz w:val="20"/>
        </w:rPr>
        <w:t> </w:t>
      </w:r>
      <m:oMath>
        <m:acc>
          <m:accPr>
            <m:chr m:val="⃗"/>
            <m:ctrlPr>
              <w:rPr>
                <w:rStyle w:val="st"/>
                <w:rFonts w:ascii="Cambria Math" w:hAnsi="Cambria Math"/>
                <w:i/>
                <w:sz w:val="20"/>
              </w:rPr>
            </m:ctrlPr>
          </m:accPr>
          <m:e>
            <m:sSubSup>
              <m:sSubSupPr>
                <m:ctrlPr>
                  <w:rPr>
                    <w:rStyle w:val="st"/>
                    <w:rFonts w:ascii="Cambria Math" w:hAnsi="Cambria Math"/>
                    <w:i/>
                    <w:sz w:val="20"/>
                  </w:rPr>
                </m:ctrlPr>
              </m:sSubSupPr>
              <m:e>
                <m:r>
                  <w:rPr>
                    <w:rStyle w:val="st"/>
                    <w:rFonts w:ascii="Cambria Math" w:hAnsi="Cambria Math"/>
                    <w:sz w:val="20"/>
                  </w:rPr>
                  <m:t>V</m:t>
                </m:r>
              </m:e>
              <m:sub>
                <m:r>
                  <w:rPr>
                    <w:rStyle w:val="st"/>
                    <w:rFonts w:ascii="Cambria Math" w:hAnsi="Cambria Math"/>
                    <w:sz w:val="20"/>
                  </w:rPr>
                  <m:t>zy</m:t>
                </m:r>
              </m:sub>
              <m:sup>
                <m:r>
                  <w:rPr>
                    <w:rStyle w:val="st"/>
                    <w:rFonts w:ascii="Cambria Math" w:hAnsi="Cambria Math"/>
                    <w:sz w:val="20"/>
                  </w:rPr>
                  <m:t>'</m:t>
                </m:r>
              </m:sup>
            </m:sSubSup>
          </m:e>
        </m:acc>
      </m:oMath>
      <w:r>
        <w:rPr>
          <w:rStyle w:val="st"/>
          <w:sz w:val="20"/>
        </w:rPr>
        <w:t xml:space="preserve"> </w:t>
      </w:r>
      <w:bookmarkEnd w:id="78"/>
      <w:bookmarkEnd w:id="79"/>
      <w:r>
        <w:rPr>
          <w:rStyle w:val="st"/>
          <w:sz w:val="20"/>
        </w:rPr>
        <w:t xml:space="preserve">or </w:t>
      </w:r>
      <m:oMath>
        <m:acc>
          <m:accPr>
            <m:chr m:val="⃗"/>
            <m:ctrlPr>
              <w:rPr>
                <w:rStyle w:val="st"/>
                <w:rFonts w:ascii="Cambria Math" w:hAnsi="Cambria Math"/>
                <w:i/>
                <w:sz w:val="20"/>
              </w:rPr>
            </m:ctrlPr>
          </m:accPr>
          <m:e>
            <m:sSubSup>
              <m:sSubSupPr>
                <m:ctrlPr>
                  <w:rPr>
                    <w:rStyle w:val="st"/>
                    <w:rFonts w:ascii="Cambria Math" w:hAnsi="Cambria Math"/>
                    <w:i/>
                    <w:sz w:val="20"/>
                  </w:rPr>
                </m:ctrlPr>
              </m:sSubSupPr>
              <m:e>
                <m:r>
                  <w:rPr>
                    <w:rStyle w:val="st"/>
                    <w:rFonts w:ascii="Cambria Math" w:hAnsi="Cambria Math"/>
                    <w:sz w:val="20"/>
                  </w:rPr>
                  <m:t>V</m:t>
                </m:r>
              </m:e>
              <m:sub>
                <m:r>
                  <w:rPr>
                    <w:rStyle w:val="st"/>
                    <w:rFonts w:ascii="Cambria Math" w:hAnsi="Cambria Math"/>
                    <w:sz w:val="20"/>
                  </w:rPr>
                  <m:t>zy</m:t>
                </m:r>
              </m:sub>
              <m:sup>
                <m:r>
                  <w:rPr>
                    <w:rStyle w:val="st"/>
                    <w:rFonts w:ascii="Cambria Math" w:hAnsi="Cambria Math"/>
                    <w:sz w:val="20"/>
                  </w:rPr>
                  <m:t>'</m:t>
                </m:r>
              </m:sup>
            </m:sSubSup>
          </m:e>
        </m:acc>
      </m:oMath>
      <w:r w:rsidRPr="00E63E16">
        <w:rPr>
          <w:rStyle w:val="st"/>
          <w:sz w:val="20"/>
        </w:rPr>
        <w:sym w:font="Wingdings" w:char="F0E0"/>
      </w:r>
      <m:oMath>
        <m:acc>
          <m:accPr>
            <m:chr m:val="⃗"/>
            <m:ctrlPr>
              <w:rPr>
                <w:rStyle w:val="st"/>
                <w:rFonts w:ascii="Cambria Math" w:hAnsi="Cambria Math"/>
                <w:i/>
                <w:sz w:val="20"/>
              </w:rPr>
            </m:ctrlPr>
          </m:accPr>
          <m:e>
            <m:sSubSup>
              <m:sSubSupPr>
                <m:ctrlPr>
                  <w:rPr>
                    <w:rStyle w:val="st"/>
                    <w:rFonts w:ascii="Cambria Math" w:hAnsi="Cambria Math"/>
                    <w:i/>
                    <w:sz w:val="20"/>
                  </w:rPr>
                </m:ctrlPr>
              </m:sSubSupPr>
              <m:e>
                <m:r>
                  <w:rPr>
                    <w:rStyle w:val="st"/>
                    <w:rFonts w:ascii="Cambria Math" w:hAnsi="Cambria Math"/>
                    <w:sz w:val="20"/>
                  </w:rPr>
                  <m:t>V</m:t>
                </m:r>
              </m:e>
              <m:sub>
                <m:r>
                  <w:rPr>
                    <w:rStyle w:val="st"/>
                    <w:rFonts w:ascii="Cambria Math" w:hAnsi="Cambria Math"/>
                    <w:sz w:val="20"/>
                  </w:rPr>
                  <m:t>y</m:t>
                </m:r>
              </m:sub>
              <m:sup>
                <m:r>
                  <w:rPr>
                    <w:rStyle w:val="st"/>
                    <w:rFonts w:ascii="Cambria Math" w:hAnsi="Cambria Math"/>
                    <w:sz w:val="20"/>
                  </w:rPr>
                  <m:t>'</m:t>
                </m:r>
              </m:sup>
            </m:sSubSup>
          </m:e>
        </m:acc>
      </m:oMath>
      <w:r w:rsidRPr="00E63E16">
        <w:rPr>
          <w:rStyle w:val="st"/>
          <w:sz w:val="20"/>
        </w:rPr>
        <w:sym w:font="Wingdings" w:char="F0E0"/>
      </w:r>
      <w:r>
        <w:rPr>
          <w:rStyle w:val="st"/>
          <w:sz w:val="20"/>
        </w:rPr>
        <w:t> </w:t>
      </w:r>
      <m:oMath>
        <m:acc>
          <m:accPr>
            <m:chr m:val="⃗"/>
            <m:ctrlPr>
              <w:rPr>
                <w:rStyle w:val="st"/>
                <w:rFonts w:ascii="Cambria Math" w:hAnsi="Cambria Math"/>
                <w:i/>
                <w:sz w:val="20"/>
              </w:rPr>
            </m:ctrlPr>
          </m:accPr>
          <m:e>
            <m:sSubSup>
              <m:sSubSupPr>
                <m:ctrlPr>
                  <w:rPr>
                    <w:rStyle w:val="st"/>
                    <w:rFonts w:ascii="Cambria Math" w:hAnsi="Cambria Math"/>
                    <w:i/>
                    <w:sz w:val="20"/>
                  </w:rPr>
                </m:ctrlPr>
              </m:sSubSupPr>
              <m:e>
                <m:r>
                  <w:rPr>
                    <w:rStyle w:val="st"/>
                    <w:rFonts w:ascii="Cambria Math" w:hAnsi="Cambria Math"/>
                    <w:sz w:val="20"/>
                  </w:rPr>
                  <m:t>V</m:t>
                </m:r>
              </m:e>
              <m:sub>
                <m:r>
                  <w:rPr>
                    <w:rStyle w:val="st"/>
                    <w:rFonts w:ascii="Cambria Math" w:hAnsi="Cambria Math"/>
                    <w:sz w:val="20"/>
                  </w:rPr>
                  <m:t>x</m:t>
                </m:r>
              </m:sub>
              <m:sup>
                <m:r>
                  <w:rPr>
                    <w:rStyle w:val="st"/>
                    <w:rFonts w:ascii="Cambria Math" w:hAnsi="Cambria Math"/>
                    <w:sz w:val="20"/>
                  </w:rPr>
                  <m:t>'</m:t>
                </m:r>
              </m:sup>
            </m:sSubSup>
          </m:e>
        </m:acc>
      </m:oMath>
      <w:r w:rsidRPr="00E63E16">
        <w:rPr>
          <w:rStyle w:val="st"/>
          <w:sz w:val="20"/>
        </w:rPr>
        <w:sym w:font="Wingdings" w:char="F0E0"/>
      </w:r>
      <w:r>
        <w:rPr>
          <w:rStyle w:val="st"/>
          <w:sz w:val="20"/>
        </w:rPr>
        <w:t>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zx</m:t>
                </m:r>
              </m:sub>
              <m:sup>
                <m:r>
                  <w:rPr>
                    <w:rFonts w:ascii="Cambria Math" w:hAnsi="Cambria Math"/>
                    <w:sz w:val="20"/>
                  </w:rPr>
                  <m:t>'</m:t>
                </m:r>
              </m:sup>
            </m:sSubSup>
            <m:ctrlPr>
              <w:rPr>
                <w:rStyle w:val="st"/>
                <w:rFonts w:ascii="Cambria Math" w:hAnsi="Cambria Math"/>
                <w:i/>
                <w:sz w:val="20"/>
              </w:rPr>
            </m:ctrlPr>
          </m:e>
        </m:acc>
      </m:oMath>
      <w:r w:rsidR="00A324AB">
        <w:rPr>
          <w:rStyle w:val="st"/>
          <w:sz w:val="20"/>
        </w:rPr>
        <w:t>.</w:t>
      </w:r>
      <w:bookmarkEnd w:id="76"/>
      <w:bookmarkEnd w:id="77"/>
      <w:r w:rsidR="00A324AB">
        <w:rPr>
          <w:rStyle w:val="st"/>
          <w:sz w:val="20"/>
        </w:rPr>
        <w:t xml:space="preserve"> </w:t>
      </w:r>
      <w:bookmarkEnd w:id="80"/>
      <w:r w:rsidR="00A324AB">
        <w:rPr>
          <w:rStyle w:val="st"/>
          <w:sz w:val="20"/>
        </w:rPr>
        <w:t xml:space="preserve">One this kind of sequence is called one </w:t>
      </w:r>
      <w:r w:rsidR="00A324AB" w:rsidRPr="00A324AB">
        <w:rPr>
          <w:rStyle w:val="st"/>
          <w:color w:val="FF0000"/>
          <w:sz w:val="20"/>
        </w:rPr>
        <w:t>sample</w:t>
      </w:r>
      <w:r w:rsidR="00A324AB">
        <w:rPr>
          <w:rStyle w:val="st"/>
          <w:sz w:val="20"/>
        </w:rPr>
        <w:t>. To achieve all of the requirements of TPS, HWS and Cycle Sync, it must satisfy that in every sector the first sample start with  </w:t>
      </w:r>
      <m:oMath>
        <m:acc>
          <m:accPr>
            <m:chr m:val="⃗"/>
            <m:ctrlPr>
              <w:rPr>
                <w:rStyle w:val="st"/>
                <w:rFonts w:ascii="Cambria Math" w:hAnsi="Cambria Math"/>
                <w:i/>
                <w:sz w:val="20"/>
              </w:rPr>
            </m:ctrlPr>
          </m:accPr>
          <m:e>
            <m:sSubSup>
              <m:sSubSupPr>
                <m:ctrlPr>
                  <w:rPr>
                    <w:rStyle w:val="st"/>
                    <w:rFonts w:ascii="Cambria Math" w:hAnsi="Cambria Math"/>
                    <w:i/>
                    <w:sz w:val="20"/>
                  </w:rPr>
                </m:ctrlPr>
              </m:sSubSupPr>
              <m:e>
                <m:r>
                  <w:rPr>
                    <w:rStyle w:val="st"/>
                    <w:rFonts w:ascii="Cambria Math" w:hAnsi="Cambria Math"/>
                    <w:sz w:val="20"/>
                  </w:rPr>
                  <m:t>V</m:t>
                </m:r>
              </m:e>
              <m:sub>
                <m:r>
                  <w:rPr>
                    <w:rStyle w:val="st"/>
                    <w:rFonts w:ascii="Cambria Math" w:hAnsi="Cambria Math"/>
                    <w:sz w:val="20"/>
                  </w:rPr>
                  <m:t>zx</m:t>
                </m:r>
              </m:sub>
              <m:sup>
                <m:r>
                  <w:rPr>
                    <w:rStyle w:val="st"/>
                    <w:rFonts w:ascii="Cambria Math" w:hAnsi="Cambria Math"/>
                    <w:sz w:val="20"/>
                  </w:rPr>
                  <m:t>'</m:t>
                </m:r>
              </m:sup>
            </m:sSubSup>
          </m:e>
        </m:acc>
      </m:oMath>
      <w:r w:rsidR="00A324AB">
        <w:rPr>
          <w:rStyle w:val="st"/>
          <w:sz w:val="20"/>
        </w:rPr>
        <w:t xml:space="preserve"> or  </w:t>
      </w:r>
      <m:oMath>
        <m:acc>
          <m:accPr>
            <m:chr m:val="⃗"/>
            <m:ctrlPr>
              <w:rPr>
                <w:rStyle w:val="st"/>
                <w:rFonts w:ascii="Cambria Math" w:hAnsi="Cambria Math"/>
                <w:i/>
                <w:sz w:val="20"/>
              </w:rPr>
            </m:ctrlPr>
          </m:accPr>
          <m:e>
            <m:sSubSup>
              <m:sSubSupPr>
                <m:ctrlPr>
                  <w:rPr>
                    <w:rStyle w:val="st"/>
                    <w:rFonts w:ascii="Cambria Math" w:hAnsi="Cambria Math"/>
                    <w:i/>
                    <w:sz w:val="20"/>
                  </w:rPr>
                </m:ctrlPr>
              </m:sSubSupPr>
              <m:e>
                <m:r>
                  <w:rPr>
                    <w:rStyle w:val="st"/>
                    <w:rFonts w:ascii="Cambria Math" w:hAnsi="Cambria Math"/>
                    <w:sz w:val="20"/>
                  </w:rPr>
                  <m:t>V</m:t>
                </m:r>
              </m:e>
              <m:sub>
                <m:r>
                  <w:rPr>
                    <w:rStyle w:val="st"/>
                    <w:rFonts w:ascii="Cambria Math" w:hAnsi="Cambria Math"/>
                    <w:sz w:val="20"/>
                  </w:rPr>
                  <m:t>zy</m:t>
                </m:r>
              </m:sub>
              <m:sup>
                <m:r>
                  <w:rPr>
                    <w:rStyle w:val="st"/>
                    <w:rFonts w:ascii="Cambria Math" w:hAnsi="Cambria Math"/>
                    <w:sz w:val="20"/>
                  </w:rPr>
                  <m:t>'</m:t>
                </m:r>
              </m:sup>
            </m:sSubSup>
          </m:e>
        </m:acc>
      </m:oMath>
      <w:r w:rsidR="00A324AB">
        <w:rPr>
          <w:rStyle w:val="st"/>
          <w:sz w:val="20"/>
        </w:rPr>
        <w:t xml:space="preserve">. There </w:t>
      </w:r>
      <w:r w:rsidR="00315761">
        <w:rPr>
          <w:rStyle w:val="st"/>
          <w:sz w:val="20"/>
        </w:rPr>
        <w:t>is</w:t>
      </w:r>
      <w:r w:rsidR="00A324AB">
        <w:rPr>
          <w:rStyle w:val="st"/>
          <w:sz w:val="20"/>
        </w:rPr>
        <w:t xml:space="preserve"> </w:t>
      </w:r>
      <w:r w:rsidR="00315761">
        <w:rPr>
          <w:rStyle w:val="st"/>
          <w:sz w:val="20"/>
        </w:rPr>
        <w:t>one prerequisite</w:t>
      </w:r>
      <w:r w:rsidR="00A324AB">
        <w:rPr>
          <w:rStyle w:val="st"/>
          <w:sz w:val="20"/>
        </w:rPr>
        <w:t>:</w:t>
      </w:r>
    </w:p>
    <w:p w:rsidR="00315761" w:rsidRPr="00315761" w:rsidRDefault="00315761" w:rsidP="00A324AB">
      <w:pPr>
        <w:pStyle w:val="Caption"/>
        <w:numPr>
          <w:ilvl w:val="0"/>
          <w:numId w:val="34"/>
        </w:numPr>
        <w:rPr>
          <w:rStyle w:val="st"/>
          <w:sz w:val="20"/>
          <w:u w:val="single"/>
        </w:rPr>
      </w:pPr>
      <w:r w:rsidRPr="00315761">
        <w:rPr>
          <w:rStyle w:val="st"/>
          <w:sz w:val="20"/>
          <w:u w:val="single"/>
        </w:rPr>
        <w:t>There are odd integral number of samples per main sector (zone) .</w:t>
      </w:r>
    </w:p>
    <w:p w:rsidR="000F1F25" w:rsidRDefault="000F1F25" w:rsidP="006A6731">
      <w:pPr>
        <w:spacing w:line="240" w:lineRule="auto"/>
        <w:rPr>
          <w:rStyle w:val="st"/>
          <w:szCs w:val="20"/>
        </w:rPr>
      </w:pPr>
    </w:p>
    <w:p w:rsidR="008F5810" w:rsidRDefault="008F5810" w:rsidP="006A6731">
      <w:pPr>
        <w:spacing w:line="240" w:lineRule="auto"/>
        <w:rPr>
          <w:rStyle w:val="st"/>
          <w:szCs w:val="20"/>
        </w:rPr>
      </w:pPr>
    </w:p>
    <w:p w:rsidR="008F5810" w:rsidRDefault="008F5810" w:rsidP="008F5810">
      <w:pPr>
        <w:keepNext/>
        <w:spacing w:line="240" w:lineRule="auto"/>
      </w:pPr>
      <w:r w:rsidRPr="008F5810">
        <w:rPr>
          <w:noProof/>
          <w:lang w:val="en-SG" w:eastAsia="zh-CN"/>
        </w:rPr>
        <w:drawing>
          <wp:inline distT="0" distB="0" distL="0" distR="0" wp14:anchorId="6BD17954" wp14:editId="5E287131">
            <wp:extent cx="3200400" cy="2629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952" cy="2629786"/>
                    </a:xfrm>
                    <a:prstGeom prst="rect">
                      <a:avLst/>
                    </a:prstGeom>
                    <a:noFill/>
                    <a:ln>
                      <a:noFill/>
                    </a:ln>
                  </pic:spPr>
                </pic:pic>
              </a:graphicData>
            </a:graphic>
          </wp:inline>
        </w:drawing>
      </w:r>
      <w:r w:rsidRPr="008F5810">
        <w:t xml:space="preserve"> </w:t>
      </w:r>
    </w:p>
    <w:p w:rsidR="00D86F94" w:rsidRPr="008F5810" w:rsidRDefault="008F5810" w:rsidP="008F5810">
      <w:pPr>
        <w:pStyle w:val="Caption"/>
        <w:rPr>
          <w:rStyle w:val="st"/>
          <w:sz w:val="18"/>
        </w:rPr>
      </w:pPr>
      <w:bookmarkStart w:id="81" w:name="_Ref325373428"/>
      <w:r w:rsidRPr="008F5810">
        <w:rPr>
          <w:sz w:val="18"/>
        </w:rPr>
        <w:t xml:space="preserve">Figure </w:t>
      </w:r>
      <w:r w:rsidRPr="008F5810">
        <w:rPr>
          <w:sz w:val="18"/>
        </w:rPr>
        <w:fldChar w:fldCharType="begin"/>
      </w:r>
      <w:r w:rsidRPr="008F5810">
        <w:rPr>
          <w:sz w:val="18"/>
        </w:rPr>
        <w:instrText xml:space="preserve"> SEQ Figure \* ARABIC </w:instrText>
      </w:r>
      <w:r w:rsidRPr="008F5810">
        <w:rPr>
          <w:sz w:val="18"/>
        </w:rPr>
        <w:fldChar w:fldCharType="separate"/>
      </w:r>
      <w:r w:rsidR="00CA2015">
        <w:rPr>
          <w:noProof/>
          <w:sz w:val="18"/>
        </w:rPr>
        <w:t>6</w:t>
      </w:r>
      <w:r w:rsidRPr="008F5810">
        <w:rPr>
          <w:sz w:val="18"/>
        </w:rPr>
        <w:fldChar w:fldCharType="end"/>
      </w:r>
      <w:bookmarkEnd w:id="81"/>
      <w:r w:rsidRPr="008F5810">
        <w:rPr>
          <w:sz w:val="18"/>
        </w:rPr>
        <w:t xml:space="preserve"> define the pseudo </w:t>
      </w:r>
      <w:r w:rsidR="000F1F25" w:rsidRPr="008F5810">
        <w:rPr>
          <w:sz w:val="18"/>
        </w:rPr>
        <w:t>vector</w:t>
      </w:r>
      <w:r w:rsidR="000F1F25">
        <w:rPr>
          <w:sz w:val="18"/>
        </w:rPr>
        <w:t xml:space="preserve">s </w:t>
      </w:r>
      <m:oMath>
        <m:acc>
          <m:accPr>
            <m:chr m:val="⃗"/>
            <m:ctrlPr>
              <w:rPr>
                <w:rStyle w:val="st"/>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x</m:t>
                </m:r>
              </m:sub>
              <m:sup>
                <m:r>
                  <w:rPr>
                    <w:rFonts w:ascii="Cambria Math" w:hAnsi="Cambria Math"/>
                    <w:sz w:val="20"/>
                  </w:rPr>
                  <m:t>'</m:t>
                </m:r>
              </m:sup>
            </m:sSubSup>
          </m:e>
        </m:acc>
      </m:oMath>
      <w:r w:rsidR="000F1F25" w:rsidRPr="000F1F25">
        <w:rPr>
          <w:sz w:val="20"/>
        </w:rPr>
        <w:t xml:space="preserve">, </w:t>
      </w:r>
      <w:r w:rsidR="000F1F25">
        <w:rPr>
          <w:sz w:val="20"/>
        </w:rPr>
        <w:t>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y</m:t>
                </m:r>
              </m:sub>
              <m:sup>
                <m:r>
                  <w:rPr>
                    <w:rFonts w:ascii="Cambria Math" w:hAnsi="Cambria Math"/>
                    <w:sz w:val="20"/>
                  </w:rPr>
                  <m:t>'</m:t>
                </m:r>
              </m:sup>
            </m:sSubSup>
          </m:e>
        </m:acc>
      </m:oMath>
      <w:r w:rsidR="000F1F25" w:rsidRPr="000F1F25">
        <w:rPr>
          <w:sz w:val="20"/>
        </w:rPr>
        <w:t xml:space="preserve">,  </w:t>
      </w:r>
      <w:r w:rsidR="000F1F25">
        <w:rPr>
          <w:sz w:val="20"/>
        </w:rPr>
        <w:t>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zx</m:t>
                </m:r>
              </m:sub>
              <m:sup>
                <m:r>
                  <w:rPr>
                    <w:rFonts w:ascii="Cambria Math" w:hAnsi="Cambria Math"/>
                    <w:sz w:val="20"/>
                  </w:rPr>
                  <m:t>'</m:t>
                </m:r>
              </m:sup>
            </m:sSubSup>
          </m:e>
        </m:acc>
      </m:oMath>
      <w:r w:rsidR="000F1F25" w:rsidRPr="000F1F25">
        <w:rPr>
          <w:sz w:val="20"/>
        </w:rPr>
        <w:t xml:space="preserve"> and </w:t>
      </w:r>
      <w:r w:rsidR="000F1F25">
        <w:rPr>
          <w:sz w:val="20"/>
        </w:rPr>
        <w:t> </w:t>
      </w:r>
      <m:oMath>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r>
                  <w:rPr>
                    <w:rFonts w:ascii="Cambria Math" w:hAnsi="Cambria Math"/>
                    <w:sz w:val="20"/>
                  </w:rPr>
                  <m:t>zy</m:t>
                </m:r>
              </m:sub>
              <m:sup>
                <m:r>
                  <w:rPr>
                    <w:rFonts w:ascii="Cambria Math" w:hAnsi="Cambria Math"/>
                    <w:sz w:val="20"/>
                  </w:rPr>
                  <m:t>'</m:t>
                </m:r>
              </m:sup>
            </m:sSubSup>
          </m:e>
        </m:acc>
      </m:oMath>
      <w:r w:rsidR="000F1F25" w:rsidRPr="000F1F25">
        <w:rPr>
          <w:sz w:val="20"/>
        </w:rPr>
        <w:t xml:space="preserve"> </w:t>
      </w:r>
    </w:p>
    <w:p w:rsidR="00D86F94" w:rsidRDefault="00D86F94" w:rsidP="006A6731">
      <w:pPr>
        <w:spacing w:line="240" w:lineRule="auto"/>
        <w:rPr>
          <w:rStyle w:val="st"/>
          <w:szCs w:val="20"/>
        </w:rPr>
      </w:pPr>
    </w:p>
    <w:p w:rsidR="00FF44F9" w:rsidRPr="00FF44F9" w:rsidRDefault="00FF44F9" w:rsidP="00FF44F9">
      <w:pPr>
        <w:pStyle w:val="Caption"/>
        <w:keepNext/>
        <w:rPr>
          <w:sz w:val="20"/>
        </w:rPr>
      </w:pPr>
      <w:bookmarkStart w:id="82" w:name="_Ref325374535"/>
      <w:r w:rsidRPr="00FF44F9">
        <w:rPr>
          <w:sz w:val="20"/>
        </w:rPr>
        <w:t xml:space="preserve">Table </w:t>
      </w:r>
      <w:r w:rsidRPr="00FF44F9">
        <w:rPr>
          <w:sz w:val="20"/>
        </w:rPr>
        <w:fldChar w:fldCharType="begin"/>
      </w:r>
      <w:r w:rsidRPr="00FF44F9">
        <w:rPr>
          <w:sz w:val="20"/>
        </w:rPr>
        <w:instrText xml:space="preserve"> SEQ Table \* ARABIC </w:instrText>
      </w:r>
      <w:r w:rsidRPr="00FF44F9">
        <w:rPr>
          <w:sz w:val="20"/>
        </w:rPr>
        <w:fldChar w:fldCharType="separate"/>
      </w:r>
      <w:r w:rsidR="00CA2015">
        <w:rPr>
          <w:noProof/>
          <w:sz w:val="20"/>
        </w:rPr>
        <w:t>10</w:t>
      </w:r>
      <w:r w:rsidRPr="00FF44F9">
        <w:rPr>
          <w:sz w:val="20"/>
        </w:rPr>
        <w:fldChar w:fldCharType="end"/>
      </w:r>
      <w:bookmarkEnd w:id="82"/>
      <w:r w:rsidRPr="00FF44F9">
        <w:rPr>
          <w:sz w:val="20"/>
        </w:rPr>
        <w:t xml:space="preserve"> </w:t>
      </w:r>
      <w:r>
        <w:rPr>
          <w:rStyle w:val="st"/>
          <w:sz w:val="20"/>
        </w:rPr>
        <w:t>fictitious</w:t>
      </w:r>
      <w:r w:rsidRPr="000F1F25">
        <w:rPr>
          <w:rStyle w:val="st"/>
          <w:sz w:val="20"/>
        </w:rPr>
        <w:t xml:space="preserve"> </w:t>
      </w:r>
      <w:r w:rsidRPr="00FF44F9">
        <w:rPr>
          <w:sz w:val="20"/>
        </w:rPr>
        <w:t>vector definition</w:t>
      </w:r>
    </w:p>
    <w:tbl>
      <w:tblPr>
        <w:tblStyle w:val="TableGrid"/>
        <w:tblW w:w="0" w:type="auto"/>
        <w:tblLook w:val="04A0" w:firstRow="1" w:lastRow="0" w:firstColumn="1" w:lastColumn="0" w:noHBand="0" w:noVBand="1"/>
      </w:tblPr>
      <w:tblGrid>
        <w:gridCol w:w="1098"/>
        <w:gridCol w:w="1350"/>
        <w:gridCol w:w="1350"/>
      </w:tblGrid>
      <w:tr w:rsidR="00FF44F9" w:rsidTr="00FF44F9">
        <w:tc>
          <w:tcPr>
            <w:tcW w:w="1098" w:type="dxa"/>
          </w:tcPr>
          <w:p w:rsidR="00FF44F9" w:rsidRDefault="00FF44F9" w:rsidP="006A6731">
            <w:pPr>
              <w:spacing w:line="240" w:lineRule="auto"/>
              <w:rPr>
                <w:rStyle w:val="st"/>
                <w:szCs w:val="20"/>
              </w:rPr>
            </w:pPr>
            <w:bookmarkStart w:id="83" w:name="OLE_LINK64"/>
            <w:bookmarkStart w:id="84" w:name="OLE_LINK65"/>
          </w:p>
        </w:tc>
        <w:tc>
          <w:tcPr>
            <w:tcW w:w="1350" w:type="dxa"/>
          </w:tcPr>
          <w:p w:rsidR="00FF44F9" w:rsidRDefault="004727B6" w:rsidP="00FF44F9">
            <w:pPr>
              <w:spacing w:line="240" w:lineRule="auto"/>
              <w:rPr>
                <w:rStyle w:val="st"/>
                <w:szCs w:val="20"/>
              </w:rPr>
            </w:pPr>
            <m:oMathPara>
              <m:oMath>
                <m:acc>
                  <m:accPr>
                    <m:chr m:val="⃗"/>
                    <m:ctrlPr>
                      <w:rPr>
                        <w:rStyle w:val="st"/>
                        <w:rFonts w:ascii="Cambria Math" w:hAnsi="Cambria Math"/>
                        <w:i/>
                        <w:szCs w:val="20"/>
                      </w:rPr>
                    </m:ctrlPr>
                  </m:accPr>
                  <m:e>
                    <m:sSubSup>
                      <m:sSubSupPr>
                        <m:ctrlPr>
                          <w:rPr>
                            <w:rStyle w:val="st"/>
                            <w:rFonts w:ascii="Cambria Math" w:hAnsi="Cambria Math"/>
                            <w:i/>
                            <w:szCs w:val="20"/>
                          </w:rPr>
                        </m:ctrlPr>
                      </m:sSubSupPr>
                      <m:e>
                        <m:r>
                          <w:rPr>
                            <w:rStyle w:val="st"/>
                            <w:rFonts w:ascii="Cambria Math" w:hAnsi="Cambria Math"/>
                            <w:szCs w:val="20"/>
                          </w:rPr>
                          <m:t>V</m:t>
                        </m:r>
                      </m:e>
                      <m:sub>
                        <m:r>
                          <w:rPr>
                            <w:rStyle w:val="st"/>
                            <w:rFonts w:ascii="Cambria Math" w:hAnsi="Cambria Math"/>
                            <w:szCs w:val="20"/>
                          </w:rPr>
                          <m:t>zx</m:t>
                        </m:r>
                      </m:sub>
                      <m:sup>
                        <m:r>
                          <w:rPr>
                            <w:rStyle w:val="st"/>
                            <w:rFonts w:ascii="Cambria Math" w:hAnsi="Cambria Math"/>
                            <w:szCs w:val="20"/>
                          </w:rPr>
                          <m:t>'</m:t>
                        </m:r>
                      </m:sup>
                    </m:sSubSup>
                  </m:e>
                </m:acc>
              </m:oMath>
            </m:oMathPara>
          </w:p>
        </w:tc>
        <w:tc>
          <w:tcPr>
            <w:tcW w:w="1350" w:type="dxa"/>
          </w:tcPr>
          <w:p w:rsidR="00FF44F9" w:rsidRDefault="004727B6" w:rsidP="00FF44F9">
            <w:pPr>
              <w:spacing w:line="240" w:lineRule="auto"/>
              <w:rPr>
                <w:rStyle w:val="st"/>
                <w:szCs w:val="20"/>
              </w:rPr>
            </w:pPr>
            <m:oMathPara>
              <m:oMath>
                <m:acc>
                  <m:accPr>
                    <m:chr m:val="⃗"/>
                    <m:ctrlPr>
                      <w:rPr>
                        <w:rStyle w:val="st"/>
                        <w:rFonts w:ascii="Cambria Math" w:hAnsi="Cambria Math"/>
                        <w:i/>
                        <w:szCs w:val="20"/>
                      </w:rPr>
                    </m:ctrlPr>
                  </m:accPr>
                  <m:e>
                    <m:sSubSup>
                      <m:sSubSupPr>
                        <m:ctrlPr>
                          <w:rPr>
                            <w:rStyle w:val="st"/>
                            <w:rFonts w:ascii="Cambria Math" w:hAnsi="Cambria Math"/>
                            <w:i/>
                            <w:szCs w:val="20"/>
                          </w:rPr>
                        </m:ctrlPr>
                      </m:sSubSupPr>
                      <m:e>
                        <m:r>
                          <w:rPr>
                            <w:rStyle w:val="st"/>
                            <w:rFonts w:ascii="Cambria Math" w:hAnsi="Cambria Math"/>
                            <w:szCs w:val="20"/>
                          </w:rPr>
                          <m:t>V</m:t>
                        </m:r>
                      </m:e>
                      <m:sub>
                        <m:r>
                          <w:rPr>
                            <w:rStyle w:val="st"/>
                            <w:rFonts w:ascii="Cambria Math" w:hAnsi="Cambria Math"/>
                            <w:szCs w:val="20"/>
                          </w:rPr>
                          <m:t>zy</m:t>
                        </m:r>
                      </m:sub>
                      <m:sup>
                        <m:r>
                          <w:rPr>
                            <w:rStyle w:val="st"/>
                            <w:rFonts w:ascii="Cambria Math" w:hAnsi="Cambria Math"/>
                            <w:szCs w:val="20"/>
                          </w:rPr>
                          <m:t>'</m:t>
                        </m:r>
                      </m:sup>
                    </m:sSubSup>
                  </m:e>
                </m:acc>
              </m:oMath>
            </m:oMathPara>
          </w:p>
        </w:tc>
      </w:tr>
      <w:tr w:rsidR="00FF44F9" w:rsidTr="00FF44F9">
        <w:tc>
          <w:tcPr>
            <w:tcW w:w="1098" w:type="dxa"/>
          </w:tcPr>
          <w:p w:rsidR="00FF44F9" w:rsidRDefault="00FF44F9" w:rsidP="006A6731">
            <w:pPr>
              <w:spacing w:line="240" w:lineRule="auto"/>
              <w:rPr>
                <w:rStyle w:val="st"/>
                <w:szCs w:val="20"/>
              </w:rPr>
            </w:pPr>
            <w:r>
              <w:rPr>
                <w:rStyle w:val="st"/>
                <w:szCs w:val="20"/>
              </w:rPr>
              <w:t>Zone 0</w:t>
            </w:r>
          </w:p>
        </w:tc>
        <w:tc>
          <w:tcPr>
            <w:tcW w:w="1350" w:type="dxa"/>
          </w:tcPr>
          <w:p w:rsidR="00FF44F9" w:rsidRDefault="00FF44F9" w:rsidP="006A6731">
            <w:pPr>
              <w:spacing w:line="240" w:lineRule="auto"/>
              <w:rPr>
                <w:rStyle w:val="st"/>
                <w:szCs w:val="20"/>
              </w:rPr>
            </w:pPr>
            <w:r>
              <w:rPr>
                <w:rStyle w:val="st"/>
                <w:szCs w:val="20"/>
              </w:rPr>
              <w:t>ONN</w:t>
            </w:r>
          </w:p>
        </w:tc>
        <w:tc>
          <w:tcPr>
            <w:tcW w:w="1350" w:type="dxa"/>
          </w:tcPr>
          <w:p w:rsidR="00FF44F9" w:rsidRDefault="00FF44F9" w:rsidP="006A6731">
            <w:pPr>
              <w:spacing w:line="240" w:lineRule="auto"/>
              <w:rPr>
                <w:rStyle w:val="st"/>
                <w:szCs w:val="20"/>
              </w:rPr>
            </w:pPr>
            <w:r>
              <w:rPr>
                <w:rStyle w:val="st"/>
                <w:szCs w:val="20"/>
              </w:rPr>
              <w:t>PPO</w:t>
            </w:r>
          </w:p>
        </w:tc>
      </w:tr>
      <w:tr w:rsidR="00FF44F9" w:rsidTr="00FF44F9">
        <w:tc>
          <w:tcPr>
            <w:tcW w:w="1098" w:type="dxa"/>
          </w:tcPr>
          <w:p w:rsidR="00FF44F9" w:rsidRDefault="00FF44F9" w:rsidP="006A6731">
            <w:pPr>
              <w:spacing w:line="240" w:lineRule="auto"/>
              <w:rPr>
                <w:rStyle w:val="st"/>
                <w:szCs w:val="20"/>
              </w:rPr>
            </w:pPr>
            <w:r>
              <w:rPr>
                <w:rStyle w:val="st"/>
                <w:szCs w:val="20"/>
              </w:rPr>
              <w:t>Zone 1</w:t>
            </w:r>
          </w:p>
        </w:tc>
        <w:tc>
          <w:tcPr>
            <w:tcW w:w="1350" w:type="dxa"/>
          </w:tcPr>
          <w:p w:rsidR="00FF44F9" w:rsidRDefault="00FF44F9" w:rsidP="006A6731">
            <w:pPr>
              <w:spacing w:line="240" w:lineRule="auto"/>
              <w:rPr>
                <w:rStyle w:val="st"/>
                <w:szCs w:val="20"/>
              </w:rPr>
            </w:pPr>
            <w:r>
              <w:rPr>
                <w:rStyle w:val="st"/>
                <w:szCs w:val="20"/>
              </w:rPr>
              <w:t>PPO</w:t>
            </w:r>
          </w:p>
        </w:tc>
        <w:tc>
          <w:tcPr>
            <w:tcW w:w="1350" w:type="dxa"/>
          </w:tcPr>
          <w:p w:rsidR="00FF44F9" w:rsidRDefault="00FF44F9" w:rsidP="006A6731">
            <w:pPr>
              <w:spacing w:line="240" w:lineRule="auto"/>
              <w:rPr>
                <w:rStyle w:val="st"/>
                <w:szCs w:val="20"/>
              </w:rPr>
            </w:pPr>
            <w:r>
              <w:rPr>
                <w:rStyle w:val="st"/>
                <w:szCs w:val="20"/>
              </w:rPr>
              <w:t>NON</w:t>
            </w:r>
          </w:p>
        </w:tc>
      </w:tr>
      <w:tr w:rsidR="00FF44F9" w:rsidTr="00FF44F9">
        <w:tc>
          <w:tcPr>
            <w:tcW w:w="1098" w:type="dxa"/>
          </w:tcPr>
          <w:p w:rsidR="00FF44F9" w:rsidRDefault="00FF44F9" w:rsidP="006A6731">
            <w:pPr>
              <w:spacing w:line="240" w:lineRule="auto"/>
              <w:rPr>
                <w:rStyle w:val="st"/>
                <w:szCs w:val="20"/>
              </w:rPr>
            </w:pPr>
            <w:r>
              <w:rPr>
                <w:rStyle w:val="st"/>
                <w:szCs w:val="20"/>
              </w:rPr>
              <w:t>Zone 2</w:t>
            </w:r>
          </w:p>
        </w:tc>
        <w:tc>
          <w:tcPr>
            <w:tcW w:w="1350" w:type="dxa"/>
          </w:tcPr>
          <w:p w:rsidR="00FF44F9" w:rsidRDefault="00FF44F9" w:rsidP="006A6731">
            <w:pPr>
              <w:spacing w:line="240" w:lineRule="auto"/>
              <w:rPr>
                <w:rStyle w:val="st"/>
                <w:szCs w:val="20"/>
              </w:rPr>
            </w:pPr>
            <w:r>
              <w:rPr>
                <w:rStyle w:val="st"/>
                <w:szCs w:val="20"/>
              </w:rPr>
              <w:t>NON</w:t>
            </w:r>
          </w:p>
        </w:tc>
        <w:tc>
          <w:tcPr>
            <w:tcW w:w="1350" w:type="dxa"/>
          </w:tcPr>
          <w:p w:rsidR="00FF44F9" w:rsidRDefault="00FF44F9" w:rsidP="006A6731">
            <w:pPr>
              <w:spacing w:line="240" w:lineRule="auto"/>
              <w:rPr>
                <w:rStyle w:val="st"/>
                <w:szCs w:val="20"/>
              </w:rPr>
            </w:pPr>
            <w:r>
              <w:rPr>
                <w:rStyle w:val="st"/>
                <w:szCs w:val="20"/>
              </w:rPr>
              <w:t>OPO</w:t>
            </w:r>
          </w:p>
        </w:tc>
      </w:tr>
      <w:tr w:rsidR="00FF44F9" w:rsidTr="00FF44F9">
        <w:tc>
          <w:tcPr>
            <w:tcW w:w="1098" w:type="dxa"/>
          </w:tcPr>
          <w:p w:rsidR="00FF44F9" w:rsidRDefault="00FF44F9" w:rsidP="006A6731">
            <w:pPr>
              <w:spacing w:line="240" w:lineRule="auto"/>
              <w:rPr>
                <w:rStyle w:val="st"/>
                <w:szCs w:val="20"/>
              </w:rPr>
            </w:pPr>
            <w:r>
              <w:rPr>
                <w:rStyle w:val="st"/>
                <w:szCs w:val="20"/>
              </w:rPr>
              <w:t>Zone 3</w:t>
            </w:r>
          </w:p>
        </w:tc>
        <w:tc>
          <w:tcPr>
            <w:tcW w:w="1350" w:type="dxa"/>
          </w:tcPr>
          <w:p w:rsidR="00FF44F9" w:rsidRDefault="00FF44F9" w:rsidP="006A6731">
            <w:pPr>
              <w:spacing w:line="240" w:lineRule="auto"/>
              <w:rPr>
                <w:rStyle w:val="st"/>
                <w:szCs w:val="20"/>
              </w:rPr>
            </w:pPr>
            <w:r>
              <w:rPr>
                <w:rStyle w:val="st"/>
                <w:szCs w:val="20"/>
              </w:rPr>
              <w:t>OPP</w:t>
            </w:r>
          </w:p>
        </w:tc>
        <w:tc>
          <w:tcPr>
            <w:tcW w:w="1350" w:type="dxa"/>
          </w:tcPr>
          <w:p w:rsidR="00FF44F9" w:rsidRDefault="00FF44F9" w:rsidP="006A6731">
            <w:pPr>
              <w:spacing w:line="240" w:lineRule="auto"/>
              <w:rPr>
                <w:rStyle w:val="st"/>
                <w:szCs w:val="20"/>
              </w:rPr>
            </w:pPr>
            <w:r>
              <w:rPr>
                <w:rStyle w:val="st"/>
                <w:szCs w:val="20"/>
              </w:rPr>
              <w:t>NOO</w:t>
            </w:r>
          </w:p>
        </w:tc>
      </w:tr>
      <w:tr w:rsidR="00FF44F9" w:rsidTr="00FF44F9">
        <w:tc>
          <w:tcPr>
            <w:tcW w:w="1098" w:type="dxa"/>
          </w:tcPr>
          <w:p w:rsidR="00FF44F9" w:rsidRDefault="00FF44F9" w:rsidP="006A6731">
            <w:pPr>
              <w:spacing w:line="240" w:lineRule="auto"/>
              <w:rPr>
                <w:rStyle w:val="st"/>
                <w:szCs w:val="20"/>
              </w:rPr>
            </w:pPr>
            <w:r>
              <w:rPr>
                <w:rStyle w:val="st"/>
                <w:szCs w:val="20"/>
              </w:rPr>
              <w:t>Zone 4</w:t>
            </w:r>
          </w:p>
        </w:tc>
        <w:tc>
          <w:tcPr>
            <w:tcW w:w="1350" w:type="dxa"/>
          </w:tcPr>
          <w:p w:rsidR="00FF44F9" w:rsidRDefault="00FF44F9" w:rsidP="006A6731">
            <w:pPr>
              <w:spacing w:line="240" w:lineRule="auto"/>
              <w:rPr>
                <w:rStyle w:val="st"/>
                <w:szCs w:val="20"/>
              </w:rPr>
            </w:pPr>
            <w:r>
              <w:rPr>
                <w:rStyle w:val="st"/>
                <w:szCs w:val="20"/>
              </w:rPr>
              <w:t>NNO</w:t>
            </w:r>
          </w:p>
        </w:tc>
        <w:tc>
          <w:tcPr>
            <w:tcW w:w="1350" w:type="dxa"/>
          </w:tcPr>
          <w:p w:rsidR="00FF44F9" w:rsidRDefault="00FF44F9" w:rsidP="006A6731">
            <w:pPr>
              <w:spacing w:line="240" w:lineRule="auto"/>
              <w:rPr>
                <w:rStyle w:val="st"/>
                <w:szCs w:val="20"/>
              </w:rPr>
            </w:pPr>
            <w:r>
              <w:rPr>
                <w:rStyle w:val="st"/>
                <w:szCs w:val="20"/>
              </w:rPr>
              <w:t>OOP</w:t>
            </w:r>
          </w:p>
        </w:tc>
      </w:tr>
      <w:tr w:rsidR="00FF44F9" w:rsidTr="00FF44F9">
        <w:tc>
          <w:tcPr>
            <w:tcW w:w="1098" w:type="dxa"/>
          </w:tcPr>
          <w:p w:rsidR="00FF44F9" w:rsidRDefault="00FF44F9" w:rsidP="006A6731">
            <w:pPr>
              <w:spacing w:line="240" w:lineRule="auto"/>
              <w:rPr>
                <w:rStyle w:val="st"/>
                <w:szCs w:val="20"/>
              </w:rPr>
            </w:pPr>
            <w:r>
              <w:rPr>
                <w:rStyle w:val="st"/>
                <w:szCs w:val="20"/>
              </w:rPr>
              <w:t>Zone 5</w:t>
            </w:r>
          </w:p>
        </w:tc>
        <w:tc>
          <w:tcPr>
            <w:tcW w:w="1350" w:type="dxa"/>
          </w:tcPr>
          <w:p w:rsidR="00FF44F9" w:rsidRDefault="00FF44F9" w:rsidP="006A6731">
            <w:pPr>
              <w:spacing w:line="240" w:lineRule="auto"/>
              <w:rPr>
                <w:rStyle w:val="st"/>
                <w:szCs w:val="20"/>
              </w:rPr>
            </w:pPr>
            <w:r>
              <w:rPr>
                <w:rStyle w:val="st"/>
                <w:szCs w:val="20"/>
              </w:rPr>
              <w:t>POP</w:t>
            </w:r>
          </w:p>
        </w:tc>
        <w:tc>
          <w:tcPr>
            <w:tcW w:w="1350" w:type="dxa"/>
          </w:tcPr>
          <w:p w:rsidR="00FF44F9" w:rsidRDefault="00FF44F9" w:rsidP="006A6731">
            <w:pPr>
              <w:spacing w:line="240" w:lineRule="auto"/>
              <w:rPr>
                <w:rStyle w:val="st"/>
                <w:szCs w:val="20"/>
              </w:rPr>
            </w:pPr>
            <w:r>
              <w:rPr>
                <w:rStyle w:val="st"/>
                <w:szCs w:val="20"/>
              </w:rPr>
              <w:t>ONO</w:t>
            </w:r>
          </w:p>
        </w:tc>
      </w:tr>
      <w:bookmarkEnd w:id="83"/>
      <w:bookmarkEnd w:id="84"/>
    </w:tbl>
    <w:p w:rsidR="00FF44F9" w:rsidRDefault="00FF44F9" w:rsidP="006A6731">
      <w:pPr>
        <w:spacing w:line="240" w:lineRule="auto"/>
        <w:rPr>
          <w:rStyle w:val="st"/>
          <w:szCs w:val="20"/>
        </w:rPr>
      </w:pPr>
    </w:p>
    <w:p w:rsidR="00FF44F9" w:rsidRDefault="00315761" w:rsidP="006A6731">
      <w:pPr>
        <w:spacing w:line="240" w:lineRule="auto"/>
        <w:rPr>
          <w:rStyle w:val="st"/>
          <w:szCs w:val="20"/>
        </w:rPr>
      </w:pPr>
      <w:r>
        <w:rPr>
          <w:rStyle w:val="st"/>
          <w:szCs w:val="20"/>
        </w:rPr>
        <w:t xml:space="preserve">Define two samples = one PWM pulse. As a result, </w:t>
      </w:r>
      <w:r w:rsidR="008F5EB2">
        <w:rPr>
          <w:rStyle w:val="st"/>
          <w:szCs w:val="20"/>
        </w:rPr>
        <w:t>the pulses per fundamental cycle(ppc) could be:</w:t>
      </w:r>
    </w:p>
    <w:p w:rsidR="00014E91" w:rsidRPr="00014E91" w:rsidRDefault="008F5EB2" w:rsidP="006A6731">
      <w:pPr>
        <w:spacing w:line="240" w:lineRule="auto"/>
        <w:rPr>
          <w:rStyle w:val="st"/>
          <w:szCs w:val="20"/>
        </w:rPr>
      </w:pPr>
      <m:oMathPara>
        <m:oMath>
          <m:r>
            <w:rPr>
              <w:rStyle w:val="st"/>
              <w:rFonts w:ascii="Cambria Math" w:hAnsi="Cambria Math"/>
              <w:szCs w:val="20"/>
            </w:rPr>
            <m:t>ppc=3×</m:t>
          </m:r>
          <m:d>
            <m:dPr>
              <m:ctrlPr>
                <w:rPr>
                  <w:rStyle w:val="st"/>
                  <w:rFonts w:ascii="Cambria Math" w:hAnsi="Cambria Math"/>
                  <w:i/>
                  <w:szCs w:val="20"/>
                </w:rPr>
              </m:ctrlPr>
            </m:dPr>
            <m:e>
              <m:r>
                <w:rPr>
                  <w:rStyle w:val="st"/>
                  <w:rFonts w:ascii="Cambria Math" w:hAnsi="Cambria Math"/>
                  <w:szCs w:val="20"/>
                </w:rPr>
                <m:t>2k+1</m:t>
              </m:r>
            </m:e>
          </m:d>
          <m:r>
            <w:rPr>
              <w:rStyle w:val="st"/>
              <w:rFonts w:ascii="Cambria Math" w:hAnsi="Cambria Math"/>
              <w:szCs w:val="20"/>
            </w:rPr>
            <m:t xml:space="preserve">             k</m:t>
          </m:r>
          <m:r>
            <m:rPr>
              <m:scr m:val="double-struck"/>
            </m:rPr>
            <w:rPr>
              <w:rStyle w:val="st"/>
              <w:rFonts w:ascii="Cambria Math" w:hAnsi="Cambria Math"/>
              <w:szCs w:val="20"/>
            </w:rPr>
            <m:t>∈Z</m:t>
          </m:r>
        </m:oMath>
      </m:oMathPara>
    </w:p>
    <w:p w:rsidR="00FF44F9" w:rsidRDefault="004F006E" w:rsidP="006A6731">
      <w:pPr>
        <w:spacing w:line="240" w:lineRule="auto"/>
        <w:rPr>
          <w:rStyle w:val="st"/>
          <w:szCs w:val="20"/>
        </w:rPr>
      </w:pPr>
      <m:oMath>
        <m:r>
          <m:rPr>
            <m:scr m:val="double-struck"/>
          </m:rPr>
          <w:rPr>
            <w:rStyle w:val="st"/>
            <w:rFonts w:ascii="Cambria Math" w:hAnsi="Cambria Math"/>
            <w:szCs w:val="20"/>
          </w:rPr>
          <m:t>Z</m:t>
        </m:r>
      </m:oMath>
      <w:r>
        <w:rPr>
          <w:rStyle w:val="st"/>
          <w:szCs w:val="20"/>
        </w:rPr>
        <w:t xml:space="preserve"> means integer numbers.</w:t>
      </w:r>
    </w:p>
    <w:p w:rsidR="004F006E" w:rsidRDefault="004F006E" w:rsidP="006A6731">
      <w:pPr>
        <w:spacing w:line="240" w:lineRule="auto"/>
        <w:rPr>
          <w:rStyle w:val="st"/>
          <w:szCs w:val="20"/>
        </w:rPr>
      </w:pPr>
    </w:p>
    <w:p w:rsidR="004F006E" w:rsidRDefault="004F006E" w:rsidP="006A6731">
      <w:pPr>
        <w:spacing w:line="240" w:lineRule="auto"/>
        <w:rPr>
          <w:rStyle w:val="st"/>
          <w:szCs w:val="20"/>
        </w:rPr>
      </w:pPr>
      <w:r>
        <w:rPr>
          <w:rStyle w:val="st"/>
          <w:szCs w:val="20"/>
        </w:rPr>
        <w:t>Hence pulse per cycle can be 9, 15, 21… etc.</w:t>
      </w:r>
    </w:p>
    <w:p w:rsidR="004F006E" w:rsidRDefault="004F006E" w:rsidP="006A6731">
      <w:pPr>
        <w:spacing w:line="240" w:lineRule="auto"/>
        <w:rPr>
          <w:rStyle w:val="st"/>
          <w:szCs w:val="20"/>
        </w:rPr>
      </w:pPr>
    </w:p>
    <w:p w:rsidR="00EC60FB" w:rsidRDefault="00EC60FB" w:rsidP="006A6731">
      <w:pPr>
        <w:spacing w:line="240" w:lineRule="auto"/>
        <w:rPr>
          <w:rStyle w:val="st"/>
          <w:szCs w:val="20"/>
        </w:rPr>
      </w:pPr>
    </w:p>
    <w:p w:rsidR="0034493B" w:rsidRPr="0034493B" w:rsidRDefault="0034493B" w:rsidP="0034493B">
      <w:pPr>
        <w:pStyle w:val="Heading2"/>
        <w:spacing w:after="100"/>
        <w:ind w:left="965" w:hanging="965"/>
        <w:rPr>
          <w:sz w:val="28"/>
        </w:rPr>
      </w:pPr>
      <w:bookmarkStart w:id="85" w:name="_Toc470003674"/>
      <w:r w:rsidRPr="0034493B">
        <w:rPr>
          <w:sz w:val="28"/>
        </w:rPr>
        <w:t>Compare with traditional PWM</w:t>
      </w:r>
      <w:bookmarkEnd w:id="85"/>
    </w:p>
    <w:p w:rsidR="0034493B" w:rsidRDefault="0034493B" w:rsidP="0034493B">
      <w:pPr>
        <w:spacing w:line="240" w:lineRule="auto"/>
      </w:pPr>
    </w:p>
    <w:p w:rsidR="004A0086" w:rsidRDefault="0034493B" w:rsidP="004A0086">
      <w:pPr>
        <w:spacing w:line="240" w:lineRule="auto"/>
      </w:pPr>
      <w:r>
        <w:t xml:space="preserve">Traditional PWM has symmetrical states distribution along carrier period point as </w:t>
      </w:r>
      <w:r>
        <w:fldChar w:fldCharType="begin"/>
      </w:r>
      <w:r>
        <w:instrText xml:space="preserve"> REF _Ref306187541 \h </w:instrText>
      </w:r>
      <w:r>
        <w:fldChar w:fldCharType="separate"/>
      </w:r>
      <w:r w:rsidR="00CA2015" w:rsidRPr="00DF2C34">
        <w:t xml:space="preserve">Figure </w:t>
      </w:r>
      <w:r w:rsidR="00CA2015">
        <w:rPr>
          <w:noProof/>
        </w:rPr>
        <w:t>5</w:t>
      </w:r>
      <w:r>
        <w:fldChar w:fldCharType="end"/>
      </w:r>
      <w:r>
        <w:t xml:space="preserve"> shows. </w:t>
      </w:r>
      <w:r w:rsidR="00A876F3">
        <w:t xml:space="preserve">As a result, there are always even numbers of samples per main sector. </w:t>
      </w:r>
      <w:r w:rsidR="004A0086">
        <w:t>With double updates operation, odd numbers of samples per main sector is allowed. The symmetries conditions of traditional SVPWM and double updates modulation method are shown in the following table.</w:t>
      </w:r>
    </w:p>
    <w:p w:rsidR="004A0086" w:rsidRDefault="004A0086" w:rsidP="004A0086">
      <w:pPr>
        <w:spacing w:line="240" w:lineRule="auto"/>
      </w:pPr>
    </w:p>
    <w:p w:rsidR="004A0086" w:rsidRDefault="004A0086" w:rsidP="004A0086">
      <w:pPr>
        <w:spacing w:line="240" w:lineRule="auto"/>
      </w:pPr>
      <w:r>
        <w:t xml:space="preserve">It can be seen that the two most important symmetries required by low frequency operation cannot be fulfilled with traditional SVPWM. But with double updates, the symmetries can be materialized. </w:t>
      </w:r>
    </w:p>
    <w:p w:rsidR="004A0086" w:rsidRDefault="004A0086" w:rsidP="0034493B">
      <w:pPr>
        <w:spacing w:line="240" w:lineRule="auto"/>
      </w:pPr>
    </w:p>
    <w:p w:rsidR="004A0086" w:rsidRPr="004A0086" w:rsidRDefault="004A0086" w:rsidP="004A0086">
      <w:pPr>
        <w:pStyle w:val="Caption"/>
        <w:keepNext/>
        <w:rPr>
          <w:sz w:val="20"/>
        </w:rPr>
      </w:pPr>
      <w:r w:rsidRPr="004A0086">
        <w:rPr>
          <w:sz w:val="20"/>
        </w:rPr>
        <w:lastRenderedPageBreak/>
        <w:t xml:space="preserve">Table </w:t>
      </w:r>
      <w:r w:rsidRPr="004A0086">
        <w:rPr>
          <w:sz w:val="20"/>
        </w:rPr>
        <w:fldChar w:fldCharType="begin"/>
      </w:r>
      <w:r w:rsidRPr="004A0086">
        <w:rPr>
          <w:sz w:val="20"/>
        </w:rPr>
        <w:instrText xml:space="preserve"> SEQ Table \* ARABIC </w:instrText>
      </w:r>
      <w:r w:rsidRPr="004A0086">
        <w:rPr>
          <w:sz w:val="20"/>
        </w:rPr>
        <w:fldChar w:fldCharType="separate"/>
      </w:r>
      <w:r w:rsidR="00CA2015">
        <w:rPr>
          <w:noProof/>
          <w:sz w:val="20"/>
        </w:rPr>
        <w:t>11</w:t>
      </w:r>
      <w:r w:rsidRPr="004A0086">
        <w:rPr>
          <w:sz w:val="20"/>
        </w:rPr>
        <w:fldChar w:fldCharType="end"/>
      </w:r>
      <w:r>
        <w:rPr>
          <w:sz w:val="20"/>
        </w:rPr>
        <w:t xml:space="preserve"> symmetries of traditional SVPWM and double updates modulation</w:t>
      </w:r>
    </w:p>
    <w:tbl>
      <w:tblPr>
        <w:tblStyle w:val="TableGrid"/>
        <w:tblW w:w="8028" w:type="dxa"/>
        <w:tblLook w:val="04A0" w:firstRow="1" w:lastRow="0" w:firstColumn="1" w:lastColumn="0" w:noHBand="0" w:noVBand="1"/>
      </w:tblPr>
      <w:tblGrid>
        <w:gridCol w:w="2095"/>
        <w:gridCol w:w="1710"/>
        <w:gridCol w:w="4223"/>
      </w:tblGrid>
      <w:tr w:rsidR="00CD484F" w:rsidTr="00D54E58">
        <w:tc>
          <w:tcPr>
            <w:tcW w:w="2095" w:type="dxa"/>
            <w:tcBorders>
              <w:tl2br w:val="single" w:sz="4" w:space="0" w:color="auto"/>
            </w:tcBorders>
            <w:shd w:val="pct12" w:color="auto" w:fill="auto"/>
          </w:tcPr>
          <w:p w:rsidR="00CD484F" w:rsidRPr="00D54E58" w:rsidRDefault="00D54E58" w:rsidP="0034493B">
            <w:pPr>
              <w:spacing w:line="240" w:lineRule="auto"/>
              <w:rPr>
                <w:b/>
              </w:rPr>
            </w:pPr>
            <w:bookmarkStart w:id="86" w:name="OLE_LINK69"/>
            <w:bookmarkStart w:id="87" w:name="OLE_LINK70"/>
            <w:r w:rsidRPr="00D54E58">
              <w:rPr>
                <w:b/>
              </w:rPr>
              <w:t xml:space="preserve">                PWM</w:t>
            </w:r>
          </w:p>
          <w:p w:rsidR="00D54E58" w:rsidRPr="00D54E58" w:rsidRDefault="00D54E58" w:rsidP="0034493B">
            <w:pPr>
              <w:spacing w:line="240" w:lineRule="auto"/>
              <w:rPr>
                <w:b/>
              </w:rPr>
            </w:pPr>
            <w:r w:rsidRPr="00D54E58">
              <w:rPr>
                <w:b/>
              </w:rPr>
              <w:t>Criteria</w:t>
            </w:r>
          </w:p>
        </w:tc>
        <w:tc>
          <w:tcPr>
            <w:tcW w:w="1710" w:type="dxa"/>
            <w:shd w:val="pct12" w:color="auto" w:fill="auto"/>
          </w:tcPr>
          <w:p w:rsidR="00CD484F" w:rsidRPr="00D54E58" w:rsidRDefault="00CD484F" w:rsidP="0034493B">
            <w:pPr>
              <w:spacing w:line="240" w:lineRule="auto"/>
              <w:rPr>
                <w:b/>
              </w:rPr>
            </w:pPr>
            <w:r w:rsidRPr="00D54E58">
              <w:rPr>
                <w:b/>
              </w:rPr>
              <w:t>Conventional SVPWM</w:t>
            </w:r>
          </w:p>
        </w:tc>
        <w:tc>
          <w:tcPr>
            <w:tcW w:w="4223" w:type="dxa"/>
            <w:shd w:val="pct12" w:color="auto" w:fill="auto"/>
          </w:tcPr>
          <w:p w:rsidR="00CD484F" w:rsidRPr="00D54E58" w:rsidRDefault="00CD484F" w:rsidP="0034493B">
            <w:pPr>
              <w:spacing w:line="240" w:lineRule="auto"/>
              <w:rPr>
                <w:b/>
              </w:rPr>
            </w:pPr>
            <w:r w:rsidRPr="00D54E58">
              <w:rPr>
                <w:b/>
              </w:rPr>
              <w:t>Revised SVPWM</w:t>
            </w:r>
          </w:p>
        </w:tc>
      </w:tr>
      <w:tr w:rsidR="00CD484F" w:rsidTr="00BB72E3">
        <w:tc>
          <w:tcPr>
            <w:tcW w:w="2095" w:type="dxa"/>
          </w:tcPr>
          <w:p w:rsidR="00CD484F" w:rsidRDefault="00CD484F" w:rsidP="0034493B">
            <w:pPr>
              <w:spacing w:line="240" w:lineRule="auto"/>
            </w:pPr>
            <w:r>
              <w:t>HWS</w:t>
            </w:r>
          </w:p>
        </w:tc>
        <w:tc>
          <w:tcPr>
            <w:tcW w:w="1710" w:type="dxa"/>
          </w:tcPr>
          <w:p w:rsidR="00CD484F" w:rsidRDefault="00CD484F" w:rsidP="0034493B">
            <w:pPr>
              <w:spacing w:line="240" w:lineRule="auto"/>
            </w:pPr>
            <w:r>
              <w:t>Cannot</w:t>
            </w:r>
          </w:p>
        </w:tc>
        <w:tc>
          <w:tcPr>
            <w:tcW w:w="4223" w:type="dxa"/>
          </w:tcPr>
          <w:p w:rsidR="00CD484F" w:rsidRDefault="00CD484F" w:rsidP="00CD484F">
            <w:pPr>
              <w:spacing w:line="240" w:lineRule="auto"/>
            </w:pPr>
            <w:r>
              <w:t xml:space="preserve">Yes if there are odd number samples per half-cycle (3 sectors). </w:t>
            </w:r>
          </w:p>
          <w:p w:rsidR="00CD484F" w:rsidRDefault="00CD484F" w:rsidP="00CD484F">
            <w:pPr>
              <w:spacing w:line="240" w:lineRule="auto"/>
            </w:pPr>
            <w:r>
              <w:t xml:space="preserve">AKA. </w:t>
            </w:r>
            <m:oMath>
              <m:r>
                <w:rPr>
                  <w:rFonts w:ascii="Cambria Math" w:hAnsi="Cambria Math"/>
                  <w:color w:val="FF0000"/>
                </w:rPr>
                <m:t>ppc=2k+1, k</m:t>
              </m:r>
              <m:r>
                <m:rPr>
                  <m:scr m:val="double-struck"/>
                </m:rPr>
                <w:rPr>
                  <w:rFonts w:ascii="Cambria Math" w:hAnsi="Cambria Math"/>
                  <w:color w:val="FF0000"/>
                </w:rPr>
                <m:t>∈Z</m:t>
              </m:r>
            </m:oMath>
          </w:p>
        </w:tc>
      </w:tr>
      <w:tr w:rsidR="00CD484F" w:rsidTr="00BB72E3">
        <w:tc>
          <w:tcPr>
            <w:tcW w:w="2095" w:type="dxa"/>
          </w:tcPr>
          <w:p w:rsidR="00CD484F" w:rsidRDefault="00CD484F" w:rsidP="0034493B">
            <w:pPr>
              <w:spacing w:line="240" w:lineRule="auto"/>
            </w:pPr>
            <w:r>
              <w:t>TPS</w:t>
            </w:r>
          </w:p>
        </w:tc>
        <w:tc>
          <w:tcPr>
            <w:tcW w:w="1710" w:type="dxa"/>
          </w:tcPr>
          <w:p w:rsidR="00CD484F" w:rsidRDefault="00CD484F" w:rsidP="0034493B">
            <w:pPr>
              <w:spacing w:line="240" w:lineRule="auto"/>
            </w:pPr>
            <w:r>
              <w:t>Cannot</w:t>
            </w:r>
          </w:p>
        </w:tc>
        <w:tc>
          <w:tcPr>
            <w:tcW w:w="4223" w:type="dxa"/>
          </w:tcPr>
          <w:p w:rsidR="00CD484F" w:rsidRDefault="00CD484F" w:rsidP="0034493B">
            <w:pPr>
              <w:spacing w:line="240" w:lineRule="auto"/>
            </w:pPr>
            <w:r>
              <w:t>Yes if there are even number of samples per 1/3 cycle (2 sectors).</w:t>
            </w:r>
          </w:p>
          <w:p w:rsidR="00CD484F" w:rsidRDefault="00CD484F" w:rsidP="00CD484F">
            <w:pPr>
              <w:spacing w:line="240" w:lineRule="auto"/>
            </w:pPr>
            <w:r>
              <w:t xml:space="preserve">AKA </w:t>
            </w:r>
            <m:oMath>
              <m:r>
                <w:rPr>
                  <w:rFonts w:ascii="Cambria Math" w:hAnsi="Cambria Math"/>
                  <w:color w:val="FF0000"/>
                </w:rPr>
                <m:t>ppc=3k, k</m:t>
              </m:r>
              <m:r>
                <m:rPr>
                  <m:scr m:val="double-struck"/>
                </m:rPr>
                <w:rPr>
                  <w:rFonts w:ascii="Cambria Math" w:hAnsi="Cambria Math"/>
                  <w:color w:val="FF0000"/>
                </w:rPr>
                <m:t>∈Z</m:t>
              </m:r>
            </m:oMath>
          </w:p>
        </w:tc>
      </w:tr>
      <w:tr w:rsidR="00CD484F" w:rsidTr="00BB72E3">
        <w:tc>
          <w:tcPr>
            <w:tcW w:w="2095" w:type="dxa"/>
          </w:tcPr>
          <w:p w:rsidR="00CD484F" w:rsidRDefault="00CD484F" w:rsidP="0034493B">
            <w:pPr>
              <w:spacing w:line="240" w:lineRule="auto"/>
            </w:pPr>
            <w:r>
              <w:t>Both TPS and HWS</w:t>
            </w:r>
          </w:p>
        </w:tc>
        <w:tc>
          <w:tcPr>
            <w:tcW w:w="1710" w:type="dxa"/>
          </w:tcPr>
          <w:p w:rsidR="00CD484F" w:rsidRDefault="00CD484F" w:rsidP="0034493B">
            <w:pPr>
              <w:spacing w:line="240" w:lineRule="auto"/>
            </w:pPr>
            <w:r>
              <w:t>Cannot</w:t>
            </w:r>
          </w:p>
        </w:tc>
        <w:tc>
          <w:tcPr>
            <w:tcW w:w="4223" w:type="dxa"/>
          </w:tcPr>
          <w:p w:rsidR="00CD484F" w:rsidRDefault="00CD484F" w:rsidP="0034493B">
            <w:pPr>
              <w:spacing w:line="240" w:lineRule="auto"/>
            </w:pPr>
            <w:r>
              <w:t>Yes if there are odd number samples per 1/6 cycle (1 sector).</w:t>
            </w:r>
          </w:p>
          <w:p w:rsidR="00CD484F" w:rsidRDefault="00CD484F" w:rsidP="00CD484F">
            <w:pPr>
              <w:spacing w:line="240" w:lineRule="auto"/>
            </w:pPr>
            <w:r>
              <w:t xml:space="preserve">AKA. </w:t>
            </w:r>
            <m:oMath>
              <m:r>
                <w:rPr>
                  <w:rFonts w:ascii="Cambria Math" w:hAnsi="Cambria Math"/>
                  <w:color w:val="FF0000"/>
                </w:rPr>
                <m:t>ppc=3</m:t>
              </m:r>
              <m:d>
                <m:dPr>
                  <m:ctrlPr>
                    <w:rPr>
                      <w:rFonts w:ascii="Cambria Math" w:hAnsi="Cambria Math"/>
                      <w:i/>
                      <w:color w:val="FF0000"/>
                    </w:rPr>
                  </m:ctrlPr>
                </m:dPr>
                <m:e>
                  <m:r>
                    <w:rPr>
                      <w:rFonts w:ascii="Cambria Math" w:hAnsi="Cambria Math"/>
                      <w:color w:val="FF0000"/>
                    </w:rPr>
                    <m:t>2k+1</m:t>
                  </m:r>
                </m:e>
              </m:d>
              <m:r>
                <w:rPr>
                  <w:rFonts w:ascii="Cambria Math" w:hAnsi="Cambria Math"/>
                  <w:color w:val="FF0000"/>
                </w:rPr>
                <m:t>, k</m:t>
              </m:r>
              <m:r>
                <m:rPr>
                  <m:scr m:val="double-struck"/>
                </m:rPr>
                <w:rPr>
                  <w:rFonts w:ascii="Cambria Math" w:hAnsi="Cambria Math"/>
                  <w:color w:val="FF0000"/>
                </w:rPr>
                <m:t>∈Z</m:t>
              </m:r>
            </m:oMath>
          </w:p>
        </w:tc>
      </w:tr>
      <w:tr w:rsidR="00CD484F" w:rsidTr="00BB72E3">
        <w:tc>
          <w:tcPr>
            <w:tcW w:w="2095" w:type="dxa"/>
          </w:tcPr>
          <w:p w:rsidR="00CD484F" w:rsidRDefault="00CD484F" w:rsidP="0034493B">
            <w:pPr>
              <w:spacing w:line="240" w:lineRule="auto"/>
            </w:pPr>
            <w:r>
              <w:t>Cycle Sync</w:t>
            </w:r>
          </w:p>
        </w:tc>
        <w:tc>
          <w:tcPr>
            <w:tcW w:w="5933" w:type="dxa"/>
            <w:gridSpan w:val="2"/>
          </w:tcPr>
          <w:p w:rsidR="00CD484F" w:rsidRDefault="006C6BBF" w:rsidP="006C6BBF">
            <w:pPr>
              <w:spacing w:line="240" w:lineRule="auto"/>
            </w:pPr>
            <w:bookmarkStart w:id="88" w:name="OLE_LINK68"/>
            <w:r>
              <w:t>Yes if there are i</w:t>
            </w:r>
            <w:r w:rsidR="00CD484F">
              <w:t>ntegral number of pulses per fundamental cycle</w:t>
            </w:r>
            <w:bookmarkEnd w:id="88"/>
          </w:p>
        </w:tc>
      </w:tr>
      <w:bookmarkEnd w:id="86"/>
      <w:bookmarkEnd w:id="87"/>
    </w:tbl>
    <w:p w:rsidR="00CD484F" w:rsidRDefault="00CD484F" w:rsidP="0034493B">
      <w:pPr>
        <w:spacing w:line="240" w:lineRule="auto"/>
      </w:pPr>
    </w:p>
    <w:p w:rsidR="009E3973" w:rsidRDefault="00432EC1" w:rsidP="009E3973">
      <w:pPr>
        <w:keepNext/>
        <w:spacing w:line="240" w:lineRule="auto"/>
      </w:pPr>
      <w:r w:rsidRPr="00432EC1">
        <w:rPr>
          <w:noProof/>
          <w:lang w:val="en-SG" w:eastAsia="zh-CN"/>
        </w:rPr>
        <w:drawing>
          <wp:inline distT="0" distB="0" distL="0" distR="0" wp14:anchorId="26CC1CCD" wp14:editId="7F79B16C">
            <wp:extent cx="4438015" cy="402018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015" cy="4020185"/>
                    </a:xfrm>
                    <a:prstGeom prst="rect">
                      <a:avLst/>
                    </a:prstGeom>
                    <a:noFill/>
                    <a:ln>
                      <a:noFill/>
                    </a:ln>
                  </pic:spPr>
                </pic:pic>
              </a:graphicData>
            </a:graphic>
          </wp:inline>
        </w:drawing>
      </w:r>
    </w:p>
    <w:p w:rsidR="009E3973" w:rsidRDefault="009E3973" w:rsidP="009E3973">
      <w:pPr>
        <w:pStyle w:val="Caption"/>
      </w:pPr>
      <w:bookmarkStart w:id="89" w:name="_Ref325555569"/>
      <w:r w:rsidRPr="00EC60FB">
        <w:rPr>
          <w:sz w:val="20"/>
        </w:rPr>
        <w:t xml:space="preserve">Figure </w:t>
      </w:r>
      <w:r w:rsidRPr="00EC60FB">
        <w:rPr>
          <w:sz w:val="20"/>
        </w:rPr>
        <w:fldChar w:fldCharType="begin"/>
      </w:r>
      <w:r w:rsidRPr="00EC60FB">
        <w:rPr>
          <w:sz w:val="20"/>
        </w:rPr>
        <w:instrText xml:space="preserve"> SEQ Figure \* ARABIC </w:instrText>
      </w:r>
      <w:r w:rsidRPr="00EC60FB">
        <w:rPr>
          <w:sz w:val="20"/>
        </w:rPr>
        <w:fldChar w:fldCharType="separate"/>
      </w:r>
      <w:r w:rsidR="00CA2015">
        <w:rPr>
          <w:noProof/>
          <w:sz w:val="20"/>
        </w:rPr>
        <w:t>7</w:t>
      </w:r>
      <w:r w:rsidRPr="00EC60FB">
        <w:rPr>
          <w:sz w:val="20"/>
        </w:rPr>
        <w:fldChar w:fldCharType="end"/>
      </w:r>
      <w:bookmarkEnd w:id="89"/>
      <w:r w:rsidRPr="00EC60FB">
        <w:rPr>
          <w:sz w:val="20"/>
        </w:rPr>
        <w:t xml:space="preserve"> sector change modulation</w:t>
      </w:r>
    </w:p>
    <w:p w:rsidR="00C57985" w:rsidRDefault="00C57985" w:rsidP="00C57985">
      <w:pPr>
        <w:spacing w:line="240" w:lineRule="auto"/>
        <w:rPr>
          <w:rStyle w:val="st"/>
          <w:szCs w:val="20"/>
        </w:rPr>
      </w:pPr>
    </w:p>
    <w:p w:rsidR="009E3973" w:rsidRDefault="009E3973" w:rsidP="00C57985">
      <w:pPr>
        <w:spacing w:line="240" w:lineRule="auto"/>
        <w:rPr>
          <w:rStyle w:val="st"/>
          <w:szCs w:val="20"/>
        </w:rPr>
      </w:pPr>
      <w:r>
        <w:rPr>
          <w:rStyle w:val="st"/>
          <w:szCs w:val="20"/>
        </w:rPr>
        <w:t xml:space="preserve">When sector change happens the PWM waveform is not symmetrical to the carrier period point anymore, as shown in </w:t>
      </w:r>
      <w:r>
        <w:rPr>
          <w:rStyle w:val="st"/>
          <w:szCs w:val="20"/>
        </w:rPr>
        <w:fldChar w:fldCharType="begin"/>
      </w:r>
      <w:r>
        <w:rPr>
          <w:rStyle w:val="st"/>
          <w:szCs w:val="20"/>
        </w:rPr>
        <w:instrText xml:space="preserve"> REF _Ref325555569 \h </w:instrText>
      </w:r>
      <w:r>
        <w:rPr>
          <w:rStyle w:val="st"/>
          <w:szCs w:val="20"/>
        </w:rPr>
      </w:r>
      <w:r>
        <w:rPr>
          <w:rStyle w:val="st"/>
          <w:szCs w:val="20"/>
        </w:rPr>
        <w:fldChar w:fldCharType="separate"/>
      </w:r>
      <w:r w:rsidR="00CA2015" w:rsidRPr="00EC60FB">
        <w:t xml:space="preserve">Figure </w:t>
      </w:r>
      <w:r w:rsidR="00CA2015">
        <w:rPr>
          <w:noProof/>
        </w:rPr>
        <w:t>7</w:t>
      </w:r>
      <w:r>
        <w:rPr>
          <w:rStyle w:val="st"/>
          <w:szCs w:val="20"/>
        </w:rPr>
        <w:fldChar w:fldCharType="end"/>
      </w:r>
      <w:r>
        <w:rPr>
          <w:rStyle w:val="st"/>
          <w:szCs w:val="20"/>
        </w:rPr>
        <w:t xml:space="preserve">. </w:t>
      </w:r>
    </w:p>
    <w:p w:rsidR="00432EC1" w:rsidRDefault="00432EC1" w:rsidP="00C57985">
      <w:pPr>
        <w:spacing w:line="240" w:lineRule="auto"/>
        <w:rPr>
          <w:rStyle w:val="st"/>
          <w:szCs w:val="20"/>
        </w:rPr>
      </w:pPr>
    </w:p>
    <w:p w:rsidR="00EC60FB" w:rsidRDefault="00432EC1" w:rsidP="006A6731">
      <w:pPr>
        <w:spacing w:line="240" w:lineRule="auto"/>
        <w:rPr>
          <w:rStyle w:val="st"/>
          <w:szCs w:val="20"/>
        </w:rPr>
      </w:pPr>
      <w:r>
        <w:rPr>
          <w:rStyle w:val="st"/>
          <w:szCs w:val="20"/>
        </w:rPr>
        <w:t>Note that the common vector also changes. To prevent PWM failure, the next common vector is constrained by the last vector of previous sample. That is, the changes must be *N*</w:t>
      </w:r>
      <w:r w:rsidRPr="00432EC1">
        <w:rPr>
          <w:rStyle w:val="st"/>
          <w:szCs w:val="20"/>
        </w:rPr>
        <w:sym w:font="Wingdings" w:char="F0E0"/>
      </w:r>
      <w:r>
        <w:rPr>
          <w:rStyle w:val="st"/>
          <w:szCs w:val="20"/>
        </w:rPr>
        <w:t>*N* or *P*</w:t>
      </w:r>
      <w:r w:rsidRPr="00432EC1">
        <w:rPr>
          <w:rStyle w:val="st"/>
          <w:szCs w:val="20"/>
        </w:rPr>
        <w:sym w:font="Wingdings" w:char="F0E0"/>
      </w:r>
      <w:r>
        <w:rPr>
          <w:rStyle w:val="st"/>
          <w:szCs w:val="20"/>
        </w:rPr>
        <w:t>*P*. This constraint can be easily realized by setting the PWM generation with ActiveHigh or ActiveLow mode.</w:t>
      </w:r>
    </w:p>
    <w:p w:rsidR="00EC60FB" w:rsidRDefault="00EC60FB" w:rsidP="006A6731">
      <w:pPr>
        <w:spacing w:line="240" w:lineRule="auto"/>
        <w:rPr>
          <w:rStyle w:val="st"/>
          <w:szCs w:val="20"/>
        </w:rPr>
      </w:pPr>
    </w:p>
    <w:p w:rsidR="004F006E" w:rsidRPr="004F006E" w:rsidRDefault="004F006E" w:rsidP="004F006E">
      <w:pPr>
        <w:pStyle w:val="Heading2"/>
        <w:spacing w:after="100"/>
        <w:ind w:left="965" w:hanging="965"/>
        <w:rPr>
          <w:sz w:val="28"/>
        </w:rPr>
      </w:pPr>
      <w:bookmarkStart w:id="90" w:name="_Toc470003675"/>
      <w:r w:rsidRPr="004F006E">
        <w:rPr>
          <w:sz w:val="28"/>
        </w:rPr>
        <w:t>ActiveHigh and ActiveLow mode</w:t>
      </w:r>
      <w:bookmarkEnd w:id="90"/>
    </w:p>
    <w:p w:rsidR="004F006E" w:rsidRDefault="004F006E" w:rsidP="006A6731">
      <w:pPr>
        <w:spacing w:line="240" w:lineRule="auto"/>
        <w:rPr>
          <w:rStyle w:val="st"/>
        </w:rPr>
      </w:pPr>
      <w:r>
        <w:t>The operation sequence of vectors can be </w:t>
      </w:r>
      <w:bookmarkStart w:id="91" w:name="OLE_LINK39"/>
      <w:bookmarkStart w:id="92" w:name="OLE_LINK40"/>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zx</m:t>
                </m:r>
              </m:sub>
              <m:sup>
                <m:r>
                  <w:rPr>
                    <w:rFonts w:ascii="Cambria Math" w:hAnsi="Cambria Math"/>
                  </w:rPr>
                  <m:t>'</m:t>
                </m:r>
              </m:sup>
            </m:sSubSup>
            <m:ctrlPr>
              <w:rPr>
                <w:rStyle w:val="st"/>
                <w:rFonts w:ascii="Cambria Math" w:hAnsi="Cambria Math"/>
                <w:i/>
              </w:rPr>
            </m:ctrlPr>
          </m:e>
        </m:acc>
      </m:oMath>
      <w:r w:rsidRPr="00E63E16">
        <w:rPr>
          <w:rStyle w:val="st"/>
        </w:rPr>
        <w:sym w:font="Wingdings" w:char="F0E0"/>
      </w:r>
      <w:r>
        <w:rPr>
          <w:rStyle w:val="st"/>
        </w:rPr>
        <w:t> </w:t>
      </w:r>
      <m:oMath>
        <m:acc>
          <m:accPr>
            <m:chr m:val="⃗"/>
            <m:ctrlPr>
              <w:rPr>
                <w:rStyle w:val="st"/>
                <w:rFonts w:ascii="Cambria Math" w:hAnsi="Cambria Math"/>
                <w:i/>
              </w:rPr>
            </m:ctrlPr>
          </m:accPr>
          <m:e>
            <m:sSubSup>
              <m:sSubSupPr>
                <m:ctrlPr>
                  <w:rPr>
                    <w:rStyle w:val="st"/>
                    <w:rFonts w:ascii="Cambria Math" w:hAnsi="Cambria Math"/>
                    <w:i/>
                  </w:rPr>
                </m:ctrlPr>
              </m:sSubSupPr>
              <m:e>
                <m:r>
                  <w:rPr>
                    <w:rStyle w:val="st"/>
                    <w:rFonts w:ascii="Cambria Math" w:hAnsi="Cambria Math"/>
                  </w:rPr>
                  <m:t>V</m:t>
                </m:r>
              </m:e>
              <m:sub>
                <m:r>
                  <w:rPr>
                    <w:rStyle w:val="st"/>
                    <w:rFonts w:ascii="Cambria Math" w:hAnsi="Cambria Math"/>
                  </w:rPr>
                  <m:t>x</m:t>
                </m:r>
              </m:sub>
              <m:sup>
                <m:r>
                  <w:rPr>
                    <w:rStyle w:val="st"/>
                    <w:rFonts w:ascii="Cambria Math" w:hAnsi="Cambria Math"/>
                  </w:rPr>
                  <m:t>'</m:t>
                </m:r>
              </m:sup>
            </m:sSubSup>
          </m:e>
        </m:acc>
      </m:oMath>
      <w:r w:rsidRPr="00E63E16">
        <w:rPr>
          <w:rStyle w:val="st"/>
        </w:rPr>
        <w:sym w:font="Wingdings" w:char="F0E0"/>
      </w:r>
      <w:r>
        <w:rPr>
          <w:rStyle w:val="st"/>
        </w:rPr>
        <w:t> </w:t>
      </w:r>
      <m:oMath>
        <m:acc>
          <m:accPr>
            <m:chr m:val="⃗"/>
            <m:ctrlPr>
              <w:rPr>
                <w:rStyle w:val="st"/>
                <w:rFonts w:ascii="Cambria Math" w:hAnsi="Cambria Math"/>
                <w:i/>
              </w:rPr>
            </m:ctrlPr>
          </m:accPr>
          <m:e>
            <m:sSubSup>
              <m:sSubSupPr>
                <m:ctrlPr>
                  <w:rPr>
                    <w:rStyle w:val="st"/>
                    <w:rFonts w:ascii="Cambria Math" w:hAnsi="Cambria Math"/>
                    <w:i/>
                  </w:rPr>
                </m:ctrlPr>
              </m:sSubSupPr>
              <m:e>
                <m:r>
                  <w:rPr>
                    <w:rStyle w:val="st"/>
                    <w:rFonts w:ascii="Cambria Math" w:hAnsi="Cambria Math"/>
                  </w:rPr>
                  <m:t>V</m:t>
                </m:r>
              </m:e>
              <m:sub>
                <m:r>
                  <w:rPr>
                    <w:rStyle w:val="st"/>
                    <w:rFonts w:ascii="Cambria Math" w:hAnsi="Cambria Math"/>
                  </w:rPr>
                  <m:t>y</m:t>
                </m:r>
              </m:sub>
              <m:sup>
                <m:r>
                  <w:rPr>
                    <w:rStyle w:val="st"/>
                    <w:rFonts w:ascii="Cambria Math" w:hAnsi="Cambria Math"/>
                  </w:rPr>
                  <m:t>'</m:t>
                </m:r>
              </m:sup>
            </m:sSubSup>
          </m:e>
        </m:acc>
      </m:oMath>
      <w:r w:rsidRPr="00E63E16">
        <w:rPr>
          <w:rStyle w:val="st"/>
        </w:rPr>
        <w:sym w:font="Wingdings" w:char="F0E0"/>
      </w:r>
      <w:r>
        <w:rPr>
          <w:rStyle w:val="st"/>
        </w:rPr>
        <w:t> </w:t>
      </w:r>
      <m:oMath>
        <m:acc>
          <m:accPr>
            <m:chr m:val="⃗"/>
            <m:ctrlPr>
              <w:rPr>
                <w:rStyle w:val="st"/>
                <w:rFonts w:ascii="Cambria Math" w:hAnsi="Cambria Math"/>
                <w:i/>
              </w:rPr>
            </m:ctrlPr>
          </m:accPr>
          <m:e>
            <m:sSubSup>
              <m:sSubSupPr>
                <m:ctrlPr>
                  <w:rPr>
                    <w:rStyle w:val="st"/>
                    <w:rFonts w:ascii="Cambria Math" w:hAnsi="Cambria Math"/>
                    <w:i/>
                  </w:rPr>
                </m:ctrlPr>
              </m:sSubSupPr>
              <m:e>
                <m:r>
                  <w:rPr>
                    <w:rStyle w:val="st"/>
                    <w:rFonts w:ascii="Cambria Math" w:hAnsi="Cambria Math"/>
                  </w:rPr>
                  <m:t>V</m:t>
                </m:r>
              </m:e>
              <m:sub>
                <m:r>
                  <w:rPr>
                    <w:rStyle w:val="st"/>
                    <w:rFonts w:ascii="Cambria Math" w:hAnsi="Cambria Math"/>
                  </w:rPr>
                  <m:t>zy</m:t>
                </m:r>
              </m:sub>
              <m:sup>
                <m:r>
                  <w:rPr>
                    <w:rStyle w:val="st"/>
                    <w:rFonts w:ascii="Cambria Math" w:hAnsi="Cambria Math"/>
                  </w:rPr>
                  <m:t>'</m:t>
                </m:r>
              </m:sup>
            </m:sSubSup>
          </m:e>
        </m:acc>
      </m:oMath>
      <w:r>
        <w:rPr>
          <w:rStyle w:val="st"/>
        </w:rPr>
        <w:t xml:space="preserve"> </w:t>
      </w:r>
      <w:bookmarkEnd w:id="91"/>
      <w:bookmarkEnd w:id="92"/>
      <w:r>
        <w:rPr>
          <w:rStyle w:val="st"/>
        </w:rPr>
        <w:t xml:space="preserve">or </w:t>
      </w:r>
      <w:bookmarkStart w:id="93" w:name="OLE_LINK41"/>
      <w:bookmarkStart w:id="94" w:name="OLE_LINK48"/>
      <m:oMath>
        <m:acc>
          <m:accPr>
            <m:chr m:val="⃗"/>
            <m:ctrlPr>
              <w:rPr>
                <w:rStyle w:val="st"/>
                <w:rFonts w:ascii="Cambria Math" w:hAnsi="Cambria Math"/>
                <w:i/>
              </w:rPr>
            </m:ctrlPr>
          </m:accPr>
          <m:e>
            <m:sSubSup>
              <m:sSubSupPr>
                <m:ctrlPr>
                  <w:rPr>
                    <w:rStyle w:val="st"/>
                    <w:rFonts w:ascii="Cambria Math" w:hAnsi="Cambria Math"/>
                    <w:i/>
                  </w:rPr>
                </m:ctrlPr>
              </m:sSubSupPr>
              <m:e>
                <m:r>
                  <w:rPr>
                    <w:rStyle w:val="st"/>
                    <w:rFonts w:ascii="Cambria Math" w:hAnsi="Cambria Math"/>
                  </w:rPr>
                  <m:t>V</m:t>
                </m:r>
              </m:e>
              <m:sub>
                <m:r>
                  <w:rPr>
                    <w:rStyle w:val="st"/>
                    <w:rFonts w:ascii="Cambria Math" w:hAnsi="Cambria Math"/>
                  </w:rPr>
                  <m:t>zy</m:t>
                </m:r>
              </m:sub>
              <m:sup>
                <m:r>
                  <w:rPr>
                    <w:rStyle w:val="st"/>
                    <w:rFonts w:ascii="Cambria Math" w:hAnsi="Cambria Math"/>
                  </w:rPr>
                  <m:t>'</m:t>
                </m:r>
              </m:sup>
            </m:sSubSup>
          </m:e>
        </m:acc>
      </m:oMath>
      <w:r w:rsidRPr="00E63E16">
        <w:rPr>
          <w:rStyle w:val="st"/>
        </w:rPr>
        <w:sym w:font="Wingdings" w:char="F0E0"/>
      </w:r>
      <m:oMath>
        <m:acc>
          <m:accPr>
            <m:chr m:val="⃗"/>
            <m:ctrlPr>
              <w:rPr>
                <w:rStyle w:val="st"/>
                <w:rFonts w:ascii="Cambria Math" w:hAnsi="Cambria Math"/>
                <w:i/>
              </w:rPr>
            </m:ctrlPr>
          </m:accPr>
          <m:e>
            <m:sSubSup>
              <m:sSubSupPr>
                <m:ctrlPr>
                  <w:rPr>
                    <w:rStyle w:val="st"/>
                    <w:rFonts w:ascii="Cambria Math" w:hAnsi="Cambria Math"/>
                    <w:i/>
                  </w:rPr>
                </m:ctrlPr>
              </m:sSubSupPr>
              <m:e>
                <m:r>
                  <w:rPr>
                    <w:rStyle w:val="st"/>
                    <w:rFonts w:ascii="Cambria Math" w:hAnsi="Cambria Math"/>
                  </w:rPr>
                  <m:t>V</m:t>
                </m:r>
              </m:e>
              <m:sub>
                <m:r>
                  <w:rPr>
                    <w:rStyle w:val="st"/>
                    <w:rFonts w:ascii="Cambria Math" w:hAnsi="Cambria Math"/>
                  </w:rPr>
                  <m:t>y</m:t>
                </m:r>
              </m:sub>
              <m:sup>
                <m:r>
                  <w:rPr>
                    <w:rStyle w:val="st"/>
                    <w:rFonts w:ascii="Cambria Math" w:hAnsi="Cambria Math"/>
                  </w:rPr>
                  <m:t>'</m:t>
                </m:r>
              </m:sup>
            </m:sSubSup>
          </m:e>
        </m:acc>
      </m:oMath>
      <w:r w:rsidRPr="00E63E16">
        <w:rPr>
          <w:rStyle w:val="st"/>
        </w:rPr>
        <w:sym w:font="Wingdings" w:char="F0E0"/>
      </w:r>
      <w:r>
        <w:rPr>
          <w:rStyle w:val="st"/>
        </w:rPr>
        <w:t> </w:t>
      </w:r>
      <m:oMath>
        <m:acc>
          <m:accPr>
            <m:chr m:val="⃗"/>
            <m:ctrlPr>
              <w:rPr>
                <w:rStyle w:val="st"/>
                <w:rFonts w:ascii="Cambria Math" w:hAnsi="Cambria Math"/>
                <w:i/>
              </w:rPr>
            </m:ctrlPr>
          </m:accPr>
          <m:e>
            <m:sSubSup>
              <m:sSubSupPr>
                <m:ctrlPr>
                  <w:rPr>
                    <w:rStyle w:val="st"/>
                    <w:rFonts w:ascii="Cambria Math" w:hAnsi="Cambria Math"/>
                    <w:i/>
                  </w:rPr>
                </m:ctrlPr>
              </m:sSubSupPr>
              <m:e>
                <m:r>
                  <w:rPr>
                    <w:rStyle w:val="st"/>
                    <w:rFonts w:ascii="Cambria Math" w:hAnsi="Cambria Math"/>
                  </w:rPr>
                  <m:t>V</m:t>
                </m:r>
              </m:e>
              <m:sub>
                <m:r>
                  <w:rPr>
                    <w:rStyle w:val="st"/>
                    <w:rFonts w:ascii="Cambria Math" w:hAnsi="Cambria Math"/>
                  </w:rPr>
                  <m:t>x</m:t>
                </m:r>
              </m:sub>
              <m:sup>
                <m:r>
                  <w:rPr>
                    <w:rStyle w:val="st"/>
                    <w:rFonts w:ascii="Cambria Math" w:hAnsi="Cambria Math"/>
                  </w:rPr>
                  <m:t>'</m:t>
                </m:r>
              </m:sup>
            </m:sSubSup>
          </m:e>
        </m:acc>
      </m:oMath>
      <w:r w:rsidRPr="00E63E16">
        <w:rPr>
          <w:rStyle w:val="st"/>
        </w:rPr>
        <w:sym w:font="Wingdings" w:char="F0E0"/>
      </w:r>
      <w:r>
        <w:rPr>
          <w:rStyle w:val="st"/>
        </w:rPr>
        <w:t> </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zx</m:t>
                </m:r>
              </m:sub>
              <m:sup>
                <m:r>
                  <w:rPr>
                    <w:rFonts w:ascii="Cambria Math" w:hAnsi="Cambria Math"/>
                  </w:rPr>
                  <m:t>'</m:t>
                </m:r>
              </m:sup>
            </m:sSubSup>
            <m:ctrlPr>
              <w:rPr>
                <w:rStyle w:val="st"/>
                <w:rFonts w:ascii="Cambria Math" w:hAnsi="Cambria Math"/>
                <w:i/>
              </w:rPr>
            </m:ctrlPr>
          </m:e>
        </m:acc>
      </m:oMath>
      <w:bookmarkEnd w:id="93"/>
      <w:bookmarkEnd w:id="94"/>
      <w:r>
        <w:rPr>
          <w:rStyle w:val="st"/>
        </w:rPr>
        <w:t>.</w:t>
      </w:r>
    </w:p>
    <w:p w:rsidR="004F006E" w:rsidRDefault="004F006E" w:rsidP="006A6731">
      <w:pPr>
        <w:spacing w:line="240" w:lineRule="auto"/>
        <w:rPr>
          <w:noProof/>
          <w:lang w:val="en-US" w:eastAsia="zh-CN"/>
        </w:rPr>
      </w:pPr>
      <w:r>
        <w:rPr>
          <w:noProof/>
          <w:lang w:val="en-US" w:eastAsia="zh-CN"/>
        </w:rPr>
        <w:t xml:space="preserve">But there are two operation </w:t>
      </w:r>
      <w:r w:rsidR="000C423F">
        <w:rPr>
          <w:noProof/>
          <w:lang w:val="en-US" w:eastAsia="zh-CN"/>
        </w:rPr>
        <w:t xml:space="preserve">active </w:t>
      </w:r>
      <w:r>
        <w:rPr>
          <w:noProof/>
          <w:lang w:val="en-US" w:eastAsia="zh-CN"/>
        </w:rPr>
        <w:t xml:space="preserve">mode in accordance with different the counting direction of carrier. </w:t>
      </w:r>
    </w:p>
    <w:p w:rsidR="000C423F" w:rsidRDefault="000C423F" w:rsidP="006A6731">
      <w:pPr>
        <w:spacing w:line="240" w:lineRule="auto"/>
        <w:rPr>
          <w:noProof/>
          <w:lang w:val="en-US" w:eastAsia="zh-CN"/>
        </w:rPr>
      </w:pPr>
    </w:p>
    <w:p w:rsidR="000C423F" w:rsidRDefault="000C423F" w:rsidP="006A6731">
      <w:pPr>
        <w:spacing w:line="240" w:lineRule="auto"/>
        <w:rPr>
          <w:noProof/>
          <w:lang w:val="en-US" w:eastAsia="zh-CN"/>
        </w:rPr>
      </w:pPr>
      <w:r>
        <w:rPr>
          <w:noProof/>
          <w:lang w:val="en-US" w:eastAsia="zh-CN"/>
        </w:rPr>
        <w:lastRenderedPageBreak/>
        <w:t xml:space="preserve">The PWM active mode definition is shown in </w:t>
      </w:r>
      <w:r w:rsidRPr="000C423F">
        <w:rPr>
          <w:noProof/>
          <w:sz w:val="22"/>
          <w:lang w:val="en-US" w:eastAsia="zh-CN"/>
        </w:rPr>
        <w:fldChar w:fldCharType="begin"/>
      </w:r>
      <w:r w:rsidRPr="000C423F">
        <w:rPr>
          <w:noProof/>
          <w:sz w:val="22"/>
          <w:lang w:val="en-US" w:eastAsia="zh-CN"/>
        </w:rPr>
        <w:instrText xml:space="preserve"> REF _Ref325387011 \h </w:instrText>
      </w:r>
      <w:r>
        <w:rPr>
          <w:noProof/>
          <w:sz w:val="22"/>
          <w:lang w:val="en-US" w:eastAsia="zh-CN"/>
        </w:rPr>
        <w:instrText xml:space="preserve"> \* MERGEFORMAT </w:instrText>
      </w:r>
      <w:r w:rsidRPr="000C423F">
        <w:rPr>
          <w:noProof/>
          <w:sz w:val="22"/>
          <w:lang w:val="en-US" w:eastAsia="zh-CN"/>
        </w:rPr>
      </w:r>
      <w:r w:rsidRPr="000C423F">
        <w:rPr>
          <w:noProof/>
          <w:sz w:val="22"/>
          <w:lang w:val="en-US" w:eastAsia="zh-CN"/>
        </w:rPr>
        <w:fldChar w:fldCharType="separate"/>
      </w:r>
      <w:r w:rsidR="00CA2015" w:rsidRPr="00CA2015">
        <w:t xml:space="preserve">Figure </w:t>
      </w:r>
      <w:r w:rsidR="00CA2015" w:rsidRPr="00CA2015">
        <w:rPr>
          <w:noProof/>
        </w:rPr>
        <w:t>8</w:t>
      </w:r>
      <w:r w:rsidRPr="000C423F">
        <w:rPr>
          <w:noProof/>
          <w:sz w:val="22"/>
          <w:lang w:val="en-US" w:eastAsia="zh-CN"/>
        </w:rPr>
        <w:fldChar w:fldCharType="end"/>
      </w:r>
      <w:r>
        <w:rPr>
          <w:noProof/>
          <w:lang w:val="en-US" w:eastAsia="zh-CN"/>
        </w:rPr>
        <w:t xml:space="preserve">. </w:t>
      </w:r>
      <w:r w:rsidR="007C79E8">
        <w:rPr>
          <w:noProof/>
          <w:lang w:val="en-US" w:eastAsia="zh-CN"/>
        </w:rPr>
        <w:t>Once the operation active mode is chosen it will not change. As for which one is selected, there are two similar PWM schemes to achieve the symmetries.</w:t>
      </w:r>
    </w:p>
    <w:p w:rsidR="000C423F" w:rsidRDefault="000C423F" w:rsidP="000C423F">
      <w:pPr>
        <w:keepNext/>
        <w:spacing w:line="240" w:lineRule="auto"/>
      </w:pPr>
      <w:r w:rsidRPr="000C423F">
        <w:rPr>
          <w:noProof/>
          <w:lang w:val="en-SG" w:eastAsia="zh-CN"/>
        </w:rPr>
        <w:drawing>
          <wp:inline distT="0" distB="0" distL="0" distR="0" wp14:anchorId="7A986AFA" wp14:editId="444CE47E">
            <wp:extent cx="3550285" cy="17075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0285" cy="1707515"/>
                    </a:xfrm>
                    <a:prstGeom prst="rect">
                      <a:avLst/>
                    </a:prstGeom>
                    <a:noFill/>
                    <a:ln>
                      <a:noFill/>
                    </a:ln>
                  </pic:spPr>
                </pic:pic>
              </a:graphicData>
            </a:graphic>
          </wp:inline>
        </w:drawing>
      </w:r>
    </w:p>
    <w:p w:rsidR="000C423F" w:rsidRPr="000C423F" w:rsidRDefault="000C423F" w:rsidP="000C423F">
      <w:pPr>
        <w:pStyle w:val="Caption"/>
        <w:rPr>
          <w:noProof/>
          <w:sz w:val="18"/>
          <w:lang w:val="en-US" w:eastAsia="zh-CN"/>
        </w:rPr>
      </w:pPr>
      <w:bookmarkStart w:id="95" w:name="_Ref325387011"/>
      <w:r w:rsidRPr="000C423F">
        <w:rPr>
          <w:sz w:val="18"/>
        </w:rPr>
        <w:t xml:space="preserve">Figure </w:t>
      </w:r>
      <w:r w:rsidRPr="000C423F">
        <w:rPr>
          <w:sz w:val="18"/>
        </w:rPr>
        <w:fldChar w:fldCharType="begin"/>
      </w:r>
      <w:r w:rsidRPr="000C423F">
        <w:rPr>
          <w:sz w:val="18"/>
        </w:rPr>
        <w:instrText xml:space="preserve"> SEQ Figure \* ARABIC </w:instrText>
      </w:r>
      <w:r w:rsidRPr="000C423F">
        <w:rPr>
          <w:sz w:val="18"/>
        </w:rPr>
        <w:fldChar w:fldCharType="separate"/>
      </w:r>
      <w:r w:rsidR="00CA2015">
        <w:rPr>
          <w:noProof/>
          <w:sz w:val="18"/>
        </w:rPr>
        <w:t>8</w:t>
      </w:r>
      <w:r w:rsidRPr="000C423F">
        <w:rPr>
          <w:sz w:val="18"/>
        </w:rPr>
        <w:fldChar w:fldCharType="end"/>
      </w:r>
      <w:bookmarkEnd w:id="95"/>
      <w:r w:rsidRPr="000C423F">
        <w:rPr>
          <w:sz w:val="18"/>
        </w:rPr>
        <w:t xml:space="preserve"> PWM active mode definition</w:t>
      </w:r>
    </w:p>
    <w:p w:rsidR="00FB176E" w:rsidRDefault="00FB176E" w:rsidP="006A6731">
      <w:pPr>
        <w:spacing w:line="240" w:lineRule="auto"/>
        <w:rPr>
          <w:noProof/>
          <w:lang w:val="en-US" w:eastAsia="zh-CN"/>
        </w:rPr>
      </w:pPr>
    </w:p>
    <w:p w:rsidR="00FB176E" w:rsidRDefault="00FB176E" w:rsidP="006A6731">
      <w:pPr>
        <w:spacing w:line="240" w:lineRule="auto"/>
        <w:rPr>
          <w:noProof/>
          <w:lang w:val="en-US" w:eastAsia="zh-CN"/>
        </w:rPr>
      </w:pPr>
    </w:p>
    <w:p w:rsidR="00FB176E" w:rsidRDefault="00FB176E" w:rsidP="00FB176E">
      <w:pPr>
        <w:pStyle w:val="Caption"/>
        <w:keepNext/>
      </w:pPr>
      <w:r w:rsidRPr="00FB176E">
        <w:rPr>
          <w:sz w:val="18"/>
        </w:rPr>
        <w:t xml:space="preserve">Table </w:t>
      </w:r>
      <w:r w:rsidRPr="00FB176E">
        <w:rPr>
          <w:sz w:val="18"/>
        </w:rPr>
        <w:fldChar w:fldCharType="begin"/>
      </w:r>
      <w:r w:rsidRPr="00FB176E">
        <w:rPr>
          <w:sz w:val="18"/>
        </w:rPr>
        <w:instrText xml:space="preserve"> SEQ Table \* ARABIC </w:instrText>
      </w:r>
      <w:r w:rsidRPr="00FB176E">
        <w:rPr>
          <w:sz w:val="18"/>
        </w:rPr>
        <w:fldChar w:fldCharType="separate"/>
      </w:r>
      <w:r w:rsidR="00CA2015">
        <w:rPr>
          <w:noProof/>
          <w:sz w:val="18"/>
        </w:rPr>
        <w:t>12</w:t>
      </w:r>
      <w:r w:rsidRPr="00FB176E">
        <w:rPr>
          <w:sz w:val="18"/>
        </w:rPr>
        <w:fldChar w:fldCharType="end"/>
      </w:r>
      <w:r w:rsidRPr="00FB176E">
        <w:rPr>
          <w:sz w:val="18"/>
        </w:rPr>
        <w:t xml:space="preserve"> Active Mode relationship</w:t>
      </w:r>
    </w:p>
    <w:tbl>
      <w:tblPr>
        <w:tblStyle w:val="TableGrid"/>
        <w:tblW w:w="7633" w:type="dxa"/>
        <w:tblLayout w:type="fixed"/>
        <w:tblLook w:val="04A0" w:firstRow="1" w:lastRow="0" w:firstColumn="1" w:lastColumn="0" w:noHBand="0" w:noVBand="1"/>
      </w:tblPr>
      <w:tblGrid>
        <w:gridCol w:w="1908"/>
        <w:gridCol w:w="1971"/>
        <w:gridCol w:w="1804"/>
        <w:gridCol w:w="1950"/>
      </w:tblGrid>
      <w:tr w:rsidR="004F006E" w:rsidTr="004F006E">
        <w:tc>
          <w:tcPr>
            <w:tcW w:w="1908" w:type="dxa"/>
          </w:tcPr>
          <w:p w:rsidR="004F006E" w:rsidRDefault="004F006E" w:rsidP="006A6731">
            <w:pPr>
              <w:spacing w:line="240" w:lineRule="auto"/>
              <w:rPr>
                <w:noProof/>
                <w:lang w:val="en-US" w:eastAsia="zh-CN"/>
              </w:rPr>
            </w:pPr>
            <w:r>
              <w:rPr>
                <w:noProof/>
                <w:lang w:val="en-US" w:eastAsia="zh-CN"/>
              </w:rPr>
              <w:t>Counting direction</w:t>
            </w:r>
          </w:p>
        </w:tc>
        <w:tc>
          <w:tcPr>
            <w:tcW w:w="1971" w:type="dxa"/>
          </w:tcPr>
          <w:p w:rsidR="004F006E" w:rsidRDefault="00FB176E" w:rsidP="00FB176E">
            <w:pPr>
              <w:spacing w:line="240" w:lineRule="auto"/>
              <w:rPr>
                <w:noProof/>
                <w:lang w:val="en-US" w:eastAsia="zh-CN"/>
              </w:rPr>
            </w:pPr>
            <w:r>
              <w:rPr>
                <w:noProof/>
                <w:lang w:val="en-US" w:eastAsia="zh-CN"/>
              </w:rPr>
              <w:t>*P*</w:t>
            </w:r>
            <w:r w:rsidRPr="00FB176E">
              <w:rPr>
                <w:noProof/>
                <w:lang w:val="en-US" w:eastAsia="zh-CN"/>
              </w:rPr>
              <w:sym w:font="Wingdings" w:char="F0E0"/>
            </w:r>
            <w:r>
              <w:rPr>
                <w:noProof/>
                <w:lang w:val="en-US" w:eastAsia="zh-CN"/>
              </w:rPr>
              <w:t>*N*</w:t>
            </w:r>
          </w:p>
        </w:tc>
        <w:tc>
          <w:tcPr>
            <w:tcW w:w="1804" w:type="dxa"/>
          </w:tcPr>
          <w:p w:rsidR="004F006E" w:rsidRDefault="00FB176E" w:rsidP="006A6731">
            <w:pPr>
              <w:spacing w:line="240" w:lineRule="auto"/>
              <w:rPr>
                <w:noProof/>
                <w:lang w:val="en-US" w:eastAsia="zh-CN"/>
              </w:rPr>
            </w:pPr>
            <w:r>
              <w:rPr>
                <w:noProof/>
                <w:lang w:val="en-US" w:eastAsia="zh-CN"/>
              </w:rPr>
              <w:t>*N*</w:t>
            </w:r>
            <w:r w:rsidRPr="00FB176E">
              <w:rPr>
                <w:noProof/>
                <w:lang w:val="en-US" w:eastAsia="zh-CN"/>
              </w:rPr>
              <w:sym w:font="Wingdings" w:char="F0E0"/>
            </w:r>
            <w:r>
              <w:rPr>
                <w:noProof/>
                <w:lang w:val="en-US" w:eastAsia="zh-CN"/>
              </w:rPr>
              <w:t>*P*</w:t>
            </w:r>
          </w:p>
        </w:tc>
        <w:tc>
          <w:tcPr>
            <w:tcW w:w="1950" w:type="dxa"/>
          </w:tcPr>
          <w:p w:rsidR="004F006E" w:rsidRDefault="004F006E" w:rsidP="006A6731">
            <w:pPr>
              <w:spacing w:line="240" w:lineRule="auto"/>
              <w:rPr>
                <w:noProof/>
                <w:lang w:val="en-US" w:eastAsia="zh-CN"/>
              </w:rPr>
            </w:pPr>
            <w:r>
              <w:rPr>
                <w:noProof/>
                <w:lang w:val="en-US" w:eastAsia="zh-CN"/>
              </w:rPr>
              <w:t>PWM active mode</w:t>
            </w:r>
          </w:p>
        </w:tc>
      </w:tr>
      <w:tr w:rsidR="004F006E" w:rsidTr="004F006E">
        <w:tc>
          <w:tcPr>
            <w:tcW w:w="1908" w:type="dxa"/>
          </w:tcPr>
          <w:p w:rsidR="004F006E" w:rsidRDefault="004F006E" w:rsidP="006A6731">
            <w:pPr>
              <w:spacing w:line="240" w:lineRule="auto"/>
              <w:rPr>
                <w:noProof/>
                <w:lang w:val="en-US" w:eastAsia="zh-CN"/>
              </w:rPr>
            </w:pPr>
            <w:r>
              <w:rPr>
                <w:noProof/>
                <w:lang w:val="en-US" w:eastAsia="zh-CN"/>
              </w:rPr>
              <w:t>Up count</w:t>
            </w:r>
          </w:p>
        </w:tc>
        <w:tc>
          <w:tcPr>
            <w:tcW w:w="1971" w:type="dxa"/>
          </w:tcPr>
          <w:p w:rsidR="004F006E" w:rsidRDefault="004F006E" w:rsidP="004F006E">
            <w:pPr>
              <w:spacing w:line="240" w:lineRule="auto"/>
              <w:rPr>
                <w:noProof/>
                <w:lang w:val="en-US" w:eastAsia="zh-CN"/>
              </w:rPr>
            </w:pPr>
            <w:r>
              <w:rPr>
                <w:noProof/>
                <w:lang w:val="en-US" w:eastAsia="zh-CN"/>
              </w:rPr>
              <w:t xml:space="preserve">Yes </w:t>
            </w:r>
          </w:p>
        </w:tc>
        <w:tc>
          <w:tcPr>
            <w:tcW w:w="1804" w:type="dxa"/>
          </w:tcPr>
          <w:p w:rsidR="004F006E" w:rsidRDefault="004F006E" w:rsidP="006A6731">
            <w:pPr>
              <w:spacing w:line="240" w:lineRule="auto"/>
              <w:rPr>
                <w:noProof/>
                <w:lang w:val="en-US" w:eastAsia="zh-CN"/>
              </w:rPr>
            </w:pPr>
            <w:r>
              <w:rPr>
                <w:noProof/>
                <w:lang w:val="en-US" w:eastAsia="zh-CN"/>
              </w:rPr>
              <w:t>No</w:t>
            </w:r>
          </w:p>
        </w:tc>
        <w:tc>
          <w:tcPr>
            <w:tcW w:w="1950" w:type="dxa"/>
          </w:tcPr>
          <w:p w:rsidR="004F006E" w:rsidRDefault="00FB176E" w:rsidP="006A6731">
            <w:pPr>
              <w:spacing w:line="240" w:lineRule="auto"/>
              <w:rPr>
                <w:noProof/>
                <w:lang w:val="en-US" w:eastAsia="zh-CN"/>
              </w:rPr>
            </w:pPr>
            <w:r>
              <w:rPr>
                <w:noProof/>
                <w:lang w:val="en-US" w:eastAsia="zh-CN"/>
              </w:rPr>
              <w:t>ActiveLow</w:t>
            </w:r>
          </w:p>
        </w:tc>
      </w:tr>
      <w:tr w:rsidR="004F006E" w:rsidTr="004F006E">
        <w:tc>
          <w:tcPr>
            <w:tcW w:w="1908" w:type="dxa"/>
          </w:tcPr>
          <w:p w:rsidR="004F006E" w:rsidRDefault="004F006E" w:rsidP="006A6731">
            <w:pPr>
              <w:spacing w:line="240" w:lineRule="auto"/>
              <w:rPr>
                <w:noProof/>
                <w:lang w:val="en-US" w:eastAsia="zh-CN"/>
              </w:rPr>
            </w:pPr>
            <w:r>
              <w:rPr>
                <w:noProof/>
                <w:lang w:val="en-US" w:eastAsia="zh-CN"/>
              </w:rPr>
              <w:t>Down count</w:t>
            </w:r>
          </w:p>
        </w:tc>
        <w:tc>
          <w:tcPr>
            <w:tcW w:w="1971" w:type="dxa"/>
          </w:tcPr>
          <w:p w:rsidR="004F006E" w:rsidRDefault="004F006E" w:rsidP="006A6731">
            <w:pPr>
              <w:spacing w:line="240" w:lineRule="auto"/>
              <w:rPr>
                <w:noProof/>
                <w:lang w:val="en-US" w:eastAsia="zh-CN"/>
              </w:rPr>
            </w:pPr>
            <w:r>
              <w:rPr>
                <w:noProof/>
                <w:lang w:val="en-US" w:eastAsia="zh-CN"/>
              </w:rPr>
              <w:t xml:space="preserve">Yes </w:t>
            </w:r>
          </w:p>
        </w:tc>
        <w:tc>
          <w:tcPr>
            <w:tcW w:w="1804" w:type="dxa"/>
          </w:tcPr>
          <w:p w:rsidR="004F006E" w:rsidRDefault="004F006E" w:rsidP="006A6731">
            <w:pPr>
              <w:spacing w:line="240" w:lineRule="auto"/>
              <w:rPr>
                <w:noProof/>
                <w:lang w:val="en-US" w:eastAsia="zh-CN"/>
              </w:rPr>
            </w:pPr>
            <w:r>
              <w:rPr>
                <w:noProof/>
                <w:lang w:val="en-US" w:eastAsia="zh-CN"/>
              </w:rPr>
              <w:t xml:space="preserve">No </w:t>
            </w:r>
          </w:p>
        </w:tc>
        <w:tc>
          <w:tcPr>
            <w:tcW w:w="1950" w:type="dxa"/>
          </w:tcPr>
          <w:p w:rsidR="004F006E" w:rsidRDefault="00FB176E" w:rsidP="006A6731">
            <w:pPr>
              <w:spacing w:line="240" w:lineRule="auto"/>
              <w:rPr>
                <w:noProof/>
                <w:lang w:val="en-US" w:eastAsia="zh-CN"/>
              </w:rPr>
            </w:pPr>
            <w:r>
              <w:rPr>
                <w:noProof/>
                <w:lang w:val="en-US" w:eastAsia="zh-CN"/>
              </w:rPr>
              <w:t>ActiveHigh</w:t>
            </w:r>
          </w:p>
        </w:tc>
      </w:tr>
      <w:tr w:rsidR="004F006E" w:rsidTr="004F006E">
        <w:tc>
          <w:tcPr>
            <w:tcW w:w="1908" w:type="dxa"/>
          </w:tcPr>
          <w:p w:rsidR="004F006E" w:rsidRDefault="004F006E" w:rsidP="006A6731">
            <w:pPr>
              <w:spacing w:line="240" w:lineRule="auto"/>
              <w:rPr>
                <w:noProof/>
                <w:lang w:val="en-US" w:eastAsia="zh-CN"/>
              </w:rPr>
            </w:pPr>
            <w:r>
              <w:rPr>
                <w:noProof/>
                <w:lang w:val="en-US" w:eastAsia="zh-CN"/>
              </w:rPr>
              <w:t>Up count</w:t>
            </w:r>
          </w:p>
        </w:tc>
        <w:tc>
          <w:tcPr>
            <w:tcW w:w="1971" w:type="dxa"/>
          </w:tcPr>
          <w:p w:rsidR="004F006E" w:rsidRDefault="004F006E" w:rsidP="006A6731">
            <w:pPr>
              <w:spacing w:line="240" w:lineRule="auto"/>
              <w:rPr>
                <w:noProof/>
                <w:lang w:val="en-US" w:eastAsia="zh-CN"/>
              </w:rPr>
            </w:pPr>
            <w:r>
              <w:rPr>
                <w:noProof/>
                <w:lang w:val="en-US" w:eastAsia="zh-CN"/>
              </w:rPr>
              <w:t>No</w:t>
            </w:r>
          </w:p>
        </w:tc>
        <w:tc>
          <w:tcPr>
            <w:tcW w:w="1804" w:type="dxa"/>
          </w:tcPr>
          <w:p w:rsidR="004F006E" w:rsidRDefault="004F006E" w:rsidP="006A6731">
            <w:pPr>
              <w:spacing w:line="240" w:lineRule="auto"/>
              <w:rPr>
                <w:noProof/>
                <w:lang w:val="en-US" w:eastAsia="zh-CN"/>
              </w:rPr>
            </w:pPr>
            <w:r>
              <w:rPr>
                <w:noProof/>
                <w:lang w:val="en-US" w:eastAsia="zh-CN"/>
              </w:rPr>
              <w:t>Yes</w:t>
            </w:r>
          </w:p>
        </w:tc>
        <w:tc>
          <w:tcPr>
            <w:tcW w:w="1950" w:type="dxa"/>
          </w:tcPr>
          <w:p w:rsidR="004F006E" w:rsidRDefault="00FB176E" w:rsidP="006A6731">
            <w:pPr>
              <w:spacing w:line="240" w:lineRule="auto"/>
              <w:rPr>
                <w:noProof/>
                <w:lang w:val="en-US" w:eastAsia="zh-CN"/>
              </w:rPr>
            </w:pPr>
            <w:r>
              <w:rPr>
                <w:noProof/>
                <w:lang w:val="en-US" w:eastAsia="zh-CN"/>
              </w:rPr>
              <w:t>ActiveHigh</w:t>
            </w:r>
          </w:p>
        </w:tc>
      </w:tr>
      <w:tr w:rsidR="004F006E" w:rsidTr="004F006E">
        <w:tc>
          <w:tcPr>
            <w:tcW w:w="1908" w:type="dxa"/>
          </w:tcPr>
          <w:p w:rsidR="004F006E" w:rsidRDefault="004F006E" w:rsidP="006A6731">
            <w:pPr>
              <w:spacing w:line="240" w:lineRule="auto"/>
              <w:rPr>
                <w:noProof/>
                <w:lang w:val="en-US" w:eastAsia="zh-CN"/>
              </w:rPr>
            </w:pPr>
            <w:r>
              <w:rPr>
                <w:noProof/>
                <w:lang w:val="en-US" w:eastAsia="zh-CN"/>
              </w:rPr>
              <w:t>Down count</w:t>
            </w:r>
          </w:p>
        </w:tc>
        <w:tc>
          <w:tcPr>
            <w:tcW w:w="1971" w:type="dxa"/>
          </w:tcPr>
          <w:p w:rsidR="004F006E" w:rsidRDefault="004F006E" w:rsidP="006A6731">
            <w:pPr>
              <w:spacing w:line="240" w:lineRule="auto"/>
              <w:rPr>
                <w:noProof/>
                <w:lang w:val="en-US" w:eastAsia="zh-CN"/>
              </w:rPr>
            </w:pPr>
            <w:r>
              <w:rPr>
                <w:noProof/>
                <w:lang w:val="en-US" w:eastAsia="zh-CN"/>
              </w:rPr>
              <w:t>No</w:t>
            </w:r>
          </w:p>
        </w:tc>
        <w:tc>
          <w:tcPr>
            <w:tcW w:w="1804" w:type="dxa"/>
          </w:tcPr>
          <w:p w:rsidR="004F006E" w:rsidRDefault="004F006E" w:rsidP="006A6731">
            <w:pPr>
              <w:spacing w:line="240" w:lineRule="auto"/>
              <w:rPr>
                <w:noProof/>
                <w:lang w:val="en-US" w:eastAsia="zh-CN"/>
              </w:rPr>
            </w:pPr>
            <w:r>
              <w:rPr>
                <w:noProof/>
                <w:lang w:val="en-US" w:eastAsia="zh-CN"/>
              </w:rPr>
              <w:t>Yes</w:t>
            </w:r>
          </w:p>
        </w:tc>
        <w:tc>
          <w:tcPr>
            <w:tcW w:w="1950" w:type="dxa"/>
          </w:tcPr>
          <w:p w:rsidR="004F006E" w:rsidRDefault="00FB176E" w:rsidP="00FB176E">
            <w:pPr>
              <w:spacing w:line="240" w:lineRule="auto"/>
              <w:rPr>
                <w:noProof/>
                <w:lang w:val="en-US" w:eastAsia="zh-CN"/>
              </w:rPr>
            </w:pPr>
            <w:r>
              <w:rPr>
                <w:noProof/>
                <w:lang w:val="en-US" w:eastAsia="zh-CN"/>
              </w:rPr>
              <w:t>ActiveLow</w:t>
            </w:r>
          </w:p>
        </w:tc>
      </w:tr>
    </w:tbl>
    <w:p w:rsidR="004F006E" w:rsidRDefault="009E1163" w:rsidP="006A6731">
      <w:pPr>
        <w:spacing w:line="240" w:lineRule="auto"/>
        <w:rPr>
          <w:noProof/>
          <w:lang w:val="en-US" w:eastAsia="zh-CN"/>
        </w:rPr>
      </w:pPr>
      <w:r w:rsidRPr="009E1163">
        <w:rPr>
          <w:noProof/>
          <w:color w:val="FF0000"/>
          <w:lang w:val="en-US" w:eastAsia="zh-CN"/>
        </w:rPr>
        <w:t>*P*</w:t>
      </w:r>
      <w:r>
        <w:rPr>
          <w:noProof/>
          <w:lang w:val="en-US" w:eastAsia="zh-CN"/>
        </w:rPr>
        <w:t xml:space="preserve"> means the start vector of a sample contains “P” state.</w:t>
      </w:r>
    </w:p>
    <w:p w:rsidR="009E1163" w:rsidRDefault="009E1163" w:rsidP="006A6731">
      <w:pPr>
        <w:spacing w:line="240" w:lineRule="auto"/>
        <w:rPr>
          <w:noProof/>
          <w:lang w:val="en-US" w:eastAsia="zh-CN"/>
        </w:rPr>
      </w:pPr>
      <w:r w:rsidRPr="009E1163">
        <w:rPr>
          <w:noProof/>
          <w:color w:val="FF0000"/>
          <w:lang w:val="en-US" w:eastAsia="zh-CN"/>
        </w:rPr>
        <w:t>*N*</w:t>
      </w:r>
      <w:r>
        <w:rPr>
          <w:noProof/>
          <w:lang w:val="en-US" w:eastAsia="zh-CN"/>
        </w:rPr>
        <w:t xml:space="preserve"> means the start vector of a sample contains “N” state. </w:t>
      </w:r>
    </w:p>
    <w:p w:rsidR="004F006E" w:rsidRDefault="004F006E" w:rsidP="006A6731">
      <w:pPr>
        <w:spacing w:line="240" w:lineRule="auto"/>
      </w:pPr>
    </w:p>
    <w:p w:rsidR="00551514" w:rsidRDefault="0096034F" w:rsidP="006A6731">
      <w:pPr>
        <w:spacing w:line="240" w:lineRule="auto"/>
      </w:pPr>
      <w:r>
        <w:t xml:space="preserve">Theoretically the ActiveLow modulation mode has a little better performance as the sequence of vector states can compose the smoother voltage. </w:t>
      </w:r>
      <w:r w:rsidR="007646CB">
        <w:t>Both ActiveLow and ActiveHigh methods are simulated and compared.</w:t>
      </w:r>
    </w:p>
    <w:p w:rsidR="00551514" w:rsidRDefault="00551514" w:rsidP="006A6731">
      <w:pPr>
        <w:spacing w:line="240" w:lineRule="auto"/>
      </w:pPr>
    </w:p>
    <w:p w:rsidR="00A07E25" w:rsidRDefault="00A07E25" w:rsidP="006A6731">
      <w:pPr>
        <w:spacing w:line="240" w:lineRule="auto"/>
      </w:pPr>
    </w:p>
    <w:p w:rsidR="00FE4E09" w:rsidRPr="00B37CBD" w:rsidRDefault="00FE4E09" w:rsidP="00FE4E09">
      <w:pPr>
        <w:pStyle w:val="Heading2"/>
        <w:spacing w:after="100"/>
        <w:ind w:left="965" w:hanging="965"/>
        <w:rPr>
          <w:sz w:val="28"/>
        </w:rPr>
      </w:pPr>
      <w:bookmarkStart w:id="96" w:name="_Toc470003676"/>
      <w:r w:rsidRPr="00B37CBD">
        <w:rPr>
          <w:sz w:val="28"/>
        </w:rPr>
        <w:t>Synchronize fundamental voltage and carrier</w:t>
      </w:r>
      <w:bookmarkEnd w:id="96"/>
    </w:p>
    <w:p w:rsidR="00B06EAF" w:rsidRDefault="00B06EAF" w:rsidP="00FE4E09">
      <w:pPr>
        <w:spacing w:line="240" w:lineRule="auto"/>
      </w:pPr>
      <w:r>
        <w:t>Synchronization between fundamental voltage and carrier is the pre-requisite. But as the generator rotation speed varies, so as the frequency. It is impossible to align the carrier and PWM generation voltage reference.</w:t>
      </w:r>
    </w:p>
    <w:p w:rsidR="00B06EAF" w:rsidRDefault="00B06EAF" w:rsidP="00FE4E09">
      <w:pPr>
        <w:spacing w:line="240" w:lineRule="auto"/>
      </w:pPr>
    </w:p>
    <w:p w:rsidR="00B06EAF" w:rsidRDefault="00B06EAF" w:rsidP="00FE4E09">
      <w:pPr>
        <w:spacing w:line="240" w:lineRule="auto"/>
      </w:pPr>
      <w:r w:rsidRPr="00B06EAF">
        <w:rPr>
          <w:u w:val="single"/>
        </w:rPr>
        <w:t>The synchronization means there are integral number of pulses per cycle.</w:t>
      </w:r>
      <w:r>
        <w:t xml:space="preserve"> So only frequency matters, and the absolute position alignment can be ignored. </w:t>
      </w:r>
    </w:p>
    <w:p w:rsidR="00B06EAF" w:rsidRDefault="00B06EAF" w:rsidP="00FE4E09">
      <w:pPr>
        <w:spacing w:line="240" w:lineRule="auto"/>
      </w:pPr>
    </w:p>
    <w:p w:rsidR="00FE4E09" w:rsidRDefault="00B06EAF" w:rsidP="006A6731">
      <w:pPr>
        <w:spacing w:line="240" w:lineRule="auto"/>
      </w:pPr>
      <w:r>
        <w:t xml:space="preserve">The electrical frequency of generator is: </w:t>
      </w:r>
      <m:oMath>
        <m:sSub>
          <m:sSubPr>
            <m:ctrlPr>
              <w:rPr>
                <w:rFonts w:ascii="Cambria Math" w:hAnsi="Cambria Math"/>
                <w:i/>
              </w:rPr>
            </m:ctrlPr>
          </m:sSubPr>
          <m:e>
            <m:r>
              <w:rPr>
                <w:rFonts w:ascii="Cambria Math" w:hAnsi="Cambria Math"/>
              </w:rPr>
              <m:t>ω</m:t>
            </m:r>
          </m:e>
          <m:sub>
            <m:r>
              <w:rPr>
                <w:rFonts w:ascii="Cambria Math" w:hAnsi="Cambria Math"/>
              </w:rPr>
              <m:t>e</m:t>
            </m:r>
          </m:sub>
        </m:sSub>
      </m:oMath>
      <w:r>
        <w:t>.</w:t>
      </w:r>
    </w:p>
    <w:p w:rsidR="00B06EAF" w:rsidRDefault="00B06EAF" w:rsidP="006A6731">
      <w:pPr>
        <w:spacing w:line="240" w:lineRule="auto"/>
      </w:pPr>
      <w:r>
        <w:t xml:space="preserve">The voltage frequency is: </w:t>
      </w:r>
      <m:oMath>
        <m:sSub>
          <m:sSubPr>
            <m:ctrlPr>
              <w:rPr>
                <w:rFonts w:ascii="Cambria Math" w:hAnsi="Cambria Math"/>
                <w:i/>
              </w:rPr>
            </m:ctrlPr>
          </m:sSubPr>
          <m:e>
            <m:r>
              <w:rPr>
                <w:rFonts w:ascii="Cambria Math" w:hAnsi="Cambria Math"/>
              </w:rPr>
              <m:t>f</m:t>
            </m:r>
          </m:e>
          <m:sub>
            <m:r>
              <w:rPr>
                <w:rFonts w:ascii="Cambria Math" w:hAnsi="Cambria Math"/>
              </w:rPr>
              <m:t>gen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m:rPr>
            <m:lit/>
          </m:rPr>
          <w:rPr>
            <w:rFonts w:ascii="Cambria Math" w:hAnsi="Cambria Math"/>
          </w:rPr>
          <m:t>/</m:t>
        </m:r>
        <m:r>
          <w:rPr>
            <w:rFonts w:ascii="Cambria Math" w:hAnsi="Cambria Math"/>
          </w:rPr>
          <m:t>2π</m:t>
        </m:r>
      </m:oMath>
    </w:p>
    <w:p w:rsidR="00B06EAF" w:rsidRDefault="00B06EAF" w:rsidP="006A6731">
      <w:pPr>
        <w:spacing w:line="240" w:lineRule="auto"/>
      </w:pPr>
      <w:r>
        <w:t xml:space="preserve">Samples per sector is: </w:t>
      </w:r>
      <m:oMath>
        <m:r>
          <w:rPr>
            <w:rFonts w:ascii="Cambria Math" w:hAnsi="Cambria Math"/>
          </w:rPr>
          <m:t>N</m:t>
        </m:r>
      </m:oMath>
      <w:r>
        <w:t>.</w:t>
      </w:r>
    </w:p>
    <w:p w:rsidR="00B06EAF" w:rsidRDefault="00B06EAF" w:rsidP="006A6731">
      <w:pPr>
        <w:spacing w:line="240" w:lineRule="auto"/>
      </w:pPr>
      <w:r>
        <w:t xml:space="preserve">Sample frequency is: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=6N×</m:t>
        </m:r>
        <m:sSub>
          <m:sSubPr>
            <m:ctrlPr>
              <w:rPr>
                <w:rFonts w:ascii="Cambria Math" w:hAnsi="Cambria Math"/>
                <w:i/>
              </w:rPr>
            </m:ctrlPr>
          </m:sSubPr>
          <m:e>
            <m:r>
              <w:rPr>
                <w:rFonts w:ascii="Cambria Math" w:hAnsi="Cambria Math"/>
              </w:rPr>
              <m:t>f</m:t>
            </m:r>
          </m:e>
          <m:sub>
            <m:r>
              <w:rPr>
                <w:rFonts w:ascii="Cambria Math" w:hAnsi="Cambria Math"/>
              </w:rPr>
              <m:t>gen</m:t>
            </m:r>
          </m:sub>
        </m:sSub>
      </m:oMath>
    </w:p>
    <w:p w:rsidR="00FE4E09" w:rsidRDefault="00FE4E09" w:rsidP="006A6731">
      <w:pPr>
        <w:spacing w:line="240" w:lineRule="auto"/>
      </w:pPr>
    </w:p>
    <w:p w:rsidR="00B06EAF" w:rsidRDefault="00B06EAF" w:rsidP="006A6731">
      <w:pPr>
        <w:spacing w:line="240" w:lineRule="auto"/>
      </w:pPr>
      <w:r>
        <w:t xml:space="preserve">In the DSP or FPGA implementation, if the carrier counter frequency is: </w:t>
      </w:r>
      <m:oMath>
        <m:sSub>
          <m:sSubPr>
            <m:ctrlPr>
              <w:rPr>
                <w:rFonts w:ascii="Cambria Math" w:hAnsi="Cambria Math"/>
                <w:i/>
              </w:rPr>
            </m:ctrlPr>
          </m:sSubPr>
          <m:e>
            <m:r>
              <w:rPr>
                <w:rFonts w:ascii="Cambria Math" w:hAnsi="Cambria Math"/>
              </w:rPr>
              <m:t>f</m:t>
            </m:r>
          </m:e>
          <m:sub>
            <m:r>
              <w:rPr>
                <w:rFonts w:ascii="Cambria Math" w:hAnsi="Cambria Math"/>
              </w:rPr>
              <m:t>cnt</m:t>
            </m:r>
          </m:sub>
        </m:sSub>
      </m:oMath>
    </w:p>
    <w:p w:rsidR="00B06EAF" w:rsidRDefault="00B06EAF" w:rsidP="006A6731">
      <w:pPr>
        <w:spacing w:line="240" w:lineRule="auto"/>
      </w:pPr>
      <w:r>
        <w:t xml:space="preserve">Then the period counter value is: </w:t>
      </w:r>
      <m:oMath>
        <m:r>
          <w:rPr>
            <w:rFonts w:ascii="Cambria Math" w:hAnsi="Cambria Math"/>
          </w:rPr>
          <m:t>cnt=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cnt</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p>
    <w:p w:rsidR="00B06EAF" w:rsidRDefault="00933D42" w:rsidP="006A6731">
      <w:pPr>
        <w:spacing w:line="240" w:lineRule="auto"/>
      </w:pPr>
      <w:r>
        <w:t>This is how the synchronization is materialized in real numerical controller application.</w:t>
      </w:r>
    </w:p>
    <w:p w:rsidR="00933D42" w:rsidRDefault="00933D42" w:rsidP="006A6731">
      <w:pPr>
        <w:spacing w:line="240" w:lineRule="auto"/>
      </w:pPr>
    </w:p>
    <w:p w:rsidR="00933D42" w:rsidRDefault="00933D42" w:rsidP="006A6731">
      <w:pPr>
        <w:spacing w:line="240" w:lineRule="auto"/>
      </w:pPr>
    </w:p>
    <w:p w:rsidR="00933D42" w:rsidRDefault="00933D42" w:rsidP="006A6731">
      <w:pPr>
        <w:spacing w:line="240" w:lineRule="auto"/>
      </w:pPr>
      <w:r>
        <w:t xml:space="preserve">For grid side application, it only needs to replace generator frequency </w:t>
      </w:r>
      <m:oMath>
        <m:sSub>
          <m:sSubPr>
            <m:ctrlPr>
              <w:rPr>
                <w:rFonts w:ascii="Cambria Math" w:hAnsi="Cambria Math"/>
                <w:i/>
              </w:rPr>
            </m:ctrlPr>
          </m:sSubPr>
          <m:e>
            <m:r>
              <w:rPr>
                <w:rFonts w:ascii="Cambria Math" w:hAnsi="Cambria Math"/>
              </w:rPr>
              <m:t>ω</m:t>
            </m:r>
          </m:e>
          <m:sub>
            <m:r>
              <w:rPr>
                <w:rFonts w:ascii="Cambria Math" w:hAnsi="Cambria Math"/>
              </w:rPr>
              <m:t>e</m:t>
            </m:r>
          </m:sub>
        </m:sSub>
      </m:oMath>
      <w:r>
        <w:t xml:space="preserve"> with grid frequency </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t>.</w:t>
      </w:r>
    </w:p>
    <w:p w:rsidR="00B06EAF" w:rsidRDefault="00B06EAF" w:rsidP="006A6731">
      <w:pPr>
        <w:spacing w:line="240" w:lineRule="auto"/>
      </w:pPr>
    </w:p>
    <w:p w:rsidR="0034493B" w:rsidRDefault="0034493B" w:rsidP="0034493B">
      <w:pPr>
        <w:spacing w:line="240" w:lineRule="auto"/>
      </w:pPr>
    </w:p>
    <w:p w:rsidR="00B06EAF" w:rsidRDefault="00B06EAF" w:rsidP="006A6731">
      <w:pPr>
        <w:spacing w:line="240" w:lineRule="auto"/>
      </w:pPr>
    </w:p>
    <w:p w:rsidR="004315B7" w:rsidRPr="007C79E8" w:rsidRDefault="007C79E8" w:rsidP="007C79E8">
      <w:pPr>
        <w:pStyle w:val="Heading2"/>
        <w:spacing w:after="100"/>
        <w:ind w:left="965" w:hanging="965"/>
        <w:rPr>
          <w:sz w:val="28"/>
        </w:rPr>
      </w:pPr>
      <w:bookmarkStart w:id="97" w:name="_Toc470003677"/>
      <w:r w:rsidRPr="007C79E8">
        <w:rPr>
          <w:sz w:val="28"/>
        </w:rPr>
        <w:lastRenderedPageBreak/>
        <w:t xml:space="preserve">Compare to SVPWM </w:t>
      </w:r>
      <w:r>
        <w:rPr>
          <w:sz w:val="28"/>
        </w:rPr>
        <w:t>with symmetries</w:t>
      </w:r>
      <w:r w:rsidRPr="007C79E8">
        <w:rPr>
          <w:sz w:val="28"/>
        </w:rPr>
        <w:t xml:space="preserve"> for motor drive</w:t>
      </w:r>
      <w:bookmarkEnd w:id="97"/>
    </w:p>
    <w:p w:rsidR="004315B7" w:rsidRDefault="007C79E8" w:rsidP="006A6731">
      <w:pPr>
        <w:spacing w:line="240" w:lineRule="auto"/>
      </w:pPr>
      <w:r>
        <w:t xml:space="preserve">For SVPWM method introduced in </w:t>
      </w:r>
      <w:r w:rsidRPr="007C79E8">
        <w:rPr>
          <w:rFonts w:cs="Arial"/>
          <w:color w:val="FF0000"/>
        </w:rPr>
        <w:t>[</w:t>
      </w:r>
      <w:r w:rsidRPr="007C79E8">
        <w:rPr>
          <w:rFonts w:cs="Arial"/>
          <w:color w:val="FF0000"/>
        </w:rPr>
        <w:fldChar w:fldCharType="begin"/>
      </w:r>
      <w:r w:rsidRPr="007C79E8">
        <w:rPr>
          <w:rFonts w:cs="Arial"/>
          <w:color w:val="FF0000"/>
        </w:rPr>
        <w:instrText xml:space="preserve"> NOTEREF _Ref325359903 \h  \* MERGEFORMAT </w:instrText>
      </w:r>
      <w:r w:rsidRPr="007C79E8">
        <w:rPr>
          <w:rFonts w:cs="Arial"/>
          <w:color w:val="FF0000"/>
        </w:rPr>
      </w:r>
      <w:r w:rsidRPr="007C79E8">
        <w:rPr>
          <w:rFonts w:cs="Arial"/>
          <w:color w:val="FF0000"/>
        </w:rPr>
        <w:fldChar w:fldCharType="separate"/>
      </w:r>
      <w:r w:rsidR="00CA2015">
        <w:rPr>
          <w:rFonts w:cs="Arial"/>
          <w:color w:val="FF0000"/>
        </w:rPr>
        <w:t>2</w:t>
      </w:r>
      <w:r w:rsidRPr="007C79E8">
        <w:rPr>
          <w:rFonts w:cs="Arial"/>
          <w:color w:val="FF0000"/>
        </w:rPr>
        <w:fldChar w:fldCharType="end"/>
      </w:r>
      <w:r w:rsidRPr="007C79E8">
        <w:rPr>
          <w:rFonts w:cs="Arial"/>
          <w:color w:val="FF0000"/>
        </w:rPr>
        <w:t>]</w:t>
      </w:r>
      <w:r>
        <w:t xml:space="preserve">, it adopts special modulation strategies for the first and last samples of every main sector (zone). Hence it needs to know when the sector change </w:t>
      </w:r>
      <w:r w:rsidR="009E1163">
        <w:t>happens in order</w:t>
      </w:r>
      <w:r>
        <w:t xml:space="preserve"> to execute the special schemes for the last sample.</w:t>
      </w:r>
    </w:p>
    <w:p w:rsidR="007C79E8" w:rsidRDefault="007C79E8" w:rsidP="006A6731">
      <w:pPr>
        <w:spacing w:line="240" w:lineRule="auto"/>
      </w:pPr>
    </w:p>
    <w:p w:rsidR="007C79E8" w:rsidRDefault="007C79E8" w:rsidP="006A6731">
      <w:pPr>
        <w:spacing w:line="240" w:lineRule="auto"/>
      </w:pPr>
      <w:r>
        <w:t xml:space="preserve">With motor drive it’s not a big problem as the operation frequency/position is pre-defined by controller CPU and hence would know the sector of the next sample. </w:t>
      </w:r>
    </w:p>
    <w:p w:rsidR="007C79E8" w:rsidRDefault="007C79E8" w:rsidP="006A6731">
      <w:pPr>
        <w:spacing w:line="240" w:lineRule="auto"/>
      </w:pPr>
    </w:p>
    <w:p w:rsidR="007C79E8" w:rsidRDefault="007C79E8" w:rsidP="006A6731">
      <w:pPr>
        <w:spacing w:line="240" w:lineRule="auto"/>
      </w:pPr>
      <w:r>
        <w:t xml:space="preserve">But for generator converter the rotation speed might change suddenly and for grid-tie converter the line-frequency may also vary. The controller </w:t>
      </w:r>
      <w:r w:rsidR="00B37CBD">
        <w:t xml:space="preserve">CPU </w:t>
      </w:r>
      <w:r>
        <w:t>need</w:t>
      </w:r>
      <w:r w:rsidR="00B37CBD">
        <w:t>s</w:t>
      </w:r>
      <w:r>
        <w:t xml:space="preserve"> time to follow the changes and </w:t>
      </w:r>
      <w:r w:rsidR="00B37CBD">
        <w:t>is no</w:t>
      </w:r>
      <w:r w:rsidR="009E1163">
        <w:t>t</w:t>
      </w:r>
      <w:r w:rsidR="00B37CBD">
        <w:t xml:space="preserve"> able to predict the sector location of next sample precisely. As a result the controller CPU cannot decide whether to adopt the special PWM schemes. </w:t>
      </w:r>
    </w:p>
    <w:p w:rsidR="00B37CBD" w:rsidRDefault="00B37CBD" w:rsidP="006A6731">
      <w:pPr>
        <w:spacing w:line="240" w:lineRule="auto"/>
      </w:pPr>
    </w:p>
    <w:p w:rsidR="00B37CBD" w:rsidRDefault="00B37CBD" w:rsidP="006A6731">
      <w:pPr>
        <w:spacing w:line="240" w:lineRule="auto"/>
      </w:pPr>
      <w:r>
        <w:t xml:space="preserve">With the above mentioned method, it adopts universal PWM schemes across all of </w:t>
      </w:r>
      <w:r w:rsidR="00FE4E09">
        <w:t>range and did not require the sector change information. This advantage guarantees that even generator speed changes or line frequency varies, and the samples per main sector is not integral temporary anymore, there will not result in PWM faults.</w:t>
      </w:r>
    </w:p>
    <w:p w:rsidR="00004946" w:rsidRDefault="00004946" w:rsidP="006A6731">
      <w:pPr>
        <w:spacing w:line="240" w:lineRule="auto"/>
      </w:pPr>
    </w:p>
    <w:p w:rsidR="00004946" w:rsidRDefault="00004946" w:rsidP="006A6731">
      <w:pPr>
        <w:spacing w:line="240" w:lineRule="auto"/>
      </w:pPr>
    </w:p>
    <w:p w:rsidR="00004946" w:rsidRPr="00004946" w:rsidRDefault="00004946" w:rsidP="00004946">
      <w:pPr>
        <w:pStyle w:val="Heading2"/>
        <w:spacing w:after="100"/>
        <w:ind w:left="965" w:hanging="965"/>
        <w:rPr>
          <w:sz w:val="28"/>
        </w:rPr>
      </w:pPr>
      <w:bookmarkStart w:id="98" w:name="_Toc470003678"/>
      <w:r w:rsidRPr="00004946">
        <w:rPr>
          <w:sz w:val="28"/>
        </w:rPr>
        <w:t>Advantages of revised modulation method</w:t>
      </w:r>
      <w:bookmarkEnd w:id="98"/>
      <w:r w:rsidRPr="00004946">
        <w:rPr>
          <w:sz w:val="28"/>
        </w:rPr>
        <w:t xml:space="preserve"> </w:t>
      </w:r>
    </w:p>
    <w:p w:rsidR="00004946" w:rsidRPr="00004946" w:rsidRDefault="00004946" w:rsidP="00004946">
      <w:pPr>
        <w:spacing w:line="240" w:lineRule="auto"/>
        <w:rPr>
          <w:lang w:val="en-US"/>
        </w:rPr>
      </w:pPr>
      <w:r w:rsidRPr="00004946">
        <w:rPr>
          <w:bCs/>
          <w:lang w:val="en-US"/>
        </w:rPr>
        <w:t>Revised modulation method advantages:</w:t>
      </w:r>
    </w:p>
    <w:p w:rsidR="00BA3E0A" w:rsidRPr="00004946" w:rsidRDefault="00022410" w:rsidP="00004946">
      <w:pPr>
        <w:numPr>
          <w:ilvl w:val="0"/>
          <w:numId w:val="41"/>
        </w:numPr>
        <w:spacing w:line="240" w:lineRule="auto"/>
        <w:rPr>
          <w:lang w:val="en-US"/>
        </w:rPr>
      </w:pPr>
      <w:r w:rsidRPr="00004946">
        <w:rPr>
          <w:lang w:val="en-US"/>
        </w:rPr>
        <w:t>Independent to the precise PWM reference vector position requirement.</w:t>
      </w:r>
    </w:p>
    <w:p w:rsidR="00BA3E0A" w:rsidRPr="00004946" w:rsidRDefault="00022410" w:rsidP="00004946">
      <w:pPr>
        <w:numPr>
          <w:ilvl w:val="0"/>
          <w:numId w:val="41"/>
        </w:numPr>
        <w:spacing w:line="240" w:lineRule="auto"/>
        <w:rPr>
          <w:lang w:val="en-US"/>
        </w:rPr>
      </w:pPr>
      <w:r w:rsidRPr="00004946">
        <w:rPr>
          <w:lang w:val="en-US"/>
        </w:rPr>
        <w:t xml:space="preserve">Allows temporary out-of sync operation without fault when fundamental frequency change rapidly is proposed. </w:t>
      </w:r>
    </w:p>
    <w:p w:rsidR="00BA3E0A" w:rsidRPr="00004946" w:rsidRDefault="00022410" w:rsidP="00004946">
      <w:pPr>
        <w:numPr>
          <w:ilvl w:val="0"/>
          <w:numId w:val="41"/>
        </w:numPr>
        <w:spacing w:line="240" w:lineRule="auto"/>
        <w:rPr>
          <w:lang w:val="en-US"/>
        </w:rPr>
      </w:pPr>
      <w:r w:rsidRPr="00004946">
        <w:rPr>
          <w:lang w:val="en-US"/>
        </w:rPr>
        <w:t>Can operate with TPS, HWS and Cycle Sync with selected operation frequency.</w:t>
      </w:r>
    </w:p>
    <w:p w:rsidR="00BA3E0A" w:rsidRPr="00004946" w:rsidRDefault="00022410" w:rsidP="00004946">
      <w:pPr>
        <w:numPr>
          <w:ilvl w:val="0"/>
          <w:numId w:val="41"/>
        </w:numPr>
        <w:spacing w:line="240" w:lineRule="auto"/>
        <w:rPr>
          <w:lang w:val="en-US"/>
        </w:rPr>
      </w:pPr>
      <w:r w:rsidRPr="00004946">
        <w:rPr>
          <w:lang w:val="en-US"/>
        </w:rPr>
        <w:t>Higher control bandwidth.</w:t>
      </w:r>
    </w:p>
    <w:p w:rsidR="00004946" w:rsidRDefault="00004946" w:rsidP="006A6731">
      <w:pPr>
        <w:spacing w:line="240" w:lineRule="auto"/>
      </w:pPr>
    </w:p>
    <w:p w:rsidR="00345E3A" w:rsidRDefault="00E3783A" w:rsidP="00345E3A">
      <w:pPr>
        <w:pStyle w:val="Heading1"/>
      </w:pPr>
      <w:bookmarkStart w:id="99" w:name="_Toc470003679"/>
      <w:r>
        <w:t xml:space="preserve">Algorithm Verification by </w:t>
      </w:r>
      <w:r w:rsidR="00AD7391">
        <w:t>Case Study with Simulation</w:t>
      </w:r>
      <w:bookmarkEnd w:id="99"/>
    </w:p>
    <w:p w:rsidR="00A233C7" w:rsidRDefault="00A233C7" w:rsidP="00A233C7">
      <w:r>
        <w:t xml:space="preserve">A Simulink simulation is built to verify the algorithms. </w:t>
      </w:r>
      <w:r w:rsidR="00112C5F">
        <w:t xml:space="preserve">For the simulation the DC bus voltage is set to </w:t>
      </w:r>
      <m:oMath>
        <m:sSub>
          <m:sSubPr>
            <m:ctrlPr>
              <w:rPr>
                <w:rFonts w:ascii="Cambria Math" w:hAnsi="Cambria Math"/>
                <w:i/>
              </w:rPr>
            </m:ctrlPr>
          </m:sSubPr>
          <m:e>
            <m:r>
              <w:rPr>
                <w:rFonts w:ascii="Cambria Math" w:hAnsi="Cambria Math"/>
              </w:rPr>
              <m:t>V</m:t>
            </m:r>
          </m:e>
          <m:sub>
            <m:r>
              <w:rPr>
                <w:rFonts w:ascii="Cambria Math" w:hAnsi="Cambria Math"/>
              </w:rPr>
              <m:t>dc</m:t>
            </m:r>
          </m:sub>
        </m:sSub>
        <m:r>
          <w:rPr>
            <w:rFonts w:ascii="Cambria Math" w:hAnsi="Cambria Math"/>
          </w:rPr>
          <m:t>=400V</m:t>
        </m:r>
      </m:oMath>
      <w:r w:rsidR="00112C5F">
        <w:t xml:space="preserve">. Different typical modulation indices are used as the input to verify the whole operating </w:t>
      </w:r>
      <w:r w:rsidR="009D277E">
        <w:t>conditions and range</w:t>
      </w:r>
      <w:r w:rsidR="00112C5F">
        <w:t xml:space="preserve"> of the algorithm.</w:t>
      </w:r>
    </w:p>
    <w:p w:rsidR="00A233C7" w:rsidRPr="00A233C7" w:rsidRDefault="00DD3AE6" w:rsidP="00A233C7">
      <w:r>
        <w:tab/>
      </w:r>
    </w:p>
    <w:p w:rsidR="00345E3A" w:rsidRPr="001C30AB" w:rsidRDefault="001C30AB" w:rsidP="001C30AB">
      <w:pPr>
        <w:pStyle w:val="Heading2"/>
        <w:spacing w:after="100"/>
        <w:ind w:left="965" w:hanging="965"/>
        <w:rPr>
          <w:sz w:val="28"/>
        </w:rPr>
      </w:pPr>
      <w:bookmarkStart w:id="100" w:name="_Toc470003680"/>
      <w:r w:rsidRPr="001C30AB">
        <w:rPr>
          <w:sz w:val="28"/>
        </w:rPr>
        <w:t>Modulation Index</w:t>
      </w:r>
      <w:bookmarkEnd w:id="100"/>
    </w:p>
    <w:p w:rsidR="001C30AB" w:rsidRDefault="00290C3E" w:rsidP="001C30AB">
      <w:r>
        <w:t xml:space="preserve">In order to describe the linear range of modulation, a parameter called Modulation Index (MI) is defined. </w:t>
      </w:r>
    </w:p>
    <w:p w:rsidR="009B7525" w:rsidRDefault="009B7525" w:rsidP="001C30AB"/>
    <w:p w:rsidR="009B7525" w:rsidRDefault="00E50246" w:rsidP="00A618C6">
      <w:pPr>
        <w:jc w:val="both"/>
      </w:pPr>
      <w:r>
        <w:t xml:space="preserve">For </w:t>
      </w:r>
      <w:r w:rsidR="00EE3BBD">
        <w:t xml:space="preserve">unit magnitude </w:t>
      </w:r>
      <w:r>
        <w:t>square waveform</w:t>
      </w:r>
      <w:r w:rsidR="00A618C6">
        <w:t xml:space="preserve"> </w:t>
      </w:r>
      <w:r w:rsidR="00A618C6" w:rsidRPr="00A618C6">
        <w:rPr>
          <w:rFonts w:cs="Arial"/>
          <w:color w:val="FF0000"/>
          <w:sz w:val="16"/>
        </w:rPr>
        <w:t>[</w:t>
      </w:r>
      <w:r w:rsidR="00A618C6" w:rsidRPr="00A618C6">
        <w:rPr>
          <w:rStyle w:val="EndnoteReference"/>
          <w:rFonts w:cs="Arial"/>
          <w:color w:val="FF0000"/>
          <w:sz w:val="16"/>
          <w:vertAlign w:val="baseline"/>
        </w:rPr>
        <w:endnoteReference w:id="4"/>
      </w:r>
      <w:r w:rsidR="00A618C6" w:rsidRPr="00A618C6">
        <w:rPr>
          <w:rFonts w:cs="Arial"/>
          <w:color w:val="FF0000"/>
          <w:sz w:val="16"/>
        </w:rPr>
        <w:t>]</w:t>
      </w:r>
    </w:p>
    <w:p w:rsidR="00CE0A58" w:rsidRDefault="00CE0A58" w:rsidP="001C30A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L</m:t>
                      </m:r>
                    </m:den>
                  </m:f>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L</m:t>
                      </m:r>
                    </m:den>
                  </m:f>
                  <m:r>
                    <w:rPr>
                      <w:rFonts w:ascii="Cambria Math" w:hAnsi="Cambria Math"/>
                    </w:rPr>
                    <m:t>-1</m:t>
                  </m:r>
                </m:e>
              </m:d>
            </m:e>
          </m:d>
          <m:r>
            <w:rPr>
              <w:rFonts w:ascii="Cambria Math" w:hAnsi="Cambria Math"/>
            </w:rPr>
            <m:t>-1</m:t>
          </m:r>
        </m:oMath>
      </m:oMathPara>
    </w:p>
    <w:p w:rsidR="000843CB" w:rsidRDefault="0084057A" w:rsidP="001C30AB">
      <w:r>
        <w:t xml:space="preserve">The </w:t>
      </w:r>
      <w:r w:rsidR="00E50246">
        <w:t>Fourier series is,</w:t>
      </w:r>
    </w:p>
    <w:p w:rsidR="00E50246" w:rsidRDefault="000001DD" w:rsidP="001C30A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nary>
            <m:naryPr>
              <m:chr m:val="∑"/>
              <m:limLoc m:val="undOvr"/>
              <m:ctrlPr>
                <w:rPr>
                  <w:rFonts w:ascii="Cambria Math" w:hAnsi="Cambria Math"/>
                  <w:i/>
                </w:rPr>
              </m:ctrlPr>
            </m:naryPr>
            <m:sub>
              <m:r>
                <w:rPr>
                  <w:rFonts w:ascii="Cambria Math" w:hAnsi="Cambria Math"/>
                </w:rPr>
                <m:t>n=1,3,5…</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f>
                        <m:fPr>
                          <m:ctrlPr>
                            <w:rPr>
                              <w:rFonts w:ascii="Cambria Math" w:hAnsi="Cambria Math"/>
                              <w:i/>
                            </w:rPr>
                          </m:ctrlPr>
                        </m:fPr>
                        <m:num>
                          <m:r>
                            <w:rPr>
                              <w:rFonts w:ascii="Cambria Math" w:hAnsi="Cambria Math"/>
                            </w:rPr>
                            <m:t>nπx</m:t>
                          </m:r>
                        </m:num>
                        <m:den>
                          <m:r>
                            <w:rPr>
                              <w:rFonts w:ascii="Cambria Math" w:hAnsi="Cambria Math"/>
                            </w:rPr>
                            <m:t>L</m:t>
                          </m:r>
                        </m:den>
                      </m:f>
                    </m:e>
                  </m:d>
                </m:e>
              </m:func>
            </m:e>
          </m:nary>
        </m:oMath>
      </m:oMathPara>
    </w:p>
    <w:p w:rsidR="000843CB" w:rsidRPr="001C30AB" w:rsidRDefault="000843CB" w:rsidP="001C30AB"/>
    <w:p w:rsidR="00345E3A" w:rsidRDefault="00EC210F">
      <w:pPr>
        <w:spacing w:line="240" w:lineRule="auto"/>
      </w:pPr>
      <w:r>
        <w:t xml:space="preserve">For 3L-NPC converter, the maximum output is a square waveform with magnitude of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dc</m:t>
                </m:r>
              </m:sub>
            </m:sSub>
          </m:num>
          <m:den>
            <m:r>
              <w:rPr>
                <w:rFonts w:ascii="Cambria Math" w:hAnsi="Cambria Math"/>
              </w:rPr>
              <m:t>2</m:t>
            </m:r>
          </m:den>
        </m:f>
      </m:oMath>
      <w:r>
        <w:t>. And hence the fundamental magnitude of output is:</w:t>
      </w:r>
    </w:p>
    <w:p w:rsidR="00EC210F" w:rsidRDefault="00EC210F">
      <w:pPr>
        <w:spacing w:line="240" w:lineRule="auto"/>
      </w:pPr>
    </w:p>
    <w:p w:rsidR="001C30AB" w:rsidRDefault="0066349A">
      <w:pPr>
        <w:spacing w:line="240" w:lineRule="auto"/>
      </w:pPr>
      <m:oMathPara>
        <m:oMath>
          <m:r>
            <w:rPr>
              <w:rFonts w:ascii="Cambria Math" w:hAnsi="Cambria Math"/>
            </w:rPr>
            <w:lastRenderedPageBreak/>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dc</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dc</m:t>
              </m:r>
            </m:sub>
          </m:sSub>
        </m:oMath>
      </m:oMathPara>
    </w:p>
    <w:p w:rsidR="00785B30" w:rsidRDefault="00785B30">
      <w:pPr>
        <w:spacing w:line="240" w:lineRule="auto"/>
      </w:pPr>
    </w:p>
    <w:p w:rsidR="001C30AB" w:rsidRDefault="0066349A">
      <w:pPr>
        <w:spacing w:line="240" w:lineRule="auto"/>
      </w:pPr>
      <w:r>
        <w:t>The modulation index definition would be:</w:t>
      </w:r>
    </w:p>
    <w:p w:rsidR="0066349A" w:rsidRDefault="0066349A">
      <w:pPr>
        <w:spacing w:line="240" w:lineRule="auto"/>
      </w:pPr>
      <m:oMathPara>
        <m:oMath>
          <m:r>
            <w:rPr>
              <w:rFonts w:ascii="Cambria Math" w:hAnsi="Cambria Math"/>
            </w:rPr>
            <m:t>MI=</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max</m:t>
                      </m:r>
                    </m:sub>
                  </m:sSub>
                </m:e>
              </m:d>
            </m:den>
          </m:f>
        </m:oMath>
      </m:oMathPara>
    </w:p>
    <w:p w:rsidR="00231FB5" w:rsidRDefault="00231FB5">
      <w:pPr>
        <w:spacing w:line="240" w:lineRule="auto"/>
      </w:pPr>
    </w:p>
    <w:p w:rsidR="00231FB5" w:rsidRDefault="0056563E">
      <w:pPr>
        <w:spacing w:line="240" w:lineRule="auto"/>
      </w:pPr>
      <w:r>
        <w:t>To</w:t>
      </w:r>
      <w:r w:rsidR="00676237">
        <w:t xml:space="preserve"> work within linear range, the </w:t>
      </w:r>
      <w:r w:rsidR="007114FA">
        <w:t>reference length of the vector must less than the medium vectors. That is:</w:t>
      </w:r>
    </w:p>
    <w:p w:rsidR="001C30AB" w:rsidRPr="00BB6C81" w:rsidRDefault="004727B6">
      <w:pPr>
        <w:spacing w:line="24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e>
            <m:sub>
              <m:r>
                <w:rPr>
                  <w:rFonts w:ascii="Cambria Math" w:hAnsi="Cambria Math"/>
                </w:rPr>
                <m:t>max</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dc</m:t>
              </m:r>
            </m:sub>
          </m:sSub>
        </m:oMath>
      </m:oMathPara>
    </w:p>
    <w:p w:rsidR="00BB6C81" w:rsidRDefault="00BB6C81">
      <w:pPr>
        <w:spacing w:line="240" w:lineRule="auto"/>
      </w:pPr>
      <w:r>
        <w:t>The maximum linear modulation index is:</w:t>
      </w:r>
    </w:p>
    <w:p w:rsidR="00BB6C81" w:rsidRPr="00496AB0" w:rsidRDefault="00BB6C81">
      <w:pPr>
        <w:spacing w:line="240" w:lineRule="auto"/>
      </w:pPr>
      <m:oMathPara>
        <m:oMath>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type m:val="skw"/>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num>
            <m:den>
              <m:f>
                <m:fPr>
                  <m:ctrlPr>
                    <w:rPr>
                      <w:rFonts w:ascii="Cambria Math" w:hAnsi="Cambria Math"/>
                      <w:i/>
                    </w:rPr>
                  </m:ctrlPr>
                </m:fPr>
                <m:num>
                  <m:r>
                    <w:rPr>
                      <w:rFonts w:ascii="Cambria Math" w:hAnsi="Cambria Math"/>
                    </w:rPr>
                    <m:t>2</m:t>
                  </m:r>
                </m:num>
                <m:den>
                  <m:r>
                    <w:rPr>
                      <w:rFonts w:ascii="Cambria Math" w:hAnsi="Cambria Math"/>
                    </w:rPr>
                    <m:t>π</m:t>
                  </m:r>
                </m:den>
              </m:f>
            </m:den>
          </m:f>
          <m:r>
            <w:rPr>
              <w:rFonts w:ascii="Cambria Math" w:hAnsi="Cambria Math"/>
            </w:rPr>
            <m:t>=</m:t>
          </m:r>
          <m:f>
            <m:fPr>
              <m:ctrlPr>
                <w:rPr>
                  <w:rFonts w:ascii="Cambria Math" w:hAnsi="Cambria Math"/>
                  <w:i/>
                </w:rPr>
              </m:ctrlPr>
            </m:fPr>
            <m:num>
              <m:r>
                <w:rPr>
                  <w:rFonts w:ascii="Cambria Math" w:hAnsi="Cambria Math"/>
                </w:rPr>
                <m:t>π</m:t>
              </m:r>
              <m:rad>
                <m:radPr>
                  <m:degHide m:val="1"/>
                  <m:ctrlPr>
                    <w:rPr>
                      <w:rFonts w:ascii="Cambria Math" w:hAnsi="Cambria Math"/>
                      <w:i/>
                    </w:rPr>
                  </m:ctrlPr>
                </m:radPr>
                <m:deg/>
                <m:e>
                  <m:r>
                    <w:rPr>
                      <w:rFonts w:ascii="Cambria Math" w:hAnsi="Cambria Math"/>
                    </w:rPr>
                    <m:t>3</m:t>
                  </m:r>
                </m:e>
              </m:rad>
            </m:num>
            <m:den>
              <m:r>
                <w:rPr>
                  <w:rFonts w:ascii="Cambria Math" w:hAnsi="Cambria Math"/>
                </w:rPr>
                <m:t>6</m:t>
              </m:r>
            </m:den>
          </m:f>
          <m:r>
            <w:rPr>
              <w:rFonts w:ascii="Cambria Math" w:hAnsi="Cambria Math"/>
            </w:rPr>
            <m:t>=0.907</m:t>
          </m:r>
        </m:oMath>
      </m:oMathPara>
    </w:p>
    <w:p w:rsidR="00496AB0" w:rsidRDefault="00496AB0">
      <w:pPr>
        <w:spacing w:line="240" w:lineRule="auto"/>
      </w:pPr>
      <w:r>
        <w:t xml:space="preserve">With current algorithm, the modulation </w:t>
      </w:r>
      <w:r w:rsidR="00744F42">
        <w:t xml:space="preserve">index </w:t>
      </w:r>
      <w:r>
        <w:t>must locate within this region.</w:t>
      </w:r>
    </w:p>
    <w:p w:rsidR="00496AB0" w:rsidRDefault="00496AB0">
      <w:pPr>
        <w:spacing w:line="240" w:lineRule="auto"/>
      </w:pPr>
    </w:p>
    <w:p w:rsidR="00496AB0" w:rsidRPr="00804039" w:rsidRDefault="00804039" w:rsidP="00804039">
      <w:pPr>
        <w:pStyle w:val="Heading2"/>
        <w:spacing w:after="100"/>
        <w:ind w:left="965" w:hanging="965"/>
        <w:rPr>
          <w:sz w:val="28"/>
        </w:rPr>
      </w:pPr>
      <w:bookmarkStart w:id="101" w:name="_Toc470003681"/>
      <w:r w:rsidRPr="00804039">
        <w:rPr>
          <w:sz w:val="28"/>
        </w:rPr>
        <w:t>Case study</w:t>
      </w:r>
      <w:bookmarkEnd w:id="101"/>
    </w:p>
    <w:p w:rsidR="005C2A35" w:rsidRDefault="007E5ED4">
      <w:pPr>
        <w:spacing w:line="240" w:lineRule="auto"/>
        <w:rPr>
          <w:noProof/>
          <w:lang w:eastAsia="zh-CN"/>
        </w:rPr>
      </w:pPr>
      <w:r>
        <w:rPr>
          <w:noProof/>
          <w:lang w:eastAsia="zh-CN"/>
        </w:rPr>
        <w:t xml:space="preserve">For 3L-SVPWM </w:t>
      </w:r>
      <w:r w:rsidR="004E0479">
        <w:rPr>
          <w:noProof/>
          <w:lang w:eastAsia="zh-CN"/>
        </w:rPr>
        <w:t>the operation</w:t>
      </w:r>
      <w:r w:rsidR="005C2A35">
        <w:rPr>
          <w:noProof/>
          <w:lang w:eastAsia="zh-CN"/>
        </w:rPr>
        <w:t xml:space="preserve"> could still be devided to several work conditions. </w:t>
      </w:r>
    </w:p>
    <w:p w:rsidR="0036677D" w:rsidRDefault="00852F71" w:rsidP="002330D9">
      <w:pPr>
        <w:pStyle w:val="ListParagraph"/>
        <w:numPr>
          <w:ilvl w:val="0"/>
          <w:numId w:val="8"/>
        </w:numPr>
        <w:spacing w:line="240" w:lineRule="auto"/>
        <w:rPr>
          <w:noProof/>
          <w:lang w:val="en-US" w:eastAsia="zh-CN"/>
        </w:rPr>
      </w:pPr>
      <w:r w:rsidRPr="00852F71">
        <w:rPr>
          <w:b/>
          <w:i/>
          <w:noProof/>
          <w:lang w:val="en-US" w:eastAsia="zh-CN"/>
        </w:rPr>
        <w:t>Small region</w:t>
      </w:r>
      <w:r>
        <w:rPr>
          <w:noProof/>
          <w:lang w:val="en-US" w:eastAsia="zh-CN"/>
        </w:rPr>
        <w:t xml:space="preserve">: </w:t>
      </w:r>
      <w:r w:rsidR="005C2A35" w:rsidRPr="005C2A35">
        <w:rPr>
          <w:noProof/>
          <w:lang w:val="en-US" w:eastAsia="zh-CN"/>
        </w:rPr>
        <w:t xml:space="preserve">When </w:t>
      </w:r>
      <m:oMath>
        <m:r>
          <w:rPr>
            <w:rFonts w:ascii="Cambria Math" w:hAnsi="Cambria Math"/>
            <w:noProof/>
            <w:lang w:val="en-US" w:eastAsia="zh-CN"/>
          </w:rPr>
          <m:t>MI&lt;</m:t>
        </m:r>
        <m:f>
          <m:fPr>
            <m:ctrlPr>
              <w:rPr>
                <w:rFonts w:ascii="Cambria Math" w:hAnsi="Cambria Math"/>
                <w:i/>
                <w:noProof/>
                <w:lang w:val="en-US" w:eastAsia="zh-CN"/>
              </w:rPr>
            </m:ctrlPr>
          </m:fPr>
          <m:num>
            <m:sSub>
              <m:sSubPr>
                <m:ctrlPr>
                  <w:rPr>
                    <w:rFonts w:ascii="Cambria Math" w:hAnsi="Cambria Math"/>
                    <w:i/>
                    <w:noProof/>
                    <w:lang w:val="en-US" w:eastAsia="zh-CN"/>
                  </w:rPr>
                </m:ctrlPr>
              </m:sSubPr>
              <m:e>
                <m:r>
                  <w:rPr>
                    <w:rFonts w:ascii="Cambria Math" w:hAnsi="Cambria Math"/>
                    <w:noProof/>
                    <w:lang w:val="en-US" w:eastAsia="zh-CN"/>
                  </w:rPr>
                  <m:t>M</m:t>
                </m:r>
              </m:e>
              <m:sub>
                <m:r>
                  <w:rPr>
                    <w:rFonts w:ascii="Cambria Math" w:hAnsi="Cambria Math"/>
                    <w:noProof/>
                    <w:lang w:val="en-US" w:eastAsia="zh-CN"/>
                  </w:rPr>
                  <m:t>max</m:t>
                </m:r>
              </m:sub>
            </m:sSub>
          </m:num>
          <m:den>
            <m:r>
              <w:rPr>
                <w:rFonts w:ascii="Cambria Math" w:hAnsi="Cambria Math"/>
                <w:noProof/>
                <w:lang w:val="en-US" w:eastAsia="zh-CN"/>
              </w:rPr>
              <m:t>2</m:t>
            </m:r>
          </m:den>
        </m:f>
      </m:oMath>
      <w:r w:rsidR="00503854">
        <w:rPr>
          <w:noProof/>
          <w:lang w:val="en-US" w:eastAsia="zh-CN"/>
        </w:rPr>
        <w:t xml:space="preserve">, only zero vectors and </w:t>
      </w:r>
      <w:r w:rsidR="005C2A35" w:rsidRPr="005C2A35">
        <w:rPr>
          <w:noProof/>
          <w:lang w:val="en-US" w:eastAsia="zh-CN"/>
        </w:rPr>
        <w:t>minor vector</w:t>
      </w:r>
      <w:r w:rsidR="005C2A35">
        <w:rPr>
          <w:noProof/>
          <w:lang w:val="en-US" w:eastAsia="zh-CN"/>
        </w:rPr>
        <w:t>s required,</w:t>
      </w:r>
    </w:p>
    <w:p w:rsidR="005C2A35" w:rsidRDefault="00852F71" w:rsidP="002330D9">
      <w:pPr>
        <w:pStyle w:val="ListParagraph"/>
        <w:numPr>
          <w:ilvl w:val="0"/>
          <w:numId w:val="8"/>
        </w:numPr>
        <w:spacing w:line="240" w:lineRule="auto"/>
        <w:rPr>
          <w:noProof/>
          <w:lang w:val="en-US" w:eastAsia="zh-CN"/>
        </w:rPr>
      </w:pPr>
      <w:r w:rsidRPr="00852F71">
        <w:rPr>
          <w:b/>
          <w:i/>
          <w:noProof/>
          <w:lang w:val="en-US" w:eastAsia="zh-CN"/>
        </w:rPr>
        <w:t>Hybrid region</w:t>
      </w:r>
      <w:r>
        <w:rPr>
          <w:noProof/>
          <w:lang w:val="en-US" w:eastAsia="zh-CN"/>
        </w:rPr>
        <w:t xml:space="preserve">: </w:t>
      </w:r>
      <w:r w:rsidR="005C2A35">
        <w:rPr>
          <w:noProof/>
          <w:lang w:val="en-US" w:eastAsia="zh-CN"/>
        </w:rPr>
        <w:t xml:space="preserve">When </w:t>
      </w:r>
      <m:oMath>
        <m:f>
          <m:fPr>
            <m:ctrlPr>
              <w:rPr>
                <w:rFonts w:ascii="Cambria Math" w:hAnsi="Cambria Math"/>
                <w:i/>
                <w:noProof/>
                <w:lang w:val="en-US" w:eastAsia="zh-CN"/>
              </w:rPr>
            </m:ctrlPr>
          </m:fPr>
          <m:num>
            <m:sSub>
              <m:sSubPr>
                <m:ctrlPr>
                  <w:rPr>
                    <w:rFonts w:ascii="Cambria Math" w:hAnsi="Cambria Math"/>
                    <w:i/>
                    <w:noProof/>
                    <w:lang w:val="en-US" w:eastAsia="zh-CN"/>
                  </w:rPr>
                </m:ctrlPr>
              </m:sSubPr>
              <m:e>
                <m:r>
                  <w:rPr>
                    <w:rFonts w:ascii="Cambria Math" w:hAnsi="Cambria Math"/>
                    <w:noProof/>
                    <w:lang w:val="en-US" w:eastAsia="zh-CN"/>
                  </w:rPr>
                  <m:t>M</m:t>
                </m:r>
              </m:e>
              <m:sub>
                <m:r>
                  <w:rPr>
                    <w:rFonts w:ascii="Cambria Math" w:hAnsi="Cambria Math"/>
                    <w:noProof/>
                    <w:lang w:val="en-US" w:eastAsia="zh-CN"/>
                  </w:rPr>
                  <m:t>max</m:t>
                </m:r>
              </m:sub>
            </m:sSub>
          </m:num>
          <m:den>
            <m:r>
              <w:rPr>
                <w:rFonts w:ascii="Cambria Math" w:hAnsi="Cambria Math"/>
                <w:noProof/>
                <w:lang w:val="en-US" w:eastAsia="zh-CN"/>
              </w:rPr>
              <m:t>2</m:t>
            </m:r>
          </m:den>
        </m:f>
        <m:r>
          <w:rPr>
            <w:rFonts w:ascii="Cambria Math" w:hAnsi="Cambria Math"/>
            <w:noProof/>
            <w:lang w:val="en-US" w:eastAsia="zh-CN"/>
          </w:rPr>
          <m:t>&lt;MI&lt;</m:t>
        </m:r>
        <m:f>
          <m:fPr>
            <m:ctrlPr>
              <w:rPr>
                <w:rFonts w:ascii="Cambria Math" w:hAnsi="Cambria Math"/>
                <w:i/>
                <w:noProof/>
                <w:lang w:val="en-US" w:eastAsia="zh-CN"/>
              </w:rPr>
            </m:ctrlPr>
          </m:fPr>
          <m:num>
            <m:r>
              <w:rPr>
                <w:rFonts w:ascii="Cambria Math" w:hAnsi="Cambria Math"/>
                <w:noProof/>
                <w:lang w:val="en-US" w:eastAsia="zh-CN"/>
              </w:rPr>
              <m:t>1</m:t>
            </m:r>
          </m:num>
          <m:den>
            <m:rad>
              <m:radPr>
                <m:degHide m:val="1"/>
                <m:ctrlPr>
                  <w:rPr>
                    <w:rFonts w:ascii="Cambria Math" w:hAnsi="Cambria Math"/>
                    <w:i/>
                    <w:noProof/>
                    <w:lang w:val="en-US" w:eastAsia="zh-CN"/>
                  </w:rPr>
                </m:ctrlPr>
              </m:radPr>
              <m:deg/>
              <m:e>
                <m:r>
                  <w:rPr>
                    <w:rFonts w:ascii="Cambria Math" w:hAnsi="Cambria Math"/>
                    <w:noProof/>
                    <w:lang w:val="en-US" w:eastAsia="zh-CN"/>
                  </w:rPr>
                  <m:t>3</m:t>
                </m:r>
              </m:e>
            </m:rad>
          </m:den>
        </m:f>
        <m:sSub>
          <m:sSubPr>
            <m:ctrlPr>
              <w:rPr>
                <w:rFonts w:ascii="Cambria Math" w:hAnsi="Cambria Math"/>
                <w:i/>
                <w:noProof/>
                <w:lang w:val="en-US" w:eastAsia="zh-CN"/>
              </w:rPr>
            </m:ctrlPr>
          </m:sSubPr>
          <m:e>
            <m:r>
              <w:rPr>
                <w:rFonts w:ascii="Cambria Math" w:hAnsi="Cambria Math"/>
                <w:noProof/>
                <w:lang w:val="en-US" w:eastAsia="zh-CN"/>
              </w:rPr>
              <m:t>M</m:t>
            </m:r>
          </m:e>
          <m:sub>
            <m:r>
              <w:rPr>
                <w:rFonts w:ascii="Cambria Math" w:hAnsi="Cambria Math"/>
                <w:noProof/>
                <w:lang w:val="en-US" w:eastAsia="zh-CN"/>
              </w:rPr>
              <m:t>max</m:t>
            </m:r>
          </m:sub>
        </m:sSub>
      </m:oMath>
      <w:r w:rsidR="005C2A35">
        <w:rPr>
          <w:noProof/>
          <w:lang w:val="en-US" w:eastAsia="zh-CN"/>
        </w:rPr>
        <w:t xml:space="preserve">, </w:t>
      </w:r>
      <w:r w:rsidR="00503854">
        <w:rPr>
          <w:noProof/>
          <w:lang w:val="en-US" w:eastAsia="zh-CN"/>
        </w:rPr>
        <w:t>all of the zero vectors, minor vectors, medium vectors and large vectors are required,</w:t>
      </w:r>
    </w:p>
    <w:p w:rsidR="00503854" w:rsidRDefault="00852F71" w:rsidP="002330D9">
      <w:pPr>
        <w:pStyle w:val="ListParagraph"/>
        <w:numPr>
          <w:ilvl w:val="0"/>
          <w:numId w:val="8"/>
        </w:numPr>
        <w:spacing w:line="240" w:lineRule="auto"/>
        <w:rPr>
          <w:noProof/>
          <w:lang w:val="en-US" w:eastAsia="zh-CN"/>
        </w:rPr>
      </w:pPr>
      <w:r w:rsidRPr="00852F71">
        <w:rPr>
          <w:b/>
          <w:i/>
          <w:noProof/>
          <w:lang w:val="en-US" w:eastAsia="zh-CN"/>
        </w:rPr>
        <w:t>Large linear region</w:t>
      </w:r>
      <w:r>
        <w:rPr>
          <w:noProof/>
          <w:lang w:val="en-US" w:eastAsia="zh-CN"/>
        </w:rPr>
        <w:t xml:space="preserve">: </w:t>
      </w:r>
      <w:r w:rsidR="00503854">
        <w:rPr>
          <w:noProof/>
          <w:lang w:val="en-US" w:eastAsia="zh-CN"/>
        </w:rPr>
        <w:t xml:space="preserve">When </w:t>
      </w:r>
      <m:oMath>
        <m:f>
          <m:fPr>
            <m:ctrlPr>
              <w:rPr>
                <w:rFonts w:ascii="Cambria Math" w:hAnsi="Cambria Math"/>
                <w:i/>
                <w:noProof/>
                <w:lang w:val="en-US" w:eastAsia="zh-CN"/>
              </w:rPr>
            </m:ctrlPr>
          </m:fPr>
          <m:num>
            <m:r>
              <w:rPr>
                <w:rFonts w:ascii="Cambria Math" w:hAnsi="Cambria Math"/>
                <w:noProof/>
                <w:lang w:val="en-US" w:eastAsia="zh-CN"/>
              </w:rPr>
              <m:t>1</m:t>
            </m:r>
          </m:num>
          <m:den>
            <m:rad>
              <m:radPr>
                <m:degHide m:val="1"/>
                <m:ctrlPr>
                  <w:rPr>
                    <w:rFonts w:ascii="Cambria Math" w:hAnsi="Cambria Math"/>
                    <w:i/>
                    <w:noProof/>
                    <w:lang w:val="en-US" w:eastAsia="zh-CN"/>
                  </w:rPr>
                </m:ctrlPr>
              </m:radPr>
              <m:deg/>
              <m:e>
                <m:r>
                  <w:rPr>
                    <w:rFonts w:ascii="Cambria Math" w:hAnsi="Cambria Math"/>
                    <w:noProof/>
                    <w:lang w:val="en-US" w:eastAsia="zh-CN"/>
                  </w:rPr>
                  <m:t>3</m:t>
                </m:r>
              </m:e>
            </m:rad>
          </m:den>
        </m:f>
        <m:sSub>
          <m:sSubPr>
            <m:ctrlPr>
              <w:rPr>
                <w:rFonts w:ascii="Cambria Math" w:hAnsi="Cambria Math"/>
                <w:i/>
                <w:noProof/>
                <w:lang w:val="en-US" w:eastAsia="zh-CN"/>
              </w:rPr>
            </m:ctrlPr>
          </m:sSubPr>
          <m:e>
            <m:r>
              <w:rPr>
                <w:rFonts w:ascii="Cambria Math" w:hAnsi="Cambria Math"/>
                <w:noProof/>
                <w:lang w:val="en-US" w:eastAsia="zh-CN"/>
              </w:rPr>
              <m:t>M</m:t>
            </m:r>
          </m:e>
          <m:sub>
            <m:r>
              <w:rPr>
                <w:rFonts w:ascii="Cambria Math" w:hAnsi="Cambria Math"/>
                <w:noProof/>
                <w:lang w:val="en-US" w:eastAsia="zh-CN"/>
              </w:rPr>
              <m:t>max</m:t>
            </m:r>
          </m:sub>
        </m:sSub>
        <m:r>
          <w:rPr>
            <w:rFonts w:ascii="Cambria Math" w:hAnsi="Cambria Math"/>
            <w:noProof/>
            <w:lang w:val="en-US" w:eastAsia="zh-CN"/>
          </w:rPr>
          <m:t>&lt;MI&lt;</m:t>
        </m:r>
        <w:bookmarkStart w:id="102" w:name="OLE_LINK23"/>
        <m:sSub>
          <m:sSubPr>
            <m:ctrlPr>
              <w:rPr>
                <w:rFonts w:ascii="Cambria Math" w:hAnsi="Cambria Math"/>
                <w:i/>
                <w:noProof/>
                <w:lang w:val="en-US" w:eastAsia="zh-CN"/>
              </w:rPr>
            </m:ctrlPr>
          </m:sSubPr>
          <m:e>
            <m:r>
              <w:rPr>
                <w:rFonts w:ascii="Cambria Math" w:hAnsi="Cambria Math"/>
                <w:noProof/>
                <w:lang w:val="en-US" w:eastAsia="zh-CN"/>
              </w:rPr>
              <m:t>M</m:t>
            </m:r>
          </m:e>
          <m:sub>
            <m:r>
              <w:rPr>
                <w:rFonts w:ascii="Cambria Math" w:hAnsi="Cambria Math"/>
                <w:noProof/>
                <w:lang w:val="en-US" w:eastAsia="zh-CN"/>
              </w:rPr>
              <m:t>max</m:t>
            </m:r>
          </m:sub>
        </m:sSub>
      </m:oMath>
      <w:bookmarkEnd w:id="102"/>
      <w:r>
        <w:rPr>
          <w:noProof/>
          <w:lang w:val="en-US" w:eastAsia="zh-CN"/>
        </w:rPr>
        <w:t>, min</w:t>
      </w:r>
      <w:r w:rsidR="008955F7">
        <w:rPr>
          <w:noProof/>
          <w:lang w:val="en-US" w:eastAsia="zh-CN"/>
        </w:rPr>
        <w:t>or vectors, medium vectors and large vectors are required.</w:t>
      </w:r>
    </w:p>
    <w:p w:rsidR="00852F71" w:rsidRDefault="00852F71" w:rsidP="002330D9">
      <w:pPr>
        <w:pStyle w:val="ListParagraph"/>
        <w:numPr>
          <w:ilvl w:val="0"/>
          <w:numId w:val="8"/>
        </w:numPr>
        <w:spacing w:line="240" w:lineRule="auto"/>
        <w:rPr>
          <w:noProof/>
          <w:lang w:val="en-US" w:eastAsia="zh-CN"/>
        </w:rPr>
      </w:pPr>
      <w:r>
        <w:rPr>
          <w:b/>
          <w:i/>
          <w:noProof/>
          <w:lang w:val="en-US" w:eastAsia="zh-CN"/>
        </w:rPr>
        <w:t>Non Linear region</w:t>
      </w:r>
      <w:r w:rsidRPr="00852F71">
        <w:rPr>
          <w:noProof/>
          <w:lang w:val="en-US" w:eastAsia="zh-CN"/>
        </w:rPr>
        <w:t>:</w:t>
      </w:r>
      <w:r>
        <w:rPr>
          <w:noProof/>
          <w:lang w:val="en-US" w:eastAsia="zh-CN"/>
        </w:rPr>
        <w:t xml:space="preserve"> When </w:t>
      </w:r>
      <m:oMath>
        <m:sSub>
          <m:sSubPr>
            <m:ctrlPr>
              <w:rPr>
                <w:rFonts w:ascii="Cambria Math" w:hAnsi="Cambria Math"/>
                <w:i/>
                <w:noProof/>
                <w:lang w:val="en-US" w:eastAsia="zh-CN"/>
              </w:rPr>
            </m:ctrlPr>
          </m:sSubPr>
          <m:e>
            <m:r>
              <w:rPr>
                <w:rFonts w:ascii="Cambria Math" w:hAnsi="Cambria Math"/>
                <w:noProof/>
                <w:lang w:val="en-US" w:eastAsia="zh-CN"/>
              </w:rPr>
              <m:t>M</m:t>
            </m:r>
          </m:e>
          <m:sub>
            <m:r>
              <w:rPr>
                <w:rFonts w:ascii="Cambria Math" w:hAnsi="Cambria Math"/>
                <w:noProof/>
                <w:lang w:val="en-US" w:eastAsia="zh-CN"/>
              </w:rPr>
              <m:t>max</m:t>
            </m:r>
          </m:sub>
        </m:sSub>
        <m:r>
          <w:rPr>
            <w:rFonts w:ascii="Cambria Math" w:hAnsi="Cambria Math"/>
            <w:noProof/>
            <w:lang w:val="en-US" w:eastAsia="zh-CN"/>
          </w:rPr>
          <m:t>&lt;MI≤1</m:t>
        </m:r>
      </m:oMath>
      <w:r>
        <w:rPr>
          <w:noProof/>
          <w:lang w:val="en-US" w:eastAsia="zh-CN"/>
        </w:rPr>
        <w:t>, minor vectors, medium vectors and large vectors used.</w:t>
      </w:r>
    </w:p>
    <w:p w:rsidR="002D00FD" w:rsidRDefault="002D00FD" w:rsidP="008955F7">
      <w:pPr>
        <w:spacing w:line="240" w:lineRule="auto"/>
        <w:rPr>
          <w:noProof/>
          <w:lang w:val="en-US" w:eastAsia="zh-CN"/>
        </w:rPr>
      </w:pPr>
    </w:p>
    <w:p w:rsidR="00BD7D30" w:rsidRDefault="008955F7" w:rsidP="008955F7">
      <w:pPr>
        <w:spacing w:line="240" w:lineRule="auto"/>
        <w:rPr>
          <w:noProof/>
          <w:lang w:val="en-US" w:eastAsia="zh-CN"/>
        </w:rPr>
      </w:pPr>
      <w:r>
        <w:rPr>
          <w:noProof/>
          <w:lang w:val="en-US" w:eastAsia="zh-CN"/>
        </w:rPr>
        <w:t>Hence we cho</w:t>
      </w:r>
      <w:r w:rsidR="002D00FD">
        <w:rPr>
          <w:noProof/>
          <w:lang w:val="en-US" w:eastAsia="zh-CN"/>
        </w:rPr>
        <w:t>o</w:t>
      </w:r>
      <w:r>
        <w:rPr>
          <w:noProof/>
          <w:lang w:val="en-US" w:eastAsia="zh-CN"/>
        </w:rPr>
        <w:t xml:space="preserve">se </w:t>
      </w:r>
      <w:r w:rsidR="00BD7D30">
        <w:rPr>
          <w:noProof/>
          <w:lang w:val="en-US" w:eastAsia="zh-CN"/>
        </w:rPr>
        <w:t>four</w:t>
      </w:r>
      <w:r w:rsidR="002D00FD">
        <w:rPr>
          <w:noProof/>
          <w:lang w:val="en-US" w:eastAsia="zh-CN"/>
        </w:rPr>
        <w:t xml:space="preserve"> typica</w:t>
      </w:r>
      <w:r w:rsidR="00BD7D30">
        <w:rPr>
          <w:noProof/>
          <w:lang w:val="en-US" w:eastAsia="zh-CN"/>
        </w:rPr>
        <w:t>l cases to verify the algorithm</w:t>
      </w:r>
      <w:r w:rsidR="00350F20">
        <w:rPr>
          <w:noProof/>
          <w:lang w:val="en-US" w:eastAsia="zh-CN"/>
        </w:rPr>
        <w:t>.</w:t>
      </w:r>
      <w:r w:rsidR="00BD7D30">
        <w:rPr>
          <w:noProof/>
          <w:lang w:val="en-US" w:eastAsia="zh-CN"/>
        </w:rPr>
        <w:t xml:space="preserve"> </w:t>
      </w:r>
      <w:r w:rsidR="00350F20">
        <w:rPr>
          <w:noProof/>
          <w:lang w:val="en-US" w:eastAsia="zh-CN"/>
        </w:rPr>
        <w:t>O</w:t>
      </w:r>
      <w:r w:rsidR="00BD7D30">
        <w:rPr>
          <w:noProof/>
          <w:lang w:val="en-US" w:eastAsia="zh-CN"/>
        </w:rPr>
        <w:t>ne locates in small region, one in hybrid region, one in typical large linear region and one near the shreshold of linear operation region.</w:t>
      </w:r>
    </w:p>
    <w:p w:rsidR="00D805F4" w:rsidRDefault="00D805F4" w:rsidP="008955F7">
      <w:pPr>
        <w:spacing w:line="240" w:lineRule="auto"/>
        <w:rPr>
          <w:noProof/>
          <w:lang w:val="en-US" w:eastAsia="zh-CN"/>
        </w:rPr>
      </w:pPr>
    </w:p>
    <w:p w:rsidR="00D805F4" w:rsidRPr="00D805F4" w:rsidRDefault="00D805F4" w:rsidP="00D805F4">
      <w:pPr>
        <w:pStyle w:val="Heading3"/>
        <w:spacing w:after="100"/>
        <w:ind w:left="1368" w:hanging="1368"/>
        <w:rPr>
          <w:sz w:val="24"/>
          <w:szCs w:val="24"/>
        </w:rPr>
      </w:pPr>
      <w:bookmarkStart w:id="103" w:name="OLE_LINK24"/>
      <w:bookmarkStart w:id="104" w:name="_Toc470003682"/>
      <w:r w:rsidRPr="00D805F4">
        <w:rPr>
          <w:sz w:val="24"/>
          <w:szCs w:val="24"/>
        </w:rPr>
        <w:t>3L-SVPWM at MI=0.3</w:t>
      </w:r>
      <w:bookmarkEnd w:id="104"/>
    </w:p>
    <w:p w:rsidR="00D805F4" w:rsidRDefault="00021FAB">
      <w:pPr>
        <w:spacing w:line="240" w:lineRule="auto"/>
      </w:pPr>
      <w:bookmarkStart w:id="105" w:name="OLE_LINK25"/>
      <w:bookmarkEnd w:id="103"/>
      <w:r>
        <w:t>W</w:t>
      </w:r>
      <w:r w:rsidR="00852F71">
        <w:t xml:space="preserve">hen MI = 0.3, </w:t>
      </w:r>
      <w:r w:rsidR="001150A4">
        <w:t>it locates in the small region.</w:t>
      </w:r>
      <w:r>
        <w:t xml:space="preserve"> I</w:t>
      </w:r>
      <w:r w:rsidR="00E3769E">
        <w:t>t could easily see that only small vectors are used.</w:t>
      </w:r>
    </w:p>
    <w:bookmarkEnd w:id="105"/>
    <w:p w:rsidR="00D805F4" w:rsidRDefault="00162245" w:rsidP="00D805F4">
      <w:pPr>
        <w:keepNext/>
        <w:spacing w:line="240" w:lineRule="auto"/>
      </w:pPr>
      <w:r>
        <w:rPr>
          <w:noProof/>
          <w:lang w:val="en-SG" w:eastAsia="zh-CN"/>
        </w:rPr>
        <w:lastRenderedPageBreak/>
        <w:drawing>
          <wp:inline distT="0" distB="0" distL="0" distR="0" wp14:anchorId="54E6905C" wp14:editId="2C3D0A6A">
            <wp:extent cx="4770120" cy="3802717"/>
            <wp:effectExtent l="0" t="0" r="0" b="7620"/>
            <wp:docPr id="9" name="Picture 9" descr="C:\My.Studio\Work\MV\0.3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y.Studio\Work\MV\0.3M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120" cy="3802717"/>
                    </a:xfrm>
                    <a:prstGeom prst="rect">
                      <a:avLst/>
                    </a:prstGeom>
                    <a:noFill/>
                    <a:ln>
                      <a:noFill/>
                    </a:ln>
                  </pic:spPr>
                </pic:pic>
              </a:graphicData>
            </a:graphic>
          </wp:inline>
        </w:drawing>
      </w:r>
    </w:p>
    <w:p w:rsidR="00676EFB" w:rsidRDefault="00D805F4" w:rsidP="00D805F4">
      <w:pPr>
        <w:pStyle w:val="Caption"/>
        <w:rPr>
          <w:sz w:val="20"/>
        </w:rPr>
      </w:pPr>
      <w:bookmarkStart w:id="106" w:name="OLE_LINK19"/>
      <w:r w:rsidRPr="00C60064">
        <w:rPr>
          <w:sz w:val="20"/>
        </w:rPr>
        <w:t xml:space="preserve">Figure </w:t>
      </w:r>
      <w:r w:rsidRPr="00C60064">
        <w:rPr>
          <w:sz w:val="20"/>
        </w:rPr>
        <w:fldChar w:fldCharType="begin"/>
      </w:r>
      <w:r w:rsidRPr="00C60064">
        <w:rPr>
          <w:sz w:val="20"/>
        </w:rPr>
        <w:instrText xml:space="preserve"> SEQ Figure \* ARABIC </w:instrText>
      </w:r>
      <w:r w:rsidRPr="00C60064">
        <w:rPr>
          <w:sz w:val="20"/>
        </w:rPr>
        <w:fldChar w:fldCharType="separate"/>
      </w:r>
      <w:r w:rsidR="00CA2015">
        <w:rPr>
          <w:noProof/>
          <w:sz w:val="20"/>
        </w:rPr>
        <w:t>9</w:t>
      </w:r>
      <w:r w:rsidRPr="00C60064">
        <w:rPr>
          <w:sz w:val="20"/>
        </w:rPr>
        <w:fldChar w:fldCharType="end"/>
      </w:r>
      <w:r w:rsidRPr="00C60064">
        <w:rPr>
          <w:sz w:val="20"/>
        </w:rPr>
        <w:t xml:space="preserve"> </w:t>
      </w:r>
      <w:bookmarkStart w:id="107" w:name="OLE_LINK22"/>
      <w:r w:rsidR="00162245">
        <w:rPr>
          <w:sz w:val="20"/>
        </w:rPr>
        <w:t>Pole voltage</w:t>
      </w:r>
      <w:r w:rsidR="008E2EDA">
        <w:rPr>
          <w:sz w:val="20"/>
        </w:rPr>
        <w:t>s</w:t>
      </w:r>
      <w:r w:rsidR="00162245">
        <w:rPr>
          <w:sz w:val="20"/>
        </w:rPr>
        <w:t xml:space="preserve"> and </w:t>
      </w:r>
      <w:r w:rsidR="008E2EDA">
        <w:rPr>
          <w:sz w:val="20"/>
        </w:rPr>
        <w:t xml:space="preserve">filtered three phase voltages of </w:t>
      </w:r>
      <w:r w:rsidR="005510D8">
        <w:rPr>
          <w:sz w:val="20"/>
        </w:rPr>
        <w:t>3L-</w:t>
      </w:r>
      <w:bookmarkEnd w:id="107"/>
      <w:r w:rsidRPr="00C60064">
        <w:rPr>
          <w:sz w:val="20"/>
        </w:rPr>
        <w:t>SVPWM at MI=0.3</w:t>
      </w:r>
    </w:p>
    <w:p w:rsidR="00021FAB" w:rsidRDefault="00021FAB" w:rsidP="00D805F4">
      <w:pPr>
        <w:pStyle w:val="Caption"/>
        <w:rPr>
          <w:sz w:val="20"/>
        </w:rPr>
      </w:pPr>
    </w:p>
    <w:p w:rsidR="00BD56BC" w:rsidRDefault="00BD56BC" w:rsidP="00D805F4">
      <w:pPr>
        <w:pStyle w:val="Caption"/>
        <w:rPr>
          <w:sz w:val="20"/>
        </w:rPr>
      </w:pPr>
      <w:r>
        <w:rPr>
          <w:noProof/>
          <w:sz w:val="20"/>
          <w:lang w:val="en-SG" w:eastAsia="zh-CN"/>
        </w:rPr>
        <w:drawing>
          <wp:inline distT="0" distB="0" distL="0" distR="0" wp14:anchorId="3CC55B0D" wp14:editId="7A42D3B1">
            <wp:extent cx="4770120" cy="3457794"/>
            <wp:effectExtent l="0" t="0" r="0" b="9525"/>
            <wp:docPr id="15" name="Picture 15" descr="C:\My.Studio\Work\MV\0.3MI_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Studio\Work\MV\0.3MI_Modul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0120" cy="3457794"/>
                    </a:xfrm>
                    <a:prstGeom prst="rect">
                      <a:avLst/>
                    </a:prstGeom>
                    <a:noFill/>
                    <a:ln>
                      <a:noFill/>
                    </a:ln>
                  </pic:spPr>
                </pic:pic>
              </a:graphicData>
            </a:graphic>
          </wp:inline>
        </w:drawing>
      </w:r>
    </w:p>
    <w:p w:rsidR="00BD56BC" w:rsidRDefault="00BD56BC" w:rsidP="00BD56BC">
      <w:pPr>
        <w:pStyle w:val="Caption"/>
        <w:rPr>
          <w:sz w:val="20"/>
        </w:rPr>
      </w:pPr>
      <w:r w:rsidRPr="00C60064">
        <w:rPr>
          <w:sz w:val="20"/>
        </w:rPr>
        <w:t xml:space="preserve">Figure </w:t>
      </w:r>
      <w:r w:rsidRPr="00C60064">
        <w:rPr>
          <w:sz w:val="20"/>
        </w:rPr>
        <w:fldChar w:fldCharType="begin"/>
      </w:r>
      <w:r w:rsidRPr="00C60064">
        <w:rPr>
          <w:sz w:val="20"/>
        </w:rPr>
        <w:instrText xml:space="preserve"> SEQ Figure \* ARABIC </w:instrText>
      </w:r>
      <w:r w:rsidRPr="00C60064">
        <w:rPr>
          <w:sz w:val="20"/>
        </w:rPr>
        <w:fldChar w:fldCharType="separate"/>
      </w:r>
      <w:r w:rsidR="00CA2015">
        <w:rPr>
          <w:noProof/>
          <w:sz w:val="20"/>
        </w:rPr>
        <w:t>10</w:t>
      </w:r>
      <w:r w:rsidRPr="00C60064">
        <w:rPr>
          <w:sz w:val="20"/>
        </w:rPr>
        <w:fldChar w:fldCharType="end"/>
      </w:r>
      <w:r w:rsidRPr="00C60064">
        <w:rPr>
          <w:sz w:val="20"/>
        </w:rPr>
        <w:t xml:space="preserve"> </w:t>
      </w:r>
      <w:r w:rsidR="00C501D3">
        <w:rPr>
          <w:sz w:val="20"/>
        </w:rPr>
        <w:t>D</w:t>
      </w:r>
      <w:r>
        <w:rPr>
          <w:sz w:val="20"/>
        </w:rPr>
        <w:t>uty value</w:t>
      </w:r>
      <w:r w:rsidR="00D114A2">
        <w:rPr>
          <w:sz w:val="20"/>
        </w:rPr>
        <w:t>s</w:t>
      </w:r>
      <w:r>
        <w:rPr>
          <w:sz w:val="20"/>
        </w:rPr>
        <w:t xml:space="preserve"> and zone/region number of 3L-</w:t>
      </w:r>
      <w:r w:rsidRPr="00C60064">
        <w:rPr>
          <w:sz w:val="20"/>
        </w:rPr>
        <w:t>SVPWM at MI=0.3</w:t>
      </w:r>
    </w:p>
    <w:p w:rsidR="00BD56BC" w:rsidRDefault="00BD56BC" w:rsidP="00D805F4">
      <w:pPr>
        <w:pStyle w:val="Caption"/>
        <w:rPr>
          <w:sz w:val="20"/>
        </w:rPr>
      </w:pPr>
    </w:p>
    <w:p w:rsidR="00BD56BC" w:rsidRDefault="00BD56BC" w:rsidP="00D805F4">
      <w:pPr>
        <w:pStyle w:val="Caption"/>
        <w:rPr>
          <w:sz w:val="20"/>
        </w:rPr>
      </w:pPr>
    </w:p>
    <w:p w:rsidR="00021FAB" w:rsidRPr="00D805F4" w:rsidRDefault="00021FAB" w:rsidP="00021FAB">
      <w:pPr>
        <w:pStyle w:val="Heading3"/>
        <w:spacing w:after="100"/>
        <w:ind w:left="1368" w:hanging="1368"/>
        <w:rPr>
          <w:sz w:val="24"/>
          <w:szCs w:val="24"/>
        </w:rPr>
      </w:pPr>
      <w:bookmarkStart w:id="108" w:name="OLE_LINK26"/>
      <w:bookmarkStart w:id="109" w:name="OLE_LINK27"/>
      <w:bookmarkStart w:id="110" w:name="_Toc470003683"/>
      <w:bookmarkEnd w:id="106"/>
      <w:r w:rsidRPr="00D805F4">
        <w:rPr>
          <w:sz w:val="24"/>
          <w:szCs w:val="24"/>
        </w:rPr>
        <w:t xml:space="preserve">3L-SVPWM at </w:t>
      </w:r>
      <w:r>
        <w:rPr>
          <w:sz w:val="24"/>
          <w:szCs w:val="24"/>
        </w:rPr>
        <w:t>MI=0.48</w:t>
      </w:r>
      <w:bookmarkEnd w:id="110"/>
    </w:p>
    <w:bookmarkEnd w:id="108"/>
    <w:bookmarkEnd w:id="109"/>
    <w:p w:rsidR="00676EFB" w:rsidRDefault="00021FAB">
      <w:pPr>
        <w:spacing w:line="240" w:lineRule="auto"/>
      </w:pPr>
      <w:r>
        <w:t>W</w:t>
      </w:r>
      <w:r w:rsidR="00B035BA">
        <w:t>hen MI = 0.48</w:t>
      </w:r>
      <w:r>
        <w:t xml:space="preserve">, it locates in the </w:t>
      </w:r>
      <w:r w:rsidR="00B510A0">
        <w:t>hybrid</w:t>
      </w:r>
      <w:r>
        <w:t xml:space="preserve"> region.</w:t>
      </w:r>
    </w:p>
    <w:p w:rsidR="00676EFB" w:rsidRDefault="00777952">
      <w:pPr>
        <w:spacing w:line="240" w:lineRule="auto"/>
      </w:pPr>
      <w:r>
        <w:rPr>
          <w:noProof/>
          <w:lang w:val="en-SG" w:eastAsia="zh-CN"/>
        </w:rPr>
        <w:lastRenderedPageBreak/>
        <w:drawing>
          <wp:inline distT="0" distB="0" distL="0" distR="0" wp14:anchorId="70C02290" wp14:editId="15FAD27F">
            <wp:extent cx="4770120" cy="3457794"/>
            <wp:effectExtent l="0" t="0" r="0" b="9525"/>
            <wp:docPr id="10" name="Picture 10" descr="C:\My.Studio\Work\MV\0.48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y.Studio\Work\MV\0.48M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120" cy="3457794"/>
                    </a:xfrm>
                    <a:prstGeom prst="rect">
                      <a:avLst/>
                    </a:prstGeom>
                    <a:noFill/>
                    <a:ln>
                      <a:noFill/>
                    </a:ln>
                  </pic:spPr>
                </pic:pic>
              </a:graphicData>
            </a:graphic>
          </wp:inline>
        </w:drawing>
      </w:r>
    </w:p>
    <w:p w:rsidR="0031258D" w:rsidRDefault="0031258D" w:rsidP="0031258D">
      <w:pPr>
        <w:pStyle w:val="Caption"/>
        <w:rPr>
          <w:sz w:val="20"/>
        </w:rPr>
      </w:pPr>
      <w:r w:rsidRPr="00C60064">
        <w:rPr>
          <w:sz w:val="20"/>
        </w:rPr>
        <w:t xml:space="preserve">Figure </w:t>
      </w:r>
      <w:r w:rsidRPr="00C60064">
        <w:rPr>
          <w:sz w:val="20"/>
        </w:rPr>
        <w:fldChar w:fldCharType="begin"/>
      </w:r>
      <w:r w:rsidRPr="00C60064">
        <w:rPr>
          <w:sz w:val="20"/>
        </w:rPr>
        <w:instrText xml:space="preserve"> SEQ Figure \* ARABIC </w:instrText>
      </w:r>
      <w:r w:rsidRPr="00C60064">
        <w:rPr>
          <w:sz w:val="20"/>
        </w:rPr>
        <w:fldChar w:fldCharType="separate"/>
      </w:r>
      <w:r w:rsidR="00CA2015">
        <w:rPr>
          <w:noProof/>
          <w:sz w:val="20"/>
        </w:rPr>
        <w:t>11</w:t>
      </w:r>
      <w:r w:rsidRPr="00C60064">
        <w:rPr>
          <w:sz w:val="20"/>
        </w:rPr>
        <w:fldChar w:fldCharType="end"/>
      </w:r>
      <w:r w:rsidRPr="00C60064">
        <w:rPr>
          <w:sz w:val="20"/>
        </w:rPr>
        <w:t xml:space="preserve"> </w:t>
      </w:r>
      <w:r>
        <w:rPr>
          <w:sz w:val="20"/>
        </w:rPr>
        <w:t>Pole voltages and filtered three phase voltages of 3L-</w:t>
      </w:r>
      <w:r w:rsidRPr="00C60064">
        <w:rPr>
          <w:sz w:val="20"/>
        </w:rPr>
        <w:t>SVPWM at MI=0</w:t>
      </w:r>
      <w:r>
        <w:rPr>
          <w:sz w:val="20"/>
        </w:rPr>
        <w:t>.48</w:t>
      </w:r>
    </w:p>
    <w:p w:rsidR="00676EFB" w:rsidRDefault="00676EFB">
      <w:pPr>
        <w:spacing w:line="240" w:lineRule="auto"/>
      </w:pPr>
    </w:p>
    <w:p w:rsidR="00D114A2" w:rsidRDefault="00D114A2" w:rsidP="00D114A2">
      <w:pPr>
        <w:pStyle w:val="Caption"/>
        <w:rPr>
          <w:sz w:val="20"/>
        </w:rPr>
      </w:pPr>
      <w:r>
        <w:rPr>
          <w:noProof/>
          <w:sz w:val="20"/>
          <w:lang w:val="en-SG" w:eastAsia="zh-CN"/>
        </w:rPr>
        <w:drawing>
          <wp:inline distT="0" distB="0" distL="0" distR="0" wp14:anchorId="526A0011" wp14:editId="47917347">
            <wp:extent cx="4770120" cy="3457794"/>
            <wp:effectExtent l="0" t="0" r="0" b="9525"/>
            <wp:docPr id="16" name="Picture 16" descr="C:\My.Studio\Work\MV\0.48MI_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Studio\Work\MV\0.48MI_Modul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20" cy="3457794"/>
                    </a:xfrm>
                    <a:prstGeom prst="rect">
                      <a:avLst/>
                    </a:prstGeom>
                    <a:noFill/>
                    <a:ln>
                      <a:noFill/>
                    </a:ln>
                  </pic:spPr>
                </pic:pic>
              </a:graphicData>
            </a:graphic>
          </wp:inline>
        </w:drawing>
      </w:r>
    </w:p>
    <w:p w:rsidR="00D114A2" w:rsidRDefault="00D114A2" w:rsidP="00D114A2">
      <w:pPr>
        <w:pStyle w:val="Caption"/>
        <w:rPr>
          <w:sz w:val="20"/>
        </w:rPr>
      </w:pPr>
      <w:r w:rsidRPr="00C60064">
        <w:rPr>
          <w:sz w:val="20"/>
        </w:rPr>
        <w:t xml:space="preserve">Figure </w:t>
      </w:r>
      <w:r w:rsidRPr="00C60064">
        <w:rPr>
          <w:sz w:val="20"/>
        </w:rPr>
        <w:fldChar w:fldCharType="begin"/>
      </w:r>
      <w:r w:rsidRPr="00C60064">
        <w:rPr>
          <w:sz w:val="20"/>
        </w:rPr>
        <w:instrText xml:space="preserve"> SEQ Figure \* ARABIC </w:instrText>
      </w:r>
      <w:r w:rsidRPr="00C60064">
        <w:rPr>
          <w:sz w:val="20"/>
        </w:rPr>
        <w:fldChar w:fldCharType="separate"/>
      </w:r>
      <w:r w:rsidR="00CA2015">
        <w:rPr>
          <w:noProof/>
          <w:sz w:val="20"/>
        </w:rPr>
        <w:t>12</w:t>
      </w:r>
      <w:r w:rsidRPr="00C60064">
        <w:rPr>
          <w:sz w:val="20"/>
        </w:rPr>
        <w:fldChar w:fldCharType="end"/>
      </w:r>
      <w:r w:rsidRPr="00C60064">
        <w:rPr>
          <w:sz w:val="20"/>
        </w:rPr>
        <w:t xml:space="preserve"> </w:t>
      </w:r>
      <w:r>
        <w:rPr>
          <w:sz w:val="20"/>
        </w:rPr>
        <w:t>Duty values and zone/region number of 3L-</w:t>
      </w:r>
      <w:r w:rsidRPr="00C60064">
        <w:rPr>
          <w:sz w:val="20"/>
        </w:rPr>
        <w:t>SVPWM at MI=0</w:t>
      </w:r>
      <w:r>
        <w:rPr>
          <w:sz w:val="20"/>
        </w:rPr>
        <w:t>.48</w:t>
      </w:r>
    </w:p>
    <w:p w:rsidR="00D114A2" w:rsidRDefault="00D114A2">
      <w:pPr>
        <w:spacing w:line="240" w:lineRule="auto"/>
      </w:pPr>
    </w:p>
    <w:p w:rsidR="000A24D1" w:rsidRPr="00D805F4" w:rsidRDefault="000A24D1" w:rsidP="000A24D1">
      <w:pPr>
        <w:pStyle w:val="Heading3"/>
        <w:spacing w:after="100"/>
        <w:ind w:left="1368" w:hanging="1368"/>
        <w:rPr>
          <w:sz w:val="24"/>
          <w:szCs w:val="24"/>
        </w:rPr>
      </w:pPr>
      <w:bookmarkStart w:id="111" w:name="_Toc470003684"/>
      <w:r w:rsidRPr="00D805F4">
        <w:rPr>
          <w:sz w:val="24"/>
          <w:szCs w:val="24"/>
        </w:rPr>
        <w:lastRenderedPageBreak/>
        <w:t xml:space="preserve">3L-SVPWM at </w:t>
      </w:r>
      <w:r>
        <w:rPr>
          <w:sz w:val="24"/>
          <w:szCs w:val="24"/>
        </w:rPr>
        <w:t>MI = 0.7</w:t>
      </w:r>
      <w:bookmarkEnd w:id="111"/>
    </w:p>
    <w:p w:rsidR="009C2186" w:rsidRDefault="00CA5C5B">
      <w:pPr>
        <w:spacing w:line="240" w:lineRule="auto"/>
      </w:pPr>
      <w:bookmarkStart w:id="112" w:name="OLE_LINK29"/>
      <m:oMath>
        <m:r>
          <w:rPr>
            <w:rFonts w:ascii="Cambria Math" w:hAnsi="Cambria Math"/>
          </w:rPr>
          <m:t>MI=0.7</m:t>
        </m:r>
      </m:oMath>
      <w:bookmarkEnd w:id="112"/>
      <w:r w:rsidR="002D7604">
        <w:t xml:space="preserve"> is</w:t>
      </w:r>
      <w:r>
        <w:rPr>
          <w:lang w:val="en-US" w:eastAsia="zh-CN"/>
        </w:rPr>
        <w:t xml:space="preserve"> used to verify the </w:t>
      </w:r>
      <w:r w:rsidR="008A203D">
        <w:rPr>
          <w:lang w:val="en-US" w:eastAsia="zh-CN"/>
        </w:rPr>
        <w:t xml:space="preserve">operation in large linear region. </w:t>
      </w:r>
      <m:oMath>
        <m:r>
          <w:rPr>
            <w:rFonts w:ascii="Cambria Math" w:hAnsi="Cambria Math"/>
          </w:rPr>
          <m:t>MI=0.7</m:t>
        </m:r>
      </m:oMath>
      <w:r w:rsidR="001225FF">
        <w:t xml:space="preserve"> </w:t>
      </w:r>
      <w:r w:rsidR="001225FF">
        <w:rPr>
          <w:lang w:val="en-US" w:eastAsia="zh-CN"/>
        </w:rPr>
        <w:t>is a typical operation point</w:t>
      </w:r>
      <w:r w:rsidR="002D7604">
        <w:rPr>
          <w:lang w:val="en-US" w:eastAsia="zh-CN"/>
        </w:rPr>
        <w:t>.</w:t>
      </w:r>
      <w:r w:rsidR="002D7604">
        <w:rPr>
          <w:noProof/>
          <w:lang w:val="en-US" w:eastAsia="zh-CN"/>
        </w:rPr>
        <w:t xml:space="preserve"> </w:t>
      </w:r>
      <w:r w:rsidR="00777952">
        <w:rPr>
          <w:noProof/>
          <w:lang w:val="en-SG" w:eastAsia="zh-CN"/>
        </w:rPr>
        <w:drawing>
          <wp:inline distT="0" distB="0" distL="0" distR="0" wp14:anchorId="3200423C" wp14:editId="4EF9D0A9">
            <wp:extent cx="4770120" cy="3722334"/>
            <wp:effectExtent l="0" t="0" r="0" b="0"/>
            <wp:docPr id="11" name="Picture 11" descr="C:\My.Studio\Work\MV\0.7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Studio\Work\MV\0.7M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3722334"/>
                    </a:xfrm>
                    <a:prstGeom prst="rect">
                      <a:avLst/>
                    </a:prstGeom>
                    <a:noFill/>
                    <a:ln>
                      <a:noFill/>
                    </a:ln>
                  </pic:spPr>
                </pic:pic>
              </a:graphicData>
            </a:graphic>
          </wp:inline>
        </w:drawing>
      </w:r>
    </w:p>
    <w:p w:rsidR="00777952" w:rsidRDefault="009C2186" w:rsidP="00777952">
      <w:pPr>
        <w:pStyle w:val="Caption"/>
        <w:rPr>
          <w:sz w:val="20"/>
        </w:rPr>
      </w:pPr>
      <w:r w:rsidRPr="00C60064">
        <w:rPr>
          <w:sz w:val="20"/>
        </w:rPr>
        <w:t xml:space="preserve">Figure </w:t>
      </w:r>
      <w:r w:rsidRPr="00C60064">
        <w:rPr>
          <w:sz w:val="20"/>
        </w:rPr>
        <w:fldChar w:fldCharType="begin"/>
      </w:r>
      <w:r w:rsidRPr="00C60064">
        <w:rPr>
          <w:sz w:val="20"/>
        </w:rPr>
        <w:instrText xml:space="preserve"> SEQ Figure \* ARABIC </w:instrText>
      </w:r>
      <w:r w:rsidRPr="00C60064">
        <w:rPr>
          <w:sz w:val="20"/>
        </w:rPr>
        <w:fldChar w:fldCharType="separate"/>
      </w:r>
      <w:r w:rsidR="00CA2015">
        <w:rPr>
          <w:noProof/>
          <w:sz w:val="20"/>
        </w:rPr>
        <w:t>13</w:t>
      </w:r>
      <w:r w:rsidRPr="00C60064">
        <w:rPr>
          <w:sz w:val="20"/>
        </w:rPr>
        <w:fldChar w:fldCharType="end"/>
      </w:r>
      <w:r w:rsidR="00777952" w:rsidRPr="00C60064">
        <w:rPr>
          <w:sz w:val="20"/>
        </w:rPr>
        <w:t xml:space="preserve"> </w:t>
      </w:r>
      <w:bookmarkStart w:id="113" w:name="OLE_LINK15"/>
      <w:bookmarkStart w:id="114" w:name="OLE_LINK16"/>
      <w:r w:rsidR="00777952">
        <w:rPr>
          <w:sz w:val="20"/>
        </w:rPr>
        <w:t>Pole voltages and filtered three phase voltages of 3L-</w:t>
      </w:r>
      <w:r w:rsidR="00777952" w:rsidRPr="00C60064">
        <w:rPr>
          <w:sz w:val="20"/>
        </w:rPr>
        <w:t>SVPWM at MI=0</w:t>
      </w:r>
      <w:r w:rsidR="00777952">
        <w:rPr>
          <w:sz w:val="20"/>
        </w:rPr>
        <w:t>.7</w:t>
      </w:r>
    </w:p>
    <w:bookmarkEnd w:id="113"/>
    <w:bookmarkEnd w:id="114"/>
    <w:p w:rsidR="009C2186" w:rsidRDefault="009C2186" w:rsidP="00CA5C5B">
      <w:pPr>
        <w:pStyle w:val="Caption"/>
        <w:rPr>
          <w:sz w:val="20"/>
        </w:rPr>
      </w:pPr>
    </w:p>
    <w:p w:rsidR="00D114A2" w:rsidRDefault="00D114A2" w:rsidP="00CA5C5B">
      <w:pPr>
        <w:pStyle w:val="Caption"/>
        <w:rPr>
          <w:sz w:val="20"/>
        </w:rPr>
      </w:pPr>
      <w:r>
        <w:rPr>
          <w:noProof/>
          <w:sz w:val="20"/>
          <w:lang w:val="en-SG" w:eastAsia="zh-CN"/>
        </w:rPr>
        <w:drawing>
          <wp:inline distT="0" distB="0" distL="0" distR="0" wp14:anchorId="60C6CD91" wp14:editId="45C91C47">
            <wp:extent cx="4770120" cy="3457794"/>
            <wp:effectExtent l="0" t="0" r="0" b="9525"/>
            <wp:docPr id="18" name="Picture 18" descr="C:\My.Studio\Work\MV\0.7MI_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y.Studio\Work\MV\0.7MI_Modu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457794"/>
                    </a:xfrm>
                    <a:prstGeom prst="rect">
                      <a:avLst/>
                    </a:prstGeom>
                    <a:noFill/>
                    <a:ln>
                      <a:noFill/>
                    </a:ln>
                  </pic:spPr>
                </pic:pic>
              </a:graphicData>
            </a:graphic>
          </wp:inline>
        </w:drawing>
      </w:r>
    </w:p>
    <w:p w:rsidR="00D114A2" w:rsidRDefault="00D114A2" w:rsidP="00D114A2">
      <w:pPr>
        <w:pStyle w:val="Caption"/>
        <w:rPr>
          <w:sz w:val="20"/>
        </w:rPr>
      </w:pPr>
      <w:r w:rsidRPr="00C60064">
        <w:rPr>
          <w:sz w:val="20"/>
        </w:rPr>
        <w:t xml:space="preserve">Figure </w:t>
      </w:r>
      <w:r w:rsidRPr="00C60064">
        <w:rPr>
          <w:sz w:val="20"/>
        </w:rPr>
        <w:fldChar w:fldCharType="begin"/>
      </w:r>
      <w:r w:rsidRPr="00C60064">
        <w:rPr>
          <w:sz w:val="20"/>
        </w:rPr>
        <w:instrText xml:space="preserve"> SEQ Figure \* ARABIC </w:instrText>
      </w:r>
      <w:r w:rsidRPr="00C60064">
        <w:rPr>
          <w:sz w:val="20"/>
        </w:rPr>
        <w:fldChar w:fldCharType="separate"/>
      </w:r>
      <w:r w:rsidR="00CA2015">
        <w:rPr>
          <w:noProof/>
          <w:sz w:val="20"/>
        </w:rPr>
        <w:t>14</w:t>
      </w:r>
      <w:r w:rsidRPr="00C60064">
        <w:rPr>
          <w:sz w:val="20"/>
        </w:rPr>
        <w:fldChar w:fldCharType="end"/>
      </w:r>
      <w:r w:rsidRPr="00C60064">
        <w:rPr>
          <w:sz w:val="20"/>
        </w:rPr>
        <w:t xml:space="preserve"> </w:t>
      </w:r>
      <w:r>
        <w:rPr>
          <w:sz w:val="20"/>
        </w:rPr>
        <w:t>Duty values and zone/region number of 3L-</w:t>
      </w:r>
      <w:r w:rsidRPr="00C60064">
        <w:rPr>
          <w:sz w:val="20"/>
        </w:rPr>
        <w:t>SVPWM at MI=0</w:t>
      </w:r>
      <w:r>
        <w:rPr>
          <w:sz w:val="20"/>
        </w:rPr>
        <w:t>.</w:t>
      </w:r>
      <w:r w:rsidR="00080AEB">
        <w:rPr>
          <w:sz w:val="20"/>
        </w:rPr>
        <w:t>7</w:t>
      </w:r>
    </w:p>
    <w:p w:rsidR="00D114A2" w:rsidRDefault="00D114A2" w:rsidP="00CA5C5B">
      <w:pPr>
        <w:pStyle w:val="Caption"/>
        <w:rPr>
          <w:sz w:val="20"/>
        </w:rPr>
      </w:pPr>
    </w:p>
    <w:p w:rsidR="0055225E" w:rsidRDefault="0055225E" w:rsidP="0055225E">
      <w:pPr>
        <w:pStyle w:val="Heading3"/>
        <w:spacing w:after="100"/>
        <w:ind w:left="1368" w:hanging="1368"/>
        <w:rPr>
          <w:sz w:val="24"/>
          <w:szCs w:val="24"/>
        </w:rPr>
      </w:pPr>
      <w:bookmarkStart w:id="115" w:name="_Toc470003685"/>
      <w:r w:rsidRPr="00D805F4">
        <w:rPr>
          <w:sz w:val="24"/>
          <w:szCs w:val="24"/>
        </w:rPr>
        <w:lastRenderedPageBreak/>
        <w:t xml:space="preserve">3L-SVPWM at </w:t>
      </w:r>
      <w:r>
        <w:rPr>
          <w:sz w:val="24"/>
          <w:szCs w:val="24"/>
        </w:rPr>
        <w:t>MI = 0.9</w:t>
      </w:r>
      <w:bookmarkEnd w:id="115"/>
    </w:p>
    <w:p w:rsidR="000032D1" w:rsidRDefault="005C0A26">
      <w:pPr>
        <w:spacing w:line="240" w:lineRule="auto"/>
      </w:pPr>
      <m:oMath>
        <m:r>
          <w:rPr>
            <w:rFonts w:ascii="Cambria Math" w:hAnsi="Cambria Math"/>
          </w:rPr>
          <m:t>MI=0.9</m:t>
        </m:r>
      </m:oMath>
      <w:r>
        <w:t xml:space="preserve"> is still in linear region but it is near the threshold</w:t>
      </w:r>
      <w:r w:rsidR="000032D1">
        <w:t xml:space="preserve"> of linear operation range. This can be observed from the zone/region identification number.</w:t>
      </w:r>
      <w:r w:rsidR="004D42CF">
        <w:t xml:space="preserve"> </w:t>
      </w:r>
    </w:p>
    <w:p w:rsidR="00676EFB" w:rsidRDefault="000B6F36">
      <w:pPr>
        <w:spacing w:line="240" w:lineRule="auto"/>
      </w:pPr>
      <w:r>
        <w:rPr>
          <w:noProof/>
          <w:lang w:val="en-SG" w:eastAsia="zh-CN"/>
        </w:rPr>
        <w:drawing>
          <wp:inline distT="0" distB="0" distL="0" distR="0" wp14:anchorId="4F4E9926" wp14:editId="155619FA">
            <wp:extent cx="4770120" cy="3722334"/>
            <wp:effectExtent l="0" t="0" r="0" b="0"/>
            <wp:docPr id="14" name="Picture 14" descr="C:\My.Studio\Work\MV\0.9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Studio\Work\MV\0.9M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0120" cy="3722334"/>
                    </a:xfrm>
                    <a:prstGeom prst="rect">
                      <a:avLst/>
                    </a:prstGeom>
                    <a:noFill/>
                    <a:ln>
                      <a:noFill/>
                    </a:ln>
                  </pic:spPr>
                </pic:pic>
              </a:graphicData>
            </a:graphic>
          </wp:inline>
        </w:drawing>
      </w:r>
    </w:p>
    <w:p w:rsidR="000B6F36" w:rsidRDefault="00C60064" w:rsidP="000B6F36">
      <w:pPr>
        <w:pStyle w:val="Caption"/>
        <w:rPr>
          <w:sz w:val="20"/>
        </w:rPr>
      </w:pPr>
      <w:bookmarkStart w:id="116" w:name="OLE_LINK28"/>
      <w:r w:rsidRPr="00C60064">
        <w:rPr>
          <w:sz w:val="20"/>
        </w:rPr>
        <w:t xml:space="preserve">Figure </w:t>
      </w:r>
      <w:r w:rsidRPr="00C60064">
        <w:rPr>
          <w:sz w:val="20"/>
        </w:rPr>
        <w:fldChar w:fldCharType="begin"/>
      </w:r>
      <w:r w:rsidRPr="00C60064">
        <w:rPr>
          <w:sz w:val="20"/>
        </w:rPr>
        <w:instrText xml:space="preserve"> SEQ Figure \* ARABIC </w:instrText>
      </w:r>
      <w:r w:rsidRPr="00C60064">
        <w:rPr>
          <w:sz w:val="20"/>
        </w:rPr>
        <w:fldChar w:fldCharType="separate"/>
      </w:r>
      <w:r w:rsidR="00CA2015">
        <w:rPr>
          <w:noProof/>
          <w:sz w:val="20"/>
        </w:rPr>
        <w:t>15</w:t>
      </w:r>
      <w:r w:rsidRPr="00C60064">
        <w:rPr>
          <w:sz w:val="20"/>
        </w:rPr>
        <w:fldChar w:fldCharType="end"/>
      </w:r>
      <w:r w:rsidRPr="00C60064">
        <w:rPr>
          <w:sz w:val="20"/>
        </w:rPr>
        <w:t xml:space="preserve"> </w:t>
      </w:r>
      <w:r w:rsidR="000B6F36">
        <w:rPr>
          <w:sz w:val="20"/>
        </w:rPr>
        <w:t>Pole voltages and filtered three phase voltages of 3L-</w:t>
      </w:r>
      <w:r w:rsidR="000B6F36" w:rsidRPr="00C60064">
        <w:rPr>
          <w:sz w:val="20"/>
        </w:rPr>
        <w:t>SVPWM at MI=0</w:t>
      </w:r>
      <w:r w:rsidR="000B6F36">
        <w:rPr>
          <w:sz w:val="20"/>
        </w:rPr>
        <w:t>.9</w:t>
      </w:r>
    </w:p>
    <w:p w:rsidR="00C60064" w:rsidRPr="00C60064" w:rsidRDefault="00C60064" w:rsidP="00C60064">
      <w:pPr>
        <w:pStyle w:val="Caption"/>
        <w:rPr>
          <w:sz w:val="20"/>
        </w:rPr>
      </w:pPr>
    </w:p>
    <w:bookmarkEnd w:id="116"/>
    <w:p w:rsidR="008D1857" w:rsidRDefault="008D1857" w:rsidP="008D1857">
      <w:pPr>
        <w:pStyle w:val="Caption"/>
        <w:rPr>
          <w:sz w:val="20"/>
        </w:rPr>
      </w:pPr>
      <w:r>
        <w:rPr>
          <w:noProof/>
          <w:sz w:val="20"/>
          <w:lang w:val="en-SG" w:eastAsia="zh-CN"/>
        </w:rPr>
        <w:drawing>
          <wp:inline distT="0" distB="0" distL="0" distR="0" wp14:anchorId="232F5720" wp14:editId="6A2E2F27">
            <wp:extent cx="4770120" cy="3457794"/>
            <wp:effectExtent l="0" t="0" r="0" b="9525"/>
            <wp:docPr id="21" name="Picture 21" descr="C:\My.Studio\Work\MV\0.9MI_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Studio\Work\MV\0.9MI_Modu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0120" cy="3457794"/>
                    </a:xfrm>
                    <a:prstGeom prst="rect">
                      <a:avLst/>
                    </a:prstGeom>
                    <a:noFill/>
                    <a:ln>
                      <a:noFill/>
                    </a:ln>
                  </pic:spPr>
                </pic:pic>
              </a:graphicData>
            </a:graphic>
          </wp:inline>
        </w:drawing>
      </w:r>
    </w:p>
    <w:p w:rsidR="008D1857" w:rsidRDefault="008D1857" w:rsidP="008D1857">
      <w:pPr>
        <w:pStyle w:val="Caption"/>
        <w:rPr>
          <w:sz w:val="20"/>
        </w:rPr>
      </w:pPr>
      <w:r w:rsidRPr="00C60064">
        <w:rPr>
          <w:sz w:val="20"/>
        </w:rPr>
        <w:t xml:space="preserve">Figure </w:t>
      </w:r>
      <w:r w:rsidRPr="00C60064">
        <w:rPr>
          <w:sz w:val="20"/>
        </w:rPr>
        <w:fldChar w:fldCharType="begin"/>
      </w:r>
      <w:r w:rsidRPr="00C60064">
        <w:rPr>
          <w:sz w:val="20"/>
        </w:rPr>
        <w:instrText xml:space="preserve"> SEQ Figure \* ARABIC </w:instrText>
      </w:r>
      <w:r w:rsidRPr="00C60064">
        <w:rPr>
          <w:sz w:val="20"/>
        </w:rPr>
        <w:fldChar w:fldCharType="separate"/>
      </w:r>
      <w:r w:rsidR="00CA2015">
        <w:rPr>
          <w:noProof/>
          <w:sz w:val="20"/>
        </w:rPr>
        <w:t>16</w:t>
      </w:r>
      <w:r w:rsidRPr="00C60064">
        <w:rPr>
          <w:sz w:val="20"/>
        </w:rPr>
        <w:fldChar w:fldCharType="end"/>
      </w:r>
      <w:r w:rsidRPr="00C60064">
        <w:rPr>
          <w:sz w:val="20"/>
        </w:rPr>
        <w:t xml:space="preserve"> </w:t>
      </w:r>
      <w:r>
        <w:rPr>
          <w:sz w:val="20"/>
        </w:rPr>
        <w:t>Duty values and zone/region number of 3L-</w:t>
      </w:r>
      <w:r w:rsidRPr="00C60064">
        <w:rPr>
          <w:sz w:val="20"/>
        </w:rPr>
        <w:t>SVPWM at MI=0</w:t>
      </w:r>
      <w:r w:rsidR="00906A8A">
        <w:rPr>
          <w:sz w:val="20"/>
        </w:rPr>
        <w:t>.9</w:t>
      </w:r>
    </w:p>
    <w:p w:rsidR="00676EFB" w:rsidRDefault="00676EFB">
      <w:pPr>
        <w:spacing w:line="240" w:lineRule="auto"/>
      </w:pPr>
    </w:p>
    <w:p w:rsidR="0036677D" w:rsidRDefault="0036677D">
      <w:pPr>
        <w:spacing w:line="240" w:lineRule="auto"/>
      </w:pPr>
    </w:p>
    <w:p w:rsidR="001E6E53" w:rsidRDefault="001E6E53">
      <w:pPr>
        <w:spacing w:line="240" w:lineRule="auto"/>
      </w:pPr>
    </w:p>
    <w:p w:rsidR="001E6E53" w:rsidRDefault="002053E1" w:rsidP="002053E1">
      <w:pPr>
        <w:pStyle w:val="Heading1"/>
      </w:pPr>
      <w:bookmarkStart w:id="117" w:name="_Toc470003686"/>
      <w:r w:rsidRPr="002053E1">
        <w:t>Low Frequency Application Verification</w:t>
      </w:r>
      <w:bookmarkEnd w:id="117"/>
    </w:p>
    <w:p w:rsidR="001E62DB" w:rsidRDefault="00B3134F" w:rsidP="001E62DB">
      <w:r>
        <w:t>The above section verifies the validity of the algorithm. This section will compare both the ActiveHigh and ActiveLow mode synchronization with symmetries in consideration.</w:t>
      </w:r>
    </w:p>
    <w:p w:rsidR="001E62DB" w:rsidRPr="001E62DB" w:rsidRDefault="001E62DB" w:rsidP="001E62DB"/>
    <w:p w:rsidR="00854734" w:rsidRDefault="00B3134F" w:rsidP="00854734">
      <w:pPr>
        <w:pStyle w:val="Heading2"/>
        <w:spacing w:after="100"/>
        <w:ind w:left="965" w:hanging="965"/>
        <w:rPr>
          <w:sz w:val="28"/>
        </w:rPr>
      </w:pPr>
      <w:bookmarkStart w:id="118" w:name="OLE_LINK51"/>
      <w:bookmarkStart w:id="119" w:name="_Toc470003687"/>
      <w:r>
        <w:rPr>
          <w:sz w:val="28"/>
        </w:rPr>
        <w:t>Active</w:t>
      </w:r>
      <w:r w:rsidR="00531319">
        <w:rPr>
          <w:sz w:val="28"/>
        </w:rPr>
        <w:t>Low</w:t>
      </w:r>
      <w:r>
        <w:rPr>
          <w:sz w:val="28"/>
        </w:rPr>
        <w:t xml:space="preserve"> simulation results</w:t>
      </w:r>
      <w:bookmarkEnd w:id="119"/>
    </w:p>
    <w:p w:rsidR="001E62DB" w:rsidRPr="001E62DB" w:rsidRDefault="001E62DB" w:rsidP="001E62DB">
      <w:bookmarkStart w:id="120" w:name="OLE_LINK50"/>
    </w:p>
    <w:tbl>
      <w:tblPr>
        <w:tblStyle w:val="TableGrid"/>
        <w:tblW w:w="0" w:type="auto"/>
        <w:tblInd w:w="-2862" w:type="dxa"/>
        <w:tblLook w:val="04A0" w:firstRow="1" w:lastRow="0" w:firstColumn="1" w:lastColumn="0" w:noHBand="0" w:noVBand="1"/>
      </w:tblPr>
      <w:tblGrid>
        <w:gridCol w:w="7446"/>
        <w:gridCol w:w="1530"/>
        <w:gridCol w:w="1410"/>
      </w:tblGrid>
      <w:tr w:rsidR="00107DF1" w:rsidTr="00107DF1">
        <w:trPr>
          <w:cantSplit/>
        </w:trPr>
        <w:tc>
          <w:tcPr>
            <w:tcW w:w="7446" w:type="dxa"/>
            <w:vMerge w:val="restart"/>
          </w:tcPr>
          <w:p w:rsidR="00107DF1" w:rsidRDefault="00107DF1" w:rsidP="002F38D5">
            <w:pPr>
              <w:spacing w:line="240" w:lineRule="auto"/>
            </w:pPr>
            <w:bookmarkStart w:id="121" w:name="OLE_LINK72"/>
            <w:bookmarkStart w:id="122" w:name="OLE_LINK73"/>
            <w:r>
              <w:rPr>
                <w:noProof/>
                <w:lang w:val="en-SG" w:eastAsia="zh-CN"/>
              </w:rPr>
              <w:drawing>
                <wp:inline distT="0" distB="0" distL="0" distR="0" wp14:anchorId="16A4356C" wp14:editId="34A237CB">
                  <wp:extent cx="4586287" cy="3270077"/>
                  <wp:effectExtent l="0" t="0" r="5080" b="6985"/>
                  <wp:docPr id="24" name="Picture 24" descr="C:\My.Studio\matlab\MMM_Newgen_3MW_with_new_modulation\SVPWM_ActiveLow\ActiveLow_9pp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y.Studio\matlab\MMM_Newgen_3MW_with_new_modulation\SVPWM_ActiveLow\ActiveLow_9ppc.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6397" cy="3270156"/>
                          </a:xfrm>
                          <a:prstGeom prst="rect">
                            <a:avLst/>
                          </a:prstGeom>
                          <a:noFill/>
                          <a:ln>
                            <a:noFill/>
                          </a:ln>
                        </pic:spPr>
                      </pic:pic>
                    </a:graphicData>
                  </a:graphic>
                </wp:inline>
              </w:drawing>
            </w:r>
          </w:p>
        </w:tc>
        <w:tc>
          <w:tcPr>
            <w:tcW w:w="2940" w:type="dxa"/>
            <w:gridSpan w:val="2"/>
          </w:tcPr>
          <w:p w:rsidR="00107DF1" w:rsidRPr="001E5EFF" w:rsidRDefault="00107DF1" w:rsidP="00854734">
            <w:pPr>
              <w:spacing w:line="240" w:lineRule="auto"/>
              <w:rPr>
                <w:b/>
              </w:rPr>
            </w:pPr>
            <w:r>
              <w:rPr>
                <w:b/>
                <w:sz w:val="22"/>
              </w:rPr>
              <w:t>SVPWM</w:t>
            </w:r>
            <w:r w:rsidRPr="001E5EFF">
              <w:rPr>
                <w:b/>
                <w:sz w:val="22"/>
              </w:rPr>
              <w:t xml:space="preserve"> with </w:t>
            </w:r>
            <w:r>
              <w:rPr>
                <w:b/>
                <w:sz w:val="22"/>
              </w:rPr>
              <w:t>9</w:t>
            </w:r>
            <w:r w:rsidRPr="001E5EFF">
              <w:rPr>
                <w:b/>
                <w:sz w:val="22"/>
              </w:rPr>
              <w:t xml:space="preserve"> ppc</w:t>
            </w:r>
          </w:p>
        </w:tc>
      </w:tr>
      <w:tr w:rsidR="00107DF1" w:rsidTr="00107DF1">
        <w:trPr>
          <w:cantSplit/>
          <w:trHeight w:val="237"/>
        </w:trPr>
        <w:tc>
          <w:tcPr>
            <w:tcW w:w="7446" w:type="dxa"/>
            <w:vMerge/>
          </w:tcPr>
          <w:p w:rsidR="00107DF1" w:rsidRDefault="00107DF1" w:rsidP="002F38D5">
            <w:pPr>
              <w:spacing w:line="240" w:lineRule="auto"/>
            </w:pPr>
          </w:p>
        </w:tc>
        <w:tc>
          <w:tcPr>
            <w:tcW w:w="1530" w:type="dxa"/>
          </w:tcPr>
          <w:p w:rsidR="00107DF1" w:rsidRDefault="00107DF1" w:rsidP="002F38D5">
            <w:pPr>
              <w:spacing w:line="240" w:lineRule="auto"/>
            </w:pPr>
            <w:r>
              <w:t>Fundamental</w:t>
            </w:r>
          </w:p>
        </w:tc>
        <w:tc>
          <w:tcPr>
            <w:tcW w:w="1410" w:type="dxa"/>
          </w:tcPr>
          <w:p w:rsidR="00107DF1" w:rsidRDefault="00107DF1" w:rsidP="002F38D5">
            <w:pPr>
              <w:spacing w:line="240" w:lineRule="auto"/>
            </w:pPr>
            <w:r>
              <w:t>145Hz</w:t>
            </w:r>
          </w:p>
        </w:tc>
      </w:tr>
      <w:tr w:rsidR="00107DF1" w:rsidTr="00107DF1">
        <w:trPr>
          <w:cantSplit/>
          <w:trHeight w:val="327"/>
        </w:trPr>
        <w:tc>
          <w:tcPr>
            <w:tcW w:w="7446" w:type="dxa"/>
            <w:vMerge/>
          </w:tcPr>
          <w:p w:rsidR="00107DF1" w:rsidRDefault="00107DF1" w:rsidP="002F38D5">
            <w:pPr>
              <w:spacing w:line="240" w:lineRule="auto"/>
            </w:pPr>
          </w:p>
        </w:tc>
        <w:tc>
          <w:tcPr>
            <w:tcW w:w="1530" w:type="dxa"/>
          </w:tcPr>
          <w:p w:rsidR="00107DF1" w:rsidRDefault="00107DF1" w:rsidP="002F38D5">
            <w:pPr>
              <w:spacing w:line="240" w:lineRule="auto"/>
            </w:pPr>
            <w:r>
              <w:t>Pulse per cycle (ppc)</w:t>
            </w:r>
          </w:p>
        </w:tc>
        <w:tc>
          <w:tcPr>
            <w:tcW w:w="1410" w:type="dxa"/>
          </w:tcPr>
          <w:p w:rsidR="00107DF1" w:rsidRDefault="00107DF1" w:rsidP="000F0AE7">
            <w:pPr>
              <w:spacing w:line="240" w:lineRule="auto"/>
            </w:pPr>
            <w:r>
              <w:t>9(1305Hz)</w:t>
            </w:r>
          </w:p>
        </w:tc>
      </w:tr>
      <w:tr w:rsidR="00107DF1" w:rsidTr="00107DF1">
        <w:trPr>
          <w:cantSplit/>
          <w:trHeight w:val="470"/>
        </w:trPr>
        <w:tc>
          <w:tcPr>
            <w:tcW w:w="7446" w:type="dxa"/>
            <w:vMerge/>
          </w:tcPr>
          <w:p w:rsidR="00107DF1" w:rsidRDefault="00107DF1" w:rsidP="002F38D5">
            <w:pPr>
              <w:spacing w:line="240" w:lineRule="auto"/>
            </w:pPr>
          </w:p>
        </w:tc>
        <w:tc>
          <w:tcPr>
            <w:tcW w:w="1530" w:type="dxa"/>
          </w:tcPr>
          <w:p w:rsidR="00107DF1" w:rsidRDefault="00107DF1" w:rsidP="002F38D5">
            <w:pPr>
              <w:spacing w:line="240" w:lineRule="auto"/>
            </w:pPr>
            <w:r>
              <w:t>Switch times per cycle</w:t>
            </w:r>
          </w:p>
        </w:tc>
        <w:tc>
          <w:tcPr>
            <w:tcW w:w="1410" w:type="dxa"/>
          </w:tcPr>
          <w:p w:rsidR="00107DF1" w:rsidRDefault="00107DF1" w:rsidP="002F38D5">
            <w:pPr>
              <w:spacing w:line="240" w:lineRule="auto"/>
            </w:pPr>
            <w:r>
              <w:t>60</w:t>
            </w:r>
          </w:p>
        </w:tc>
      </w:tr>
      <w:tr w:rsidR="00107DF1" w:rsidTr="00107DF1">
        <w:trPr>
          <w:cantSplit/>
          <w:trHeight w:val="225"/>
        </w:trPr>
        <w:tc>
          <w:tcPr>
            <w:tcW w:w="7446" w:type="dxa"/>
            <w:vMerge/>
          </w:tcPr>
          <w:p w:rsidR="00107DF1" w:rsidRDefault="00107DF1" w:rsidP="002F38D5">
            <w:pPr>
              <w:spacing w:line="240" w:lineRule="auto"/>
            </w:pPr>
          </w:p>
        </w:tc>
        <w:tc>
          <w:tcPr>
            <w:tcW w:w="1530" w:type="dxa"/>
          </w:tcPr>
          <w:p w:rsidR="00107DF1" w:rsidRDefault="00107DF1" w:rsidP="002F38D5">
            <w:pPr>
              <w:spacing w:line="240" w:lineRule="auto"/>
            </w:pPr>
            <w:r>
              <w:t>TPS</w:t>
            </w:r>
          </w:p>
        </w:tc>
        <w:tc>
          <w:tcPr>
            <w:tcW w:w="1410" w:type="dxa"/>
          </w:tcPr>
          <w:p w:rsidR="00107DF1" w:rsidRDefault="00107DF1" w:rsidP="002F38D5">
            <w:pPr>
              <w:spacing w:line="240" w:lineRule="auto"/>
            </w:pPr>
            <w:r>
              <w:t>Yes</w:t>
            </w:r>
          </w:p>
        </w:tc>
      </w:tr>
      <w:tr w:rsidR="00107DF1" w:rsidTr="00107DF1">
        <w:trPr>
          <w:cantSplit/>
          <w:trHeight w:val="180"/>
        </w:trPr>
        <w:tc>
          <w:tcPr>
            <w:tcW w:w="7446" w:type="dxa"/>
            <w:vMerge/>
          </w:tcPr>
          <w:p w:rsidR="00107DF1" w:rsidRDefault="00107DF1" w:rsidP="002F38D5">
            <w:pPr>
              <w:spacing w:line="240" w:lineRule="auto"/>
            </w:pPr>
          </w:p>
        </w:tc>
        <w:tc>
          <w:tcPr>
            <w:tcW w:w="1530" w:type="dxa"/>
          </w:tcPr>
          <w:p w:rsidR="00107DF1" w:rsidRDefault="00107DF1" w:rsidP="002F38D5">
            <w:pPr>
              <w:spacing w:line="240" w:lineRule="auto"/>
            </w:pPr>
            <w:r>
              <w:t>HWS</w:t>
            </w:r>
          </w:p>
        </w:tc>
        <w:tc>
          <w:tcPr>
            <w:tcW w:w="1410" w:type="dxa"/>
          </w:tcPr>
          <w:p w:rsidR="00107DF1" w:rsidRDefault="007C42F6" w:rsidP="002F38D5">
            <w:pPr>
              <w:spacing w:line="240" w:lineRule="auto"/>
            </w:pPr>
            <w:r>
              <w:t>Yes</w:t>
            </w:r>
          </w:p>
        </w:tc>
      </w:tr>
      <w:tr w:rsidR="00107DF1" w:rsidTr="00107DF1">
        <w:trPr>
          <w:cantSplit/>
          <w:trHeight w:val="259"/>
        </w:trPr>
        <w:tc>
          <w:tcPr>
            <w:tcW w:w="7446" w:type="dxa"/>
            <w:vMerge/>
          </w:tcPr>
          <w:p w:rsidR="00107DF1" w:rsidRDefault="00107DF1" w:rsidP="002F38D5">
            <w:pPr>
              <w:spacing w:line="240" w:lineRule="auto"/>
            </w:pPr>
          </w:p>
        </w:tc>
        <w:tc>
          <w:tcPr>
            <w:tcW w:w="1530" w:type="dxa"/>
          </w:tcPr>
          <w:p w:rsidR="00107DF1" w:rsidRDefault="00107DF1" w:rsidP="002F38D5">
            <w:pPr>
              <w:spacing w:line="240" w:lineRule="auto"/>
            </w:pPr>
            <w:r>
              <w:t>Sync</w:t>
            </w:r>
          </w:p>
        </w:tc>
        <w:tc>
          <w:tcPr>
            <w:tcW w:w="1410" w:type="dxa"/>
          </w:tcPr>
          <w:p w:rsidR="00107DF1" w:rsidRDefault="00107DF1" w:rsidP="002F38D5">
            <w:pPr>
              <w:spacing w:line="240" w:lineRule="auto"/>
            </w:pPr>
            <w:r>
              <w:t>Yes</w:t>
            </w:r>
          </w:p>
        </w:tc>
      </w:tr>
      <w:tr w:rsidR="00107DF1" w:rsidTr="00107DF1">
        <w:trPr>
          <w:cantSplit/>
          <w:trHeight w:val="315"/>
        </w:trPr>
        <w:tc>
          <w:tcPr>
            <w:tcW w:w="7446" w:type="dxa"/>
            <w:vMerge/>
          </w:tcPr>
          <w:p w:rsidR="00107DF1" w:rsidRDefault="00107DF1" w:rsidP="002F38D5">
            <w:pPr>
              <w:spacing w:line="240" w:lineRule="auto"/>
            </w:pPr>
          </w:p>
        </w:tc>
        <w:tc>
          <w:tcPr>
            <w:tcW w:w="1530" w:type="dxa"/>
          </w:tcPr>
          <w:p w:rsidR="00107DF1" w:rsidRDefault="00107DF1" w:rsidP="002F38D5">
            <w:pPr>
              <w:spacing w:line="240" w:lineRule="auto"/>
            </w:pPr>
            <w:r>
              <w:t>THDi</w:t>
            </w:r>
          </w:p>
        </w:tc>
        <w:tc>
          <w:tcPr>
            <w:tcW w:w="1410" w:type="dxa"/>
          </w:tcPr>
          <w:p w:rsidR="00107DF1" w:rsidRDefault="00107DF1" w:rsidP="002F38D5">
            <w:pPr>
              <w:spacing w:line="240" w:lineRule="auto"/>
            </w:pPr>
            <w:r>
              <w:t>3.68%</w:t>
            </w:r>
          </w:p>
        </w:tc>
      </w:tr>
      <w:tr w:rsidR="00107DF1" w:rsidTr="00107DF1">
        <w:trPr>
          <w:cantSplit/>
          <w:trHeight w:val="2633"/>
        </w:trPr>
        <w:tc>
          <w:tcPr>
            <w:tcW w:w="7446" w:type="dxa"/>
            <w:vMerge/>
          </w:tcPr>
          <w:p w:rsidR="00107DF1" w:rsidRDefault="00107DF1" w:rsidP="002F38D5">
            <w:pPr>
              <w:spacing w:line="240" w:lineRule="auto"/>
            </w:pPr>
          </w:p>
        </w:tc>
        <w:tc>
          <w:tcPr>
            <w:tcW w:w="1530" w:type="dxa"/>
          </w:tcPr>
          <w:p w:rsidR="00107DF1" w:rsidRDefault="00107DF1" w:rsidP="002F38D5">
            <w:pPr>
              <w:spacing w:line="240" w:lineRule="auto"/>
            </w:pPr>
          </w:p>
        </w:tc>
        <w:tc>
          <w:tcPr>
            <w:tcW w:w="1410" w:type="dxa"/>
          </w:tcPr>
          <w:p w:rsidR="00107DF1" w:rsidRDefault="00107DF1" w:rsidP="002F38D5">
            <w:pPr>
              <w:spacing w:line="240" w:lineRule="auto"/>
            </w:pPr>
          </w:p>
        </w:tc>
      </w:tr>
      <w:bookmarkEnd w:id="121"/>
      <w:bookmarkEnd w:id="122"/>
    </w:tbl>
    <w:p w:rsidR="00F5067A" w:rsidRDefault="00F5067A">
      <w:pPr>
        <w:spacing w:line="240" w:lineRule="auto"/>
      </w:pPr>
    </w:p>
    <w:p w:rsidR="005E5125" w:rsidRDefault="005E5125">
      <w:pPr>
        <w:spacing w:line="240" w:lineRule="auto"/>
      </w:pPr>
    </w:p>
    <w:p w:rsidR="005E5125" w:rsidRDefault="005E5125">
      <w:pPr>
        <w:spacing w:line="240" w:lineRule="auto"/>
      </w:pPr>
      <w:r>
        <w:rPr>
          <w:noProof/>
          <w:lang w:val="en-SG" w:eastAsia="zh-CN"/>
        </w:rPr>
        <w:lastRenderedPageBreak/>
        <w:drawing>
          <wp:inline distT="0" distB="0" distL="0" distR="0" wp14:anchorId="4E432C21" wp14:editId="0200CF79">
            <wp:extent cx="4770120" cy="39149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70120" cy="3914964"/>
                    </a:xfrm>
                    <a:prstGeom prst="rect">
                      <a:avLst/>
                    </a:prstGeom>
                  </pic:spPr>
                </pic:pic>
              </a:graphicData>
            </a:graphic>
          </wp:inline>
        </w:drawing>
      </w:r>
    </w:p>
    <w:p w:rsidR="00107DF1" w:rsidRDefault="00107DF1">
      <w:pPr>
        <w:spacing w:line="240" w:lineRule="auto"/>
      </w:pPr>
      <w:bookmarkStart w:id="123" w:name="OLE_LINK49"/>
      <w:r>
        <w:t>ActiveLow, 9ppc (1305Hz), 3.68% THDi</w:t>
      </w:r>
    </w:p>
    <w:bookmarkEnd w:id="123"/>
    <w:p w:rsidR="00107DF1" w:rsidRDefault="00107DF1">
      <w:pPr>
        <w:spacing w:line="240" w:lineRule="auto"/>
      </w:pPr>
    </w:p>
    <w:p w:rsidR="00107DF1" w:rsidRDefault="00107DF1">
      <w:pPr>
        <w:spacing w:line="240" w:lineRule="auto"/>
      </w:pPr>
    </w:p>
    <w:p w:rsidR="005E5125" w:rsidRDefault="005E5125">
      <w:pPr>
        <w:spacing w:line="240" w:lineRule="auto"/>
      </w:pPr>
    </w:p>
    <w:p w:rsidR="005E5125" w:rsidRDefault="005E5125">
      <w:pPr>
        <w:spacing w:line="240" w:lineRule="auto"/>
      </w:pPr>
    </w:p>
    <w:p w:rsidR="00107DF1" w:rsidRDefault="00107DF1">
      <w:pPr>
        <w:spacing w:line="240" w:lineRule="auto"/>
      </w:pPr>
    </w:p>
    <w:p w:rsidR="005E5125" w:rsidRDefault="005E5125">
      <w:pPr>
        <w:spacing w:line="240" w:lineRule="auto"/>
      </w:pPr>
    </w:p>
    <w:tbl>
      <w:tblPr>
        <w:tblStyle w:val="TableGrid"/>
        <w:tblW w:w="0" w:type="auto"/>
        <w:tblInd w:w="-2862" w:type="dxa"/>
        <w:tblLook w:val="04A0" w:firstRow="1" w:lastRow="0" w:firstColumn="1" w:lastColumn="0" w:noHBand="0" w:noVBand="1"/>
      </w:tblPr>
      <w:tblGrid>
        <w:gridCol w:w="7026"/>
        <w:gridCol w:w="1530"/>
        <w:gridCol w:w="1410"/>
      </w:tblGrid>
      <w:tr w:rsidR="00107DF1" w:rsidTr="00107DF1">
        <w:trPr>
          <w:cantSplit/>
        </w:trPr>
        <w:tc>
          <w:tcPr>
            <w:tcW w:w="7026" w:type="dxa"/>
            <w:vMerge w:val="restart"/>
          </w:tcPr>
          <w:p w:rsidR="00107DF1" w:rsidRDefault="00107DF1" w:rsidP="002F38D5">
            <w:pPr>
              <w:spacing w:line="240" w:lineRule="auto"/>
            </w:pPr>
            <w:bookmarkStart w:id="124" w:name="OLE_LINK47"/>
            <w:bookmarkStart w:id="125" w:name="OLE_LINK52"/>
            <w:r>
              <w:rPr>
                <w:noProof/>
                <w:lang w:val="en-SG" w:eastAsia="zh-CN"/>
              </w:rPr>
              <w:drawing>
                <wp:inline distT="0" distB="0" distL="0" distR="0" wp14:anchorId="7424147E" wp14:editId="2733272E">
                  <wp:extent cx="4321969" cy="3081615"/>
                  <wp:effectExtent l="0" t="0" r="2540" b="5080"/>
                  <wp:docPr id="25" name="Picture 25" descr="C:\My.Studio\matlab\MMM_Newgen_3MW_with_new_modulation\SVPWM_ActiveLow\ActiveLow_10pp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y.Studio\matlab\MMM_Newgen_3MW_with_new_modulation\SVPWM_ActiveLow\ActiveLow_10ppc.em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2073" cy="3081689"/>
                          </a:xfrm>
                          <a:prstGeom prst="rect">
                            <a:avLst/>
                          </a:prstGeom>
                          <a:noFill/>
                          <a:ln>
                            <a:noFill/>
                          </a:ln>
                        </pic:spPr>
                      </pic:pic>
                    </a:graphicData>
                  </a:graphic>
                </wp:inline>
              </w:drawing>
            </w:r>
          </w:p>
        </w:tc>
        <w:tc>
          <w:tcPr>
            <w:tcW w:w="2940" w:type="dxa"/>
            <w:gridSpan w:val="2"/>
          </w:tcPr>
          <w:p w:rsidR="00107DF1" w:rsidRPr="001E5EFF" w:rsidRDefault="00107DF1" w:rsidP="00346403">
            <w:pPr>
              <w:spacing w:line="240" w:lineRule="auto"/>
              <w:rPr>
                <w:b/>
              </w:rPr>
            </w:pPr>
            <w:r>
              <w:rPr>
                <w:b/>
                <w:sz w:val="22"/>
              </w:rPr>
              <w:t>SVPWM</w:t>
            </w:r>
            <w:r w:rsidRPr="001E5EFF">
              <w:rPr>
                <w:b/>
                <w:sz w:val="22"/>
              </w:rPr>
              <w:t xml:space="preserve"> with </w:t>
            </w:r>
            <w:r>
              <w:rPr>
                <w:b/>
                <w:sz w:val="22"/>
              </w:rPr>
              <w:t>10</w:t>
            </w:r>
            <w:r w:rsidRPr="001E5EFF">
              <w:rPr>
                <w:b/>
                <w:sz w:val="22"/>
              </w:rPr>
              <w:t xml:space="preserve"> ppc</w:t>
            </w:r>
          </w:p>
        </w:tc>
      </w:tr>
      <w:tr w:rsidR="00107DF1" w:rsidTr="00107DF1">
        <w:trPr>
          <w:cantSplit/>
          <w:trHeight w:val="237"/>
        </w:trPr>
        <w:tc>
          <w:tcPr>
            <w:tcW w:w="7026" w:type="dxa"/>
            <w:vMerge/>
          </w:tcPr>
          <w:p w:rsidR="00107DF1" w:rsidRDefault="00107DF1" w:rsidP="002F38D5">
            <w:pPr>
              <w:spacing w:line="240" w:lineRule="auto"/>
            </w:pPr>
          </w:p>
        </w:tc>
        <w:tc>
          <w:tcPr>
            <w:tcW w:w="1530" w:type="dxa"/>
          </w:tcPr>
          <w:p w:rsidR="00107DF1" w:rsidRDefault="00107DF1" w:rsidP="002F38D5">
            <w:pPr>
              <w:spacing w:line="240" w:lineRule="auto"/>
            </w:pPr>
            <w:r>
              <w:t>Fundamental</w:t>
            </w:r>
          </w:p>
        </w:tc>
        <w:tc>
          <w:tcPr>
            <w:tcW w:w="1410" w:type="dxa"/>
          </w:tcPr>
          <w:p w:rsidR="00107DF1" w:rsidRDefault="00107DF1" w:rsidP="002F38D5">
            <w:pPr>
              <w:spacing w:line="240" w:lineRule="auto"/>
            </w:pPr>
            <w:r>
              <w:t>145Hz</w:t>
            </w:r>
          </w:p>
        </w:tc>
      </w:tr>
      <w:tr w:rsidR="00107DF1" w:rsidTr="00107DF1">
        <w:trPr>
          <w:cantSplit/>
          <w:trHeight w:val="327"/>
        </w:trPr>
        <w:tc>
          <w:tcPr>
            <w:tcW w:w="7026" w:type="dxa"/>
            <w:vMerge/>
          </w:tcPr>
          <w:p w:rsidR="00107DF1" w:rsidRDefault="00107DF1" w:rsidP="002F38D5">
            <w:pPr>
              <w:spacing w:line="240" w:lineRule="auto"/>
            </w:pPr>
          </w:p>
        </w:tc>
        <w:tc>
          <w:tcPr>
            <w:tcW w:w="1530" w:type="dxa"/>
          </w:tcPr>
          <w:p w:rsidR="00107DF1" w:rsidRDefault="00107DF1" w:rsidP="002F38D5">
            <w:pPr>
              <w:spacing w:line="240" w:lineRule="auto"/>
            </w:pPr>
            <w:r>
              <w:t>Pulse per cycle (ppc)</w:t>
            </w:r>
          </w:p>
        </w:tc>
        <w:tc>
          <w:tcPr>
            <w:tcW w:w="1410" w:type="dxa"/>
          </w:tcPr>
          <w:p w:rsidR="00107DF1" w:rsidRDefault="00107DF1" w:rsidP="00346403">
            <w:pPr>
              <w:spacing w:line="240" w:lineRule="auto"/>
            </w:pPr>
            <w:r>
              <w:t>10(1450Hz)</w:t>
            </w:r>
          </w:p>
        </w:tc>
      </w:tr>
      <w:tr w:rsidR="00107DF1" w:rsidTr="00107DF1">
        <w:trPr>
          <w:cantSplit/>
          <w:trHeight w:val="470"/>
        </w:trPr>
        <w:tc>
          <w:tcPr>
            <w:tcW w:w="7026" w:type="dxa"/>
            <w:vMerge/>
          </w:tcPr>
          <w:p w:rsidR="00107DF1" w:rsidRDefault="00107DF1" w:rsidP="002F38D5">
            <w:pPr>
              <w:spacing w:line="240" w:lineRule="auto"/>
            </w:pPr>
          </w:p>
        </w:tc>
        <w:tc>
          <w:tcPr>
            <w:tcW w:w="1530" w:type="dxa"/>
          </w:tcPr>
          <w:p w:rsidR="00107DF1" w:rsidRDefault="00107DF1" w:rsidP="002F38D5">
            <w:pPr>
              <w:spacing w:line="240" w:lineRule="auto"/>
            </w:pPr>
            <w:r>
              <w:t>Switch times per cycle</w:t>
            </w:r>
          </w:p>
        </w:tc>
        <w:tc>
          <w:tcPr>
            <w:tcW w:w="1410" w:type="dxa"/>
          </w:tcPr>
          <w:p w:rsidR="00107DF1" w:rsidRDefault="00107DF1" w:rsidP="002F38D5">
            <w:pPr>
              <w:spacing w:line="240" w:lineRule="auto"/>
            </w:pPr>
            <w:r>
              <w:t>66</w:t>
            </w:r>
          </w:p>
        </w:tc>
      </w:tr>
      <w:tr w:rsidR="00107DF1" w:rsidTr="00107DF1">
        <w:trPr>
          <w:cantSplit/>
          <w:trHeight w:val="225"/>
        </w:trPr>
        <w:tc>
          <w:tcPr>
            <w:tcW w:w="7026" w:type="dxa"/>
            <w:vMerge/>
          </w:tcPr>
          <w:p w:rsidR="00107DF1" w:rsidRDefault="00107DF1" w:rsidP="002F38D5">
            <w:pPr>
              <w:spacing w:line="240" w:lineRule="auto"/>
            </w:pPr>
          </w:p>
        </w:tc>
        <w:tc>
          <w:tcPr>
            <w:tcW w:w="1530" w:type="dxa"/>
          </w:tcPr>
          <w:p w:rsidR="00107DF1" w:rsidRDefault="00107DF1" w:rsidP="002F38D5">
            <w:pPr>
              <w:spacing w:line="240" w:lineRule="auto"/>
            </w:pPr>
            <w:r>
              <w:t>TPS</w:t>
            </w:r>
          </w:p>
        </w:tc>
        <w:tc>
          <w:tcPr>
            <w:tcW w:w="1410" w:type="dxa"/>
          </w:tcPr>
          <w:p w:rsidR="00107DF1" w:rsidRDefault="00107DF1" w:rsidP="002F38D5">
            <w:pPr>
              <w:spacing w:line="240" w:lineRule="auto"/>
            </w:pPr>
            <w:r>
              <w:t>No</w:t>
            </w:r>
          </w:p>
        </w:tc>
      </w:tr>
      <w:tr w:rsidR="00107DF1" w:rsidTr="00107DF1">
        <w:trPr>
          <w:cantSplit/>
          <w:trHeight w:val="180"/>
        </w:trPr>
        <w:tc>
          <w:tcPr>
            <w:tcW w:w="7026" w:type="dxa"/>
            <w:vMerge/>
          </w:tcPr>
          <w:p w:rsidR="00107DF1" w:rsidRDefault="00107DF1" w:rsidP="002F38D5">
            <w:pPr>
              <w:spacing w:line="240" w:lineRule="auto"/>
            </w:pPr>
          </w:p>
        </w:tc>
        <w:tc>
          <w:tcPr>
            <w:tcW w:w="1530" w:type="dxa"/>
          </w:tcPr>
          <w:p w:rsidR="00107DF1" w:rsidRDefault="00107DF1" w:rsidP="002F38D5">
            <w:pPr>
              <w:spacing w:line="240" w:lineRule="auto"/>
            </w:pPr>
            <w:r>
              <w:t>HWS</w:t>
            </w:r>
          </w:p>
        </w:tc>
        <w:tc>
          <w:tcPr>
            <w:tcW w:w="1410" w:type="dxa"/>
          </w:tcPr>
          <w:p w:rsidR="00107DF1" w:rsidRDefault="00107DF1" w:rsidP="002F38D5">
            <w:pPr>
              <w:spacing w:line="240" w:lineRule="auto"/>
            </w:pPr>
            <w:r>
              <w:t>No</w:t>
            </w:r>
          </w:p>
        </w:tc>
      </w:tr>
      <w:tr w:rsidR="00107DF1" w:rsidTr="00107DF1">
        <w:trPr>
          <w:cantSplit/>
          <w:trHeight w:val="259"/>
        </w:trPr>
        <w:tc>
          <w:tcPr>
            <w:tcW w:w="7026" w:type="dxa"/>
            <w:vMerge/>
          </w:tcPr>
          <w:p w:rsidR="00107DF1" w:rsidRDefault="00107DF1" w:rsidP="002F38D5">
            <w:pPr>
              <w:spacing w:line="240" w:lineRule="auto"/>
            </w:pPr>
          </w:p>
        </w:tc>
        <w:tc>
          <w:tcPr>
            <w:tcW w:w="1530" w:type="dxa"/>
          </w:tcPr>
          <w:p w:rsidR="00107DF1" w:rsidRDefault="00107DF1" w:rsidP="002F38D5">
            <w:pPr>
              <w:spacing w:line="240" w:lineRule="auto"/>
            </w:pPr>
            <w:r>
              <w:t>Sync</w:t>
            </w:r>
          </w:p>
        </w:tc>
        <w:tc>
          <w:tcPr>
            <w:tcW w:w="1410" w:type="dxa"/>
          </w:tcPr>
          <w:p w:rsidR="00107DF1" w:rsidRDefault="00107DF1" w:rsidP="002F38D5">
            <w:pPr>
              <w:spacing w:line="240" w:lineRule="auto"/>
            </w:pPr>
            <w:r>
              <w:t>Yes</w:t>
            </w:r>
          </w:p>
        </w:tc>
      </w:tr>
      <w:tr w:rsidR="00107DF1" w:rsidTr="00107DF1">
        <w:trPr>
          <w:cantSplit/>
          <w:trHeight w:val="282"/>
        </w:trPr>
        <w:tc>
          <w:tcPr>
            <w:tcW w:w="7026" w:type="dxa"/>
            <w:vMerge/>
          </w:tcPr>
          <w:p w:rsidR="00107DF1" w:rsidRDefault="00107DF1" w:rsidP="002F38D5">
            <w:pPr>
              <w:spacing w:line="240" w:lineRule="auto"/>
            </w:pPr>
          </w:p>
        </w:tc>
        <w:tc>
          <w:tcPr>
            <w:tcW w:w="1530" w:type="dxa"/>
          </w:tcPr>
          <w:p w:rsidR="00107DF1" w:rsidRDefault="00107DF1" w:rsidP="002F38D5">
            <w:pPr>
              <w:spacing w:line="240" w:lineRule="auto"/>
            </w:pPr>
            <w:r>
              <w:t>THDi</w:t>
            </w:r>
          </w:p>
        </w:tc>
        <w:tc>
          <w:tcPr>
            <w:tcW w:w="1410" w:type="dxa"/>
          </w:tcPr>
          <w:p w:rsidR="00107DF1" w:rsidRDefault="00393800" w:rsidP="002F38D5">
            <w:pPr>
              <w:spacing w:line="240" w:lineRule="auto"/>
            </w:pPr>
            <w:r>
              <w:t>3.63%</w:t>
            </w:r>
          </w:p>
        </w:tc>
      </w:tr>
      <w:tr w:rsidR="00107DF1" w:rsidTr="00107DF1">
        <w:trPr>
          <w:cantSplit/>
          <w:trHeight w:val="2363"/>
        </w:trPr>
        <w:tc>
          <w:tcPr>
            <w:tcW w:w="7026" w:type="dxa"/>
            <w:vMerge/>
          </w:tcPr>
          <w:p w:rsidR="00107DF1" w:rsidRDefault="00107DF1" w:rsidP="002F38D5">
            <w:pPr>
              <w:spacing w:line="240" w:lineRule="auto"/>
            </w:pPr>
          </w:p>
        </w:tc>
        <w:tc>
          <w:tcPr>
            <w:tcW w:w="1530" w:type="dxa"/>
          </w:tcPr>
          <w:p w:rsidR="00107DF1" w:rsidRDefault="00107DF1" w:rsidP="002F38D5">
            <w:pPr>
              <w:spacing w:line="240" w:lineRule="auto"/>
            </w:pPr>
          </w:p>
        </w:tc>
        <w:tc>
          <w:tcPr>
            <w:tcW w:w="1410" w:type="dxa"/>
          </w:tcPr>
          <w:p w:rsidR="00107DF1" w:rsidRDefault="00107DF1" w:rsidP="002F38D5">
            <w:pPr>
              <w:spacing w:line="240" w:lineRule="auto"/>
            </w:pPr>
          </w:p>
        </w:tc>
      </w:tr>
      <w:bookmarkEnd w:id="124"/>
      <w:bookmarkEnd w:id="125"/>
    </w:tbl>
    <w:p w:rsidR="00F5274E" w:rsidRDefault="00F5274E">
      <w:pPr>
        <w:spacing w:line="240" w:lineRule="auto"/>
      </w:pPr>
    </w:p>
    <w:p w:rsidR="00F5274E" w:rsidRDefault="00107DF1">
      <w:pPr>
        <w:spacing w:line="240" w:lineRule="auto"/>
      </w:pPr>
      <w:r>
        <w:rPr>
          <w:noProof/>
          <w:lang w:val="en-SG" w:eastAsia="zh-CN"/>
        </w:rPr>
        <w:lastRenderedPageBreak/>
        <w:drawing>
          <wp:inline distT="0" distB="0" distL="0" distR="0" wp14:anchorId="7072CE6C" wp14:editId="7F6606B5">
            <wp:extent cx="4770120" cy="3933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70120" cy="3933310"/>
                    </a:xfrm>
                    <a:prstGeom prst="rect">
                      <a:avLst/>
                    </a:prstGeom>
                  </pic:spPr>
                </pic:pic>
              </a:graphicData>
            </a:graphic>
          </wp:inline>
        </w:drawing>
      </w:r>
    </w:p>
    <w:p w:rsidR="00107DF1" w:rsidRDefault="00107DF1" w:rsidP="00107DF1">
      <w:pPr>
        <w:spacing w:line="240" w:lineRule="auto"/>
      </w:pPr>
      <w:bookmarkStart w:id="126" w:name="OLE_LINK53"/>
      <w:bookmarkStart w:id="127" w:name="OLE_LINK54"/>
      <w:r>
        <w:t>ActiveLow, 10ppc (1450Hz), THDi=3.63%</w:t>
      </w:r>
    </w:p>
    <w:bookmarkEnd w:id="126"/>
    <w:bookmarkEnd w:id="127"/>
    <w:p w:rsidR="00107DF1" w:rsidRDefault="00107DF1">
      <w:pPr>
        <w:spacing w:line="240" w:lineRule="auto"/>
      </w:pPr>
    </w:p>
    <w:p w:rsidR="007C42F6" w:rsidRDefault="007C42F6">
      <w:pPr>
        <w:spacing w:line="240" w:lineRule="auto"/>
      </w:pPr>
      <w:r>
        <w:t xml:space="preserve">Note with 10ppc, TPS and HWS can’t be satisfied. As a result, although the THDi value is a bit lower than the one with 9ppc, the harmonics for low frequency (ie. Twice thefundamental) and sub-harmonics (lower than the fundamental) would be higher. </w:t>
      </w:r>
    </w:p>
    <w:p w:rsidR="00107DF1" w:rsidRDefault="00107DF1">
      <w:pPr>
        <w:spacing w:line="240" w:lineRule="auto"/>
      </w:pPr>
    </w:p>
    <w:p w:rsidR="00107DF1" w:rsidRDefault="00107DF1">
      <w:pPr>
        <w:spacing w:line="240" w:lineRule="auto"/>
      </w:pPr>
    </w:p>
    <w:p w:rsidR="00F5067A" w:rsidRDefault="00F5067A">
      <w:pPr>
        <w:spacing w:line="240" w:lineRule="auto"/>
      </w:pPr>
    </w:p>
    <w:tbl>
      <w:tblPr>
        <w:tblStyle w:val="TableGrid"/>
        <w:tblW w:w="9630" w:type="dxa"/>
        <w:tblInd w:w="-2862" w:type="dxa"/>
        <w:tblLayout w:type="fixed"/>
        <w:tblLook w:val="04A0" w:firstRow="1" w:lastRow="0" w:firstColumn="1" w:lastColumn="0" w:noHBand="0" w:noVBand="1"/>
      </w:tblPr>
      <w:tblGrid>
        <w:gridCol w:w="6799"/>
        <w:gridCol w:w="1481"/>
        <w:gridCol w:w="1350"/>
      </w:tblGrid>
      <w:tr w:rsidR="00393800" w:rsidTr="00393800">
        <w:trPr>
          <w:cantSplit/>
        </w:trPr>
        <w:tc>
          <w:tcPr>
            <w:tcW w:w="6799" w:type="dxa"/>
            <w:vMerge w:val="restart"/>
          </w:tcPr>
          <w:p w:rsidR="00393800" w:rsidRDefault="00393800" w:rsidP="002F38D5">
            <w:pPr>
              <w:spacing w:line="240" w:lineRule="auto"/>
            </w:pPr>
            <w:bookmarkStart w:id="128" w:name="OLE_LINK77"/>
            <w:bookmarkStart w:id="129" w:name="OLE_LINK67"/>
            <w:r>
              <w:rPr>
                <w:noProof/>
                <w:lang w:val="en-SG" w:eastAsia="zh-CN"/>
              </w:rPr>
              <w:drawing>
                <wp:inline distT="0" distB="0" distL="0" distR="0" wp14:anchorId="081C492A" wp14:editId="402F8A07">
                  <wp:extent cx="4214813" cy="3005212"/>
                  <wp:effectExtent l="0" t="0" r="0" b="5080"/>
                  <wp:docPr id="33" name="Picture 33" descr="C:\My.Studio\matlab\MMM_Newgen_3MW_with_new_modulation\SVPWM_ActiveLow\ActiveLow_12pp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y.Studio\matlab\MMM_Newgen_3MW_with_new_modulation\SVPWM_ActiveLow\ActiveLow_12ppc.em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0597" cy="3009336"/>
                          </a:xfrm>
                          <a:prstGeom prst="rect">
                            <a:avLst/>
                          </a:prstGeom>
                          <a:noFill/>
                          <a:ln>
                            <a:noFill/>
                          </a:ln>
                        </pic:spPr>
                      </pic:pic>
                    </a:graphicData>
                  </a:graphic>
                </wp:inline>
              </w:drawing>
            </w:r>
          </w:p>
        </w:tc>
        <w:tc>
          <w:tcPr>
            <w:tcW w:w="2831" w:type="dxa"/>
            <w:gridSpan w:val="2"/>
          </w:tcPr>
          <w:p w:rsidR="00393800" w:rsidRPr="001E5EFF" w:rsidRDefault="00393800" w:rsidP="002F38D5">
            <w:pPr>
              <w:spacing w:line="240" w:lineRule="auto"/>
              <w:rPr>
                <w:b/>
              </w:rPr>
            </w:pPr>
            <w:r>
              <w:rPr>
                <w:b/>
                <w:sz w:val="22"/>
              </w:rPr>
              <w:t>SVPWM</w:t>
            </w:r>
            <w:r w:rsidRPr="001E5EFF">
              <w:rPr>
                <w:b/>
                <w:sz w:val="22"/>
              </w:rPr>
              <w:t xml:space="preserve"> with </w:t>
            </w:r>
            <w:r>
              <w:rPr>
                <w:b/>
                <w:sz w:val="22"/>
              </w:rPr>
              <w:t>12</w:t>
            </w:r>
            <w:r w:rsidRPr="001E5EFF">
              <w:rPr>
                <w:b/>
                <w:sz w:val="22"/>
              </w:rPr>
              <w:t xml:space="preserve"> ppc</w:t>
            </w:r>
          </w:p>
        </w:tc>
      </w:tr>
      <w:tr w:rsidR="00393800" w:rsidTr="00393800">
        <w:trPr>
          <w:cantSplit/>
          <w:trHeight w:val="237"/>
        </w:trPr>
        <w:tc>
          <w:tcPr>
            <w:tcW w:w="6799" w:type="dxa"/>
            <w:vMerge/>
          </w:tcPr>
          <w:p w:rsidR="00393800" w:rsidRDefault="00393800" w:rsidP="002F38D5">
            <w:pPr>
              <w:spacing w:line="240" w:lineRule="auto"/>
            </w:pPr>
          </w:p>
        </w:tc>
        <w:tc>
          <w:tcPr>
            <w:tcW w:w="1481" w:type="dxa"/>
          </w:tcPr>
          <w:p w:rsidR="00393800" w:rsidRDefault="00393800" w:rsidP="002F38D5">
            <w:pPr>
              <w:spacing w:line="240" w:lineRule="auto"/>
            </w:pPr>
            <w:r>
              <w:t>Fundamental</w:t>
            </w:r>
          </w:p>
        </w:tc>
        <w:tc>
          <w:tcPr>
            <w:tcW w:w="1350" w:type="dxa"/>
          </w:tcPr>
          <w:p w:rsidR="00393800" w:rsidRDefault="00393800" w:rsidP="002F38D5">
            <w:pPr>
              <w:spacing w:line="240" w:lineRule="auto"/>
            </w:pPr>
            <w:r>
              <w:t>145Hz</w:t>
            </w:r>
          </w:p>
        </w:tc>
      </w:tr>
      <w:tr w:rsidR="00393800" w:rsidTr="00393800">
        <w:trPr>
          <w:cantSplit/>
          <w:trHeight w:val="327"/>
        </w:trPr>
        <w:tc>
          <w:tcPr>
            <w:tcW w:w="6799" w:type="dxa"/>
            <w:vMerge/>
          </w:tcPr>
          <w:p w:rsidR="00393800" w:rsidRDefault="00393800" w:rsidP="002F38D5">
            <w:pPr>
              <w:spacing w:line="240" w:lineRule="auto"/>
            </w:pPr>
          </w:p>
        </w:tc>
        <w:tc>
          <w:tcPr>
            <w:tcW w:w="1481" w:type="dxa"/>
          </w:tcPr>
          <w:p w:rsidR="00393800" w:rsidRDefault="00393800" w:rsidP="002F38D5">
            <w:pPr>
              <w:spacing w:line="240" w:lineRule="auto"/>
            </w:pPr>
            <w:r>
              <w:t>Pulse per cycle (ppc)</w:t>
            </w:r>
          </w:p>
        </w:tc>
        <w:tc>
          <w:tcPr>
            <w:tcW w:w="1350" w:type="dxa"/>
          </w:tcPr>
          <w:p w:rsidR="00393800" w:rsidRDefault="00393800" w:rsidP="00736146">
            <w:pPr>
              <w:spacing w:line="240" w:lineRule="auto"/>
            </w:pPr>
            <w:r>
              <w:t>12(1740Hz)</w:t>
            </w:r>
          </w:p>
        </w:tc>
      </w:tr>
      <w:tr w:rsidR="00393800" w:rsidTr="00393800">
        <w:trPr>
          <w:cantSplit/>
          <w:trHeight w:val="470"/>
        </w:trPr>
        <w:tc>
          <w:tcPr>
            <w:tcW w:w="6799" w:type="dxa"/>
            <w:vMerge/>
          </w:tcPr>
          <w:p w:rsidR="00393800" w:rsidRDefault="00393800" w:rsidP="002F38D5">
            <w:pPr>
              <w:spacing w:line="240" w:lineRule="auto"/>
            </w:pPr>
          </w:p>
        </w:tc>
        <w:tc>
          <w:tcPr>
            <w:tcW w:w="1481" w:type="dxa"/>
          </w:tcPr>
          <w:p w:rsidR="00393800" w:rsidRDefault="00393800" w:rsidP="002F38D5">
            <w:pPr>
              <w:spacing w:line="240" w:lineRule="auto"/>
            </w:pPr>
            <w:r>
              <w:t>Switch times per cycle</w:t>
            </w:r>
          </w:p>
        </w:tc>
        <w:tc>
          <w:tcPr>
            <w:tcW w:w="1350" w:type="dxa"/>
          </w:tcPr>
          <w:p w:rsidR="00393800" w:rsidRDefault="00393800" w:rsidP="002F38D5">
            <w:pPr>
              <w:spacing w:line="240" w:lineRule="auto"/>
            </w:pPr>
            <w:r>
              <w:t>78</w:t>
            </w:r>
          </w:p>
        </w:tc>
      </w:tr>
      <w:tr w:rsidR="00393800" w:rsidTr="00393800">
        <w:trPr>
          <w:cantSplit/>
          <w:trHeight w:val="225"/>
        </w:trPr>
        <w:tc>
          <w:tcPr>
            <w:tcW w:w="6799" w:type="dxa"/>
            <w:vMerge/>
          </w:tcPr>
          <w:p w:rsidR="00393800" w:rsidRDefault="00393800" w:rsidP="002F38D5">
            <w:pPr>
              <w:spacing w:line="240" w:lineRule="auto"/>
            </w:pPr>
          </w:p>
        </w:tc>
        <w:tc>
          <w:tcPr>
            <w:tcW w:w="1481" w:type="dxa"/>
          </w:tcPr>
          <w:p w:rsidR="00393800" w:rsidRDefault="00393800" w:rsidP="002F38D5">
            <w:pPr>
              <w:spacing w:line="240" w:lineRule="auto"/>
            </w:pPr>
            <w:r>
              <w:t>TPS</w:t>
            </w:r>
          </w:p>
        </w:tc>
        <w:tc>
          <w:tcPr>
            <w:tcW w:w="1350" w:type="dxa"/>
          </w:tcPr>
          <w:p w:rsidR="00393800" w:rsidRDefault="00393800" w:rsidP="002F38D5">
            <w:pPr>
              <w:spacing w:line="240" w:lineRule="auto"/>
            </w:pPr>
            <w:r>
              <w:t>Yes</w:t>
            </w:r>
          </w:p>
        </w:tc>
      </w:tr>
      <w:tr w:rsidR="00393800" w:rsidTr="00393800">
        <w:trPr>
          <w:cantSplit/>
          <w:trHeight w:val="180"/>
        </w:trPr>
        <w:tc>
          <w:tcPr>
            <w:tcW w:w="6799" w:type="dxa"/>
            <w:vMerge/>
          </w:tcPr>
          <w:p w:rsidR="00393800" w:rsidRDefault="00393800" w:rsidP="002F38D5">
            <w:pPr>
              <w:spacing w:line="240" w:lineRule="auto"/>
            </w:pPr>
          </w:p>
        </w:tc>
        <w:tc>
          <w:tcPr>
            <w:tcW w:w="1481" w:type="dxa"/>
          </w:tcPr>
          <w:p w:rsidR="00393800" w:rsidRDefault="00393800" w:rsidP="002F38D5">
            <w:pPr>
              <w:spacing w:line="240" w:lineRule="auto"/>
            </w:pPr>
            <w:r>
              <w:t>HWS</w:t>
            </w:r>
          </w:p>
        </w:tc>
        <w:tc>
          <w:tcPr>
            <w:tcW w:w="1350" w:type="dxa"/>
          </w:tcPr>
          <w:p w:rsidR="00393800" w:rsidRDefault="00393800" w:rsidP="002F38D5">
            <w:pPr>
              <w:spacing w:line="240" w:lineRule="auto"/>
            </w:pPr>
            <w:r>
              <w:t>No</w:t>
            </w:r>
          </w:p>
        </w:tc>
      </w:tr>
      <w:tr w:rsidR="00393800" w:rsidTr="00393800">
        <w:trPr>
          <w:cantSplit/>
          <w:trHeight w:val="259"/>
        </w:trPr>
        <w:tc>
          <w:tcPr>
            <w:tcW w:w="6799" w:type="dxa"/>
            <w:vMerge/>
          </w:tcPr>
          <w:p w:rsidR="00393800" w:rsidRDefault="00393800" w:rsidP="002F38D5">
            <w:pPr>
              <w:spacing w:line="240" w:lineRule="auto"/>
            </w:pPr>
          </w:p>
        </w:tc>
        <w:tc>
          <w:tcPr>
            <w:tcW w:w="1481" w:type="dxa"/>
          </w:tcPr>
          <w:p w:rsidR="00393800" w:rsidRDefault="00393800" w:rsidP="002F38D5">
            <w:pPr>
              <w:spacing w:line="240" w:lineRule="auto"/>
            </w:pPr>
            <w:r>
              <w:t>Sync</w:t>
            </w:r>
          </w:p>
        </w:tc>
        <w:tc>
          <w:tcPr>
            <w:tcW w:w="1350" w:type="dxa"/>
          </w:tcPr>
          <w:p w:rsidR="00393800" w:rsidRDefault="00393800" w:rsidP="002F38D5">
            <w:pPr>
              <w:spacing w:line="240" w:lineRule="auto"/>
            </w:pPr>
            <w:r>
              <w:t>Yes</w:t>
            </w:r>
          </w:p>
        </w:tc>
      </w:tr>
      <w:tr w:rsidR="00393800" w:rsidTr="00393800">
        <w:trPr>
          <w:cantSplit/>
          <w:trHeight w:val="304"/>
        </w:trPr>
        <w:tc>
          <w:tcPr>
            <w:tcW w:w="6799" w:type="dxa"/>
            <w:vMerge/>
          </w:tcPr>
          <w:p w:rsidR="00393800" w:rsidRDefault="00393800" w:rsidP="002F38D5">
            <w:pPr>
              <w:spacing w:line="240" w:lineRule="auto"/>
            </w:pPr>
          </w:p>
        </w:tc>
        <w:tc>
          <w:tcPr>
            <w:tcW w:w="1481" w:type="dxa"/>
          </w:tcPr>
          <w:p w:rsidR="00393800" w:rsidRDefault="00393800" w:rsidP="002F38D5">
            <w:pPr>
              <w:spacing w:line="240" w:lineRule="auto"/>
            </w:pPr>
            <w:r>
              <w:t>THDi</w:t>
            </w:r>
          </w:p>
        </w:tc>
        <w:tc>
          <w:tcPr>
            <w:tcW w:w="1350" w:type="dxa"/>
          </w:tcPr>
          <w:p w:rsidR="00393800" w:rsidRDefault="00393800" w:rsidP="002F38D5">
            <w:pPr>
              <w:spacing w:line="240" w:lineRule="auto"/>
            </w:pPr>
            <w:r>
              <w:t>3.25%</w:t>
            </w:r>
          </w:p>
        </w:tc>
      </w:tr>
      <w:tr w:rsidR="00393800" w:rsidTr="00393800">
        <w:trPr>
          <w:cantSplit/>
          <w:trHeight w:val="2228"/>
        </w:trPr>
        <w:tc>
          <w:tcPr>
            <w:tcW w:w="6799" w:type="dxa"/>
            <w:vMerge/>
          </w:tcPr>
          <w:p w:rsidR="00393800" w:rsidRDefault="00393800" w:rsidP="002F38D5">
            <w:pPr>
              <w:spacing w:line="240" w:lineRule="auto"/>
            </w:pPr>
          </w:p>
        </w:tc>
        <w:tc>
          <w:tcPr>
            <w:tcW w:w="1481" w:type="dxa"/>
          </w:tcPr>
          <w:p w:rsidR="00393800" w:rsidRDefault="00393800" w:rsidP="002F38D5">
            <w:pPr>
              <w:spacing w:line="240" w:lineRule="auto"/>
            </w:pPr>
          </w:p>
        </w:tc>
        <w:tc>
          <w:tcPr>
            <w:tcW w:w="1350" w:type="dxa"/>
          </w:tcPr>
          <w:p w:rsidR="00393800" w:rsidRDefault="00393800" w:rsidP="002F38D5">
            <w:pPr>
              <w:spacing w:line="240" w:lineRule="auto"/>
            </w:pPr>
          </w:p>
        </w:tc>
      </w:tr>
      <w:bookmarkEnd w:id="128"/>
      <w:bookmarkEnd w:id="129"/>
    </w:tbl>
    <w:p w:rsidR="00736146" w:rsidRDefault="00736146">
      <w:pPr>
        <w:spacing w:line="240" w:lineRule="auto"/>
        <w:rPr>
          <w:b/>
          <w:sz w:val="22"/>
        </w:rPr>
      </w:pPr>
    </w:p>
    <w:bookmarkEnd w:id="118"/>
    <w:bookmarkEnd w:id="120"/>
    <w:p w:rsidR="007C42F6" w:rsidRDefault="007C42F6">
      <w:pPr>
        <w:spacing w:line="240" w:lineRule="auto"/>
      </w:pPr>
    </w:p>
    <w:p w:rsidR="007C42F6" w:rsidRDefault="00983594">
      <w:pPr>
        <w:spacing w:line="240" w:lineRule="auto"/>
      </w:pPr>
      <w:r>
        <w:rPr>
          <w:noProof/>
          <w:lang w:val="en-SG" w:eastAsia="zh-CN"/>
        </w:rPr>
        <w:lastRenderedPageBreak/>
        <w:drawing>
          <wp:inline distT="0" distB="0" distL="0" distR="0" wp14:anchorId="53BB6943" wp14:editId="57C20129">
            <wp:extent cx="4770120" cy="39302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70120" cy="3930253"/>
                    </a:xfrm>
                    <a:prstGeom prst="rect">
                      <a:avLst/>
                    </a:prstGeom>
                  </pic:spPr>
                </pic:pic>
              </a:graphicData>
            </a:graphic>
          </wp:inline>
        </w:drawing>
      </w:r>
    </w:p>
    <w:p w:rsidR="00983594" w:rsidRDefault="00983594" w:rsidP="00983594">
      <w:pPr>
        <w:spacing w:line="240" w:lineRule="auto"/>
      </w:pPr>
      <w:r>
        <w:t>ActiveLow, 12ppc (1740Hz), THDi=3.25%</w:t>
      </w:r>
    </w:p>
    <w:p w:rsidR="00983594" w:rsidRDefault="00983594">
      <w:pPr>
        <w:spacing w:line="240" w:lineRule="auto"/>
      </w:pPr>
    </w:p>
    <w:p w:rsidR="00983594" w:rsidRDefault="00393800">
      <w:pPr>
        <w:spacing w:line="240" w:lineRule="auto"/>
      </w:pPr>
      <w:r>
        <w:t>With 12ppc t</w:t>
      </w:r>
      <w:r w:rsidR="00983594">
        <w:t xml:space="preserve">he THDi performance improvement is not very remarkable. </w:t>
      </w:r>
      <w:r>
        <w:t>Moreover the twice fundamental harmonic is even larger than 9ppc.</w:t>
      </w:r>
    </w:p>
    <w:p w:rsidR="00983594" w:rsidRDefault="00983594">
      <w:pPr>
        <w:spacing w:line="240" w:lineRule="auto"/>
      </w:pPr>
    </w:p>
    <w:p w:rsidR="007C42F6" w:rsidRDefault="007C42F6">
      <w:pPr>
        <w:spacing w:line="240" w:lineRule="auto"/>
      </w:pPr>
    </w:p>
    <w:p w:rsidR="00F70C97" w:rsidRDefault="00F70C97">
      <w:pPr>
        <w:spacing w:line="240" w:lineRule="auto"/>
      </w:pPr>
    </w:p>
    <w:p w:rsidR="007C42F6" w:rsidRPr="00F70C97" w:rsidRDefault="007C42F6" w:rsidP="007C42F6">
      <w:pPr>
        <w:pStyle w:val="Heading2"/>
        <w:spacing w:after="100"/>
        <w:ind w:left="965" w:hanging="965"/>
        <w:rPr>
          <w:sz w:val="28"/>
        </w:rPr>
      </w:pPr>
      <w:bookmarkStart w:id="130" w:name="_Toc470003688"/>
      <w:r>
        <w:rPr>
          <w:sz w:val="28"/>
        </w:rPr>
        <w:t>ActiveHigh simulation results</w:t>
      </w:r>
      <w:bookmarkEnd w:id="130"/>
    </w:p>
    <w:tbl>
      <w:tblPr>
        <w:tblStyle w:val="TableGrid"/>
        <w:tblW w:w="0" w:type="auto"/>
        <w:tblInd w:w="-2322" w:type="dxa"/>
        <w:tblLook w:val="04A0" w:firstRow="1" w:lastRow="0" w:firstColumn="1" w:lastColumn="0" w:noHBand="0" w:noVBand="1"/>
      </w:tblPr>
      <w:tblGrid>
        <w:gridCol w:w="6937"/>
        <w:gridCol w:w="1530"/>
        <w:gridCol w:w="1410"/>
      </w:tblGrid>
      <w:tr w:rsidR="007C42F6" w:rsidTr="009B544C">
        <w:trPr>
          <w:cantSplit/>
        </w:trPr>
        <w:tc>
          <w:tcPr>
            <w:tcW w:w="6906" w:type="dxa"/>
            <w:vMerge w:val="restart"/>
          </w:tcPr>
          <w:p w:rsidR="007C42F6" w:rsidRDefault="00F70C97" w:rsidP="00EC60FB">
            <w:pPr>
              <w:spacing w:line="240" w:lineRule="auto"/>
            </w:pPr>
            <w:r>
              <w:rPr>
                <w:noProof/>
                <w:lang w:val="en-SG" w:eastAsia="zh-CN"/>
              </w:rPr>
              <w:drawing>
                <wp:inline distT="0" distB="0" distL="0" distR="0" wp14:anchorId="48B36938" wp14:editId="25D875B1">
                  <wp:extent cx="4268145" cy="3043237"/>
                  <wp:effectExtent l="0" t="0" r="0" b="5080"/>
                  <wp:docPr id="41" name="Picture 41" descr="C:\My.Studio\matlab\MMM_Newgen_3MW_with_new_modulation\SVPWM_ActiveHigh\ActiveLow_9pp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y.Studio\matlab\MMM_Newgen_3MW_with_new_modulation\SVPWM_ActiveHigh\ActiveLow_9ppc.e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6743" cy="3049368"/>
                          </a:xfrm>
                          <a:prstGeom prst="rect">
                            <a:avLst/>
                          </a:prstGeom>
                          <a:noFill/>
                          <a:ln>
                            <a:noFill/>
                          </a:ln>
                        </pic:spPr>
                      </pic:pic>
                    </a:graphicData>
                  </a:graphic>
                </wp:inline>
              </w:drawing>
            </w:r>
          </w:p>
        </w:tc>
        <w:tc>
          <w:tcPr>
            <w:tcW w:w="2940" w:type="dxa"/>
            <w:gridSpan w:val="2"/>
          </w:tcPr>
          <w:p w:rsidR="007C42F6" w:rsidRPr="001E5EFF" w:rsidRDefault="007C42F6" w:rsidP="00EC60FB">
            <w:pPr>
              <w:spacing w:line="240" w:lineRule="auto"/>
              <w:rPr>
                <w:b/>
              </w:rPr>
            </w:pPr>
            <w:r>
              <w:rPr>
                <w:b/>
                <w:sz w:val="22"/>
              </w:rPr>
              <w:t>SVPWM</w:t>
            </w:r>
            <w:r w:rsidRPr="001E5EFF">
              <w:rPr>
                <w:b/>
                <w:sz w:val="22"/>
              </w:rPr>
              <w:t xml:space="preserve"> with </w:t>
            </w:r>
            <w:r>
              <w:rPr>
                <w:b/>
                <w:sz w:val="22"/>
              </w:rPr>
              <w:t>9</w:t>
            </w:r>
            <w:r w:rsidRPr="001E5EFF">
              <w:rPr>
                <w:b/>
                <w:sz w:val="22"/>
              </w:rPr>
              <w:t xml:space="preserve"> ppc</w:t>
            </w:r>
          </w:p>
        </w:tc>
      </w:tr>
      <w:tr w:rsidR="007C42F6" w:rsidTr="009B544C">
        <w:trPr>
          <w:cantSplit/>
          <w:trHeight w:val="237"/>
        </w:trPr>
        <w:tc>
          <w:tcPr>
            <w:tcW w:w="6906" w:type="dxa"/>
            <w:vMerge/>
          </w:tcPr>
          <w:p w:rsidR="007C42F6" w:rsidRDefault="007C42F6" w:rsidP="00EC60FB">
            <w:pPr>
              <w:spacing w:line="240" w:lineRule="auto"/>
            </w:pPr>
          </w:p>
        </w:tc>
        <w:tc>
          <w:tcPr>
            <w:tcW w:w="1530" w:type="dxa"/>
          </w:tcPr>
          <w:p w:rsidR="007C42F6" w:rsidRDefault="007C42F6" w:rsidP="00EC60FB">
            <w:pPr>
              <w:spacing w:line="240" w:lineRule="auto"/>
            </w:pPr>
            <w:r>
              <w:t>Fundamental</w:t>
            </w:r>
          </w:p>
        </w:tc>
        <w:tc>
          <w:tcPr>
            <w:tcW w:w="1410" w:type="dxa"/>
          </w:tcPr>
          <w:p w:rsidR="007C42F6" w:rsidRDefault="007C42F6" w:rsidP="00EC60FB">
            <w:pPr>
              <w:spacing w:line="240" w:lineRule="auto"/>
            </w:pPr>
            <w:r>
              <w:t>145Hz</w:t>
            </w:r>
          </w:p>
        </w:tc>
      </w:tr>
      <w:tr w:rsidR="007C42F6" w:rsidTr="009B544C">
        <w:trPr>
          <w:cantSplit/>
          <w:trHeight w:val="327"/>
        </w:trPr>
        <w:tc>
          <w:tcPr>
            <w:tcW w:w="6906" w:type="dxa"/>
            <w:vMerge/>
          </w:tcPr>
          <w:p w:rsidR="007C42F6" w:rsidRDefault="007C42F6" w:rsidP="00EC60FB">
            <w:pPr>
              <w:spacing w:line="240" w:lineRule="auto"/>
            </w:pPr>
          </w:p>
        </w:tc>
        <w:tc>
          <w:tcPr>
            <w:tcW w:w="1530" w:type="dxa"/>
          </w:tcPr>
          <w:p w:rsidR="007C42F6" w:rsidRDefault="007C42F6" w:rsidP="00EC60FB">
            <w:pPr>
              <w:spacing w:line="240" w:lineRule="auto"/>
            </w:pPr>
            <w:r>
              <w:t>Pulse per cycle (ppc)</w:t>
            </w:r>
          </w:p>
        </w:tc>
        <w:tc>
          <w:tcPr>
            <w:tcW w:w="1410" w:type="dxa"/>
          </w:tcPr>
          <w:p w:rsidR="007C42F6" w:rsidRDefault="007C42F6" w:rsidP="00EC60FB">
            <w:pPr>
              <w:spacing w:line="240" w:lineRule="auto"/>
            </w:pPr>
            <w:r>
              <w:t>9(1305Hz)</w:t>
            </w:r>
          </w:p>
        </w:tc>
      </w:tr>
      <w:tr w:rsidR="007C42F6" w:rsidTr="009B544C">
        <w:trPr>
          <w:cantSplit/>
          <w:trHeight w:val="470"/>
        </w:trPr>
        <w:tc>
          <w:tcPr>
            <w:tcW w:w="6906" w:type="dxa"/>
            <w:vMerge/>
          </w:tcPr>
          <w:p w:rsidR="007C42F6" w:rsidRDefault="007C42F6" w:rsidP="00EC60FB">
            <w:pPr>
              <w:spacing w:line="240" w:lineRule="auto"/>
            </w:pPr>
          </w:p>
        </w:tc>
        <w:tc>
          <w:tcPr>
            <w:tcW w:w="1530" w:type="dxa"/>
          </w:tcPr>
          <w:p w:rsidR="007C42F6" w:rsidRDefault="007C42F6" w:rsidP="00EC60FB">
            <w:pPr>
              <w:spacing w:line="240" w:lineRule="auto"/>
            </w:pPr>
            <w:r>
              <w:t>Switch times per cycle</w:t>
            </w:r>
          </w:p>
        </w:tc>
        <w:tc>
          <w:tcPr>
            <w:tcW w:w="1410" w:type="dxa"/>
          </w:tcPr>
          <w:p w:rsidR="007C42F6" w:rsidRDefault="007C42F6" w:rsidP="00EC60FB">
            <w:pPr>
              <w:spacing w:line="240" w:lineRule="auto"/>
            </w:pPr>
            <w:r>
              <w:t>60</w:t>
            </w:r>
          </w:p>
        </w:tc>
      </w:tr>
      <w:tr w:rsidR="007C42F6" w:rsidTr="009B544C">
        <w:trPr>
          <w:cantSplit/>
          <w:trHeight w:val="225"/>
        </w:trPr>
        <w:tc>
          <w:tcPr>
            <w:tcW w:w="6906" w:type="dxa"/>
            <w:vMerge/>
          </w:tcPr>
          <w:p w:rsidR="007C42F6" w:rsidRDefault="007C42F6" w:rsidP="00EC60FB">
            <w:pPr>
              <w:spacing w:line="240" w:lineRule="auto"/>
            </w:pPr>
          </w:p>
        </w:tc>
        <w:tc>
          <w:tcPr>
            <w:tcW w:w="1530" w:type="dxa"/>
          </w:tcPr>
          <w:p w:rsidR="007C42F6" w:rsidRDefault="007C42F6" w:rsidP="00EC60FB">
            <w:pPr>
              <w:spacing w:line="240" w:lineRule="auto"/>
            </w:pPr>
            <w:r>
              <w:t>TPS</w:t>
            </w:r>
          </w:p>
        </w:tc>
        <w:tc>
          <w:tcPr>
            <w:tcW w:w="1410" w:type="dxa"/>
          </w:tcPr>
          <w:p w:rsidR="007C42F6" w:rsidRDefault="007C42F6" w:rsidP="00EC60FB">
            <w:pPr>
              <w:spacing w:line="240" w:lineRule="auto"/>
            </w:pPr>
            <w:r>
              <w:t>Yes</w:t>
            </w:r>
          </w:p>
        </w:tc>
      </w:tr>
      <w:tr w:rsidR="007C42F6" w:rsidTr="009B544C">
        <w:trPr>
          <w:cantSplit/>
          <w:trHeight w:val="180"/>
        </w:trPr>
        <w:tc>
          <w:tcPr>
            <w:tcW w:w="6906" w:type="dxa"/>
            <w:vMerge/>
          </w:tcPr>
          <w:p w:rsidR="007C42F6" w:rsidRDefault="007C42F6" w:rsidP="00EC60FB">
            <w:pPr>
              <w:spacing w:line="240" w:lineRule="auto"/>
            </w:pPr>
          </w:p>
        </w:tc>
        <w:tc>
          <w:tcPr>
            <w:tcW w:w="1530" w:type="dxa"/>
          </w:tcPr>
          <w:p w:rsidR="007C42F6" w:rsidRDefault="007C42F6" w:rsidP="00EC60FB">
            <w:pPr>
              <w:spacing w:line="240" w:lineRule="auto"/>
            </w:pPr>
            <w:r>
              <w:t>HWS</w:t>
            </w:r>
          </w:p>
        </w:tc>
        <w:tc>
          <w:tcPr>
            <w:tcW w:w="1410" w:type="dxa"/>
          </w:tcPr>
          <w:p w:rsidR="007C42F6" w:rsidRDefault="007C42F6" w:rsidP="00EC60FB">
            <w:pPr>
              <w:spacing w:line="240" w:lineRule="auto"/>
            </w:pPr>
            <w:r>
              <w:t>Yes</w:t>
            </w:r>
          </w:p>
        </w:tc>
      </w:tr>
      <w:tr w:rsidR="007C42F6" w:rsidTr="009B544C">
        <w:trPr>
          <w:cantSplit/>
          <w:trHeight w:val="259"/>
        </w:trPr>
        <w:tc>
          <w:tcPr>
            <w:tcW w:w="6906" w:type="dxa"/>
            <w:vMerge/>
          </w:tcPr>
          <w:p w:rsidR="007C42F6" w:rsidRDefault="007C42F6" w:rsidP="00EC60FB">
            <w:pPr>
              <w:spacing w:line="240" w:lineRule="auto"/>
            </w:pPr>
          </w:p>
        </w:tc>
        <w:tc>
          <w:tcPr>
            <w:tcW w:w="1530" w:type="dxa"/>
          </w:tcPr>
          <w:p w:rsidR="007C42F6" w:rsidRDefault="007C42F6" w:rsidP="00EC60FB">
            <w:pPr>
              <w:spacing w:line="240" w:lineRule="auto"/>
            </w:pPr>
            <w:r>
              <w:t>Sync</w:t>
            </w:r>
          </w:p>
        </w:tc>
        <w:tc>
          <w:tcPr>
            <w:tcW w:w="1410" w:type="dxa"/>
          </w:tcPr>
          <w:p w:rsidR="007C42F6" w:rsidRDefault="007C42F6" w:rsidP="00EC60FB">
            <w:pPr>
              <w:spacing w:line="240" w:lineRule="auto"/>
            </w:pPr>
            <w:r>
              <w:t>Yes</w:t>
            </w:r>
          </w:p>
        </w:tc>
      </w:tr>
      <w:tr w:rsidR="007C42F6" w:rsidTr="009B544C">
        <w:trPr>
          <w:cantSplit/>
          <w:trHeight w:val="315"/>
        </w:trPr>
        <w:tc>
          <w:tcPr>
            <w:tcW w:w="6906" w:type="dxa"/>
            <w:vMerge/>
          </w:tcPr>
          <w:p w:rsidR="007C42F6" w:rsidRDefault="007C42F6" w:rsidP="00EC60FB">
            <w:pPr>
              <w:spacing w:line="240" w:lineRule="auto"/>
            </w:pPr>
          </w:p>
        </w:tc>
        <w:tc>
          <w:tcPr>
            <w:tcW w:w="1530" w:type="dxa"/>
          </w:tcPr>
          <w:p w:rsidR="007C42F6" w:rsidRDefault="007C42F6" w:rsidP="00EC60FB">
            <w:pPr>
              <w:spacing w:line="240" w:lineRule="auto"/>
            </w:pPr>
            <w:r>
              <w:t>THDi</w:t>
            </w:r>
          </w:p>
        </w:tc>
        <w:tc>
          <w:tcPr>
            <w:tcW w:w="1410" w:type="dxa"/>
          </w:tcPr>
          <w:p w:rsidR="007C42F6" w:rsidRDefault="00F70C97" w:rsidP="00EC60FB">
            <w:pPr>
              <w:spacing w:line="240" w:lineRule="auto"/>
            </w:pPr>
            <w:r>
              <w:t>4.30</w:t>
            </w:r>
            <w:r w:rsidR="007C42F6">
              <w:t>%</w:t>
            </w:r>
          </w:p>
        </w:tc>
      </w:tr>
      <w:tr w:rsidR="007C42F6" w:rsidTr="009B544C">
        <w:trPr>
          <w:cantSplit/>
          <w:trHeight w:val="2127"/>
        </w:trPr>
        <w:tc>
          <w:tcPr>
            <w:tcW w:w="6906" w:type="dxa"/>
            <w:vMerge/>
          </w:tcPr>
          <w:p w:rsidR="007C42F6" w:rsidRDefault="007C42F6" w:rsidP="00EC60FB">
            <w:pPr>
              <w:spacing w:line="240" w:lineRule="auto"/>
            </w:pPr>
          </w:p>
        </w:tc>
        <w:tc>
          <w:tcPr>
            <w:tcW w:w="1530" w:type="dxa"/>
          </w:tcPr>
          <w:p w:rsidR="007C42F6" w:rsidRDefault="007C42F6" w:rsidP="00EC60FB">
            <w:pPr>
              <w:spacing w:line="240" w:lineRule="auto"/>
            </w:pPr>
          </w:p>
        </w:tc>
        <w:tc>
          <w:tcPr>
            <w:tcW w:w="1410" w:type="dxa"/>
          </w:tcPr>
          <w:p w:rsidR="007C42F6" w:rsidRDefault="007C42F6" w:rsidP="00EC60FB">
            <w:pPr>
              <w:spacing w:line="240" w:lineRule="auto"/>
            </w:pPr>
          </w:p>
        </w:tc>
      </w:tr>
    </w:tbl>
    <w:p w:rsidR="007C42F6" w:rsidRDefault="007C42F6" w:rsidP="007C42F6">
      <w:pPr>
        <w:spacing w:line="240" w:lineRule="auto"/>
      </w:pPr>
    </w:p>
    <w:p w:rsidR="007C42F6" w:rsidRDefault="007C42F6" w:rsidP="007C42F6">
      <w:pPr>
        <w:spacing w:line="240" w:lineRule="auto"/>
      </w:pPr>
    </w:p>
    <w:p w:rsidR="007C42F6" w:rsidRDefault="00F70C97" w:rsidP="007C42F6">
      <w:pPr>
        <w:spacing w:line="240" w:lineRule="auto"/>
      </w:pPr>
      <w:r>
        <w:rPr>
          <w:noProof/>
          <w:lang w:val="en-SG" w:eastAsia="zh-CN"/>
        </w:rPr>
        <w:drawing>
          <wp:inline distT="0" distB="0" distL="0" distR="0" wp14:anchorId="7C27D3CD" wp14:editId="1EF54AC6">
            <wp:extent cx="4770120" cy="39088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70120" cy="3908848"/>
                    </a:xfrm>
                    <a:prstGeom prst="rect">
                      <a:avLst/>
                    </a:prstGeom>
                  </pic:spPr>
                </pic:pic>
              </a:graphicData>
            </a:graphic>
          </wp:inline>
        </w:drawing>
      </w:r>
    </w:p>
    <w:p w:rsidR="007C42F6" w:rsidRDefault="007C42F6" w:rsidP="007C42F6">
      <w:pPr>
        <w:spacing w:line="240" w:lineRule="auto"/>
      </w:pPr>
      <w:r>
        <w:t>Active</w:t>
      </w:r>
      <w:r w:rsidR="00F70C97">
        <w:t>High</w:t>
      </w:r>
      <w:r>
        <w:t xml:space="preserve">, 9ppc (1305Hz), </w:t>
      </w:r>
      <w:r w:rsidR="00F70C97">
        <w:t>4.30</w:t>
      </w:r>
      <w:r>
        <w:t>% THDi</w:t>
      </w:r>
    </w:p>
    <w:p w:rsidR="007C42F6" w:rsidRDefault="007C42F6" w:rsidP="007C42F6">
      <w:pPr>
        <w:spacing w:line="240" w:lineRule="auto"/>
      </w:pPr>
    </w:p>
    <w:p w:rsidR="007C42F6" w:rsidRDefault="00F70C97" w:rsidP="007C42F6">
      <w:pPr>
        <w:spacing w:line="240" w:lineRule="auto"/>
      </w:pPr>
      <w:r>
        <w:t xml:space="preserve">The THDi with ActiveHigh modulation mode is a bit higher than that with ActiveLow. </w:t>
      </w:r>
    </w:p>
    <w:p w:rsidR="007C42F6" w:rsidRDefault="007C42F6" w:rsidP="007C42F6">
      <w:pPr>
        <w:spacing w:line="240" w:lineRule="auto"/>
      </w:pPr>
      <w:bookmarkStart w:id="131" w:name="OLE_LINK55"/>
    </w:p>
    <w:p w:rsidR="007C42F6" w:rsidRDefault="007C42F6" w:rsidP="007C42F6">
      <w:pPr>
        <w:spacing w:line="240" w:lineRule="auto"/>
      </w:pPr>
    </w:p>
    <w:tbl>
      <w:tblPr>
        <w:tblStyle w:val="TableGrid"/>
        <w:tblW w:w="0" w:type="auto"/>
        <w:tblInd w:w="-2862" w:type="dxa"/>
        <w:tblLook w:val="04A0" w:firstRow="1" w:lastRow="0" w:firstColumn="1" w:lastColumn="0" w:noHBand="0" w:noVBand="1"/>
      </w:tblPr>
      <w:tblGrid>
        <w:gridCol w:w="7449"/>
        <w:gridCol w:w="1530"/>
        <w:gridCol w:w="1410"/>
      </w:tblGrid>
      <w:tr w:rsidR="007C42F6" w:rsidTr="00EC60FB">
        <w:trPr>
          <w:cantSplit/>
        </w:trPr>
        <w:tc>
          <w:tcPr>
            <w:tcW w:w="7026" w:type="dxa"/>
            <w:vMerge w:val="restart"/>
          </w:tcPr>
          <w:p w:rsidR="007C42F6" w:rsidRDefault="001B3773" w:rsidP="00EC60FB">
            <w:pPr>
              <w:spacing w:line="240" w:lineRule="auto"/>
            </w:pPr>
            <w:r>
              <w:rPr>
                <w:noProof/>
                <w:lang w:val="en-SG" w:eastAsia="zh-CN"/>
              </w:rPr>
              <w:drawing>
                <wp:inline distT="0" distB="0" distL="0" distR="0" wp14:anchorId="4342459A" wp14:editId="6074FD36">
                  <wp:extent cx="4593431" cy="3275171"/>
                  <wp:effectExtent l="0" t="0" r="0" b="1905"/>
                  <wp:docPr id="40" name="Picture 40" descr="C:\My.Studio\matlab\MMM_Newgen_3MW_with_new_modulation\SVPWM_ActiveHigh\ActiveLow_10pp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y.Studio\matlab\MMM_Newgen_3MW_with_new_modulation\SVPWM_ActiveHigh\ActiveLow_10ppc.em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3541" cy="3275249"/>
                          </a:xfrm>
                          <a:prstGeom prst="rect">
                            <a:avLst/>
                          </a:prstGeom>
                          <a:noFill/>
                          <a:ln>
                            <a:noFill/>
                          </a:ln>
                        </pic:spPr>
                      </pic:pic>
                    </a:graphicData>
                  </a:graphic>
                </wp:inline>
              </w:drawing>
            </w:r>
          </w:p>
        </w:tc>
        <w:tc>
          <w:tcPr>
            <w:tcW w:w="2940" w:type="dxa"/>
            <w:gridSpan w:val="2"/>
          </w:tcPr>
          <w:p w:rsidR="007C42F6" w:rsidRPr="001E5EFF" w:rsidRDefault="007C42F6" w:rsidP="00EC60FB">
            <w:pPr>
              <w:spacing w:line="240" w:lineRule="auto"/>
              <w:rPr>
                <w:b/>
              </w:rPr>
            </w:pPr>
            <w:r>
              <w:rPr>
                <w:b/>
                <w:sz w:val="22"/>
              </w:rPr>
              <w:t>SVPWM</w:t>
            </w:r>
            <w:r w:rsidRPr="001E5EFF">
              <w:rPr>
                <w:b/>
                <w:sz w:val="22"/>
              </w:rPr>
              <w:t xml:space="preserve"> with </w:t>
            </w:r>
            <w:r>
              <w:rPr>
                <w:b/>
                <w:sz w:val="22"/>
              </w:rPr>
              <w:t>10</w:t>
            </w:r>
            <w:r w:rsidRPr="001E5EFF">
              <w:rPr>
                <w:b/>
                <w:sz w:val="22"/>
              </w:rPr>
              <w:t xml:space="preserve"> ppc</w:t>
            </w:r>
          </w:p>
        </w:tc>
      </w:tr>
      <w:tr w:rsidR="007C42F6" w:rsidTr="00EC60FB">
        <w:trPr>
          <w:cantSplit/>
          <w:trHeight w:val="237"/>
        </w:trPr>
        <w:tc>
          <w:tcPr>
            <w:tcW w:w="7026" w:type="dxa"/>
            <w:vMerge/>
          </w:tcPr>
          <w:p w:rsidR="007C42F6" w:rsidRDefault="007C42F6" w:rsidP="00EC60FB">
            <w:pPr>
              <w:spacing w:line="240" w:lineRule="auto"/>
            </w:pPr>
          </w:p>
        </w:tc>
        <w:tc>
          <w:tcPr>
            <w:tcW w:w="1530" w:type="dxa"/>
          </w:tcPr>
          <w:p w:rsidR="007C42F6" w:rsidRDefault="007C42F6" w:rsidP="00EC60FB">
            <w:pPr>
              <w:spacing w:line="240" w:lineRule="auto"/>
            </w:pPr>
            <w:r>
              <w:t>Fundamental</w:t>
            </w:r>
          </w:p>
        </w:tc>
        <w:tc>
          <w:tcPr>
            <w:tcW w:w="1410" w:type="dxa"/>
          </w:tcPr>
          <w:p w:rsidR="007C42F6" w:rsidRDefault="007C42F6" w:rsidP="00EC60FB">
            <w:pPr>
              <w:spacing w:line="240" w:lineRule="auto"/>
            </w:pPr>
            <w:r>
              <w:t>145Hz</w:t>
            </w:r>
          </w:p>
        </w:tc>
      </w:tr>
      <w:tr w:rsidR="007C42F6" w:rsidTr="00EC60FB">
        <w:trPr>
          <w:cantSplit/>
          <w:trHeight w:val="327"/>
        </w:trPr>
        <w:tc>
          <w:tcPr>
            <w:tcW w:w="7026" w:type="dxa"/>
            <w:vMerge/>
          </w:tcPr>
          <w:p w:rsidR="007C42F6" w:rsidRDefault="007C42F6" w:rsidP="00EC60FB">
            <w:pPr>
              <w:spacing w:line="240" w:lineRule="auto"/>
            </w:pPr>
          </w:p>
        </w:tc>
        <w:tc>
          <w:tcPr>
            <w:tcW w:w="1530" w:type="dxa"/>
          </w:tcPr>
          <w:p w:rsidR="007C42F6" w:rsidRDefault="007C42F6" w:rsidP="00EC60FB">
            <w:pPr>
              <w:spacing w:line="240" w:lineRule="auto"/>
            </w:pPr>
            <w:r>
              <w:t>Pulse per cycle (ppc)</w:t>
            </w:r>
          </w:p>
        </w:tc>
        <w:tc>
          <w:tcPr>
            <w:tcW w:w="1410" w:type="dxa"/>
          </w:tcPr>
          <w:p w:rsidR="007C42F6" w:rsidRDefault="007C42F6" w:rsidP="00EC60FB">
            <w:pPr>
              <w:spacing w:line="240" w:lineRule="auto"/>
            </w:pPr>
            <w:r>
              <w:t>10(1450Hz)</w:t>
            </w:r>
          </w:p>
        </w:tc>
      </w:tr>
      <w:tr w:rsidR="007C42F6" w:rsidTr="00EC60FB">
        <w:trPr>
          <w:cantSplit/>
          <w:trHeight w:val="470"/>
        </w:trPr>
        <w:tc>
          <w:tcPr>
            <w:tcW w:w="7026" w:type="dxa"/>
            <w:vMerge/>
          </w:tcPr>
          <w:p w:rsidR="007C42F6" w:rsidRDefault="007C42F6" w:rsidP="00EC60FB">
            <w:pPr>
              <w:spacing w:line="240" w:lineRule="auto"/>
            </w:pPr>
          </w:p>
        </w:tc>
        <w:tc>
          <w:tcPr>
            <w:tcW w:w="1530" w:type="dxa"/>
          </w:tcPr>
          <w:p w:rsidR="007C42F6" w:rsidRDefault="007C42F6" w:rsidP="00EC60FB">
            <w:pPr>
              <w:spacing w:line="240" w:lineRule="auto"/>
            </w:pPr>
            <w:r>
              <w:t>Switch times per cycle</w:t>
            </w:r>
          </w:p>
        </w:tc>
        <w:tc>
          <w:tcPr>
            <w:tcW w:w="1410" w:type="dxa"/>
          </w:tcPr>
          <w:p w:rsidR="007C42F6" w:rsidRDefault="007C42F6" w:rsidP="00EC60FB">
            <w:pPr>
              <w:spacing w:line="240" w:lineRule="auto"/>
            </w:pPr>
            <w:r>
              <w:t>66</w:t>
            </w:r>
          </w:p>
        </w:tc>
      </w:tr>
      <w:tr w:rsidR="007C42F6" w:rsidTr="00EC60FB">
        <w:trPr>
          <w:cantSplit/>
          <w:trHeight w:val="225"/>
        </w:trPr>
        <w:tc>
          <w:tcPr>
            <w:tcW w:w="7026" w:type="dxa"/>
            <w:vMerge/>
          </w:tcPr>
          <w:p w:rsidR="007C42F6" w:rsidRDefault="007C42F6" w:rsidP="00EC60FB">
            <w:pPr>
              <w:spacing w:line="240" w:lineRule="auto"/>
            </w:pPr>
          </w:p>
        </w:tc>
        <w:tc>
          <w:tcPr>
            <w:tcW w:w="1530" w:type="dxa"/>
          </w:tcPr>
          <w:p w:rsidR="007C42F6" w:rsidRDefault="007C42F6" w:rsidP="00EC60FB">
            <w:pPr>
              <w:spacing w:line="240" w:lineRule="auto"/>
            </w:pPr>
            <w:r>
              <w:t>TPS</w:t>
            </w:r>
          </w:p>
        </w:tc>
        <w:tc>
          <w:tcPr>
            <w:tcW w:w="1410" w:type="dxa"/>
          </w:tcPr>
          <w:p w:rsidR="007C42F6" w:rsidRDefault="007C42F6" w:rsidP="00EC60FB">
            <w:pPr>
              <w:spacing w:line="240" w:lineRule="auto"/>
            </w:pPr>
            <w:r>
              <w:t>No</w:t>
            </w:r>
          </w:p>
        </w:tc>
      </w:tr>
      <w:tr w:rsidR="007C42F6" w:rsidTr="00EC60FB">
        <w:trPr>
          <w:cantSplit/>
          <w:trHeight w:val="180"/>
        </w:trPr>
        <w:tc>
          <w:tcPr>
            <w:tcW w:w="7026" w:type="dxa"/>
            <w:vMerge/>
          </w:tcPr>
          <w:p w:rsidR="007C42F6" w:rsidRDefault="007C42F6" w:rsidP="00EC60FB">
            <w:pPr>
              <w:spacing w:line="240" w:lineRule="auto"/>
            </w:pPr>
          </w:p>
        </w:tc>
        <w:tc>
          <w:tcPr>
            <w:tcW w:w="1530" w:type="dxa"/>
          </w:tcPr>
          <w:p w:rsidR="007C42F6" w:rsidRDefault="007C42F6" w:rsidP="00EC60FB">
            <w:pPr>
              <w:spacing w:line="240" w:lineRule="auto"/>
            </w:pPr>
            <w:r>
              <w:t>HWS</w:t>
            </w:r>
          </w:p>
        </w:tc>
        <w:tc>
          <w:tcPr>
            <w:tcW w:w="1410" w:type="dxa"/>
          </w:tcPr>
          <w:p w:rsidR="007C42F6" w:rsidRDefault="007C42F6" w:rsidP="00EC60FB">
            <w:pPr>
              <w:spacing w:line="240" w:lineRule="auto"/>
            </w:pPr>
            <w:r>
              <w:t>No</w:t>
            </w:r>
          </w:p>
        </w:tc>
      </w:tr>
      <w:tr w:rsidR="007C42F6" w:rsidTr="00EC60FB">
        <w:trPr>
          <w:cantSplit/>
          <w:trHeight w:val="259"/>
        </w:trPr>
        <w:tc>
          <w:tcPr>
            <w:tcW w:w="7026" w:type="dxa"/>
            <w:vMerge/>
          </w:tcPr>
          <w:p w:rsidR="007C42F6" w:rsidRDefault="007C42F6" w:rsidP="00EC60FB">
            <w:pPr>
              <w:spacing w:line="240" w:lineRule="auto"/>
            </w:pPr>
          </w:p>
        </w:tc>
        <w:tc>
          <w:tcPr>
            <w:tcW w:w="1530" w:type="dxa"/>
          </w:tcPr>
          <w:p w:rsidR="007C42F6" w:rsidRDefault="007C42F6" w:rsidP="00EC60FB">
            <w:pPr>
              <w:spacing w:line="240" w:lineRule="auto"/>
            </w:pPr>
            <w:r>
              <w:t>Sync</w:t>
            </w:r>
          </w:p>
        </w:tc>
        <w:tc>
          <w:tcPr>
            <w:tcW w:w="1410" w:type="dxa"/>
          </w:tcPr>
          <w:p w:rsidR="007C42F6" w:rsidRDefault="007C42F6" w:rsidP="00EC60FB">
            <w:pPr>
              <w:spacing w:line="240" w:lineRule="auto"/>
            </w:pPr>
            <w:r>
              <w:t>Yes</w:t>
            </w:r>
          </w:p>
        </w:tc>
      </w:tr>
      <w:tr w:rsidR="007C42F6" w:rsidTr="00EC60FB">
        <w:trPr>
          <w:cantSplit/>
          <w:trHeight w:val="282"/>
        </w:trPr>
        <w:tc>
          <w:tcPr>
            <w:tcW w:w="7026" w:type="dxa"/>
            <w:vMerge/>
          </w:tcPr>
          <w:p w:rsidR="007C42F6" w:rsidRDefault="007C42F6" w:rsidP="00EC60FB">
            <w:pPr>
              <w:spacing w:line="240" w:lineRule="auto"/>
            </w:pPr>
          </w:p>
        </w:tc>
        <w:tc>
          <w:tcPr>
            <w:tcW w:w="1530" w:type="dxa"/>
          </w:tcPr>
          <w:p w:rsidR="007C42F6" w:rsidRDefault="007C42F6" w:rsidP="00EC60FB">
            <w:pPr>
              <w:spacing w:line="240" w:lineRule="auto"/>
            </w:pPr>
            <w:r>
              <w:t>THDi</w:t>
            </w:r>
          </w:p>
        </w:tc>
        <w:tc>
          <w:tcPr>
            <w:tcW w:w="1410" w:type="dxa"/>
          </w:tcPr>
          <w:p w:rsidR="007C42F6" w:rsidRDefault="00F70C97" w:rsidP="00EC60FB">
            <w:pPr>
              <w:spacing w:line="240" w:lineRule="auto"/>
            </w:pPr>
            <w:r>
              <w:t>3.59%</w:t>
            </w:r>
          </w:p>
        </w:tc>
      </w:tr>
      <w:tr w:rsidR="007C42F6" w:rsidTr="00EC60FB">
        <w:trPr>
          <w:cantSplit/>
          <w:trHeight w:val="2363"/>
        </w:trPr>
        <w:tc>
          <w:tcPr>
            <w:tcW w:w="7026" w:type="dxa"/>
            <w:vMerge/>
          </w:tcPr>
          <w:p w:rsidR="007C42F6" w:rsidRDefault="007C42F6" w:rsidP="00EC60FB">
            <w:pPr>
              <w:spacing w:line="240" w:lineRule="auto"/>
            </w:pPr>
          </w:p>
        </w:tc>
        <w:tc>
          <w:tcPr>
            <w:tcW w:w="1530" w:type="dxa"/>
          </w:tcPr>
          <w:p w:rsidR="007C42F6" w:rsidRDefault="007C42F6" w:rsidP="00EC60FB">
            <w:pPr>
              <w:spacing w:line="240" w:lineRule="auto"/>
            </w:pPr>
          </w:p>
        </w:tc>
        <w:tc>
          <w:tcPr>
            <w:tcW w:w="1410" w:type="dxa"/>
          </w:tcPr>
          <w:p w:rsidR="007C42F6" w:rsidRDefault="007C42F6" w:rsidP="00EC60FB">
            <w:pPr>
              <w:spacing w:line="240" w:lineRule="auto"/>
            </w:pPr>
          </w:p>
        </w:tc>
      </w:tr>
      <w:bookmarkEnd w:id="131"/>
    </w:tbl>
    <w:p w:rsidR="007C42F6" w:rsidRDefault="007C42F6" w:rsidP="007C42F6">
      <w:pPr>
        <w:spacing w:line="240" w:lineRule="auto"/>
      </w:pPr>
    </w:p>
    <w:p w:rsidR="007C42F6" w:rsidRDefault="00990A21" w:rsidP="007C42F6">
      <w:pPr>
        <w:spacing w:line="240" w:lineRule="auto"/>
      </w:pPr>
      <w:r>
        <w:rPr>
          <w:noProof/>
          <w:lang w:val="en-SG" w:eastAsia="zh-CN"/>
        </w:rPr>
        <w:lastRenderedPageBreak/>
        <w:drawing>
          <wp:inline distT="0" distB="0" distL="0" distR="0" wp14:anchorId="0322D969" wp14:editId="6AFB4DFC">
            <wp:extent cx="4770120" cy="3948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70120" cy="3948090"/>
                    </a:xfrm>
                    <a:prstGeom prst="rect">
                      <a:avLst/>
                    </a:prstGeom>
                  </pic:spPr>
                </pic:pic>
              </a:graphicData>
            </a:graphic>
          </wp:inline>
        </w:drawing>
      </w:r>
    </w:p>
    <w:p w:rsidR="007C42F6" w:rsidRDefault="007C42F6" w:rsidP="007C42F6">
      <w:pPr>
        <w:spacing w:line="240" w:lineRule="auto"/>
      </w:pPr>
      <w:bookmarkStart w:id="132" w:name="OLE_LINK56"/>
      <w:bookmarkStart w:id="133" w:name="OLE_LINK57"/>
      <w:r>
        <w:t>Active</w:t>
      </w:r>
      <w:r w:rsidR="00F70C97">
        <w:t>High</w:t>
      </w:r>
      <w:r>
        <w:t>, 10ppc (1450Hz), THDi=3.</w:t>
      </w:r>
      <w:r w:rsidR="001B3773">
        <w:t>59</w:t>
      </w:r>
      <w:r>
        <w:t>%</w:t>
      </w:r>
    </w:p>
    <w:bookmarkEnd w:id="132"/>
    <w:bookmarkEnd w:id="133"/>
    <w:p w:rsidR="007C42F6" w:rsidRDefault="007C42F6" w:rsidP="007C42F6">
      <w:pPr>
        <w:spacing w:line="240" w:lineRule="auto"/>
      </w:pPr>
    </w:p>
    <w:p w:rsidR="00D623B3" w:rsidRDefault="00D623B3" w:rsidP="00D623B3">
      <w:pPr>
        <w:spacing w:line="240" w:lineRule="auto"/>
      </w:pPr>
    </w:p>
    <w:p w:rsidR="00D623B3" w:rsidRDefault="00D623B3" w:rsidP="00D623B3">
      <w:pPr>
        <w:spacing w:line="240" w:lineRule="auto"/>
      </w:pPr>
    </w:p>
    <w:p w:rsidR="00D623B3" w:rsidRDefault="00D623B3" w:rsidP="00D623B3">
      <w:pPr>
        <w:spacing w:line="240" w:lineRule="auto"/>
      </w:pPr>
    </w:p>
    <w:tbl>
      <w:tblPr>
        <w:tblStyle w:val="TableGrid"/>
        <w:tblW w:w="0" w:type="auto"/>
        <w:tblInd w:w="-2862" w:type="dxa"/>
        <w:tblLook w:val="04A0" w:firstRow="1" w:lastRow="0" w:firstColumn="1" w:lastColumn="0" w:noHBand="0" w:noVBand="1"/>
      </w:tblPr>
      <w:tblGrid>
        <w:gridCol w:w="7026"/>
        <w:gridCol w:w="1530"/>
        <w:gridCol w:w="1410"/>
      </w:tblGrid>
      <w:tr w:rsidR="00D623B3" w:rsidTr="00EC60FB">
        <w:trPr>
          <w:cantSplit/>
        </w:trPr>
        <w:tc>
          <w:tcPr>
            <w:tcW w:w="7026" w:type="dxa"/>
            <w:vMerge w:val="restart"/>
          </w:tcPr>
          <w:p w:rsidR="00D623B3" w:rsidRDefault="000415BC" w:rsidP="00EC60FB">
            <w:pPr>
              <w:spacing w:line="240" w:lineRule="auto"/>
            </w:pPr>
            <w:r>
              <w:rPr>
                <w:noProof/>
                <w:lang w:val="en-SG" w:eastAsia="zh-CN"/>
              </w:rPr>
              <w:drawing>
                <wp:inline distT="0" distB="0" distL="0" distR="0" wp14:anchorId="45EBA945" wp14:editId="7CC99C0C">
                  <wp:extent cx="4268146" cy="3043238"/>
                  <wp:effectExtent l="0" t="0" r="0" b="5080"/>
                  <wp:docPr id="37" name="Picture 37" descr="C:\My.Studio\matlab\MMM_Newgen_3MW_with_new_modulation\SVPWM_ActiveHigh\ActiveLow_12pp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y.Studio\matlab\MMM_Newgen_3MW_with_new_modulation\SVPWM_ActiveHigh\ActiveLow_12ppc.em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9334" cy="3044085"/>
                          </a:xfrm>
                          <a:prstGeom prst="rect">
                            <a:avLst/>
                          </a:prstGeom>
                          <a:noFill/>
                          <a:ln>
                            <a:noFill/>
                          </a:ln>
                        </pic:spPr>
                      </pic:pic>
                    </a:graphicData>
                  </a:graphic>
                </wp:inline>
              </w:drawing>
            </w:r>
          </w:p>
        </w:tc>
        <w:tc>
          <w:tcPr>
            <w:tcW w:w="2940" w:type="dxa"/>
            <w:gridSpan w:val="2"/>
          </w:tcPr>
          <w:p w:rsidR="00D623B3" w:rsidRPr="001E5EFF" w:rsidRDefault="00D623B3" w:rsidP="00EC60FB">
            <w:pPr>
              <w:spacing w:line="240" w:lineRule="auto"/>
              <w:rPr>
                <w:b/>
              </w:rPr>
            </w:pPr>
            <w:r>
              <w:rPr>
                <w:b/>
                <w:sz w:val="22"/>
              </w:rPr>
              <w:t>SVPWM</w:t>
            </w:r>
            <w:r w:rsidRPr="001E5EFF">
              <w:rPr>
                <w:b/>
                <w:sz w:val="22"/>
              </w:rPr>
              <w:t xml:space="preserve"> with </w:t>
            </w:r>
            <w:r>
              <w:rPr>
                <w:b/>
                <w:sz w:val="22"/>
              </w:rPr>
              <w:t>12</w:t>
            </w:r>
            <w:r w:rsidRPr="001E5EFF">
              <w:rPr>
                <w:b/>
                <w:sz w:val="22"/>
              </w:rPr>
              <w:t xml:space="preserve"> ppc</w:t>
            </w:r>
          </w:p>
        </w:tc>
      </w:tr>
      <w:tr w:rsidR="00D623B3" w:rsidTr="00EC60FB">
        <w:trPr>
          <w:cantSplit/>
          <w:trHeight w:val="237"/>
        </w:trPr>
        <w:tc>
          <w:tcPr>
            <w:tcW w:w="7026" w:type="dxa"/>
            <w:vMerge/>
          </w:tcPr>
          <w:p w:rsidR="00D623B3" w:rsidRDefault="00D623B3" w:rsidP="00EC60FB">
            <w:pPr>
              <w:spacing w:line="240" w:lineRule="auto"/>
            </w:pPr>
          </w:p>
        </w:tc>
        <w:tc>
          <w:tcPr>
            <w:tcW w:w="1530" w:type="dxa"/>
          </w:tcPr>
          <w:p w:rsidR="00D623B3" w:rsidRDefault="00D623B3" w:rsidP="00EC60FB">
            <w:pPr>
              <w:spacing w:line="240" w:lineRule="auto"/>
            </w:pPr>
            <w:r>
              <w:t>Fundamental</w:t>
            </w:r>
          </w:p>
        </w:tc>
        <w:tc>
          <w:tcPr>
            <w:tcW w:w="1410" w:type="dxa"/>
          </w:tcPr>
          <w:p w:rsidR="00D623B3" w:rsidRDefault="00D623B3" w:rsidP="00EC60FB">
            <w:pPr>
              <w:spacing w:line="240" w:lineRule="auto"/>
            </w:pPr>
            <w:r>
              <w:t>145Hz</w:t>
            </w:r>
          </w:p>
        </w:tc>
      </w:tr>
      <w:tr w:rsidR="00D623B3" w:rsidTr="00EC60FB">
        <w:trPr>
          <w:cantSplit/>
          <w:trHeight w:val="327"/>
        </w:trPr>
        <w:tc>
          <w:tcPr>
            <w:tcW w:w="7026" w:type="dxa"/>
            <w:vMerge/>
          </w:tcPr>
          <w:p w:rsidR="00D623B3" w:rsidRDefault="00D623B3" w:rsidP="00EC60FB">
            <w:pPr>
              <w:spacing w:line="240" w:lineRule="auto"/>
            </w:pPr>
          </w:p>
        </w:tc>
        <w:tc>
          <w:tcPr>
            <w:tcW w:w="1530" w:type="dxa"/>
          </w:tcPr>
          <w:p w:rsidR="00D623B3" w:rsidRDefault="00D623B3" w:rsidP="00EC60FB">
            <w:pPr>
              <w:spacing w:line="240" w:lineRule="auto"/>
            </w:pPr>
            <w:r>
              <w:t>Pulse per cycle (ppc)</w:t>
            </w:r>
          </w:p>
        </w:tc>
        <w:tc>
          <w:tcPr>
            <w:tcW w:w="1410" w:type="dxa"/>
          </w:tcPr>
          <w:p w:rsidR="00D623B3" w:rsidRDefault="000415BC" w:rsidP="000415BC">
            <w:pPr>
              <w:spacing w:line="240" w:lineRule="auto"/>
            </w:pPr>
            <w:r>
              <w:t>12</w:t>
            </w:r>
            <w:r w:rsidR="00D623B3">
              <w:t>(</w:t>
            </w:r>
            <w:r>
              <w:t>1740</w:t>
            </w:r>
            <w:r w:rsidR="00D623B3">
              <w:t>Hz)</w:t>
            </w:r>
          </w:p>
        </w:tc>
      </w:tr>
      <w:tr w:rsidR="00D623B3" w:rsidTr="00EC60FB">
        <w:trPr>
          <w:cantSplit/>
          <w:trHeight w:val="470"/>
        </w:trPr>
        <w:tc>
          <w:tcPr>
            <w:tcW w:w="7026" w:type="dxa"/>
            <w:vMerge/>
          </w:tcPr>
          <w:p w:rsidR="00D623B3" w:rsidRDefault="00D623B3" w:rsidP="00EC60FB">
            <w:pPr>
              <w:spacing w:line="240" w:lineRule="auto"/>
            </w:pPr>
          </w:p>
        </w:tc>
        <w:tc>
          <w:tcPr>
            <w:tcW w:w="1530" w:type="dxa"/>
          </w:tcPr>
          <w:p w:rsidR="00D623B3" w:rsidRDefault="00D623B3" w:rsidP="00EC60FB">
            <w:pPr>
              <w:spacing w:line="240" w:lineRule="auto"/>
            </w:pPr>
            <w:r>
              <w:t>Switch times per cycle</w:t>
            </w:r>
          </w:p>
        </w:tc>
        <w:tc>
          <w:tcPr>
            <w:tcW w:w="1410" w:type="dxa"/>
          </w:tcPr>
          <w:p w:rsidR="00D623B3" w:rsidRDefault="000415BC" w:rsidP="000415BC">
            <w:pPr>
              <w:spacing w:line="240" w:lineRule="auto"/>
            </w:pPr>
            <w:r>
              <w:t>78</w:t>
            </w:r>
          </w:p>
        </w:tc>
      </w:tr>
      <w:tr w:rsidR="00D623B3" w:rsidTr="00EC60FB">
        <w:trPr>
          <w:cantSplit/>
          <w:trHeight w:val="225"/>
        </w:trPr>
        <w:tc>
          <w:tcPr>
            <w:tcW w:w="7026" w:type="dxa"/>
            <w:vMerge/>
          </w:tcPr>
          <w:p w:rsidR="00D623B3" w:rsidRDefault="00D623B3" w:rsidP="00EC60FB">
            <w:pPr>
              <w:spacing w:line="240" w:lineRule="auto"/>
            </w:pPr>
          </w:p>
        </w:tc>
        <w:tc>
          <w:tcPr>
            <w:tcW w:w="1530" w:type="dxa"/>
          </w:tcPr>
          <w:p w:rsidR="00D623B3" w:rsidRDefault="00D623B3" w:rsidP="00EC60FB">
            <w:pPr>
              <w:spacing w:line="240" w:lineRule="auto"/>
            </w:pPr>
            <w:r>
              <w:t>TPS</w:t>
            </w:r>
          </w:p>
        </w:tc>
        <w:tc>
          <w:tcPr>
            <w:tcW w:w="1410" w:type="dxa"/>
          </w:tcPr>
          <w:p w:rsidR="00D623B3" w:rsidRDefault="000415BC" w:rsidP="00EC60FB">
            <w:pPr>
              <w:spacing w:line="240" w:lineRule="auto"/>
            </w:pPr>
            <w:r>
              <w:t>Yes</w:t>
            </w:r>
          </w:p>
        </w:tc>
      </w:tr>
      <w:tr w:rsidR="00D623B3" w:rsidTr="00EC60FB">
        <w:trPr>
          <w:cantSplit/>
          <w:trHeight w:val="180"/>
        </w:trPr>
        <w:tc>
          <w:tcPr>
            <w:tcW w:w="7026" w:type="dxa"/>
            <w:vMerge/>
          </w:tcPr>
          <w:p w:rsidR="00D623B3" w:rsidRDefault="00D623B3" w:rsidP="00EC60FB">
            <w:pPr>
              <w:spacing w:line="240" w:lineRule="auto"/>
            </w:pPr>
          </w:p>
        </w:tc>
        <w:tc>
          <w:tcPr>
            <w:tcW w:w="1530" w:type="dxa"/>
          </w:tcPr>
          <w:p w:rsidR="00D623B3" w:rsidRDefault="00D623B3" w:rsidP="00EC60FB">
            <w:pPr>
              <w:spacing w:line="240" w:lineRule="auto"/>
            </w:pPr>
            <w:r>
              <w:t>HWS</w:t>
            </w:r>
          </w:p>
        </w:tc>
        <w:tc>
          <w:tcPr>
            <w:tcW w:w="1410" w:type="dxa"/>
          </w:tcPr>
          <w:p w:rsidR="00D623B3" w:rsidRDefault="00D623B3" w:rsidP="00EC60FB">
            <w:pPr>
              <w:spacing w:line="240" w:lineRule="auto"/>
            </w:pPr>
            <w:r>
              <w:t>No</w:t>
            </w:r>
          </w:p>
        </w:tc>
      </w:tr>
      <w:tr w:rsidR="00D623B3" w:rsidTr="00EC60FB">
        <w:trPr>
          <w:cantSplit/>
          <w:trHeight w:val="259"/>
        </w:trPr>
        <w:tc>
          <w:tcPr>
            <w:tcW w:w="7026" w:type="dxa"/>
            <w:vMerge/>
          </w:tcPr>
          <w:p w:rsidR="00D623B3" w:rsidRDefault="00D623B3" w:rsidP="00EC60FB">
            <w:pPr>
              <w:spacing w:line="240" w:lineRule="auto"/>
            </w:pPr>
          </w:p>
        </w:tc>
        <w:tc>
          <w:tcPr>
            <w:tcW w:w="1530" w:type="dxa"/>
          </w:tcPr>
          <w:p w:rsidR="00D623B3" w:rsidRDefault="00D623B3" w:rsidP="00EC60FB">
            <w:pPr>
              <w:spacing w:line="240" w:lineRule="auto"/>
            </w:pPr>
            <w:r>
              <w:t>Sync</w:t>
            </w:r>
          </w:p>
        </w:tc>
        <w:tc>
          <w:tcPr>
            <w:tcW w:w="1410" w:type="dxa"/>
          </w:tcPr>
          <w:p w:rsidR="00D623B3" w:rsidRDefault="00D623B3" w:rsidP="00EC60FB">
            <w:pPr>
              <w:spacing w:line="240" w:lineRule="auto"/>
            </w:pPr>
            <w:r>
              <w:t>Yes</w:t>
            </w:r>
          </w:p>
        </w:tc>
      </w:tr>
      <w:tr w:rsidR="00D623B3" w:rsidTr="00EC60FB">
        <w:trPr>
          <w:cantSplit/>
          <w:trHeight w:val="282"/>
        </w:trPr>
        <w:tc>
          <w:tcPr>
            <w:tcW w:w="7026" w:type="dxa"/>
            <w:vMerge/>
          </w:tcPr>
          <w:p w:rsidR="00D623B3" w:rsidRDefault="00D623B3" w:rsidP="00EC60FB">
            <w:pPr>
              <w:spacing w:line="240" w:lineRule="auto"/>
            </w:pPr>
          </w:p>
        </w:tc>
        <w:tc>
          <w:tcPr>
            <w:tcW w:w="1530" w:type="dxa"/>
          </w:tcPr>
          <w:p w:rsidR="00D623B3" w:rsidRDefault="00D623B3" w:rsidP="00EC60FB">
            <w:pPr>
              <w:spacing w:line="240" w:lineRule="auto"/>
            </w:pPr>
            <w:r>
              <w:t>THDi</w:t>
            </w:r>
          </w:p>
        </w:tc>
        <w:tc>
          <w:tcPr>
            <w:tcW w:w="1410" w:type="dxa"/>
          </w:tcPr>
          <w:p w:rsidR="00D623B3" w:rsidRDefault="000415BC" w:rsidP="00EC60FB">
            <w:pPr>
              <w:spacing w:line="240" w:lineRule="auto"/>
            </w:pPr>
            <w:r>
              <w:t>3.27%</w:t>
            </w:r>
          </w:p>
        </w:tc>
      </w:tr>
      <w:tr w:rsidR="00D623B3" w:rsidTr="00EC60FB">
        <w:trPr>
          <w:cantSplit/>
          <w:trHeight w:val="2363"/>
        </w:trPr>
        <w:tc>
          <w:tcPr>
            <w:tcW w:w="7026" w:type="dxa"/>
            <w:vMerge/>
          </w:tcPr>
          <w:p w:rsidR="00D623B3" w:rsidRDefault="00D623B3" w:rsidP="00EC60FB">
            <w:pPr>
              <w:spacing w:line="240" w:lineRule="auto"/>
            </w:pPr>
          </w:p>
        </w:tc>
        <w:tc>
          <w:tcPr>
            <w:tcW w:w="1530" w:type="dxa"/>
          </w:tcPr>
          <w:p w:rsidR="00D623B3" w:rsidRDefault="00D623B3" w:rsidP="00EC60FB">
            <w:pPr>
              <w:spacing w:line="240" w:lineRule="auto"/>
            </w:pPr>
          </w:p>
        </w:tc>
        <w:tc>
          <w:tcPr>
            <w:tcW w:w="1410" w:type="dxa"/>
          </w:tcPr>
          <w:p w:rsidR="00D623B3" w:rsidRDefault="00D623B3" w:rsidP="00EC60FB">
            <w:pPr>
              <w:spacing w:line="240" w:lineRule="auto"/>
            </w:pPr>
          </w:p>
        </w:tc>
      </w:tr>
    </w:tbl>
    <w:p w:rsidR="007C42F6" w:rsidRDefault="007C42F6" w:rsidP="007C42F6">
      <w:pPr>
        <w:spacing w:line="240" w:lineRule="auto"/>
      </w:pPr>
    </w:p>
    <w:p w:rsidR="007C42F6" w:rsidRDefault="007C42F6" w:rsidP="007C42F6">
      <w:pPr>
        <w:spacing w:line="240" w:lineRule="auto"/>
        <w:rPr>
          <w:b/>
          <w:sz w:val="22"/>
        </w:rPr>
      </w:pPr>
    </w:p>
    <w:p w:rsidR="00D623B3" w:rsidRDefault="00D623B3" w:rsidP="007C42F6">
      <w:pPr>
        <w:spacing w:line="240" w:lineRule="auto"/>
        <w:rPr>
          <w:b/>
          <w:sz w:val="22"/>
        </w:rPr>
      </w:pPr>
      <w:r>
        <w:rPr>
          <w:noProof/>
          <w:lang w:val="en-SG" w:eastAsia="zh-CN"/>
        </w:rPr>
        <w:lastRenderedPageBreak/>
        <w:drawing>
          <wp:inline distT="0" distB="0" distL="0" distR="0" wp14:anchorId="5D746C59" wp14:editId="566D7310">
            <wp:extent cx="4614862" cy="37929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21693" cy="3798578"/>
                    </a:xfrm>
                    <a:prstGeom prst="rect">
                      <a:avLst/>
                    </a:prstGeom>
                  </pic:spPr>
                </pic:pic>
              </a:graphicData>
            </a:graphic>
          </wp:inline>
        </w:drawing>
      </w:r>
    </w:p>
    <w:p w:rsidR="000415BC" w:rsidRDefault="000415BC" w:rsidP="000415BC">
      <w:pPr>
        <w:spacing w:line="240" w:lineRule="auto"/>
      </w:pPr>
      <w:r>
        <w:t>ActiveHigh, 12ppc (1740Hz), THDi=3.27%</w:t>
      </w:r>
    </w:p>
    <w:p w:rsidR="000415BC" w:rsidRDefault="000415BC" w:rsidP="007C42F6">
      <w:pPr>
        <w:spacing w:line="240" w:lineRule="auto"/>
        <w:rPr>
          <w:b/>
          <w:sz w:val="22"/>
        </w:rPr>
      </w:pPr>
    </w:p>
    <w:p w:rsidR="00990A21" w:rsidRDefault="00990A21" w:rsidP="007C42F6">
      <w:pPr>
        <w:spacing w:line="240" w:lineRule="auto"/>
      </w:pPr>
      <w:r w:rsidRPr="00990A21">
        <w:t>The</w:t>
      </w:r>
      <w:r>
        <w:t xml:space="preserve"> THDi performance of ActiveHigh and ActiveLow modulation are roughly the same. This testify the assertion that the performance of ActiveHigh and ActiveLow modulation mode are the same if the operation frequency is high enough.</w:t>
      </w:r>
    </w:p>
    <w:p w:rsidR="00990A21" w:rsidRDefault="00990A21" w:rsidP="007C42F6">
      <w:pPr>
        <w:spacing w:line="240" w:lineRule="auto"/>
      </w:pPr>
    </w:p>
    <w:p w:rsidR="00990A21" w:rsidRDefault="00990A21" w:rsidP="007C42F6">
      <w:pPr>
        <w:spacing w:line="240" w:lineRule="auto"/>
      </w:pPr>
    </w:p>
    <w:p w:rsidR="00000C38" w:rsidRDefault="00000C38" w:rsidP="00000C38">
      <w:pPr>
        <w:pStyle w:val="Heading2"/>
        <w:spacing w:after="100"/>
        <w:ind w:left="965" w:hanging="965"/>
        <w:rPr>
          <w:sz w:val="28"/>
        </w:rPr>
      </w:pPr>
      <w:bookmarkStart w:id="134" w:name="_Toc470003689"/>
      <w:r w:rsidRPr="00000C38">
        <w:rPr>
          <w:sz w:val="28"/>
        </w:rPr>
        <w:t>Simulation with conventional SVM</w:t>
      </w:r>
      <w:bookmarkEnd w:id="134"/>
    </w:p>
    <w:p w:rsidR="00000C38" w:rsidRDefault="00000C38" w:rsidP="00000C38"/>
    <w:tbl>
      <w:tblPr>
        <w:tblStyle w:val="TableGrid"/>
        <w:tblW w:w="9630" w:type="dxa"/>
        <w:tblInd w:w="-2862" w:type="dxa"/>
        <w:tblLayout w:type="fixed"/>
        <w:tblLook w:val="04A0" w:firstRow="1" w:lastRow="0" w:firstColumn="1" w:lastColumn="0" w:noHBand="0" w:noVBand="1"/>
      </w:tblPr>
      <w:tblGrid>
        <w:gridCol w:w="6799"/>
        <w:gridCol w:w="1481"/>
        <w:gridCol w:w="1350"/>
      </w:tblGrid>
      <w:tr w:rsidR="00000C38" w:rsidTr="004727B6">
        <w:trPr>
          <w:cantSplit/>
        </w:trPr>
        <w:tc>
          <w:tcPr>
            <w:tcW w:w="6799" w:type="dxa"/>
            <w:vMerge w:val="restart"/>
          </w:tcPr>
          <w:p w:rsidR="00000C38" w:rsidRDefault="005B5B89" w:rsidP="004727B6">
            <w:pPr>
              <w:spacing w:line="240" w:lineRule="auto"/>
            </w:pPr>
            <w:r>
              <w:rPr>
                <w:noProof/>
                <w:lang w:val="en-SG" w:eastAsia="zh-CN"/>
              </w:rPr>
              <w:drawing>
                <wp:inline distT="0" distB="0" distL="0" distR="0" wp14:anchorId="3FE419C2" wp14:editId="2CBD055D">
                  <wp:extent cx="4211772" cy="3003331"/>
                  <wp:effectExtent l="0" t="0" r="0" b="6985"/>
                  <wp:docPr id="28" name="Picture 28" descr="C:\My.Studio\matlab\MMM_Newgen_3MW_with_new_modulation\SVPWM_single_update\12ppc_activelo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Studio\matlab\MMM_Newgen_3MW_with_new_modulation\SVPWM_single_update\12ppc_activelow.em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1939" cy="3003450"/>
                          </a:xfrm>
                          <a:prstGeom prst="rect">
                            <a:avLst/>
                          </a:prstGeom>
                          <a:noFill/>
                          <a:ln>
                            <a:noFill/>
                          </a:ln>
                        </pic:spPr>
                      </pic:pic>
                    </a:graphicData>
                  </a:graphic>
                </wp:inline>
              </w:drawing>
            </w:r>
          </w:p>
        </w:tc>
        <w:tc>
          <w:tcPr>
            <w:tcW w:w="2831" w:type="dxa"/>
            <w:gridSpan w:val="2"/>
          </w:tcPr>
          <w:p w:rsidR="00000C38" w:rsidRPr="001E5EFF" w:rsidRDefault="00000C38" w:rsidP="004727B6">
            <w:pPr>
              <w:spacing w:line="240" w:lineRule="auto"/>
              <w:rPr>
                <w:b/>
              </w:rPr>
            </w:pPr>
            <w:r>
              <w:rPr>
                <w:b/>
                <w:sz w:val="22"/>
              </w:rPr>
              <w:t>Conventional SVPWM</w:t>
            </w:r>
            <w:r w:rsidRPr="001E5EFF">
              <w:rPr>
                <w:b/>
                <w:sz w:val="22"/>
              </w:rPr>
              <w:t xml:space="preserve"> with </w:t>
            </w:r>
            <w:r>
              <w:rPr>
                <w:b/>
                <w:sz w:val="22"/>
              </w:rPr>
              <w:t>12</w:t>
            </w:r>
            <w:r w:rsidRPr="001E5EFF">
              <w:rPr>
                <w:b/>
                <w:sz w:val="22"/>
              </w:rPr>
              <w:t xml:space="preserve"> ppc</w:t>
            </w:r>
          </w:p>
        </w:tc>
      </w:tr>
      <w:tr w:rsidR="00000C38" w:rsidTr="004727B6">
        <w:trPr>
          <w:cantSplit/>
          <w:trHeight w:val="237"/>
        </w:trPr>
        <w:tc>
          <w:tcPr>
            <w:tcW w:w="6799" w:type="dxa"/>
            <w:vMerge/>
          </w:tcPr>
          <w:p w:rsidR="00000C38" w:rsidRDefault="00000C38" w:rsidP="004727B6">
            <w:pPr>
              <w:spacing w:line="240" w:lineRule="auto"/>
            </w:pPr>
          </w:p>
        </w:tc>
        <w:tc>
          <w:tcPr>
            <w:tcW w:w="1481" w:type="dxa"/>
          </w:tcPr>
          <w:p w:rsidR="00000C38" w:rsidRDefault="00000C38" w:rsidP="004727B6">
            <w:pPr>
              <w:spacing w:line="240" w:lineRule="auto"/>
            </w:pPr>
            <w:r>
              <w:t>Fundamental</w:t>
            </w:r>
          </w:p>
        </w:tc>
        <w:tc>
          <w:tcPr>
            <w:tcW w:w="1350" w:type="dxa"/>
          </w:tcPr>
          <w:p w:rsidR="00000C38" w:rsidRDefault="00000C38" w:rsidP="004727B6">
            <w:pPr>
              <w:spacing w:line="240" w:lineRule="auto"/>
            </w:pPr>
            <w:r>
              <w:t>145Hz</w:t>
            </w:r>
          </w:p>
        </w:tc>
      </w:tr>
      <w:tr w:rsidR="00000C38" w:rsidTr="004727B6">
        <w:trPr>
          <w:cantSplit/>
          <w:trHeight w:val="327"/>
        </w:trPr>
        <w:tc>
          <w:tcPr>
            <w:tcW w:w="6799" w:type="dxa"/>
            <w:vMerge/>
          </w:tcPr>
          <w:p w:rsidR="00000C38" w:rsidRDefault="00000C38" w:rsidP="004727B6">
            <w:pPr>
              <w:spacing w:line="240" w:lineRule="auto"/>
            </w:pPr>
          </w:p>
        </w:tc>
        <w:tc>
          <w:tcPr>
            <w:tcW w:w="1481" w:type="dxa"/>
          </w:tcPr>
          <w:p w:rsidR="00000C38" w:rsidRDefault="00000C38" w:rsidP="004727B6">
            <w:pPr>
              <w:spacing w:line="240" w:lineRule="auto"/>
            </w:pPr>
            <w:r>
              <w:t>Pulse per cycle (ppc)</w:t>
            </w:r>
          </w:p>
        </w:tc>
        <w:tc>
          <w:tcPr>
            <w:tcW w:w="1350" w:type="dxa"/>
          </w:tcPr>
          <w:p w:rsidR="00000C38" w:rsidRDefault="00000C38" w:rsidP="004727B6">
            <w:pPr>
              <w:spacing w:line="240" w:lineRule="auto"/>
            </w:pPr>
            <w:r>
              <w:t>12(1740Hz)</w:t>
            </w:r>
          </w:p>
        </w:tc>
      </w:tr>
      <w:tr w:rsidR="00000C38" w:rsidTr="004727B6">
        <w:trPr>
          <w:cantSplit/>
          <w:trHeight w:val="470"/>
        </w:trPr>
        <w:tc>
          <w:tcPr>
            <w:tcW w:w="6799" w:type="dxa"/>
            <w:vMerge/>
          </w:tcPr>
          <w:p w:rsidR="00000C38" w:rsidRDefault="00000C38" w:rsidP="004727B6">
            <w:pPr>
              <w:spacing w:line="240" w:lineRule="auto"/>
            </w:pPr>
          </w:p>
        </w:tc>
        <w:tc>
          <w:tcPr>
            <w:tcW w:w="1481" w:type="dxa"/>
          </w:tcPr>
          <w:p w:rsidR="00000C38" w:rsidRDefault="00000C38" w:rsidP="004727B6">
            <w:pPr>
              <w:spacing w:line="240" w:lineRule="auto"/>
            </w:pPr>
            <w:r>
              <w:t>Switch times per cycle</w:t>
            </w:r>
          </w:p>
        </w:tc>
        <w:tc>
          <w:tcPr>
            <w:tcW w:w="1350" w:type="dxa"/>
          </w:tcPr>
          <w:p w:rsidR="00000C38" w:rsidRDefault="00000C38" w:rsidP="004727B6">
            <w:pPr>
              <w:spacing w:line="240" w:lineRule="auto"/>
            </w:pPr>
            <w:r>
              <w:t>78</w:t>
            </w:r>
          </w:p>
        </w:tc>
      </w:tr>
      <w:tr w:rsidR="00000C38" w:rsidTr="004727B6">
        <w:trPr>
          <w:cantSplit/>
          <w:trHeight w:val="225"/>
        </w:trPr>
        <w:tc>
          <w:tcPr>
            <w:tcW w:w="6799" w:type="dxa"/>
            <w:vMerge/>
          </w:tcPr>
          <w:p w:rsidR="00000C38" w:rsidRDefault="00000C38" w:rsidP="004727B6">
            <w:pPr>
              <w:spacing w:line="240" w:lineRule="auto"/>
            </w:pPr>
          </w:p>
        </w:tc>
        <w:tc>
          <w:tcPr>
            <w:tcW w:w="1481" w:type="dxa"/>
          </w:tcPr>
          <w:p w:rsidR="00000C38" w:rsidRDefault="00000C38" w:rsidP="004727B6">
            <w:pPr>
              <w:spacing w:line="240" w:lineRule="auto"/>
            </w:pPr>
            <w:r>
              <w:t>TPS</w:t>
            </w:r>
          </w:p>
        </w:tc>
        <w:tc>
          <w:tcPr>
            <w:tcW w:w="1350" w:type="dxa"/>
          </w:tcPr>
          <w:p w:rsidR="00000C38" w:rsidRDefault="00000C38" w:rsidP="004727B6">
            <w:pPr>
              <w:spacing w:line="240" w:lineRule="auto"/>
            </w:pPr>
            <w:r>
              <w:t>No</w:t>
            </w:r>
          </w:p>
        </w:tc>
      </w:tr>
      <w:tr w:rsidR="00000C38" w:rsidTr="004727B6">
        <w:trPr>
          <w:cantSplit/>
          <w:trHeight w:val="180"/>
        </w:trPr>
        <w:tc>
          <w:tcPr>
            <w:tcW w:w="6799" w:type="dxa"/>
            <w:vMerge/>
          </w:tcPr>
          <w:p w:rsidR="00000C38" w:rsidRDefault="00000C38" w:rsidP="004727B6">
            <w:pPr>
              <w:spacing w:line="240" w:lineRule="auto"/>
            </w:pPr>
          </w:p>
        </w:tc>
        <w:tc>
          <w:tcPr>
            <w:tcW w:w="1481" w:type="dxa"/>
          </w:tcPr>
          <w:p w:rsidR="00000C38" w:rsidRDefault="00000C38" w:rsidP="004727B6">
            <w:pPr>
              <w:spacing w:line="240" w:lineRule="auto"/>
            </w:pPr>
            <w:r>
              <w:t>HWS</w:t>
            </w:r>
          </w:p>
        </w:tc>
        <w:tc>
          <w:tcPr>
            <w:tcW w:w="1350" w:type="dxa"/>
          </w:tcPr>
          <w:p w:rsidR="00000C38" w:rsidRDefault="00000C38" w:rsidP="004727B6">
            <w:pPr>
              <w:spacing w:line="240" w:lineRule="auto"/>
            </w:pPr>
            <w:r>
              <w:t>No</w:t>
            </w:r>
          </w:p>
        </w:tc>
      </w:tr>
      <w:tr w:rsidR="00000C38" w:rsidTr="004727B6">
        <w:trPr>
          <w:cantSplit/>
          <w:trHeight w:val="259"/>
        </w:trPr>
        <w:tc>
          <w:tcPr>
            <w:tcW w:w="6799" w:type="dxa"/>
            <w:vMerge/>
          </w:tcPr>
          <w:p w:rsidR="00000C38" w:rsidRDefault="00000C38" w:rsidP="004727B6">
            <w:pPr>
              <w:spacing w:line="240" w:lineRule="auto"/>
            </w:pPr>
          </w:p>
        </w:tc>
        <w:tc>
          <w:tcPr>
            <w:tcW w:w="1481" w:type="dxa"/>
          </w:tcPr>
          <w:p w:rsidR="00000C38" w:rsidRDefault="00000C38" w:rsidP="004727B6">
            <w:pPr>
              <w:spacing w:line="240" w:lineRule="auto"/>
            </w:pPr>
            <w:r>
              <w:t>Sync</w:t>
            </w:r>
          </w:p>
        </w:tc>
        <w:tc>
          <w:tcPr>
            <w:tcW w:w="1350" w:type="dxa"/>
          </w:tcPr>
          <w:p w:rsidR="00000C38" w:rsidRDefault="00000C38" w:rsidP="004727B6">
            <w:pPr>
              <w:spacing w:line="240" w:lineRule="auto"/>
            </w:pPr>
            <w:r>
              <w:t>Yes</w:t>
            </w:r>
          </w:p>
        </w:tc>
      </w:tr>
      <w:tr w:rsidR="00000C38" w:rsidTr="004727B6">
        <w:trPr>
          <w:cantSplit/>
          <w:trHeight w:val="304"/>
        </w:trPr>
        <w:tc>
          <w:tcPr>
            <w:tcW w:w="6799" w:type="dxa"/>
            <w:vMerge/>
          </w:tcPr>
          <w:p w:rsidR="00000C38" w:rsidRDefault="00000C38" w:rsidP="004727B6">
            <w:pPr>
              <w:spacing w:line="240" w:lineRule="auto"/>
            </w:pPr>
          </w:p>
        </w:tc>
        <w:tc>
          <w:tcPr>
            <w:tcW w:w="1481" w:type="dxa"/>
          </w:tcPr>
          <w:p w:rsidR="00000C38" w:rsidRDefault="00000C38" w:rsidP="004727B6">
            <w:pPr>
              <w:spacing w:line="240" w:lineRule="auto"/>
            </w:pPr>
            <w:r>
              <w:t>THDi</w:t>
            </w:r>
          </w:p>
        </w:tc>
        <w:tc>
          <w:tcPr>
            <w:tcW w:w="1350" w:type="dxa"/>
          </w:tcPr>
          <w:p w:rsidR="00000C38" w:rsidRDefault="005B5B89" w:rsidP="004727B6">
            <w:pPr>
              <w:spacing w:line="240" w:lineRule="auto"/>
            </w:pPr>
            <w:r>
              <w:t>8.13</w:t>
            </w:r>
            <w:r w:rsidR="00000C38">
              <w:t>%</w:t>
            </w:r>
          </w:p>
        </w:tc>
      </w:tr>
      <w:tr w:rsidR="00000C38" w:rsidTr="00000C38">
        <w:trPr>
          <w:cantSplit/>
          <w:trHeight w:val="1911"/>
        </w:trPr>
        <w:tc>
          <w:tcPr>
            <w:tcW w:w="6799" w:type="dxa"/>
            <w:vMerge/>
          </w:tcPr>
          <w:p w:rsidR="00000C38" w:rsidRDefault="00000C38" w:rsidP="004727B6">
            <w:pPr>
              <w:spacing w:line="240" w:lineRule="auto"/>
            </w:pPr>
          </w:p>
        </w:tc>
        <w:tc>
          <w:tcPr>
            <w:tcW w:w="1481" w:type="dxa"/>
          </w:tcPr>
          <w:p w:rsidR="00000C38" w:rsidRDefault="00000C38" w:rsidP="004727B6">
            <w:pPr>
              <w:spacing w:line="240" w:lineRule="auto"/>
            </w:pPr>
          </w:p>
        </w:tc>
        <w:tc>
          <w:tcPr>
            <w:tcW w:w="1350" w:type="dxa"/>
          </w:tcPr>
          <w:p w:rsidR="00000C38" w:rsidRDefault="00000C38" w:rsidP="004727B6">
            <w:pPr>
              <w:spacing w:line="240" w:lineRule="auto"/>
            </w:pPr>
          </w:p>
        </w:tc>
      </w:tr>
    </w:tbl>
    <w:p w:rsidR="00000C38" w:rsidRDefault="00000C38" w:rsidP="00000C38"/>
    <w:p w:rsidR="00000C38" w:rsidRDefault="00000C38" w:rsidP="00000C38"/>
    <w:p w:rsidR="00000C38" w:rsidRDefault="00000C38" w:rsidP="00000C38">
      <w:r w:rsidRPr="00000C38">
        <w:rPr>
          <w:noProof/>
          <w:lang w:val="en-SG" w:eastAsia="zh-CN"/>
        </w:rPr>
        <w:drawing>
          <wp:inline distT="0" distB="0" distL="0" distR="0" wp14:anchorId="6A838B1D" wp14:editId="537CB891">
            <wp:extent cx="4926724" cy="4059429"/>
            <wp:effectExtent l="0" t="0" r="762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9758" cy="4061929"/>
                    </a:xfrm>
                    <a:prstGeom prst="rect">
                      <a:avLst/>
                    </a:prstGeom>
                    <a:noFill/>
                    <a:ln>
                      <a:noFill/>
                    </a:ln>
                    <a:effectLst/>
                    <a:extLst/>
                  </pic:spPr>
                </pic:pic>
              </a:graphicData>
            </a:graphic>
          </wp:inline>
        </w:drawing>
      </w:r>
    </w:p>
    <w:p w:rsidR="00000C38" w:rsidRDefault="00000C38" w:rsidP="00000C38"/>
    <w:p w:rsidR="00000C38" w:rsidRPr="00000C38" w:rsidRDefault="00000C38" w:rsidP="00000C38"/>
    <w:p w:rsidR="007C42F6" w:rsidRDefault="007C42F6">
      <w:pPr>
        <w:spacing w:line="240" w:lineRule="auto"/>
      </w:pPr>
    </w:p>
    <w:p w:rsidR="007A5C6F" w:rsidRDefault="007A5C6F" w:rsidP="007A5C6F">
      <w:pPr>
        <w:pStyle w:val="Heading1"/>
      </w:pPr>
      <w:bookmarkStart w:id="135" w:name="_Toc470003690"/>
      <w:r>
        <w:t>Future works</w:t>
      </w:r>
      <w:bookmarkEnd w:id="135"/>
    </w:p>
    <w:p w:rsidR="006E391E" w:rsidRDefault="006E391E">
      <w:pPr>
        <w:spacing w:line="240" w:lineRule="auto"/>
      </w:pPr>
      <w:r>
        <w:t>There are two tasks could be done to complete the 3L-SVPWM work,</w:t>
      </w:r>
    </w:p>
    <w:p w:rsidR="006E391E" w:rsidRDefault="006E391E" w:rsidP="002330D9">
      <w:pPr>
        <w:pStyle w:val="ListParagraph"/>
        <w:numPr>
          <w:ilvl w:val="0"/>
          <w:numId w:val="9"/>
        </w:numPr>
        <w:spacing w:line="240" w:lineRule="auto"/>
      </w:pPr>
      <w:r>
        <w:t>Expand the algorithm to o</w:t>
      </w:r>
      <w:r w:rsidR="0046019D">
        <w:t>vermodulation</w:t>
      </w:r>
      <w:r>
        <w:t xml:space="preserve"> region.</w:t>
      </w:r>
    </w:p>
    <w:p w:rsidR="0046019D" w:rsidRDefault="006E391E" w:rsidP="002330D9">
      <w:pPr>
        <w:pStyle w:val="ListParagraph"/>
        <w:numPr>
          <w:ilvl w:val="0"/>
          <w:numId w:val="9"/>
        </w:numPr>
        <w:spacing w:line="240" w:lineRule="auto"/>
      </w:pPr>
      <w:r>
        <w:t xml:space="preserve">Implement the algorithm with hardware like </w:t>
      </w:r>
      <w:r w:rsidR="009042B5">
        <w:t>DSP or FPGA</w:t>
      </w:r>
      <w:r>
        <w:t>.</w:t>
      </w:r>
    </w:p>
    <w:p w:rsidR="007A5C6F" w:rsidRDefault="007A5C6F">
      <w:pPr>
        <w:spacing w:line="240" w:lineRule="auto"/>
      </w:pPr>
      <w:r>
        <w:br w:type="page"/>
      </w:r>
    </w:p>
    <w:p w:rsidR="00E740B1" w:rsidRPr="0056375B" w:rsidRDefault="00E740B1" w:rsidP="007A5C6F">
      <w:pPr>
        <w:spacing w:line="240" w:lineRule="auto"/>
      </w:pPr>
    </w:p>
    <w:sectPr w:rsidR="00E740B1" w:rsidRPr="0056375B" w:rsidSect="00D54E58">
      <w:headerReference w:type="first" r:id="rId46"/>
      <w:endnotePr>
        <w:numFmt w:val="decimal"/>
      </w:endnotePr>
      <w:type w:val="continuous"/>
      <w:pgSz w:w="11906" w:h="16838" w:code="9"/>
      <w:pgMar w:top="482" w:right="907" w:bottom="567" w:left="3487" w:header="181" w:footer="7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7B6" w:rsidRDefault="004727B6">
      <w:r>
        <w:separator/>
      </w:r>
    </w:p>
  </w:endnote>
  <w:endnote w:type="continuationSeparator" w:id="0">
    <w:p w:rsidR="004727B6" w:rsidRDefault="004727B6">
      <w:r>
        <w:continuationSeparator/>
      </w:r>
    </w:p>
  </w:endnote>
  <w:endnote w:id="1">
    <w:p w:rsidR="004727B6" w:rsidRPr="00D356E7" w:rsidRDefault="004727B6" w:rsidP="00D356E7">
      <w:pPr>
        <w:pStyle w:val="EndnoteText"/>
        <w:ind w:left="360" w:hanging="360"/>
        <w:rPr>
          <w:lang w:val="en-US"/>
        </w:rPr>
      </w:pPr>
      <w:r w:rsidRPr="00D356E7">
        <w:rPr>
          <w:rStyle w:val="EndnoteReference"/>
        </w:rPr>
        <w:t xml:space="preserve"> </w:t>
      </w:r>
      <w:r w:rsidRPr="00D356E7">
        <w:rPr>
          <w:rStyle w:val="EndnoteReference"/>
          <w:rFonts w:cs="Arial"/>
          <w:color w:val="FF0000"/>
          <w:vertAlign w:val="baseline"/>
        </w:rPr>
        <w:t>[</w:t>
      </w:r>
      <w:r w:rsidRPr="00D356E7">
        <w:rPr>
          <w:rStyle w:val="EndnoteReference"/>
          <w:rFonts w:cs="Arial"/>
          <w:color w:val="FF0000"/>
          <w:vertAlign w:val="baseline"/>
        </w:rPr>
        <w:endnoteRef/>
      </w:r>
      <w:r w:rsidRPr="00D356E7">
        <w:rPr>
          <w:rStyle w:val="EndnoteReference"/>
          <w:rFonts w:cs="Arial"/>
          <w:color w:val="FF0000"/>
          <w:vertAlign w:val="baseline"/>
        </w:rPr>
        <w:t>]</w:t>
      </w:r>
      <w:r w:rsidRPr="00D356E7">
        <w:rPr>
          <w:rFonts w:cs="Arial"/>
          <w:color w:val="FF0000"/>
        </w:rPr>
        <w:t xml:space="preserve"> </w:t>
      </w:r>
      <w:r w:rsidRPr="00D356E7">
        <w:t>Lewicki, A. et al. Space-Vector Pulsewidth Modulation</w:t>
      </w:r>
      <w:r>
        <w:t xml:space="preserve"> for Three-Level NPC Converter w</w:t>
      </w:r>
      <w:r w:rsidRPr="00D356E7">
        <w:t>ith the Neutral Point Voltage Control. IEEE Transactions on Industrial Electronics, 2011</w:t>
      </w:r>
    </w:p>
  </w:endnote>
  <w:endnote w:id="2">
    <w:p w:rsidR="004727B6" w:rsidRPr="00B3624C" w:rsidRDefault="004727B6" w:rsidP="00B3624C">
      <w:pPr>
        <w:pStyle w:val="EndnoteText"/>
        <w:ind w:left="360" w:hanging="360"/>
        <w:jc w:val="both"/>
        <w:rPr>
          <w:lang w:val="en-US"/>
        </w:rPr>
      </w:pPr>
      <w:r w:rsidRPr="004727B6">
        <w:rPr>
          <w:rFonts w:cs="Arial"/>
          <w:color w:val="FF0000"/>
          <w:lang w:val="de-DE"/>
        </w:rPr>
        <w:t>[</w:t>
      </w:r>
      <w:r w:rsidRPr="00B3624C">
        <w:rPr>
          <w:rFonts w:cs="Arial"/>
          <w:color w:val="FF0000"/>
        </w:rPr>
        <w:endnoteRef/>
      </w:r>
      <w:r w:rsidRPr="004727B6">
        <w:rPr>
          <w:rFonts w:cs="Arial"/>
          <w:color w:val="FF0000"/>
          <w:lang w:val="de-DE"/>
        </w:rPr>
        <w:t>]</w:t>
      </w:r>
      <w:r w:rsidRPr="004727B6">
        <w:rPr>
          <w:lang w:val="de-DE"/>
        </w:rPr>
        <w:t xml:space="preserve"> Abdul Rahiman Beig et al. </w:t>
      </w:r>
      <w:r w:rsidRPr="00B3624C">
        <w:t>Modified SVPWM Algorithm for Three Level VSI With Synchronized and Symmetrical Waveforms</w:t>
      </w:r>
      <w:r>
        <w:t xml:space="preserve">. </w:t>
      </w:r>
      <w:r w:rsidRPr="00BD7079">
        <w:t>IEEE Transactions on Industrial Electronics</w:t>
      </w:r>
      <w:r>
        <w:t>, 2007</w:t>
      </w:r>
    </w:p>
  </w:endnote>
  <w:endnote w:id="3">
    <w:p w:rsidR="004727B6" w:rsidRPr="00874A44" w:rsidRDefault="004727B6">
      <w:pPr>
        <w:pStyle w:val="EndnoteText"/>
        <w:rPr>
          <w:lang w:val="en-US"/>
        </w:rPr>
      </w:pPr>
      <w:r w:rsidRPr="001627AD">
        <w:rPr>
          <w:rFonts w:cs="Arial"/>
          <w:color w:val="FF0000"/>
        </w:rPr>
        <w:t>[</w:t>
      </w:r>
      <w:r w:rsidRPr="001627AD">
        <w:rPr>
          <w:rStyle w:val="EndnoteReference"/>
          <w:rFonts w:cs="Arial"/>
          <w:color w:val="FF0000"/>
          <w:vertAlign w:val="baseline"/>
        </w:rPr>
        <w:endnoteRef/>
      </w:r>
      <w:r w:rsidRPr="001627AD">
        <w:rPr>
          <w:rFonts w:cs="Arial"/>
          <w:color w:val="FF0000"/>
        </w:rPr>
        <w:t>]</w:t>
      </w:r>
      <w:r w:rsidRPr="001627AD">
        <w:t xml:space="preserve"> </w:t>
      </w:r>
      <w:r>
        <w:rPr>
          <w:lang w:val="en-US"/>
        </w:rPr>
        <w:t xml:space="preserve">WEWEI. PWM Modulator, DMS </w:t>
      </w:r>
      <w:r w:rsidRPr="001627AD">
        <w:rPr>
          <w:lang w:val="en-US"/>
        </w:rPr>
        <w:t>0020-3936</w:t>
      </w:r>
      <w:r>
        <w:rPr>
          <w:lang w:val="en-US"/>
        </w:rPr>
        <w:t>, 2011</w:t>
      </w:r>
    </w:p>
  </w:endnote>
  <w:endnote w:id="4">
    <w:p w:rsidR="004727B6" w:rsidRDefault="004727B6">
      <w:pPr>
        <w:pStyle w:val="EndnoteText"/>
      </w:pPr>
      <w:r w:rsidRPr="00A618C6">
        <w:rPr>
          <w:rFonts w:cs="Arial"/>
          <w:color w:val="FF0000"/>
        </w:rPr>
        <w:t>[</w:t>
      </w:r>
      <w:r w:rsidRPr="00A618C6">
        <w:rPr>
          <w:rStyle w:val="EndnoteReference"/>
          <w:rFonts w:cs="Arial"/>
          <w:color w:val="FF0000"/>
          <w:vertAlign w:val="baseline"/>
        </w:rPr>
        <w:endnoteRef/>
      </w:r>
      <w:r w:rsidRPr="00A618C6">
        <w:rPr>
          <w:rFonts w:cs="Arial"/>
          <w:color w:val="FF0000"/>
        </w:rPr>
        <w:t>]</w:t>
      </w:r>
      <w:r>
        <w:t xml:space="preserve"> </w:t>
      </w:r>
      <w:hyperlink r:id="rId1" w:history="1">
        <w:r w:rsidRPr="00A27F43">
          <w:rPr>
            <w:rStyle w:val="Hyperlink"/>
          </w:rPr>
          <w:t>http://mathworld.wolfram.com/FourierSeriesSquareWave.html</w:t>
        </w:r>
      </w:hyperlink>
      <w:r>
        <w:t xml:space="preserve"> </w:t>
      </w:r>
    </w:p>
    <w:p w:rsidR="004727B6" w:rsidRDefault="004727B6">
      <w:pPr>
        <w:pStyle w:val="EndnoteText"/>
      </w:pPr>
    </w:p>
    <w:p w:rsidR="004727B6" w:rsidRPr="00A618C6" w:rsidRDefault="004727B6">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7B6" w:rsidRDefault="004727B6">
    <w:pPr>
      <w:pStyle w:val="Footer"/>
    </w:pPr>
    <w:r>
      <w:rPr>
        <w:noProof/>
        <w:lang w:val="en-SG" w:eastAsia="zh-CN"/>
      </w:rPr>
      <mc:AlternateContent>
        <mc:Choice Requires="wps">
          <w:drawing>
            <wp:anchor distT="0" distB="0" distL="114300" distR="114300" simplePos="0" relativeHeight="251657216" behindDoc="0" locked="0" layoutInCell="1" allowOverlap="1" wp14:anchorId="7AC7BAEE" wp14:editId="5B5B2FA0">
              <wp:simplePos x="0" y="0"/>
              <wp:positionH relativeFrom="page">
                <wp:posOffset>306070</wp:posOffset>
              </wp:positionH>
              <wp:positionV relativeFrom="page">
                <wp:posOffset>10135235</wp:posOffset>
              </wp:positionV>
              <wp:extent cx="6948170" cy="0"/>
              <wp:effectExtent l="10795" t="10160" r="13335" b="8890"/>
              <wp:wrapNone/>
              <wp:docPr id="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8170" cy="0"/>
                      </a:xfrm>
                      <a:prstGeom prst="line">
                        <a:avLst/>
                      </a:prstGeom>
                      <a:noFill/>
                      <a:ln w="4445">
                        <a:solidFill>
                          <a:srgbClr val="00428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98.05pt" to="571.2pt,7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" strokecolor="#004281" strokeweight=".35pt">
              <w10:wrap anchorx="page" anchory="page"/>
            </v:line>
          </w:pict>
        </mc:Fallback>
      </mc:AlternateContent>
    </w:r>
  </w:p>
  <w:p w:rsidR="004727B6" w:rsidRDefault="004727B6">
    <w:pPr>
      <w:pStyle w:val="Footer"/>
    </w:pPr>
  </w:p>
  <w:p w:rsidR="004727B6" w:rsidRDefault="004727B6">
    <w:pPr>
      <w:pStyle w:val="Footer"/>
    </w:pPr>
  </w:p>
  <w:p w:rsidR="004727B6" w:rsidRDefault="004727B6">
    <w:pPr>
      <w:pStyle w:val="Footer"/>
    </w:pPr>
    <w:r>
      <w:rPr>
        <w:noProof/>
        <w:lang w:val="en-SG" w:eastAsia="zh-CN"/>
      </w:rPr>
      <mc:AlternateContent>
        <mc:Choice Requires="wps">
          <w:drawing>
            <wp:anchor distT="0" distB="0" distL="114300" distR="114300" simplePos="0" relativeHeight="251656192" behindDoc="0" locked="0" layoutInCell="1" allowOverlap="1" wp14:anchorId="543EEE02" wp14:editId="0D3D9740">
              <wp:simplePos x="0" y="0"/>
              <wp:positionH relativeFrom="page">
                <wp:posOffset>568960</wp:posOffset>
              </wp:positionH>
              <wp:positionV relativeFrom="page">
                <wp:posOffset>10243185</wp:posOffset>
              </wp:positionV>
              <wp:extent cx="6627495" cy="228600"/>
              <wp:effectExtent l="0" t="3810" r="4445"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7B6" w:rsidRPr="008D7B7A" w:rsidRDefault="004727B6" w:rsidP="00F4314D">
                          <w:pPr>
                            <w:pStyle w:val="Template-Adresse"/>
                            <w:rPr>
                              <w:lang w:val="en-GB"/>
                            </w:rPr>
                          </w:pPr>
                          <w:r w:rsidRPr="008D7B7A">
                            <w:rPr>
                              <w:lang w:val="en-GB"/>
                            </w:rPr>
                            <w:t>Copyright © - Vestas Wind Systems A/S, Alsvej</w:t>
                          </w:r>
                          <w:r>
                            <w:rPr>
                              <w:lang w:val="en-GB"/>
                            </w:rPr>
                            <w:t xml:space="preserve"> 21, DK-894</w:t>
                          </w:r>
                          <w:r w:rsidRPr="008D7B7A">
                            <w:rPr>
                              <w:lang w:val="en-GB"/>
                            </w:rPr>
                            <w:t>0 Randers</w:t>
                          </w:r>
                          <w:r>
                            <w:rPr>
                              <w:lang w:val="en-GB"/>
                            </w:rPr>
                            <w:t xml:space="preserve"> SV</w:t>
                          </w:r>
                          <w:r w:rsidRPr="008D7B7A">
                            <w:rPr>
                              <w:lang w:val="en-GB"/>
                            </w:rPr>
                            <w:t xml:space="preserve">, </w:t>
                          </w:r>
                          <w:smartTag w:uri="urn:schemas-microsoft-com:office:smarttags" w:element="country-region">
                            <w:smartTag w:uri="urn:schemas-microsoft-com:office:smarttags" w:element="place">
                              <w:r w:rsidRPr="008D7B7A">
                                <w:rPr>
                                  <w:lang w:val="en-GB"/>
                                </w:rPr>
                                <w:t>Denmark</w:t>
                              </w:r>
                            </w:smartTag>
                          </w:smartTag>
                          <w:r w:rsidRPr="008D7B7A">
                            <w:rPr>
                              <w:lang w:val="en-GB"/>
                            </w:rPr>
                            <w:t>, www.vestas.com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4.8pt;margin-top:806.55pt;width:521.85pt;height:1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nNrwIAAKk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" filled="f" stroked="f">
              <v:textbox inset="0,0,0,0">
                <w:txbxContent>
                  <w:p w:rsidR="004727B6" w:rsidRPr="008D7B7A" w:rsidRDefault="004727B6" w:rsidP="00F4314D">
                    <w:pPr>
                      <w:pStyle w:val="Template-Adresse"/>
                      <w:rPr>
                        <w:lang w:val="en-GB"/>
                      </w:rPr>
                    </w:pPr>
                    <w:r w:rsidRPr="008D7B7A">
                      <w:rPr>
                        <w:lang w:val="en-GB"/>
                      </w:rPr>
                      <w:t>Copyright © - Vestas Wind Systems A/S, Alsvej</w:t>
                    </w:r>
                    <w:r>
                      <w:rPr>
                        <w:lang w:val="en-GB"/>
                      </w:rPr>
                      <w:t xml:space="preserve"> 21, DK-894</w:t>
                    </w:r>
                    <w:r w:rsidRPr="008D7B7A">
                      <w:rPr>
                        <w:lang w:val="en-GB"/>
                      </w:rPr>
                      <w:t>0 Randers</w:t>
                    </w:r>
                    <w:r>
                      <w:rPr>
                        <w:lang w:val="en-GB"/>
                      </w:rPr>
                      <w:t xml:space="preserve"> SV</w:t>
                    </w:r>
                    <w:r w:rsidRPr="008D7B7A">
                      <w:rPr>
                        <w:lang w:val="en-GB"/>
                      </w:rPr>
                      <w:t xml:space="preserve">, </w:t>
                    </w:r>
                    <w:smartTag w:uri="urn:schemas-microsoft-com:office:smarttags" w:element="country-region">
                      <w:smartTag w:uri="urn:schemas-microsoft-com:office:smarttags" w:element="place">
                        <w:r w:rsidRPr="008D7B7A">
                          <w:rPr>
                            <w:lang w:val="en-GB"/>
                          </w:rPr>
                          <w:t>Denmark</w:t>
                        </w:r>
                      </w:smartTag>
                    </w:smartTag>
                    <w:r w:rsidRPr="008D7B7A">
                      <w:rPr>
                        <w:lang w:val="en-GB"/>
                      </w:rPr>
                      <w:t>, www.vestas.com</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7B6" w:rsidRDefault="004727B6">
    <w:pPr>
      <w:pStyle w:val="Footer"/>
    </w:pPr>
    <w:r>
      <w:rPr>
        <w:noProof/>
        <w:lang w:val="en-SG" w:eastAsia="zh-CN"/>
      </w:rPr>
      <mc:AlternateContent>
        <mc:Choice Requires="wps">
          <w:drawing>
            <wp:anchor distT="0" distB="0" distL="114300" distR="114300" simplePos="0" relativeHeight="251660288" behindDoc="0" locked="1" layoutInCell="1" allowOverlap="1" wp14:anchorId="280B540A" wp14:editId="55A3BCE1">
              <wp:simplePos x="0" y="0"/>
              <wp:positionH relativeFrom="page">
                <wp:posOffset>107950</wp:posOffset>
              </wp:positionH>
              <wp:positionV relativeFrom="page">
                <wp:posOffset>8457565</wp:posOffset>
              </wp:positionV>
              <wp:extent cx="161925" cy="1485900"/>
              <wp:effectExtent l="3175" t="0" r="0" b="635"/>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7B6" w:rsidRDefault="004727B6" w:rsidP="00A842BA">
                          <w:pPr>
                            <w:pStyle w:val="Normal-QMS"/>
                          </w:pPr>
                          <w:r>
                            <w:t>QMS 00091 VER 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7" type="#_x0000_t202" style="position:absolute;margin-left:8.5pt;margin-top:665.95pt;width:12.75pt;height:11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" filled="f" stroked="f">
              <v:textbox style="layout-flow:vertical;mso-layout-flow-alt:bottom-to-top" inset="0,0,0,0">
                <w:txbxContent>
                  <w:p w:rsidR="004727B6" w:rsidRDefault="004727B6" w:rsidP="00A842BA">
                    <w:pPr>
                      <w:pStyle w:val="Normal-QMS"/>
                    </w:pPr>
                    <w:r>
                      <w:t>QMS 00091 VER 00</w:t>
                    </w:r>
                  </w:p>
                </w:txbxContent>
              </v:textbox>
              <w10:wrap anchorx="page" anchory="page"/>
              <w10:anchorlock/>
            </v:shape>
          </w:pict>
        </mc:Fallback>
      </mc:AlternateContent>
    </w:r>
    <w:r>
      <w:rPr>
        <w:noProof/>
        <w:lang w:val="en-SG" w:eastAsia="zh-CN"/>
      </w:rPr>
      <mc:AlternateContent>
        <mc:Choice Requires="wps">
          <w:drawing>
            <wp:anchor distT="0" distB="0" distL="114300" distR="114300" simplePos="0" relativeHeight="251655168" behindDoc="0" locked="0" layoutInCell="1" allowOverlap="1" wp14:anchorId="0591D4E4" wp14:editId="46A0D770">
              <wp:simplePos x="0" y="0"/>
              <wp:positionH relativeFrom="page">
                <wp:posOffset>568960</wp:posOffset>
              </wp:positionH>
              <wp:positionV relativeFrom="page">
                <wp:posOffset>10243185</wp:posOffset>
              </wp:positionV>
              <wp:extent cx="6627495" cy="121285"/>
              <wp:effectExtent l="0" t="3810" r="4445"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2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7B6" w:rsidRPr="008D7B7A" w:rsidRDefault="004727B6" w:rsidP="004F261B">
                          <w:pPr>
                            <w:pStyle w:val="Template-Adresse"/>
                            <w:rPr>
                              <w:lang w:val="en-GB"/>
                            </w:rPr>
                          </w:pPr>
                          <w:r w:rsidRPr="008D7B7A">
                            <w:rPr>
                              <w:lang w:val="en-GB"/>
                            </w:rPr>
                            <w:t>Copyright © - Vestas Wind Systems A/S, Alsvej 21, DK-89</w:t>
                          </w:r>
                          <w:r>
                            <w:rPr>
                              <w:lang w:val="en-GB"/>
                            </w:rPr>
                            <w:t>40</w:t>
                          </w:r>
                          <w:r w:rsidRPr="008D7B7A">
                            <w:rPr>
                              <w:lang w:val="en-GB"/>
                            </w:rPr>
                            <w:t xml:space="preserve"> Randers</w:t>
                          </w:r>
                          <w:r>
                            <w:rPr>
                              <w:lang w:val="en-GB"/>
                            </w:rPr>
                            <w:t xml:space="preserve"> SV</w:t>
                          </w:r>
                          <w:r w:rsidRPr="008D7B7A">
                            <w:rPr>
                              <w:lang w:val="en-GB"/>
                            </w:rPr>
                            <w:t xml:space="preserve">, </w:t>
                          </w:r>
                          <w:smartTag w:uri="urn:schemas-microsoft-com:office:smarttags" w:element="country-region">
                            <w:smartTag w:uri="urn:schemas-microsoft-com:office:smarttags" w:element="place">
                              <w:r w:rsidRPr="008D7B7A">
                                <w:rPr>
                                  <w:lang w:val="en-GB"/>
                                </w:rPr>
                                <w:t>Denmark</w:t>
                              </w:r>
                            </w:smartTag>
                          </w:smartTag>
                          <w:r w:rsidRPr="008D7B7A">
                            <w:rPr>
                              <w:lang w:val="en-GB"/>
                            </w:rPr>
                            <w:t>, www.vestas.com</w:t>
                          </w:r>
                          <w:r>
                            <w:rPr>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44.8pt;margin-top:806.55pt;width:521.85pt;height:9.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fZ4sQIAALA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" filled="f" stroked="f">
              <v:textbox inset="0,0,0,0">
                <w:txbxContent>
                  <w:p w:rsidR="004727B6" w:rsidRPr="008D7B7A" w:rsidRDefault="004727B6" w:rsidP="004F261B">
                    <w:pPr>
                      <w:pStyle w:val="Template-Adresse"/>
                      <w:rPr>
                        <w:lang w:val="en-GB"/>
                      </w:rPr>
                    </w:pPr>
                    <w:r w:rsidRPr="008D7B7A">
                      <w:rPr>
                        <w:lang w:val="en-GB"/>
                      </w:rPr>
                      <w:t>Copyright © - Vestas Wind Systems A/S, Alsvej 21, DK-89</w:t>
                    </w:r>
                    <w:r>
                      <w:rPr>
                        <w:lang w:val="en-GB"/>
                      </w:rPr>
                      <w:t>40</w:t>
                    </w:r>
                    <w:r w:rsidRPr="008D7B7A">
                      <w:rPr>
                        <w:lang w:val="en-GB"/>
                      </w:rPr>
                      <w:t xml:space="preserve"> Randers</w:t>
                    </w:r>
                    <w:r>
                      <w:rPr>
                        <w:lang w:val="en-GB"/>
                      </w:rPr>
                      <w:t xml:space="preserve"> SV</w:t>
                    </w:r>
                    <w:r w:rsidRPr="008D7B7A">
                      <w:rPr>
                        <w:lang w:val="en-GB"/>
                      </w:rPr>
                      <w:t xml:space="preserve">, </w:t>
                    </w:r>
                    <w:smartTag w:uri="urn:schemas-microsoft-com:office:smarttags" w:element="country-region">
                      <w:smartTag w:uri="urn:schemas-microsoft-com:office:smarttags" w:element="place">
                        <w:r w:rsidRPr="008D7B7A">
                          <w:rPr>
                            <w:lang w:val="en-GB"/>
                          </w:rPr>
                          <w:t>Denmark</w:t>
                        </w:r>
                      </w:smartTag>
                    </w:smartTag>
                    <w:r w:rsidRPr="008D7B7A">
                      <w:rPr>
                        <w:lang w:val="en-GB"/>
                      </w:rPr>
                      <w:t>, www.vestas.com</w:t>
                    </w:r>
                    <w:r>
                      <w:rPr>
                        <w:lang w:val="en-GB"/>
                      </w:rPr>
                      <w:t xml:space="preserve"> </w:t>
                    </w:r>
                  </w:p>
                </w:txbxContent>
              </v:textbox>
              <w10:wrap anchorx="page" anchory="page"/>
            </v:shape>
          </w:pict>
        </mc:Fallback>
      </mc:AlternateContent>
    </w:r>
  </w:p>
  <w:p w:rsidR="004727B6" w:rsidRDefault="004727B6">
    <w:pPr>
      <w:pStyle w:val="Footer"/>
    </w:pPr>
    <w:r>
      <w:rPr>
        <w:noProof/>
        <w:lang w:val="en-SG" w:eastAsia="zh-CN"/>
      </w:rPr>
      <mc:AlternateContent>
        <mc:Choice Requires="wps">
          <w:drawing>
            <wp:anchor distT="0" distB="0" distL="114300" distR="114300" simplePos="0" relativeHeight="251658240" behindDoc="0" locked="0" layoutInCell="1" allowOverlap="1" wp14:anchorId="2375CEC3" wp14:editId="7989D7F7">
              <wp:simplePos x="0" y="0"/>
              <wp:positionH relativeFrom="page">
                <wp:posOffset>306070</wp:posOffset>
              </wp:positionH>
              <wp:positionV relativeFrom="page">
                <wp:posOffset>10135235</wp:posOffset>
              </wp:positionV>
              <wp:extent cx="6948170" cy="0"/>
              <wp:effectExtent l="10795" t="10160" r="13335" b="889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8170" cy="0"/>
                      </a:xfrm>
                      <a:prstGeom prst="line">
                        <a:avLst/>
                      </a:prstGeom>
                      <a:noFill/>
                      <a:ln w="4445">
                        <a:solidFill>
                          <a:srgbClr val="00428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98.05pt" to="571.2pt,7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" strokecolor="#004281" strokeweight=".35pt">
              <w10:wrap anchorx="page" anchory="page"/>
            </v:line>
          </w:pict>
        </mc:Fallback>
      </mc:AlternateContent>
    </w:r>
  </w:p>
  <w:p w:rsidR="004727B6" w:rsidRDefault="004727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7B6" w:rsidRDefault="004727B6">
      <w:r>
        <w:separator/>
      </w:r>
    </w:p>
  </w:footnote>
  <w:footnote w:type="continuationSeparator" w:id="0">
    <w:p w:rsidR="004727B6" w:rsidRDefault="004727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page" w:horzAnchor="page" w:tblpX="426" w:tblpY="483"/>
      <w:tblOverlap w:val="never"/>
      <w:tblW w:w="10943" w:type="dxa"/>
      <w:tblInd w:w="482" w:type="dxa"/>
      <w:tblBorders>
        <w:top w:val="single" w:sz="6" w:space="0" w:color="004281"/>
        <w:left w:val="single" w:sz="6" w:space="0" w:color="004281"/>
        <w:bottom w:val="single" w:sz="6" w:space="0" w:color="004281"/>
        <w:right w:val="single" w:sz="6" w:space="0" w:color="004281"/>
        <w:insideH w:val="single" w:sz="6" w:space="0" w:color="004281"/>
      </w:tblBorders>
      <w:tblLayout w:type="fixed"/>
      <w:tblCellMar>
        <w:left w:w="425" w:type="dxa"/>
        <w:right w:w="425" w:type="dxa"/>
      </w:tblCellMar>
      <w:tblLook w:val="01E0" w:firstRow="1" w:lastRow="1" w:firstColumn="1" w:lastColumn="1" w:noHBand="0" w:noVBand="0"/>
    </w:tblPr>
    <w:tblGrid>
      <w:gridCol w:w="3023"/>
      <w:gridCol w:w="6748"/>
      <w:gridCol w:w="1172"/>
    </w:tblGrid>
    <w:tr w:rsidR="004727B6" w:rsidRPr="007C6A93" w:rsidTr="007C6A93">
      <w:trPr>
        <w:trHeight w:hRule="exact" w:val="369"/>
      </w:trPr>
      <w:tc>
        <w:tcPr>
          <w:tcW w:w="3023" w:type="dxa"/>
          <w:shd w:val="clear" w:color="auto" w:fill="auto"/>
        </w:tcPr>
        <w:p w:rsidR="004727B6" w:rsidRDefault="004727B6" w:rsidP="007C6A93"/>
      </w:tc>
      <w:tc>
        <w:tcPr>
          <w:tcW w:w="6748" w:type="dxa"/>
          <w:shd w:val="clear" w:color="auto" w:fill="auto"/>
          <w:tcMar>
            <w:top w:w="187" w:type="dxa"/>
            <w:left w:w="0" w:type="dxa"/>
            <w:bottom w:w="170" w:type="dxa"/>
            <w:right w:w="0" w:type="dxa"/>
          </w:tcMar>
        </w:tcPr>
        <w:p w:rsidR="004727B6" w:rsidRDefault="004727B6" w:rsidP="007C6A93">
          <w:pPr>
            <w:pStyle w:val="Template-Docinfo1"/>
          </w:pPr>
        </w:p>
      </w:tc>
      <w:tc>
        <w:tcPr>
          <w:tcW w:w="1172" w:type="dxa"/>
          <w:shd w:val="clear" w:color="auto" w:fill="auto"/>
          <w:tcMar>
            <w:top w:w="187" w:type="dxa"/>
            <w:left w:w="0" w:type="dxa"/>
            <w:right w:w="0" w:type="dxa"/>
          </w:tcMar>
        </w:tcPr>
        <w:p w:rsidR="004727B6" w:rsidRDefault="004727B6" w:rsidP="007C6A93">
          <w:pPr>
            <w:pStyle w:val="Template-Docinfo1"/>
          </w:pPr>
          <w:r>
            <w:fldChar w:fldCharType="begin"/>
          </w:r>
          <w:r>
            <w:instrText xml:space="preserve"> STYLEREF  "Normal - Class"  \* MERGEFORMAT </w:instrText>
          </w:r>
          <w:r>
            <w:rPr>
              <w:b/>
              <w:bCs/>
              <w:noProof/>
              <w:lang w:val="en-US"/>
            </w:rPr>
            <w:fldChar w:fldCharType="end"/>
          </w:r>
        </w:p>
      </w:tc>
    </w:tr>
    <w:tr w:rsidR="004727B6" w:rsidTr="007C6A93">
      <w:tc>
        <w:tcPr>
          <w:tcW w:w="3023" w:type="dxa"/>
          <w:shd w:val="clear" w:color="auto" w:fill="auto"/>
          <w:tcMar>
            <w:left w:w="425" w:type="dxa"/>
            <w:right w:w="0" w:type="dxa"/>
          </w:tcMar>
        </w:tcPr>
        <w:p w:rsidR="004727B6" w:rsidRDefault="004727B6" w:rsidP="007C6A93">
          <w:pPr>
            <w:pStyle w:val="Normal-Document"/>
          </w:pPr>
          <w:r>
            <w:t>Document:</w:t>
          </w:r>
        </w:p>
        <w:p w:rsidR="004727B6" w:rsidRPr="00527557" w:rsidRDefault="004727B6" w:rsidP="00A127C3">
          <w:pPr>
            <w:pStyle w:val="Template-Docinfo2"/>
          </w:pPr>
          <w:fldSimple w:instr=" STYLEREF  &quot;Normal - Document text&quot;  \* MERGEFORMAT ">
            <w:r w:rsidR="00CA2015" w:rsidRPr="00CA2015">
              <w:rPr>
                <w:bCs/>
                <w:noProof/>
                <w:lang w:val="en-US"/>
              </w:rPr>
              <w:t>VER</w:t>
            </w:r>
            <w:r w:rsidR="00CA2015">
              <w:rPr>
                <w:noProof/>
              </w:rPr>
              <w:t xml:space="preserve"> 00</w:t>
            </w:r>
          </w:fldSimple>
        </w:p>
      </w:tc>
      <w:tc>
        <w:tcPr>
          <w:tcW w:w="6748" w:type="dxa"/>
          <w:shd w:val="clear" w:color="auto" w:fill="auto"/>
          <w:tcMar>
            <w:left w:w="0" w:type="dxa"/>
            <w:right w:w="0" w:type="dxa"/>
          </w:tcMar>
        </w:tcPr>
        <w:p w:rsidR="004727B6" w:rsidRDefault="004727B6" w:rsidP="007C6A93">
          <w:pPr>
            <w:pStyle w:val="Normal-Document"/>
          </w:pPr>
          <w:r>
            <w:t>Description:</w:t>
          </w:r>
        </w:p>
        <w:p w:rsidR="004727B6" w:rsidRDefault="004727B6" w:rsidP="00A127C3">
          <w:pPr>
            <w:pStyle w:val="Template-Docinfo2"/>
          </w:pPr>
          <w:fldSimple w:instr=" STYLEREF  &quot;Normal - Descripton Text&quot;  \* MERGEFORMAT ">
            <w:r w:rsidR="00CA2015">
              <w:rPr>
                <w:noProof/>
              </w:rPr>
              <w:t>Design Description of SVPWM for 3 Level Neutral Point Clamped Medium Voltage Inverter and Its Modelling</w:t>
            </w:r>
          </w:fldSimple>
        </w:p>
      </w:tc>
      <w:tc>
        <w:tcPr>
          <w:tcW w:w="1172" w:type="dxa"/>
          <w:shd w:val="clear" w:color="auto" w:fill="auto"/>
          <w:tcMar>
            <w:left w:w="0" w:type="dxa"/>
            <w:right w:w="0" w:type="dxa"/>
          </w:tcMar>
        </w:tcPr>
        <w:p w:rsidR="004727B6" w:rsidRDefault="004727B6" w:rsidP="007C6A93">
          <w:pPr>
            <w:pStyle w:val="Normal-Document"/>
          </w:pPr>
          <w:r>
            <w:t>Page</w:t>
          </w:r>
        </w:p>
        <w:p w:rsidR="004727B6" w:rsidRPr="00B67F42" w:rsidRDefault="004727B6" w:rsidP="00A127C3">
          <w:pPr>
            <w:pStyle w:val="Template-Docinfo2"/>
            <w:rPr>
              <w:rStyle w:val="PageNumber"/>
            </w:rPr>
          </w:pPr>
          <w:r w:rsidRPr="00B67F42">
            <w:rPr>
              <w:rStyle w:val="PageNumber"/>
            </w:rPr>
            <w:fldChar w:fldCharType="begin"/>
          </w:r>
          <w:r w:rsidRPr="00B67F42">
            <w:rPr>
              <w:rStyle w:val="PageNumber"/>
            </w:rPr>
            <w:instrText xml:space="preserve"> PAGE </w:instrText>
          </w:r>
          <w:r w:rsidRPr="00B67F42">
            <w:rPr>
              <w:rStyle w:val="PageNumber"/>
            </w:rPr>
            <w:fldChar w:fldCharType="separate"/>
          </w:r>
          <w:r w:rsidR="00CA2015">
            <w:rPr>
              <w:rStyle w:val="PageNumber"/>
              <w:noProof/>
            </w:rPr>
            <w:t>3</w:t>
          </w:r>
          <w:r w:rsidRPr="00B67F42">
            <w:rPr>
              <w:rStyle w:val="PageNumber"/>
            </w:rPr>
            <w:fldChar w:fldCharType="end"/>
          </w:r>
          <w:r>
            <w:rPr>
              <w:rStyle w:val="PageNumber"/>
            </w:rPr>
            <w:t>/</w:t>
          </w:r>
          <w:r w:rsidRPr="007C6A93">
            <w:rPr>
              <w:rStyle w:val="PageNumber"/>
              <w:caps/>
            </w:rPr>
            <w:fldChar w:fldCharType="begin"/>
          </w:r>
          <w:r w:rsidRPr="007C6A93">
            <w:rPr>
              <w:rStyle w:val="PageNumber"/>
              <w:caps/>
            </w:rPr>
            <w:instrText xml:space="preserve"> NUMPAGES </w:instrText>
          </w:r>
          <w:r w:rsidRPr="007C6A93">
            <w:rPr>
              <w:rStyle w:val="PageNumber"/>
              <w:caps/>
            </w:rPr>
            <w:fldChar w:fldCharType="separate"/>
          </w:r>
          <w:r w:rsidR="00CA2015">
            <w:rPr>
              <w:rStyle w:val="PageNumber"/>
              <w:caps/>
              <w:noProof/>
            </w:rPr>
            <w:t>38</w:t>
          </w:r>
          <w:r w:rsidRPr="007C6A93">
            <w:rPr>
              <w:rStyle w:val="PageNumber"/>
              <w:caps/>
            </w:rPr>
            <w:fldChar w:fldCharType="end"/>
          </w:r>
        </w:p>
      </w:tc>
    </w:tr>
  </w:tbl>
  <w:p w:rsidR="004727B6" w:rsidRDefault="004727B6" w:rsidP="00137F7B">
    <w:pPr>
      <w:pStyle w:val="Header"/>
    </w:pPr>
  </w:p>
  <w:p w:rsidR="004727B6" w:rsidRDefault="004727B6" w:rsidP="00137F7B">
    <w:pPr>
      <w:pStyle w:val="Header"/>
    </w:pPr>
  </w:p>
  <w:p w:rsidR="004727B6" w:rsidRDefault="004727B6" w:rsidP="00137F7B">
    <w:pPr>
      <w:pStyle w:val="Header"/>
    </w:pPr>
  </w:p>
  <w:p w:rsidR="004727B6" w:rsidRDefault="004727B6" w:rsidP="00137F7B">
    <w:pPr>
      <w:pStyle w:val="Header"/>
    </w:pPr>
  </w:p>
  <w:p w:rsidR="004727B6" w:rsidRDefault="004727B6" w:rsidP="00137F7B">
    <w:pPr>
      <w:pStyle w:val="Header"/>
    </w:pPr>
  </w:p>
  <w:p w:rsidR="004727B6" w:rsidRDefault="004727B6" w:rsidP="00137F7B">
    <w:pPr>
      <w:pStyle w:val="Header"/>
    </w:pPr>
  </w:p>
  <w:p w:rsidR="004727B6" w:rsidRDefault="004727B6" w:rsidP="00137F7B">
    <w:pPr>
      <w:pStyle w:val="Header"/>
    </w:pPr>
  </w:p>
  <w:p w:rsidR="004727B6" w:rsidRDefault="004727B6" w:rsidP="00137F7B">
    <w:pPr>
      <w:pStyle w:val="Header"/>
    </w:pPr>
  </w:p>
  <w:p w:rsidR="004727B6" w:rsidRDefault="004727B6" w:rsidP="00137F7B">
    <w:pPr>
      <w:pStyle w:val="Header"/>
    </w:pPr>
  </w:p>
  <w:p w:rsidR="004727B6" w:rsidRPr="00DE1CFF" w:rsidRDefault="004727B6" w:rsidP="00137F7B">
    <w:pPr>
      <w:pStyle w:val="Header"/>
      <w:spacing w:line="140" w:lineRule="atLeast"/>
      <w:rPr>
        <w:sz w:val="10"/>
        <w:szCs w:val="10"/>
      </w:rPr>
    </w:pPr>
  </w:p>
  <w:p w:rsidR="004727B6" w:rsidRPr="00804183" w:rsidRDefault="004727B6" w:rsidP="00137F7B">
    <w:pPr>
      <w:pStyle w:val="Header"/>
      <w:spacing w:line="160" w:lineRule="atLeast"/>
      <w:rPr>
        <w:sz w:val="12"/>
        <w:szCs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7B6" w:rsidRDefault="004727B6">
    <w:pPr>
      <w:pStyle w:val="Header"/>
    </w:pPr>
    <w:r>
      <w:rPr>
        <w:noProof/>
        <w:lang w:val="en-SG" w:eastAsia="zh-CN"/>
      </w:rPr>
      <w:drawing>
        <wp:anchor distT="0" distB="0" distL="114300" distR="114300" simplePos="0" relativeHeight="251659264" behindDoc="0" locked="0" layoutInCell="1" allowOverlap="0" wp14:anchorId="0EE02188" wp14:editId="4773297C">
          <wp:simplePos x="0" y="0"/>
          <wp:positionH relativeFrom="page">
            <wp:posOffset>5916295</wp:posOffset>
          </wp:positionH>
          <wp:positionV relativeFrom="page">
            <wp:posOffset>758190</wp:posOffset>
          </wp:positionV>
          <wp:extent cx="1080135" cy="207645"/>
          <wp:effectExtent l="0" t="0" r="0" b="0"/>
          <wp:wrapNone/>
          <wp:docPr id="32" name="Picture 32" descr="vest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stas-logo"/>
                  <pic:cNvPicPr>
                    <a:picLocks noChangeAspect="1" noChangeArrowheads="1"/>
                  </pic:cNvPicPr>
                </pic:nvPicPr>
                <pic:blipFill>
                  <a:blip r:embed="rId1">
                    <a:extLst>
                      <a:ext uri="{28A0092B-C50C-407E-A947-70E740481C1C}">
                        <a14:useLocalDpi xmlns:a14="http://schemas.microsoft.com/office/drawing/2010/main" val="0"/>
                      </a:ext>
                    </a:extLst>
                  </a:blip>
                  <a:srcRect r="2969" b="8948"/>
                  <a:stretch>
                    <a:fillRect/>
                  </a:stretch>
                </pic:blipFill>
                <pic:spPr bwMode="auto">
                  <a:xfrm>
                    <a:off x="0" y="0"/>
                    <a:ext cx="1080135" cy="207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page" w:horzAnchor="page" w:tblpX="426" w:tblpY="483"/>
      <w:tblOverlap w:val="never"/>
      <w:tblW w:w="10943" w:type="dxa"/>
      <w:tblInd w:w="482" w:type="dxa"/>
      <w:tblBorders>
        <w:top w:val="single" w:sz="6" w:space="0" w:color="004281"/>
        <w:left w:val="single" w:sz="6" w:space="0" w:color="004281"/>
        <w:bottom w:val="single" w:sz="6" w:space="0" w:color="004281"/>
        <w:right w:val="single" w:sz="6" w:space="0" w:color="004281"/>
        <w:insideH w:val="single" w:sz="6" w:space="0" w:color="004281"/>
      </w:tblBorders>
      <w:tblLayout w:type="fixed"/>
      <w:tblCellMar>
        <w:left w:w="425" w:type="dxa"/>
        <w:right w:w="425" w:type="dxa"/>
      </w:tblCellMar>
      <w:tblLook w:val="01E0" w:firstRow="1" w:lastRow="1" w:firstColumn="1" w:lastColumn="1" w:noHBand="0" w:noVBand="0"/>
    </w:tblPr>
    <w:tblGrid>
      <w:gridCol w:w="3023"/>
      <w:gridCol w:w="6748"/>
      <w:gridCol w:w="1172"/>
    </w:tblGrid>
    <w:tr w:rsidR="004727B6" w:rsidRPr="007C6A93" w:rsidTr="007C6A93">
      <w:trPr>
        <w:trHeight w:hRule="exact" w:val="369"/>
      </w:trPr>
      <w:tc>
        <w:tcPr>
          <w:tcW w:w="3023" w:type="dxa"/>
          <w:shd w:val="clear" w:color="auto" w:fill="auto"/>
        </w:tcPr>
        <w:p w:rsidR="004727B6" w:rsidRDefault="004727B6" w:rsidP="007C6A93"/>
      </w:tc>
      <w:tc>
        <w:tcPr>
          <w:tcW w:w="6748" w:type="dxa"/>
          <w:shd w:val="clear" w:color="auto" w:fill="auto"/>
          <w:tcMar>
            <w:top w:w="187" w:type="dxa"/>
            <w:left w:w="0" w:type="dxa"/>
            <w:bottom w:w="170" w:type="dxa"/>
            <w:right w:w="0" w:type="dxa"/>
          </w:tcMar>
        </w:tcPr>
        <w:p w:rsidR="004727B6" w:rsidRDefault="004727B6" w:rsidP="007C6A93">
          <w:pPr>
            <w:pStyle w:val="Template-Docinfo1"/>
          </w:pPr>
        </w:p>
      </w:tc>
      <w:tc>
        <w:tcPr>
          <w:tcW w:w="1172" w:type="dxa"/>
          <w:shd w:val="clear" w:color="auto" w:fill="auto"/>
          <w:tcMar>
            <w:top w:w="187" w:type="dxa"/>
            <w:left w:w="0" w:type="dxa"/>
            <w:right w:w="0" w:type="dxa"/>
          </w:tcMar>
        </w:tcPr>
        <w:p w:rsidR="004727B6" w:rsidRDefault="004727B6" w:rsidP="007C6A93">
          <w:pPr>
            <w:pStyle w:val="Template-Docinfo1"/>
          </w:pPr>
          <w:r>
            <w:fldChar w:fldCharType="begin"/>
          </w:r>
          <w:r>
            <w:instrText xml:space="preserve"> STYLEREF  "Normal - Class"  \* MERGEFORMAT </w:instrText>
          </w:r>
          <w:r>
            <w:rPr>
              <w:b/>
              <w:bCs/>
              <w:noProof/>
              <w:lang w:val="en-US"/>
            </w:rPr>
            <w:fldChar w:fldCharType="end"/>
          </w:r>
        </w:p>
      </w:tc>
    </w:tr>
    <w:tr w:rsidR="004727B6" w:rsidTr="007C6A93">
      <w:tc>
        <w:tcPr>
          <w:tcW w:w="3023" w:type="dxa"/>
          <w:shd w:val="clear" w:color="auto" w:fill="auto"/>
          <w:tcMar>
            <w:left w:w="425" w:type="dxa"/>
            <w:right w:w="0" w:type="dxa"/>
          </w:tcMar>
        </w:tcPr>
        <w:p w:rsidR="004727B6" w:rsidRDefault="004727B6" w:rsidP="007C6A93">
          <w:pPr>
            <w:pStyle w:val="Normal-Document"/>
          </w:pPr>
          <w:r>
            <w:t>Document:</w:t>
          </w:r>
        </w:p>
        <w:p w:rsidR="004727B6" w:rsidRPr="00527557" w:rsidRDefault="004727B6" w:rsidP="00A127C3">
          <w:pPr>
            <w:pStyle w:val="Template-Docinfo2"/>
          </w:pPr>
          <w:fldSimple w:instr=" STYLEREF  &quot;Normal - Document text&quot;  \* MERGEFORMAT ">
            <w:r w:rsidRPr="00A44C3E">
              <w:rPr>
                <w:bCs/>
                <w:noProof/>
                <w:lang w:val="en-US"/>
              </w:rPr>
              <w:t>VER</w:t>
            </w:r>
            <w:r>
              <w:rPr>
                <w:noProof/>
              </w:rPr>
              <w:t xml:space="preserve"> 00</w:t>
            </w:r>
          </w:fldSimple>
        </w:p>
      </w:tc>
      <w:tc>
        <w:tcPr>
          <w:tcW w:w="6748" w:type="dxa"/>
          <w:shd w:val="clear" w:color="auto" w:fill="auto"/>
          <w:tcMar>
            <w:left w:w="0" w:type="dxa"/>
            <w:right w:w="0" w:type="dxa"/>
          </w:tcMar>
        </w:tcPr>
        <w:p w:rsidR="004727B6" w:rsidRDefault="004727B6" w:rsidP="007C6A93">
          <w:pPr>
            <w:pStyle w:val="Normal-Document"/>
          </w:pPr>
          <w:r>
            <w:t>Description:</w:t>
          </w:r>
        </w:p>
        <w:p w:rsidR="004727B6" w:rsidRDefault="004727B6" w:rsidP="00A127C3">
          <w:pPr>
            <w:pStyle w:val="Template-Docinfo2"/>
          </w:pPr>
          <w:fldSimple w:instr=" STYLEREF  &quot;Normal - Descripton Text&quot;  \* MERGEFORMAT ">
            <w:r>
              <w:rPr>
                <w:noProof/>
              </w:rPr>
              <w:t>Design Description of SVPWM for 3 Level Neutral Point Clamped Medium Voltage Inverter and Its Modelling</w:t>
            </w:r>
          </w:fldSimple>
        </w:p>
      </w:tc>
      <w:tc>
        <w:tcPr>
          <w:tcW w:w="1172" w:type="dxa"/>
          <w:shd w:val="clear" w:color="auto" w:fill="auto"/>
          <w:tcMar>
            <w:left w:w="0" w:type="dxa"/>
            <w:right w:w="0" w:type="dxa"/>
          </w:tcMar>
        </w:tcPr>
        <w:p w:rsidR="004727B6" w:rsidRDefault="004727B6" w:rsidP="007C6A93">
          <w:pPr>
            <w:pStyle w:val="Normal-Document"/>
          </w:pPr>
          <w:r>
            <w:t>Page</w:t>
          </w:r>
        </w:p>
        <w:p w:rsidR="004727B6" w:rsidRPr="00B67F42" w:rsidRDefault="004727B6" w:rsidP="00A127C3">
          <w:pPr>
            <w:pStyle w:val="Template-Docinfo2"/>
            <w:rPr>
              <w:rStyle w:val="PageNumber"/>
            </w:rPr>
          </w:pPr>
          <w:r w:rsidRPr="00B67F42">
            <w:rPr>
              <w:rStyle w:val="PageNumber"/>
            </w:rPr>
            <w:fldChar w:fldCharType="begin"/>
          </w:r>
          <w:r w:rsidRPr="00B67F42">
            <w:rPr>
              <w:rStyle w:val="PageNumber"/>
            </w:rPr>
            <w:instrText xml:space="preserve"> PAGE </w:instrText>
          </w:r>
          <w:r w:rsidRPr="00B67F42">
            <w:rPr>
              <w:rStyle w:val="PageNumber"/>
            </w:rPr>
            <w:fldChar w:fldCharType="separate"/>
          </w:r>
          <w:r>
            <w:rPr>
              <w:rStyle w:val="PageNumber"/>
              <w:noProof/>
            </w:rPr>
            <w:t>3</w:t>
          </w:r>
          <w:r w:rsidRPr="00B67F42">
            <w:rPr>
              <w:rStyle w:val="PageNumber"/>
            </w:rPr>
            <w:fldChar w:fldCharType="end"/>
          </w:r>
          <w:r>
            <w:rPr>
              <w:rStyle w:val="PageNumber"/>
            </w:rPr>
            <w:t>/</w:t>
          </w:r>
          <w:r w:rsidRPr="007C6A93">
            <w:rPr>
              <w:rStyle w:val="PageNumber"/>
              <w:caps/>
            </w:rPr>
            <w:fldChar w:fldCharType="begin"/>
          </w:r>
          <w:r w:rsidRPr="007C6A93">
            <w:rPr>
              <w:rStyle w:val="PageNumber"/>
              <w:caps/>
            </w:rPr>
            <w:instrText xml:space="preserve"> NUMPAGES </w:instrText>
          </w:r>
          <w:r w:rsidRPr="007C6A93">
            <w:rPr>
              <w:rStyle w:val="PageNumber"/>
              <w:caps/>
            </w:rPr>
            <w:fldChar w:fldCharType="separate"/>
          </w:r>
          <w:r>
            <w:rPr>
              <w:rStyle w:val="PageNumber"/>
              <w:caps/>
              <w:noProof/>
            </w:rPr>
            <w:t>2</w:t>
          </w:r>
          <w:r w:rsidRPr="007C6A93">
            <w:rPr>
              <w:rStyle w:val="PageNumber"/>
              <w:caps/>
            </w:rPr>
            <w:fldChar w:fldCharType="end"/>
          </w:r>
        </w:p>
      </w:tc>
    </w:tr>
  </w:tbl>
  <w:p w:rsidR="004727B6" w:rsidRDefault="004727B6" w:rsidP="00460697">
    <w:pPr>
      <w:pStyle w:val="Header"/>
    </w:pPr>
  </w:p>
  <w:p w:rsidR="004727B6" w:rsidRDefault="004727B6" w:rsidP="00460697">
    <w:pPr>
      <w:pStyle w:val="Header"/>
    </w:pPr>
  </w:p>
  <w:p w:rsidR="004727B6" w:rsidRDefault="004727B6" w:rsidP="00460697">
    <w:pPr>
      <w:pStyle w:val="Header"/>
    </w:pPr>
  </w:p>
  <w:p w:rsidR="004727B6" w:rsidRDefault="004727B6" w:rsidP="00460697">
    <w:pPr>
      <w:pStyle w:val="Header"/>
    </w:pPr>
  </w:p>
  <w:p w:rsidR="004727B6" w:rsidRDefault="004727B6" w:rsidP="00460697">
    <w:pPr>
      <w:pStyle w:val="Header"/>
    </w:pPr>
  </w:p>
  <w:p w:rsidR="004727B6" w:rsidRDefault="004727B6" w:rsidP="00460697">
    <w:pPr>
      <w:pStyle w:val="Header"/>
    </w:pPr>
  </w:p>
  <w:p w:rsidR="004727B6" w:rsidRDefault="004727B6" w:rsidP="00460697">
    <w:pPr>
      <w:pStyle w:val="Header"/>
    </w:pPr>
  </w:p>
  <w:p w:rsidR="004727B6" w:rsidRDefault="004727B6" w:rsidP="00460697">
    <w:pPr>
      <w:pStyle w:val="Header"/>
    </w:pPr>
  </w:p>
  <w:p w:rsidR="004727B6" w:rsidRDefault="004727B6" w:rsidP="00460697">
    <w:pPr>
      <w:pStyle w:val="Header"/>
    </w:pPr>
  </w:p>
  <w:p w:rsidR="004727B6" w:rsidRPr="00DE1CFF" w:rsidRDefault="004727B6" w:rsidP="00460697">
    <w:pPr>
      <w:pStyle w:val="Header"/>
      <w:spacing w:line="140" w:lineRule="atLeast"/>
      <w:rPr>
        <w:sz w:val="10"/>
        <w:szCs w:val="10"/>
      </w:rPr>
    </w:pPr>
  </w:p>
  <w:p w:rsidR="004727B6" w:rsidRPr="00804183" w:rsidRDefault="004727B6" w:rsidP="00804183">
    <w:pPr>
      <w:pStyle w:val="Header"/>
      <w:spacing w:line="160" w:lineRule="atLeast"/>
      <w:rPr>
        <w:sz w:val="12"/>
        <w:szCs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4F7"/>
    <w:multiLevelType w:val="hybridMultilevel"/>
    <w:tmpl w:val="3E7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A2D9D"/>
    <w:multiLevelType w:val="hybridMultilevel"/>
    <w:tmpl w:val="A4C0C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03A91"/>
    <w:multiLevelType w:val="hybridMultilevel"/>
    <w:tmpl w:val="3C92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658FE"/>
    <w:multiLevelType w:val="hybridMultilevel"/>
    <w:tmpl w:val="D892E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A6A98"/>
    <w:multiLevelType w:val="hybridMultilevel"/>
    <w:tmpl w:val="22DA66BC"/>
    <w:lvl w:ilvl="0" w:tplc="C7106D7E">
      <w:start w:val="1"/>
      <w:numFmt w:val="bullet"/>
      <w:lvlText w:val="•"/>
      <w:lvlJc w:val="left"/>
      <w:pPr>
        <w:tabs>
          <w:tab w:val="num" w:pos="720"/>
        </w:tabs>
        <w:ind w:left="720" w:hanging="360"/>
      </w:pPr>
      <w:rPr>
        <w:rFonts w:ascii="Arial" w:hAnsi="Arial" w:hint="default"/>
      </w:rPr>
    </w:lvl>
    <w:lvl w:ilvl="1" w:tplc="F39083E4" w:tentative="1">
      <w:start w:val="1"/>
      <w:numFmt w:val="bullet"/>
      <w:lvlText w:val="•"/>
      <w:lvlJc w:val="left"/>
      <w:pPr>
        <w:tabs>
          <w:tab w:val="num" w:pos="1440"/>
        </w:tabs>
        <w:ind w:left="1440" w:hanging="360"/>
      </w:pPr>
      <w:rPr>
        <w:rFonts w:ascii="Arial" w:hAnsi="Arial" w:hint="default"/>
      </w:rPr>
    </w:lvl>
    <w:lvl w:ilvl="2" w:tplc="66846B3C" w:tentative="1">
      <w:start w:val="1"/>
      <w:numFmt w:val="bullet"/>
      <w:lvlText w:val="•"/>
      <w:lvlJc w:val="left"/>
      <w:pPr>
        <w:tabs>
          <w:tab w:val="num" w:pos="2160"/>
        </w:tabs>
        <w:ind w:left="2160" w:hanging="360"/>
      </w:pPr>
      <w:rPr>
        <w:rFonts w:ascii="Arial" w:hAnsi="Arial" w:hint="default"/>
      </w:rPr>
    </w:lvl>
    <w:lvl w:ilvl="3" w:tplc="7368BA74" w:tentative="1">
      <w:start w:val="1"/>
      <w:numFmt w:val="bullet"/>
      <w:lvlText w:val="•"/>
      <w:lvlJc w:val="left"/>
      <w:pPr>
        <w:tabs>
          <w:tab w:val="num" w:pos="2880"/>
        </w:tabs>
        <w:ind w:left="2880" w:hanging="360"/>
      </w:pPr>
      <w:rPr>
        <w:rFonts w:ascii="Arial" w:hAnsi="Arial" w:hint="default"/>
      </w:rPr>
    </w:lvl>
    <w:lvl w:ilvl="4" w:tplc="9D80DF0A" w:tentative="1">
      <w:start w:val="1"/>
      <w:numFmt w:val="bullet"/>
      <w:lvlText w:val="•"/>
      <w:lvlJc w:val="left"/>
      <w:pPr>
        <w:tabs>
          <w:tab w:val="num" w:pos="3600"/>
        </w:tabs>
        <w:ind w:left="3600" w:hanging="360"/>
      </w:pPr>
      <w:rPr>
        <w:rFonts w:ascii="Arial" w:hAnsi="Arial" w:hint="default"/>
      </w:rPr>
    </w:lvl>
    <w:lvl w:ilvl="5" w:tplc="14F42E22" w:tentative="1">
      <w:start w:val="1"/>
      <w:numFmt w:val="bullet"/>
      <w:lvlText w:val="•"/>
      <w:lvlJc w:val="left"/>
      <w:pPr>
        <w:tabs>
          <w:tab w:val="num" w:pos="4320"/>
        </w:tabs>
        <w:ind w:left="4320" w:hanging="360"/>
      </w:pPr>
      <w:rPr>
        <w:rFonts w:ascii="Arial" w:hAnsi="Arial" w:hint="default"/>
      </w:rPr>
    </w:lvl>
    <w:lvl w:ilvl="6" w:tplc="37B8F9B4" w:tentative="1">
      <w:start w:val="1"/>
      <w:numFmt w:val="bullet"/>
      <w:lvlText w:val="•"/>
      <w:lvlJc w:val="left"/>
      <w:pPr>
        <w:tabs>
          <w:tab w:val="num" w:pos="5040"/>
        </w:tabs>
        <w:ind w:left="5040" w:hanging="360"/>
      </w:pPr>
      <w:rPr>
        <w:rFonts w:ascii="Arial" w:hAnsi="Arial" w:hint="default"/>
      </w:rPr>
    </w:lvl>
    <w:lvl w:ilvl="7" w:tplc="F4D4EA6E" w:tentative="1">
      <w:start w:val="1"/>
      <w:numFmt w:val="bullet"/>
      <w:lvlText w:val="•"/>
      <w:lvlJc w:val="left"/>
      <w:pPr>
        <w:tabs>
          <w:tab w:val="num" w:pos="5760"/>
        </w:tabs>
        <w:ind w:left="5760" w:hanging="360"/>
      </w:pPr>
      <w:rPr>
        <w:rFonts w:ascii="Arial" w:hAnsi="Arial" w:hint="default"/>
      </w:rPr>
    </w:lvl>
    <w:lvl w:ilvl="8" w:tplc="44922C60" w:tentative="1">
      <w:start w:val="1"/>
      <w:numFmt w:val="bullet"/>
      <w:lvlText w:val="•"/>
      <w:lvlJc w:val="left"/>
      <w:pPr>
        <w:tabs>
          <w:tab w:val="num" w:pos="6480"/>
        </w:tabs>
        <w:ind w:left="6480" w:hanging="360"/>
      </w:pPr>
      <w:rPr>
        <w:rFonts w:ascii="Arial" w:hAnsi="Arial" w:hint="default"/>
      </w:rPr>
    </w:lvl>
  </w:abstractNum>
  <w:abstractNum w:abstractNumId="5">
    <w:nsid w:val="14610540"/>
    <w:multiLevelType w:val="hybridMultilevel"/>
    <w:tmpl w:val="F5543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3677E5"/>
    <w:multiLevelType w:val="hybridMultilevel"/>
    <w:tmpl w:val="A3A4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8C1ECE"/>
    <w:multiLevelType w:val="hybridMultilevel"/>
    <w:tmpl w:val="F38E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5425D9"/>
    <w:multiLevelType w:val="hybridMultilevel"/>
    <w:tmpl w:val="60563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9E7596"/>
    <w:multiLevelType w:val="hybridMultilevel"/>
    <w:tmpl w:val="406CF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DE6135"/>
    <w:multiLevelType w:val="hybridMultilevel"/>
    <w:tmpl w:val="FB8C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4E2CE0"/>
    <w:multiLevelType w:val="hybridMultilevel"/>
    <w:tmpl w:val="6E1EFB84"/>
    <w:lvl w:ilvl="0" w:tplc="E9866F0E">
      <w:start w:val="1"/>
      <w:numFmt w:val="bullet"/>
      <w:pStyle w:val="Normal-Bullet"/>
      <w:lvlText w:val="·"/>
      <w:lvlJc w:val="left"/>
      <w:pPr>
        <w:tabs>
          <w:tab w:val="num" w:pos="170"/>
        </w:tabs>
        <w:ind w:left="170" w:hanging="170"/>
      </w:pPr>
      <w:rPr>
        <w:rFonts w:ascii="Symbol" w:hAnsi="Symbol" w:hint="default"/>
        <w:sz w:val="18"/>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2">
    <w:nsid w:val="66B86AEF"/>
    <w:multiLevelType w:val="hybridMultilevel"/>
    <w:tmpl w:val="406CF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D8169E"/>
    <w:multiLevelType w:val="hybridMultilevel"/>
    <w:tmpl w:val="1D8E4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244BDE"/>
    <w:multiLevelType w:val="hybridMultilevel"/>
    <w:tmpl w:val="93720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8F061D"/>
    <w:multiLevelType w:val="hybridMultilevel"/>
    <w:tmpl w:val="848C5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E5C96"/>
    <w:multiLevelType w:val="multilevel"/>
    <w:tmpl w:val="74C6616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964"/>
        </w:tabs>
        <w:ind w:left="964" w:hanging="964"/>
      </w:pPr>
      <w:rPr>
        <w:rFonts w:hint="default"/>
      </w:rPr>
    </w:lvl>
    <w:lvl w:ilvl="2">
      <w:start w:val="1"/>
      <w:numFmt w:val="decimal"/>
      <w:pStyle w:val="Heading3"/>
      <w:lvlText w:val="%1.%2.%3"/>
      <w:lvlJc w:val="left"/>
      <w:pPr>
        <w:tabs>
          <w:tab w:val="num" w:pos="1361"/>
        </w:tabs>
        <w:ind w:left="1361" w:hanging="136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7B622E3F"/>
    <w:multiLevelType w:val="hybridMultilevel"/>
    <w:tmpl w:val="ABD4868A"/>
    <w:lvl w:ilvl="0" w:tplc="003A05E6">
      <w:start w:val="1"/>
      <w:numFmt w:val="bullet"/>
      <w:lvlText w:val="-"/>
      <w:lvlJc w:val="left"/>
      <w:pPr>
        <w:tabs>
          <w:tab w:val="num" w:pos="720"/>
        </w:tabs>
        <w:ind w:left="720" w:hanging="360"/>
      </w:pPr>
      <w:rPr>
        <w:rFonts w:ascii="Times New Roman" w:hAnsi="Times New Roman" w:hint="default"/>
      </w:rPr>
    </w:lvl>
    <w:lvl w:ilvl="1" w:tplc="9C142D0A" w:tentative="1">
      <w:start w:val="1"/>
      <w:numFmt w:val="bullet"/>
      <w:lvlText w:val="-"/>
      <w:lvlJc w:val="left"/>
      <w:pPr>
        <w:tabs>
          <w:tab w:val="num" w:pos="1440"/>
        </w:tabs>
        <w:ind w:left="1440" w:hanging="360"/>
      </w:pPr>
      <w:rPr>
        <w:rFonts w:ascii="Times New Roman" w:hAnsi="Times New Roman" w:hint="default"/>
      </w:rPr>
    </w:lvl>
    <w:lvl w:ilvl="2" w:tplc="2AFEBB2A" w:tentative="1">
      <w:start w:val="1"/>
      <w:numFmt w:val="bullet"/>
      <w:lvlText w:val="-"/>
      <w:lvlJc w:val="left"/>
      <w:pPr>
        <w:tabs>
          <w:tab w:val="num" w:pos="2160"/>
        </w:tabs>
        <w:ind w:left="2160" w:hanging="360"/>
      </w:pPr>
      <w:rPr>
        <w:rFonts w:ascii="Times New Roman" w:hAnsi="Times New Roman" w:hint="default"/>
      </w:rPr>
    </w:lvl>
    <w:lvl w:ilvl="3" w:tplc="F07C5DBA" w:tentative="1">
      <w:start w:val="1"/>
      <w:numFmt w:val="bullet"/>
      <w:lvlText w:val="-"/>
      <w:lvlJc w:val="left"/>
      <w:pPr>
        <w:tabs>
          <w:tab w:val="num" w:pos="2880"/>
        </w:tabs>
        <w:ind w:left="2880" w:hanging="360"/>
      </w:pPr>
      <w:rPr>
        <w:rFonts w:ascii="Times New Roman" w:hAnsi="Times New Roman" w:hint="default"/>
      </w:rPr>
    </w:lvl>
    <w:lvl w:ilvl="4" w:tplc="275413FC" w:tentative="1">
      <w:start w:val="1"/>
      <w:numFmt w:val="bullet"/>
      <w:lvlText w:val="-"/>
      <w:lvlJc w:val="left"/>
      <w:pPr>
        <w:tabs>
          <w:tab w:val="num" w:pos="3600"/>
        </w:tabs>
        <w:ind w:left="3600" w:hanging="360"/>
      </w:pPr>
      <w:rPr>
        <w:rFonts w:ascii="Times New Roman" w:hAnsi="Times New Roman" w:hint="default"/>
      </w:rPr>
    </w:lvl>
    <w:lvl w:ilvl="5" w:tplc="17C07640" w:tentative="1">
      <w:start w:val="1"/>
      <w:numFmt w:val="bullet"/>
      <w:lvlText w:val="-"/>
      <w:lvlJc w:val="left"/>
      <w:pPr>
        <w:tabs>
          <w:tab w:val="num" w:pos="4320"/>
        </w:tabs>
        <w:ind w:left="4320" w:hanging="360"/>
      </w:pPr>
      <w:rPr>
        <w:rFonts w:ascii="Times New Roman" w:hAnsi="Times New Roman" w:hint="default"/>
      </w:rPr>
    </w:lvl>
    <w:lvl w:ilvl="6" w:tplc="E1EE0F7A" w:tentative="1">
      <w:start w:val="1"/>
      <w:numFmt w:val="bullet"/>
      <w:lvlText w:val="-"/>
      <w:lvlJc w:val="left"/>
      <w:pPr>
        <w:tabs>
          <w:tab w:val="num" w:pos="5040"/>
        </w:tabs>
        <w:ind w:left="5040" w:hanging="360"/>
      </w:pPr>
      <w:rPr>
        <w:rFonts w:ascii="Times New Roman" w:hAnsi="Times New Roman" w:hint="default"/>
      </w:rPr>
    </w:lvl>
    <w:lvl w:ilvl="7" w:tplc="046012A2" w:tentative="1">
      <w:start w:val="1"/>
      <w:numFmt w:val="bullet"/>
      <w:lvlText w:val="-"/>
      <w:lvlJc w:val="left"/>
      <w:pPr>
        <w:tabs>
          <w:tab w:val="num" w:pos="5760"/>
        </w:tabs>
        <w:ind w:left="5760" w:hanging="360"/>
      </w:pPr>
      <w:rPr>
        <w:rFonts w:ascii="Times New Roman" w:hAnsi="Times New Roman" w:hint="default"/>
      </w:rPr>
    </w:lvl>
    <w:lvl w:ilvl="8" w:tplc="5170A0D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C383542"/>
    <w:multiLevelType w:val="hybridMultilevel"/>
    <w:tmpl w:val="54E8D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8"/>
  </w:num>
  <w:num w:numId="6">
    <w:abstractNumId w:val="5"/>
  </w:num>
  <w:num w:numId="7">
    <w:abstractNumId w:val="18"/>
  </w:num>
  <w:num w:numId="8">
    <w:abstractNumId w:val="7"/>
  </w:num>
  <w:num w:numId="9">
    <w:abstractNumId w:val="1"/>
  </w:num>
  <w:num w:numId="10">
    <w:abstractNumId w:val="0"/>
  </w:num>
  <w:num w:numId="11">
    <w:abstractNumId w:val="16"/>
  </w:num>
  <w:num w:numId="12">
    <w:abstractNumId w:val="16"/>
  </w:num>
  <w:num w:numId="13">
    <w:abstractNumId w:val="16"/>
  </w:num>
  <w:num w:numId="14">
    <w:abstractNumId w:val="16"/>
  </w:num>
  <w:num w:numId="15">
    <w:abstractNumId w:val="16"/>
  </w:num>
  <w:num w:numId="16">
    <w:abstractNumId w:val="12"/>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9"/>
  </w:num>
  <w:num w:numId="24">
    <w:abstractNumId w:val="16"/>
  </w:num>
  <w:num w:numId="25">
    <w:abstractNumId w:val="16"/>
  </w:num>
  <w:num w:numId="26">
    <w:abstractNumId w:val="15"/>
  </w:num>
  <w:num w:numId="27">
    <w:abstractNumId w:val="3"/>
  </w:num>
  <w:num w:numId="28">
    <w:abstractNumId w:val="14"/>
  </w:num>
  <w:num w:numId="29">
    <w:abstractNumId w:val="13"/>
  </w:num>
  <w:num w:numId="30">
    <w:abstractNumId w:val="4"/>
  </w:num>
  <w:num w:numId="31">
    <w:abstractNumId w:val="16"/>
  </w:num>
  <w:num w:numId="32">
    <w:abstractNumId w:val="6"/>
  </w:num>
  <w:num w:numId="33">
    <w:abstractNumId w:val="16"/>
  </w:num>
  <w:num w:numId="34">
    <w:abstractNumId w:val="2"/>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attachedTemplate r:id="rId1"/>
  <w:stylePaneFormatFilter w:val="3101" w:allStyles="1" w:customStyles="0" w:latentStyles="0" w:stylesInUse="0" w:headingStyles="0" w:numberingStyles="0" w:tableStyles="0" w:directFormattingOnRuns="1"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4097">
      <o:colormru v:ext="edit" colors="#00428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54"/>
    <w:rsid w:val="000001DD"/>
    <w:rsid w:val="000003DD"/>
    <w:rsid w:val="00000C38"/>
    <w:rsid w:val="00002986"/>
    <w:rsid w:val="00002C63"/>
    <w:rsid w:val="000032D1"/>
    <w:rsid w:val="00004946"/>
    <w:rsid w:val="00006052"/>
    <w:rsid w:val="0000626C"/>
    <w:rsid w:val="000078FA"/>
    <w:rsid w:val="00012EAA"/>
    <w:rsid w:val="00014543"/>
    <w:rsid w:val="00014A36"/>
    <w:rsid w:val="00014E91"/>
    <w:rsid w:val="00015A67"/>
    <w:rsid w:val="00020B61"/>
    <w:rsid w:val="00021FAB"/>
    <w:rsid w:val="00022410"/>
    <w:rsid w:val="00023479"/>
    <w:rsid w:val="00024B9A"/>
    <w:rsid w:val="00026492"/>
    <w:rsid w:val="000267D5"/>
    <w:rsid w:val="00032452"/>
    <w:rsid w:val="00033457"/>
    <w:rsid w:val="000337C6"/>
    <w:rsid w:val="00034306"/>
    <w:rsid w:val="00035900"/>
    <w:rsid w:val="0003659F"/>
    <w:rsid w:val="00036B2F"/>
    <w:rsid w:val="0004014E"/>
    <w:rsid w:val="000415B2"/>
    <w:rsid w:val="000415BC"/>
    <w:rsid w:val="00041B09"/>
    <w:rsid w:val="00041B6E"/>
    <w:rsid w:val="00043F3B"/>
    <w:rsid w:val="0004710F"/>
    <w:rsid w:val="00047951"/>
    <w:rsid w:val="00053652"/>
    <w:rsid w:val="00057734"/>
    <w:rsid w:val="00060D69"/>
    <w:rsid w:val="0006298F"/>
    <w:rsid w:val="00062D9C"/>
    <w:rsid w:val="00064929"/>
    <w:rsid w:val="0007597E"/>
    <w:rsid w:val="00080AEB"/>
    <w:rsid w:val="00082214"/>
    <w:rsid w:val="00083263"/>
    <w:rsid w:val="000832B2"/>
    <w:rsid w:val="000843CB"/>
    <w:rsid w:val="00084FA6"/>
    <w:rsid w:val="00085A68"/>
    <w:rsid w:val="00086260"/>
    <w:rsid w:val="00087F41"/>
    <w:rsid w:val="00093CA4"/>
    <w:rsid w:val="00096409"/>
    <w:rsid w:val="000A0A4B"/>
    <w:rsid w:val="000A2317"/>
    <w:rsid w:val="000A24D1"/>
    <w:rsid w:val="000A5D90"/>
    <w:rsid w:val="000A5DEE"/>
    <w:rsid w:val="000A7A36"/>
    <w:rsid w:val="000B0718"/>
    <w:rsid w:val="000B1089"/>
    <w:rsid w:val="000B10B2"/>
    <w:rsid w:val="000B378B"/>
    <w:rsid w:val="000B681E"/>
    <w:rsid w:val="000B6F36"/>
    <w:rsid w:val="000C0142"/>
    <w:rsid w:val="000C06FF"/>
    <w:rsid w:val="000C0CC9"/>
    <w:rsid w:val="000C277D"/>
    <w:rsid w:val="000C3097"/>
    <w:rsid w:val="000C423F"/>
    <w:rsid w:val="000D5241"/>
    <w:rsid w:val="000D5416"/>
    <w:rsid w:val="000D5954"/>
    <w:rsid w:val="000D724F"/>
    <w:rsid w:val="000E2669"/>
    <w:rsid w:val="000E2BD4"/>
    <w:rsid w:val="000E3FE0"/>
    <w:rsid w:val="000E7D47"/>
    <w:rsid w:val="000F0A3C"/>
    <w:rsid w:val="000F0AE7"/>
    <w:rsid w:val="000F1F25"/>
    <w:rsid w:val="000F40A9"/>
    <w:rsid w:val="000F4ADC"/>
    <w:rsid w:val="001015EC"/>
    <w:rsid w:val="0010489C"/>
    <w:rsid w:val="0010565E"/>
    <w:rsid w:val="00105723"/>
    <w:rsid w:val="0010651D"/>
    <w:rsid w:val="0010791C"/>
    <w:rsid w:val="00107DF1"/>
    <w:rsid w:val="001112F6"/>
    <w:rsid w:val="00111C88"/>
    <w:rsid w:val="00112C5F"/>
    <w:rsid w:val="001150A4"/>
    <w:rsid w:val="00116666"/>
    <w:rsid w:val="00116C25"/>
    <w:rsid w:val="001225FF"/>
    <w:rsid w:val="0012360D"/>
    <w:rsid w:val="00123953"/>
    <w:rsid w:val="00125775"/>
    <w:rsid w:val="00134AFA"/>
    <w:rsid w:val="00137F7B"/>
    <w:rsid w:val="0014128F"/>
    <w:rsid w:val="0014185A"/>
    <w:rsid w:val="00141DCD"/>
    <w:rsid w:val="0014224E"/>
    <w:rsid w:val="00144295"/>
    <w:rsid w:val="0014450C"/>
    <w:rsid w:val="00147C97"/>
    <w:rsid w:val="00150E34"/>
    <w:rsid w:val="00151C20"/>
    <w:rsid w:val="00151E95"/>
    <w:rsid w:val="00152BA0"/>
    <w:rsid w:val="00155B7D"/>
    <w:rsid w:val="0015654C"/>
    <w:rsid w:val="00156D69"/>
    <w:rsid w:val="001608B3"/>
    <w:rsid w:val="00162245"/>
    <w:rsid w:val="001627AD"/>
    <w:rsid w:val="00162B65"/>
    <w:rsid w:val="00163226"/>
    <w:rsid w:val="001655A1"/>
    <w:rsid w:val="001675F9"/>
    <w:rsid w:val="001718D5"/>
    <w:rsid w:val="001727CB"/>
    <w:rsid w:val="00173D38"/>
    <w:rsid w:val="00174438"/>
    <w:rsid w:val="0017586F"/>
    <w:rsid w:val="0017761B"/>
    <w:rsid w:val="00177A68"/>
    <w:rsid w:val="00184000"/>
    <w:rsid w:val="00184553"/>
    <w:rsid w:val="00186986"/>
    <w:rsid w:val="0019096F"/>
    <w:rsid w:val="00191F32"/>
    <w:rsid w:val="00193616"/>
    <w:rsid w:val="001A3284"/>
    <w:rsid w:val="001A5177"/>
    <w:rsid w:val="001A6284"/>
    <w:rsid w:val="001B0056"/>
    <w:rsid w:val="001B0CCF"/>
    <w:rsid w:val="001B0DF9"/>
    <w:rsid w:val="001B3773"/>
    <w:rsid w:val="001C14B0"/>
    <w:rsid w:val="001C30AB"/>
    <w:rsid w:val="001C371D"/>
    <w:rsid w:val="001C3C6A"/>
    <w:rsid w:val="001C480C"/>
    <w:rsid w:val="001C7086"/>
    <w:rsid w:val="001C7659"/>
    <w:rsid w:val="001C7892"/>
    <w:rsid w:val="001D35DD"/>
    <w:rsid w:val="001D401D"/>
    <w:rsid w:val="001D4F8C"/>
    <w:rsid w:val="001D66E4"/>
    <w:rsid w:val="001E5EFF"/>
    <w:rsid w:val="001E62DB"/>
    <w:rsid w:val="001E63C6"/>
    <w:rsid w:val="001E6E53"/>
    <w:rsid w:val="001E7EA7"/>
    <w:rsid w:val="001F0017"/>
    <w:rsid w:val="001F0207"/>
    <w:rsid w:val="001F06CA"/>
    <w:rsid w:val="001F2936"/>
    <w:rsid w:val="001F40E8"/>
    <w:rsid w:val="002003B1"/>
    <w:rsid w:val="00200A08"/>
    <w:rsid w:val="00201371"/>
    <w:rsid w:val="00201CE1"/>
    <w:rsid w:val="002036E1"/>
    <w:rsid w:val="002053E1"/>
    <w:rsid w:val="00210CDF"/>
    <w:rsid w:val="00211874"/>
    <w:rsid w:val="002135A4"/>
    <w:rsid w:val="002277DD"/>
    <w:rsid w:val="00227A45"/>
    <w:rsid w:val="00231FB5"/>
    <w:rsid w:val="002330D9"/>
    <w:rsid w:val="00233EB3"/>
    <w:rsid w:val="0023496F"/>
    <w:rsid w:val="00234987"/>
    <w:rsid w:val="00245452"/>
    <w:rsid w:val="00250AF5"/>
    <w:rsid w:val="0025680B"/>
    <w:rsid w:val="00267CE0"/>
    <w:rsid w:val="00271D44"/>
    <w:rsid w:val="002740CA"/>
    <w:rsid w:val="00274438"/>
    <w:rsid w:val="00274A84"/>
    <w:rsid w:val="00276386"/>
    <w:rsid w:val="00277EBB"/>
    <w:rsid w:val="002816B3"/>
    <w:rsid w:val="002827F3"/>
    <w:rsid w:val="00282CFC"/>
    <w:rsid w:val="00284400"/>
    <w:rsid w:val="002857CF"/>
    <w:rsid w:val="00290C3E"/>
    <w:rsid w:val="0029138C"/>
    <w:rsid w:val="00297FB4"/>
    <w:rsid w:val="002A2701"/>
    <w:rsid w:val="002B0314"/>
    <w:rsid w:val="002B0C64"/>
    <w:rsid w:val="002B0F87"/>
    <w:rsid w:val="002B5FF8"/>
    <w:rsid w:val="002B7338"/>
    <w:rsid w:val="002C0A94"/>
    <w:rsid w:val="002C16BB"/>
    <w:rsid w:val="002C1A5C"/>
    <w:rsid w:val="002C7423"/>
    <w:rsid w:val="002D00FD"/>
    <w:rsid w:val="002D7604"/>
    <w:rsid w:val="002D7F6F"/>
    <w:rsid w:val="002E0A5F"/>
    <w:rsid w:val="002E4311"/>
    <w:rsid w:val="002E6790"/>
    <w:rsid w:val="002F0E40"/>
    <w:rsid w:val="002F1B0E"/>
    <w:rsid w:val="002F22C5"/>
    <w:rsid w:val="002F38D5"/>
    <w:rsid w:val="002F3A82"/>
    <w:rsid w:val="002F4C06"/>
    <w:rsid w:val="002F7A46"/>
    <w:rsid w:val="00300BD0"/>
    <w:rsid w:val="003016FF"/>
    <w:rsid w:val="003025A8"/>
    <w:rsid w:val="00305726"/>
    <w:rsid w:val="0031258D"/>
    <w:rsid w:val="0031269E"/>
    <w:rsid w:val="00313B54"/>
    <w:rsid w:val="003142D4"/>
    <w:rsid w:val="00315761"/>
    <w:rsid w:val="003202FF"/>
    <w:rsid w:val="003230BF"/>
    <w:rsid w:val="00335A99"/>
    <w:rsid w:val="003369C4"/>
    <w:rsid w:val="00340978"/>
    <w:rsid w:val="00341663"/>
    <w:rsid w:val="00342123"/>
    <w:rsid w:val="00342176"/>
    <w:rsid w:val="0034493B"/>
    <w:rsid w:val="00345E3A"/>
    <w:rsid w:val="00346403"/>
    <w:rsid w:val="0035003D"/>
    <w:rsid w:val="00350F20"/>
    <w:rsid w:val="003549BF"/>
    <w:rsid w:val="00360041"/>
    <w:rsid w:val="0036677D"/>
    <w:rsid w:val="00366B7D"/>
    <w:rsid w:val="00371A6F"/>
    <w:rsid w:val="00372DA3"/>
    <w:rsid w:val="003756D7"/>
    <w:rsid w:val="0037590B"/>
    <w:rsid w:val="003771B5"/>
    <w:rsid w:val="0038007D"/>
    <w:rsid w:val="00383232"/>
    <w:rsid w:val="00385785"/>
    <w:rsid w:val="003858CF"/>
    <w:rsid w:val="00386706"/>
    <w:rsid w:val="0039328F"/>
    <w:rsid w:val="00393800"/>
    <w:rsid w:val="003A2E93"/>
    <w:rsid w:val="003A33C8"/>
    <w:rsid w:val="003A3F5E"/>
    <w:rsid w:val="003A4211"/>
    <w:rsid w:val="003A66C6"/>
    <w:rsid w:val="003A6F44"/>
    <w:rsid w:val="003B3E1D"/>
    <w:rsid w:val="003B5044"/>
    <w:rsid w:val="003B77AD"/>
    <w:rsid w:val="003C0E13"/>
    <w:rsid w:val="003C3F7A"/>
    <w:rsid w:val="003C5153"/>
    <w:rsid w:val="003D1652"/>
    <w:rsid w:val="003D3EB3"/>
    <w:rsid w:val="003E0E11"/>
    <w:rsid w:val="003E1ABA"/>
    <w:rsid w:val="003E2EBB"/>
    <w:rsid w:val="003E60E3"/>
    <w:rsid w:val="003F53B3"/>
    <w:rsid w:val="003F63EF"/>
    <w:rsid w:val="003F698C"/>
    <w:rsid w:val="003F6A2C"/>
    <w:rsid w:val="0040147B"/>
    <w:rsid w:val="0040413E"/>
    <w:rsid w:val="00404D09"/>
    <w:rsid w:val="00405980"/>
    <w:rsid w:val="00406574"/>
    <w:rsid w:val="00412431"/>
    <w:rsid w:val="00414FA2"/>
    <w:rsid w:val="00415249"/>
    <w:rsid w:val="00415742"/>
    <w:rsid w:val="00416799"/>
    <w:rsid w:val="0041726D"/>
    <w:rsid w:val="004173C8"/>
    <w:rsid w:val="00420C70"/>
    <w:rsid w:val="00422CB0"/>
    <w:rsid w:val="00422D68"/>
    <w:rsid w:val="00425163"/>
    <w:rsid w:val="00425C7E"/>
    <w:rsid w:val="004315B7"/>
    <w:rsid w:val="00432EC1"/>
    <w:rsid w:val="00435E46"/>
    <w:rsid w:val="00436714"/>
    <w:rsid w:val="0043672A"/>
    <w:rsid w:val="00436EB2"/>
    <w:rsid w:val="00436EDE"/>
    <w:rsid w:val="00443089"/>
    <w:rsid w:val="00450AA1"/>
    <w:rsid w:val="0045233F"/>
    <w:rsid w:val="00452B29"/>
    <w:rsid w:val="00453CF5"/>
    <w:rsid w:val="0045464A"/>
    <w:rsid w:val="0046019D"/>
    <w:rsid w:val="00460697"/>
    <w:rsid w:val="004638CF"/>
    <w:rsid w:val="00470C27"/>
    <w:rsid w:val="00471179"/>
    <w:rsid w:val="00471577"/>
    <w:rsid w:val="004727B6"/>
    <w:rsid w:val="00472C9E"/>
    <w:rsid w:val="00476362"/>
    <w:rsid w:val="00477D08"/>
    <w:rsid w:val="00482E4C"/>
    <w:rsid w:val="00484F1B"/>
    <w:rsid w:val="00491A49"/>
    <w:rsid w:val="00496AB0"/>
    <w:rsid w:val="00497F78"/>
    <w:rsid w:val="004A0086"/>
    <w:rsid w:val="004A122D"/>
    <w:rsid w:val="004A14D4"/>
    <w:rsid w:val="004A1EDE"/>
    <w:rsid w:val="004A29BA"/>
    <w:rsid w:val="004A2A51"/>
    <w:rsid w:val="004A5594"/>
    <w:rsid w:val="004B1C8E"/>
    <w:rsid w:val="004B2C2E"/>
    <w:rsid w:val="004B50CA"/>
    <w:rsid w:val="004C1128"/>
    <w:rsid w:val="004C67A4"/>
    <w:rsid w:val="004D2A83"/>
    <w:rsid w:val="004D42CF"/>
    <w:rsid w:val="004D49CA"/>
    <w:rsid w:val="004D68D9"/>
    <w:rsid w:val="004E0479"/>
    <w:rsid w:val="004E4AAD"/>
    <w:rsid w:val="004F006E"/>
    <w:rsid w:val="004F261B"/>
    <w:rsid w:val="004F2E0A"/>
    <w:rsid w:val="004F2ED8"/>
    <w:rsid w:val="004F4D73"/>
    <w:rsid w:val="004F78A3"/>
    <w:rsid w:val="005018AB"/>
    <w:rsid w:val="00503799"/>
    <w:rsid w:val="00503854"/>
    <w:rsid w:val="00511020"/>
    <w:rsid w:val="00513788"/>
    <w:rsid w:val="0051429F"/>
    <w:rsid w:val="00522072"/>
    <w:rsid w:val="0052221D"/>
    <w:rsid w:val="00522949"/>
    <w:rsid w:val="00526F6D"/>
    <w:rsid w:val="00527557"/>
    <w:rsid w:val="00530AD7"/>
    <w:rsid w:val="00531319"/>
    <w:rsid w:val="00534555"/>
    <w:rsid w:val="00535D75"/>
    <w:rsid w:val="00536A76"/>
    <w:rsid w:val="00536B09"/>
    <w:rsid w:val="005370F9"/>
    <w:rsid w:val="005372D8"/>
    <w:rsid w:val="00541A1D"/>
    <w:rsid w:val="005420AD"/>
    <w:rsid w:val="00542A1D"/>
    <w:rsid w:val="00542BA0"/>
    <w:rsid w:val="0054673F"/>
    <w:rsid w:val="00550248"/>
    <w:rsid w:val="00550A59"/>
    <w:rsid w:val="00550D45"/>
    <w:rsid w:val="005510D8"/>
    <w:rsid w:val="00551514"/>
    <w:rsid w:val="00551F6D"/>
    <w:rsid w:val="0055225E"/>
    <w:rsid w:val="0055742F"/>
    <w:rsid w:val="00560F10"/>
    <w:rsid w:val="00561346"/>
    <w:rsid w:val="00561866"/>
    <w:rsid w:val="0056375B"/>
    <w:rsid w:val="0056563E"/>
    <w:rsid w:val="0056703C"/>
    <w:rsid w:val="0056737F"/>
    <w:rsid w:val="005714D1"/>
    <w:rsid w:val="00576A27"/>
    <w:rsid w:val="00577823"/>
    <w:rsid w:val="00581B8F"/>
    <w:rsid w:val="00581F53"/>
    <w:rsid w:val="00583A14"/>
    <w:rsid w:val="00585A04"/>
    <w:rsid w:val="00590842"/>
    <w:rsid w:val="00594C85"/>
    <w:rsid w:val="005958C7"/>
    <w:rsid w:val="00597271"/>
    <w:rsid w:val="0059764E"/>
    <w:rsid w:val="005A08D7"/>
    <w:rsid w:val="005A7782"/>
    <w:rsid w:val="005B01A4"/>
    <w:rsid w:val="005B2DA3"/>
    <w:rsid w:val="005B5B89"/>
    <w:rsid w:val="005B7EF8"/>
    <w:rsid w:val="005C0A26"/>
    <w:rsid w:val="005C2A35"/>
    <w:rsid w:val="005C2F51"/>
    <w:rsid w:val="005D2906"/>
    <w:rsid w:val="005D3FD7"/>
    <w:rsid w:val="005D5E9D"/>
    <w:rsid w:val="005E0465"/>
    <w:rsid w:val="005E3321"/>
    <w:rsid w:val="005E3B1B"/>
    <w:rsid w:val="005E45B3"/>
    <w:rsid w:val="005E5125"/>
    <w:rsid w:val="005E7B25"/>
    <w:rsid w:val="005F19CC"/>
    <w:rsid w:val="005F7012"/>
    <w:rsid w:val="005F774C"/>
    <w:rsid w:val="005F7CF2"/>
    <w:rsid w:val="006003F0"/>
    <w:rsid w:val="00601932"/>
    <w:rsid w:val="00601A68"/>
    <w:rsid w:val="00603918"/>
    <w:rsid w:val="00604B8C"/>
    <w:rsid w:val="00604F83"/>
    <w:rsid w:val="0061263E"/>
    <w:rsid w:val="0061354D"/>
    <w:rsid w:val="00613A16"/>
    <w:rsid w:val="00613F4F"/>
    <w:rsid w:val="00614F78"/>
    <w:rsid w:val="00615EDB"/>
    <w:rsid w:val="00617516"/>
    <w:rsid w:val="00620BCD"/>
    <w:rsid w:val="00621C94"/>
    <w:rsid w:val="00622495"/>
    <w:rsid w:val="0062265F"/>
    <w:rsid w:val="00622AE3"/>
    <w:rsid w:val="00622F33"/>
    <w:rsid w:val="0062337D"/>
    <w:rsid w:val="0062346E"/>
    <w:rsid w:val="006240C0"/>
    <w:rsid w:val="00625E17"/>
    <w:rsid w:val="006415A8"/>
    <w:rsid w:val="00641C31"/>
    <w:rsid w:val="006437EA"/>
    <w:rsid w:val="006438A5"/>
    <w:rsid w:val="00643CFE"/>
    <w:rsid w:val="006442F9"/>
    <w:rsid w:val="00654376"/>
    <w:rsid w:val="00654E40"/>
    <w:rsid w:val="00655ABE"/>
    <w:rsid w:val="0066349A"/>
    <w:rsid w:val="006635E7"/>
    <w:rsid w:val="00673BEC"/>
    <w:rsid w:val="00676237"/>
    <w:rsid w:val="00676EFB"/>
    <w:rsid w:val="00680B7B"/>
    <w:rsid w:val="00681ACC"/>
    <w:rsid w:val="006836BF"/>
    <w:rsid w:val="00683FBE"/>
    <w:rsid w:val="006856BF"/>
    <w:rsid w:val="006857EF"/>
    <w:rsid w:val="00693DA9"/>
    <w:rsid w:val="00694D20"/>
    <w:rsid w:val="006961E8"/>
    <w:rsid w:val="006A32EA"/>
    <w:rsid w:val="006A5FA4"/>
    <w:rsid w:val="006A6731"/>
    <w:rsid w:val="006B23E8"/>
    <w:rsid w:val="006B3303"/>
    <w:rsid w:val="006B5429"/>
    <w:rsid w:val="006C05B5"/>
    <w:rsid w:val="006C6BBF"/>
    <w:rsid w:val="006D08FC"/>
    <w:rsid w:val="006D3617"/>
    <w:rsid w:val="006D44B0"/>
    <w:rsid w:val="006E0BD0"/>
    <w:rsid w:val="006E2833"/>
    <w:rsid w:val="006E345A"/>
    <w:rsid w:val="006E391E"/>
    <w:rsid w:val="006E7C61"/>
    <w:rsid w:val="006F35D8"/>
    <w:rsid w:val="006F3EF7"/>
    <w:rsid w:val="006F7CA7"/>
    <w:rsid w:val="007026B7"/>
    <w:rsid w:val="00704B5B"/>
    <w:rsid w:val="007114FA"/>
    <w:rsid w:val="007206A6"/>
    <w:rsid w:val="00723F09"/>
    <w:rsid w:val="00734ADB"/>
    <w:rsid w:val="00735A8C"/>
    <w:rsid w:val="00736146"/>
    <w:rsid w:val="00736B6F"/>
    <w:rsid w:val="007370EC"/>
    <w:rsid w:val="007446CB"/>
    <w:rsid w:val="00744F42"/>
    <w:rsid w:val="007454A3"/>
    <w:rsid w:val="00745781"/>
    <w:rsid w:val="00752201"/>
    <w:rsid w:val="00752D8D"/>
    <w:rsid w:val="00753394"/>
    <w:rsid w:val="00761A70"/>
    <w:rsid w:val="0076376B"/>
    <w:rsid w:val="007646CB"/>
    <w:rsid w:val="00775EA9"/>
    <w:rsid w:val="00777952"/>
    <w:rsid w:val="007811F4"/>
    <w:rsid w:val="00782FB9"/>
    <w:rsid w:val="00785546"/>
    <w:rsid w:val="00785B30"/>
    <w:rsid w:val="00786646"/>
    <w:rsid w:val="00790502"/>
    <w:rsid w:val="00790F6A"/>
    <w:rsid w:val="00791EBC"/>
    <w:rsid w:val="00795046"/>
    <w:rsid w:val="0079620F"/>
    <w:rsid w:val="007965A9"/>
    <w:rsid w:val="007A0336"/>
    <w:rsid w:val="007A050A"/>
    <w:rsid w:val="007A30BF"/>
    <w:rsid w:val="007A5C6F"/>
    <w:rsid w:val="007A6340"/>
    <w:rsid w:val="007B1302"/>
    <w:rsid w:val="007B1566"/>
    <w:rsid w:val="007B4EC2"/>
    <w:rsid w:val="007B77F8"/>
    <w:rsid w:val="007C132B"/>
    <w:rsid w:val="007C29AD"/>
    <w:rsid w:val="007C2C60"/>
    <w:rsid w:val="007C42F6"/>
    <w:rsid w:val="007C5146"/>
    <w:rsid w:val="007C56DE"/>
    <w:rsid w:val="007C6A93"/>
    <w:rsid w:val="007C6D82"/>
    <w:rsid w:val="007C79E8"/>
    <w:rsid w:val="007C7CBA"/>
    <w:rsid w:val="007D6735"/>
    <w:rsid w:val="007D6BA9"/>
    <w:rsid w:val="007E3373"/>
    <w:rsid w:val="007E35B3"/>
    <w:rsid w:val="007E471E"/>
    <w:rsid w:val="007E5ED4"/>
    <w:rsid w:val="007E6139"/>
    <w:rsid w:val="007F209C"/>
    <w:rsid w:val="007F61EC"/>
    <w:rsid w:val="007F7B77"/>
    <w:rsid w:val="00804039"/>
    <w:rsid w:val="00804183"/>
    <w:rsid w:val="00804B24"/>
    <w:rsid w:val="00806B06"/>
    <w:rsid w:val="0081067D"/>
    <w:rsid w:val="00812DBF"/>
    <w:rsid w:val="00813E46"/>
    <w:rsid w:val="008153F9"/>
    <w:rsid w:val="00821624"/>
    <w:rsid w:val="00821657"/>
    <w:rsid w:val="008237BF"/>
    <w:rsid w:val="0082557C"/>
    <w:rsid w:val="00826054"/>
    <w:rsid w:val="00826803"/>
    <w:rsid w:val="008400E0"/>
    <w:rsid w:val="0084057A"/>
    <w:rsid w:val="0084201C"/>
    <w:rsid w:val="00842F10"/>
    <w:rsid w:val="00843C0C"/>
    <w:rsid w:val="008513A0"/>
    <w:rsid w:val="00852874"/>
    <w:rsid w:val="00852F71"/>
    <w:rsid w:val="00854734"/>
    <w:rsid w:val="00855D00"/>
    <w:rsid w:val="0085647F"/>
    <w:rsid w:val="008575E0"/>
    <w:rsid w:val="008611DC"/>
    <w:rsid w:val="008630C2"/>
    <w:rsid w:val="00863F4C"/>
    <w:rsid w:val="0086491B"/>
    <w:rsid w:val="008665D3"/>
    <w:rsid w:val="00871ED1"/>
    <w:rsid w:val="0087362C"/>
    <w:rsid w:val="00874A44"/>
    <w:rsid w:val="0088025D"/>
    <w:rsid w:val="00881AA3"/>
    <w:rsid w:val="00884569"/>
    <w:rsid w:val="008862F7"/>
    <w:rsid w:val="00886EF3"/>
    <w:rsid w:val="00895327"/>
    <w:rsid w:val="008955F7"/>
    <w:rsid w:val="008A1057"/>
    <w:rsid w:val="008A203D"/>
    <w:rsid w:val="008A35AD"/>
    <w:rsid w:val="008A49BA"/>
    <w:rsid w:val="008A4DFE"/>
    <w:rsid w:val="008A5256"/>
    <w:rsid w:val="008A5701"/>
    <w:rsid w:val="008A78FD"/>
    <w:rsid w:val="008B0288"/>
    <w:rsid w:val="008B2F69"/>
    <w:rsid w:val="008B56F1"/>
    <w:rsid w:val="008C2D15"/>
    <w:rsid w:val="008C379F"/>
    <w:rsid w:val="008C4760"/>
    <w:rsid w:val="008C7D98"/>
    <w:rsid w:val="008D132A"/>
    <w:rsid w:val="008D1857"/>
    <w:rsid w:val="008D3756"/>
    <w:rsid w:val="008D7B7A"/>
    <w:rsid w:val="008E0FFF"/>
    <w:rsid w:val="008E2EDA"/>
    <w:rsid w:val="008F2690"/>
    <w:rsid w:val="008F2F0F"/>
    <w:rsid w:val="008F57F8"/>
    <w:rsid w:val="008F5810"/>
    <w:rsid w:val="008F5EB2"/>
    <w:rsid w:val="00900F44"/>
    <w:rsid w:val="00901BC0"/>
    <w:rsid w:val="009042B5"/>
    <w:rsid w:val="009062D4"/>
    <w:rsid w:val="00906A8A"/>
    <w:rsid w:val="00906AB3"/>
    <w:rsid w:val="00906C5B"/>
    <w:rsid w:val="00910D14"/>
    <w:rsid w:val="009116D8"/>
    <w:rsid w:val="00912C01"/>
    <w:rsid w:val="00914D04"/>
    <w:rsid w:val="00916FDD"/>
    <w:rsid w:val="00917BE6"/>
    <w:rsid w:val="0092541C"/>
    <w:rsid w:val="00925BDD"/>
    <w:rsid w:val="00926E30"/>
    <w:rsid w:val="0092795C"/>
    <w:rsid w:val="00930F3F"/>
    <w:rsid w:val="009323DE"/>
    <w:rsid w:val="00933D42"/>
    <w:rsid w:val="00934B6B"/>
    <w:rsid w:val="00935239"/>
    <w:rsid w:val="009361A2"/>
    <w:rsid w:val="00940BC4"/>
    <w:rsid w:val="0094402B"/>
    <w:rsid w:val="00945124"/>
    <w:rsid w:val="00952A7A"/>
    <w:rsid w:val="00953799"/>
    <w:rsid w:val="00953858"/>
    <w:rsid w:val="00955E19"/>
    <w:rsid w:val="0096034F"/>
    <w:rsid w:val="00966A9B"/>
    <w:rsid w:val="00966E4B"/>
    <w:rsid w:val="00973CED"/>
    <w:rsid w:val="00983594"/>
    <w:rsid w:val="00990A21"/>
    <w:rsid w:val="00991AD0"/>
    <w:rsid w:val="009A109B"/>
    <w:rsid w:val="009A229E"/>
    <w:rsid w:val="009A24AD"/>
    <w:rsid w:val="009A34AB"/>
    <w:rsid w:val="009A7435"/>
    <w:rsid w:val="009B09BA"/>
    <w:rsid w:val="009B2643"/>
    <w:rsid w:val="009B3F69"/>
    <w:rsid w:val="009B4765"/>
    <w:rsid w:val="009B544C"/>
    <w:rsid w:val="009B6104"/>
    <w:rsid w:val="009B7525"/>
    <w:rsid w:val="009C02FC"/>
    <w:rsid w:val="009C1194"/>
    <w:rsid w:val="009C2186"/>
    <w:rsid w:val="009C4687"/>
    <w:rsid w:val="009C5745"/>
    <w:rsid w:val="009C7DCE"/>
    <w:rsid w:val="009D277E"/>
    <w:rsid w:val="009D4A34"/>
    <w:rsid w:val="009D7B33"/>
    <w:rsid w:val="009E1163"/>
    <w:rsid w:val="009E137D"/>
    <w:rsid w:val="009E3892"/>
    <w:rsid w:val="009E3973"/>
    <w:rsid w:val="009E4307"/>
    <w:rsid w:val="009E754E"/>
    <w:rsid w:val="009F2607"/>
    <w:rsid w:val="009F556F"/>
    <w:rsid w:val="009F6CC1"/>
    <w:rsid w:val="00A07E25"/>
    <w:rsid w:val="00A127C3"/>
    <w:rsid w:val="00A1507E"/>
    <w:rsid w:val="00A21457"/>
    <w:rsid w:val="00A225FC"/>
    <w:rsid w:val="00A233C7"/>
    <w:rsid w:val="00A24980"/>
    <w:rsid w:val="00A2731C"/>
    <w:rsid w:val="00A324AB"/>
    <w:rsid w:val="00A368F2"/>
    <w:rsid w:val="00A37B41"/>
    <w:rsid w:val="00A37F17"/>
    <w:rsid w:val="00A401C7"/>
    <w:rsid w:val="00A403CC"/>
    <w:rsid w:val="00A44C3E"/>
    <w:rsid w:val="00A456DC"/>
    <w:rsid w:val="00A46D35"/>
    <w:rsid w:val="00A53970"/>
    <w:rsid w:val="00A604F1"/>
    <w:rsid w:val="00A6093C"/>
    <w:rsid w:val="00A618C6"/>
    <w:rsid w:val="00A61A09"/>
    <w:rsid w:val="00A62617"/>
    <w:rsid w:val="00A63C0F"/>
    <w:rsid w:val="00A674D1"/>
    <w:rsid w:val="00A71BBF"/>
    <w:rsid w:val="00A724BB"/>
    <w:rsid w:val="00A72E83"/>
    <w:rsid w:val="00A7380C"/>
    <w:rsid w:val="00A73FBF"/>
    <w:rsid w:val="00A76301"/>
    <w:rsid w:val="00A77FF8"/>
    <w:rsid w:val="00A842BA"/>
    <w:rsid w:val="00A850CD"/>
    <w:rsid w:val="00A876F3"/>
    <w:rsid w:val="00A91801"/>
    <w:rsid w:val="00A969BC"/>
    <w:rsid w:val="00A96B46"/>
    <w:rsid w:val="00AA0552"/>
    <w:rsid w:val="00AA23EB"/>
    <w:rsid w:val="00AA2772"/>
    <w:rsid w:val="00AA5F6E"/>
    <w:rsid w:val="00AB056B"/>
    <w:rsid w:val="00AB45C9"/>
    <w:rsid w:val="00AB4DB6"/>
    <w:rsid w:val="00AB55DC"/>
    <w:rsid w:val="00AB5908"/>
    <w:rsid w:val="00AB6176"/>
    <w:rsid w:val="00AB7363"/>
    <w:rsid w:val="00AB7604"/>
    <w:rsid w:val="00AC334C"/>
    <w:rsid w:val="00AC6ADB"/>
    <w:rsid w:val="00AC7760"/>
    <w:rsid w:val="00AD2452"/>
    <w:rsid w:val="00AD2F1D"/>
    <w:rsid w:val="00AD3A06"/>
    <w:rsid w:val="00AD4125"/>
    <w:rsid w:val="00AD7391"/>
    <w:rsid w:val="00AE0D11"/>
    <w:rsid w:val="00AE10C2"/>
    <w:rsid w:val="00AE3433"/>
    <w:rsid w:val="00AE4D42"/>
    <w:rsid w:val="00AE689F"/>
    <w:rsid w:val="00AF3281"/>
    <w:rsid w:val="00AF4D03"/>
    <w:rsid w:val="00AF7028"/>
    <w:rsid w:val="00B00A44"/>
    <w:rsid w:val="00B035BA"/>
    <w:rsid w:val="00B0375A"/>
    <w:rsid w:val="00B06EAF"/>
    <w:rsid w:val="00B13FF5"/>
    <w:rsid w:val="00B14D39"/>
    <w:rsid w:val="00B17F06"/>
    <w:rsid w:val="00B20158"/>
    <w:rsid w:val="00B22BE2"/>
    <w:rsid w:val="00B305A4"/>
    <w:rsid w:val="00B30B62"/>
    <w:rsid w:val="00B3134F"/>
    <w:rsid w:val="00B32076"/>
    <w:rsid w:val="00B32F6C"/>
    <w:rsid w:val="00B35614"/>
    <w:rsid w:val="00B3624C"/>
    <w:rsid w:val="00B36682"/>
    <w:rsid w:val="00B372D1"/>
    <w:rsid w:val="00B37CBD"/>
    <w:rsid w:val="00B4046B"/>
    <w:rsid w:val="00B43B68"/>
    <w:rsid w:val="00B5039C"/>
    <w:rsid w:val="00B50B7D"/>
    <w:rsid w:val="00B510A0"/>
    <w:rsid w:val="00B511BF"/>
    <w:rsid w:val="00B5279B"/>
    <w:rsid w:val="00B54A47"/>
    <w:rsid w:val="00B55C7C"/>
    <w:rsid w:val="00B62EFA"/>
    <w:rsid w:val="00B635E2"/>
    <w:rsid w:val="00B66FE9"/>
    <w:rsid w:val="00B67325"/>
    <w:rsid w:val="00B67F42"/>
    <w:rsid w:val="00B70568"/>
    <w:rsid w:val="00B73AAA"/>
    <w:rsid w:val="00B81C03"/>
    <w:rsid w:val="00B84016"/>
    <w:rsid w:val="00B8598B"/>
    <w:rsid w:val="00B87538"/>
    <w:rsid w:val="00B90DB7"/>
    <w:rsid w:val="00B91A3B"/>
    <w:rsid w:val="00B92104"/>
    <w:rsid w:val="00B93554"/>
    <w:rsid w:val="00B942F3"/>
    <w:rsid w:val="00B97276"/>
    <w:rsid w:val="00BA2574"/>
    <w:rsid w:val="00BA33A3"/>
    <w:rsid w:val="00BA3E0A"/>
    <w:rsid w:val="00BA4521"/>
    <w:rsid w:val="00BA4BF3"/>
    <w:rsid w:val="00BA59DF"/>
    <w:rsid w:val="00BA5E80"/>
    <w:rsid w:val="00BA7627"/>
    <w:rsid w:val="00BA7AC0"/>
    <w:rsid w:val="00BA7E86"/>
    <w:rsid w:val="00BB072E"/>
    <w:rsid w:val="00BB1230"/>
    <w:rsid w:val="00BB1C80"/>
    <w:rsid w:val="00BB2060"/>
    <w:rsid w:val="00BB2563"/>
    <w:rsid w:val="00BB6C81"/>
    <w:rsid w:val="00BB72E3"/>
    <w:rsid w:val="00BC04E1"/>
    <w:rsid w:val="00BC15CA"/>
    <w:rsid w:val="00BC4184"/>
    <w:rsid w:val="00BC7D54"/>
    <w:rsid w:val="00BD0EDE"/>
    <w:rsid w:val="00BD1B6C"/>
    <w:rsid w:val="00BD56BC"/>
    <w:rsid w:val="00BD7079"/>
    <w:rsid w:val="00BD7D30"/>
    <w:rsid w:val="00BE7E15"/>
    <w:rsid w:val="00BF1697"/>
    <w:rsid w:val="00C000BD"/>
    <w:rsid w:val="00C02BCE"/>
    <w:rsid w:val="00C02F1F"/>
    <w:rsid w:val="00C10D00"/>
    <w:rsid w:val="00C21183"/>
    <w:rsid w:val="00C213B3"/>
    <w:rsid w:val="00C22B92"/>
    <w:rsid w:val="00C25E5B"/>
    <w:rsid w:val="00C34D3F"/>
    <w:rsid w:val="00C370E0"/>
    <w:rsid w:val="00C37620"/>
    <w:rsid w:val="00C501D3"/>
    <w:rsid w:val="00C520E0"/>
    <w:rsid w:val="00C57985"/>
    <w:rsid w:val="00C60064"/>
    <w:rsid w:val="00C64DCF"/>
    <w:rsid w:val="00C659D0"/>
    <w:rsid w:val="00C673F7"/>
    <w:rsid w:val="00C701FB"/>
    <w:rsid w:val="00C709B3"/>
    <w:rsid w:val="00C70C3E"/>
    <w:rsid w:val="00C7723F"/>
    <w:rsid w:val="00C83700"/>
    <w:rsid w:val="00C87AB2"/>
    <w:rsid w:val="00C97ACE"/>
    <w:rsid w:val="00C97AFF"/>
    <w:rsid w:val="00CA18A9"/>
    <w:rsid w:val="00CA2015"/>
    <w:rsid w:val="00CA2E0A"/>
    <w:rsid w:val="00CA5C5B"/>
    <w:rsid w:val="00CB01D5"/>
    <w:rsid w:val="00CB199E"/>
    <w:rsid w:val="00CB6BD7"/>
    <w:rsid w:val="00CB7554"/>
    <w:rsid w:val="00CC1287"/>
    <w:rsid w:val="00CC1D60"/>
    <w:rsid w:val="00CC2C5A"/>
    <w:rsid w:val="00CC424C"/>
    <w:rsid w:val="00CC6096"/>
    <w:rsid w:val="00CC754A"/>
    <w:rsid w:val="00CD15C6"/>
    <w:rsid w:val="00CD484F"/>
    <w:rsid w:val="00CD55DD"/>
    <w:rsid w:val="00CD7D65"/>
    <w:rsid w:val="00CE0065"/>
    <w:rsid w:val="00CE0A58"/>
    <w:rsid w:val="00CE2185"/>
    <w:rsid w:val="00CE6B61"/>
    <w:rsid w:val="00CF18A8"/>
    <w:rsid w:val="00CF33F5"/>
    <w:rsid w:val="00D00716"/>
    <w:rsid w:val="00D06076"/>
    <w:rsid w:val="00D07CC0"/>
    <w:rsid w:val="00D114A2"/>
    <w:rsid w:val="00D15E15"/>
    <w:rsid w:val="00D2042F"/>
    <w:rsid w:val="00D241D4"/>
    <w:rsid w:val="00D246FB"/>
    <w:rsid w:val="00D30A41"/>
    <w:rsid w:val="00D33785"/>
    <w:rsid w:val="00D34941"/>
    <w:rsid w:val="00D356E7"/>
    <w:rsid w:val="00D46B1F"/>
    <w:rsid w:val="00D52D5D"/>
    <w:rsid w:val="00D5342A"/>
    <w:rsid w:val="00D54C2A"/>
    <w:rsid w:val="00D54E58"/>
    <w:rsid w:val="00D54F56"/>
    <w:rsid w:val="00D56010"/>
    <w:rsid w:val="00D56A61"/>
    <w:rsid w:val="00D57FED"/>
    <w:rsid w:val="00D60225"/>
    <w:rsid w:val="00D60BBB"/>
    <w:rsid w:val="00D61186"/>
    <w:rsid w:val="00D6214C"/>
    <w:rsid w:val="00D623B3"/>
    <w:rsid w:val="00D638E9"/>
    <w:rsid w:val="00D666A5"/>
    <w:rsid w:val="00D66763"/>
    <w:rsid w:val="00D6692F"/>
    <w:rsid w:val="00D716BF"/>
    <w:rsid w:val="00D722AB"/>
    <w:rsid w:val="00D74193"/>
    <w:rsid w:val="00D74EDD"/>
    <w:rsid w:val="00D755D6"/>
    <w:rsid w:val="00D77EC8"/>
    <w:rsid w:val="00D805F4"/>
    <w:rsid w:val="00D82974"/>
    <w:rsid w:val="00D83A76"/>
    <w:rsid w:val="00D8654F"/>
    <w:rsid w:val="00D86F94"/>
    <w:rsid w:val="00D90EDC"/>
    <w:rsid w:val="00D9453D"/>
    <w:rsid w:val="00D96662"/>
    <w:rsid w:val="00DA1F5F"/>
    <w:rsid w:val="00DA2856"/>
    <w:rsid w:val="00DA2892"/>
    <w:rsid w:val="00DA3480"/>
    <w:rsid w:val="00DA3B4A"/>
    <w:rsid w:val="00DA3D0E"/>
    <w:rsid w:val="00DB0A76"/>
    <w:rsid w:val="00DB1605"/>
    <w:rsid w:val="00DB5F5F"/>
    <w:rsid w:val="00DB7E23"/>
    <w:rsid w:val="00DC17E5"/>
    <w:rsid w:val="00DC23CC"/>
    <w:rsid w:val="00DC7848"/>
    <w:rsid w:val="00DD0313"/>
    <w:rsid w:val="00DD2575"/>
    <w:rsid w:val="00DD3AE6"/>
    <w:rsid w:val="00DD4F6B"/>
    <w:rsid w:val="00DE00F8"/>
    <w:rsid w:val="00DE1CFF"/>
    <w:rsid w:val="00DE4464"/>
    <w:rsid w:val="00DE4816"/>
    <w:rsid w:val="00DE491D"/>
    <w:rsid w:val="00DE72EA"/>
    <w:rsid w:val="00DF1B56"/>
    <w:rsid w:val="00DF2C34"/>
    <w:rsid w:val="00DF3194"/>
    <w:rsid w:val="00DF4F27"/>
    <w:rsid w:val="00DF6E47"/>
    <w:rsid w:val="00E00DC7"/>
    <w:rsid w:val="00E033D1"/>
    <w:rsid w:val="00E03A15"/>
    <w:rsid w:val="00E03E41"/>
    <w:rsid w:val="00E15E9B"/>
    <w:rsid w:val="00E17BFC"/>
    <w:rsid w:val="00E20589"/>
    <w:rsid w:val="00E21091"/>
    <w:rsid w:val="00E24E81"/>
    <w:rsid w:val="00E3128A"/>
    <w:rsid w:val="00E31587"/>
    <w:rsid w:val="00E34116"/>
    <w:rsid w:val="00E35C6F"/>
    <w:rsid w:val="00E37533"/>
    <w:rsid w:val="00E3769E"/>
    <w:rsid w:val="00E3783A"/>
    <w:rsid w:val="00E37AC4"/>
    <w:rsid w:val="00E37AFB"/>
    <w:rsid w:val="00E41592"/>
    <w:rsid w:val="00E50246"/>
    <w:rsid w:val="00E55C79"/>
    <w:rsid w:val="00E56597"/>
    <w:rsid w:val="00E56F5E"/>
    <w:rsid w:val="00E609CB"/>
    <w:rsid w:val="00E63E16"/>
    <w:rsid w:val="00E653CA"/>
    <w:rsid w:val="00E66837"/>
    <w:rsid w:val="00E71B51"/>
    <w:rsid w:val="00E7321D"/>
    <w:rsid w:val="00E740B1"/>
    <w:rsid w:val="00E750FD"/>
    <w:rsid w:val="00E76642"/>
    <w:rsid w:val="00E76C86"/>
    <w:rsid w:val="00E8064C"/>
    <w:rsid w:val="00E81284"/>
    <w:rsid w:val="00E83DD6"/>
    <w:rsid w:val="00E85BD8"/>
    <w:rsid w:val="00E868F6"/>
    <w:rsid w:val="00E90C4E"/>
    <w:rsid w:val="00E93C2E"/>
    <w:rsid w:val="00E9665B"/>
    <w:rsid w:val="00E976BB"/>
    <w:rsid w:val="00E979D7"/>
    <w:rsid w:val="00EA1786"/>
    <w:rsid w:val="00EA1A95"/>
    <w:rsid w:val="00EA6109"/>
    <w:rsid w:val="00EA7FE5"/>
    <w:rsid w:val="00EB4425"/>
    <w:rsid w:val="00EB5794"/>
    <w:rsid w:val="00EC102F"/>
    <w:rsid w:val="00EC1C9E"/>
    <w:rsid w:val="00EC210F"/>
    <w:rsid w:val="00EC5D0A"/>
    <w:rsid w:val="00EC60FB"/>
    <w:rsid w:val="00EC74E2"/>
    <w:rsid w:val="00ED067F"/>
    <w:rsid w:val="00EE0710"/>
    <w:rsid w:val="00EE1626"/>
    <w:rsid w:val="00EE3183"/>
    <w:rsid w:val="00EE37B7"/>
    <w:rsid w:val="00EE3BBD"/>
    <w:rsid w:val="00EE5B07"/>
    <w:rsid w:val="00EE70D1"/>
    <w:rsid w:val="00EE7356"/>
    <w:rsid w:val="00EF056C"/>
    <w:rsid w:val="00EF348A"/>
    <w:rsid w:val="00EF437E"/>
    <w:rsid w:val="00EF4F65"/>
    <w:rsid w:val="00F01684"/>
    <w:rsid w:val="00F05448"/>
    <w:rsid w:val="00F12C08"/>
    <w:rsid w:val="00F136B9"/>
    <w:rsid w:val="00F148F6"/>
    <w:rsid w:val="00F22850"/>
    <w:rsid w:val="00F25289"/>
    <w:rsid w:val="00F25989"/>
    <w:rsid w:val="00F31F10"/>
    <w:rsid w:val="00F35B96"/>
    <w:rsid w:val="00F36005"/>
    <w:rsid w:val="00F3618A"/>
    <w:rsid w:val="00F36675"/>
    <w:rsid w:val="00F376C5"/>
    <w:rsid w:val="00F41A27"/>
    <w:rsid w:val="00F4314D"/>
    <w:rsid w:val="00F436B3"/>
    <w:rsid w:val="00F4391B"/>
    <w:rsid w:val="00F43BDD"/>
    <w:rsid w:val="00F445FF"/>
    <w:rsid w:val="00F46DAE"/>
    <w:rsid w:val="00F5067A"/>
    <w:rsid w:val="00F51E06"/>
    <w:rsid w:val="00F5274E"/>
    <w:rsid w:val="00F534C3"/>
    <w:rsid w:val="00F55202"/>
    <w:rsid w:val="00F55CF9"/>
    <w:rsid w:val="00F6016A"/>
    <w:rsid w:val="00F60608"/>
    <w:rsid w:val="00F63EEA"/>
    <w:rsid w:val="00F675F0"/>
    <w:rsid w:val="00F70C97"/>
    <w:rsid w:val="00F712F0"/>
    <w:rsid w:val="00F727FC"/>
    <w:rsid w:val="00F72A76"/>
    <w:rsid w:val="00F76B07"/>
    <w:rsid w:val="00F76E16"/>
    <w:rsid w:val="00F8016E"/>
    <w:rsid w:val="00F80212"/>
    <w:rsid w:val="00F804E5"/>
    <w:rsid w:val="00F81208"/>
    <w:rsid w:val="00F81922"/>
    <w:rsid w:val="00F84515"/>
    <w:rsid w:val="00F84706"/>
    <w:rsid w:val="00F8598E"/>
    <w:rsid w:val="00F862CE"/>
    <w:rsid w:val="00F87673"/>
    <w:rsid w:val="00F93B09"/>
    <w:rsid w:val="00F93DBC"/>
    <w:rsid w:val="00F941E0"/>
    <w:rsid w:val="00F95958"/>
    <w:rsid w:val="00F95F2C"/>
    <w:rsid w:val="00F971E4"/>
    <w:rsid w:val="00F97551"/>
    <w:rsid w:val="00FA02AF"/>
    <w:rsid w:val="00FA2640"/>
    <w:rsid w:val="00FA2978"/>
    <w:rsid w:val="00FA4A41"/>
    <w:rsid w:val="00FA4F15"/>
    <w:rsid w:val="00FA726D"/>
    <w:rsid w:val="00FB078A"/>
    <w:rsid w:val="00FB176E"/>
    <w:rsid w:val="00FB4183"/>
    <w:rsid w:val="00FB749A"/>
    <w:rsid w:val="00FC0111"/>
    <w:rsid w:val="00FC4E78"/>
    <w:rsid w:val="00FD3C31"/>
    <w:rsid w:val="00FD3D1E"/>
    <w:rsid w:val="00FD52CB"/>
    <w:rsid w:val="00FE3A8B"/>
    <w:rsid w:val="00FE417E"/>
    <w:rsid w:val="00FE49E5"/>
    <w:rsid w:val="00FE4E09"/>
    <w:rsid w:val="00FE655F"/>
    <w:rsid w:val="00FF27FE"/>
    <w:rsid w:val="00FF4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4097">
      <o:colormru v:ext="edit" colors="#004281"/>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C38"/>
    <w:pPr>
      <w:spacing w:line="240" w:lineRule="atLeast"/>
    </w:pPr>
    <w:rPr>
      <w:rFonts w:ascii="Arial" w:hAnsi="Arial"/>
      <w:szCs w:val="24"/>
      <w:lang w:val="en-GB" w:eastAsia="da-DK"/>
    </w:rPr>
  </w:style>
  <w:style w:type="paragraph" w:styleId="Heading1">
    <w:name w:val="heading 1"/>
    <w:basedOn w:val="Normal"/>
    <w:next w:val="Normal"/>
    <w:qFormat/>
    <w:rsid w:val="00534555"/>
    <w:pPr>
      <w:keepNext/>
      <w:numPr>
        <w:numId w:val="2"/>
      </w:numPr>
      <w:spacing w:after="330" w:line="360" w:lineRule="atLeast"/>
      <w:outlineLvl w:val="0"/>
    </w:pPr>
    <w:rPr>
      <w:rFonts w:cs="Arial"/>
      <w:b/>
      <w:bCs/>
      <w:sz w:val="32"/>
      <w:szCs w:val="32"/>
    </w:rPr>
  </w:style>
  <w:style w:type="paragraph" w:styleId="Heading2">
    <w:name w:val="heading 2"/>
    <w:basedOn w:val="Normal"/>
    <w:next w:val="Normal"/>
    <w:link w:val="Heading2Char"/>
    <w:qFormat/>
    <w:rsid w:val="00534555"/>
    <w:pPr>
      <w:keepNext/>
      <w:numPr>
        <w:ilvl w:val="1"/>
        <w:numId w:val="2"/>
      </w:numPr>
      <w:spacing w:after="330" w:line="360" w:lineRule="atLeast"/>
      <w:outlineLvl w:val="1"/>
    </w:pPr>
    <w:rPr>
      <w:rFonts w:cs="Arial"/>
      <w:b/>
      <w:bCs/>
      <w:iCs/>
      <w:sz w:val="32"/>
      <w:szCs w:val="28"/>
    </w:rPr>
  </w:style>
  <w:style w:type="paragraph" w:styleId="Heading3">
    <w:name w:val="heading 3"/>
    <w:basedOn w:val="Normal"/>
    <w:next w:val="Normal"/>
    <w:link w:val="Heading3Char"/>
    <w:qFormat/>
    <w:rsid w:val="00534555"/>
    <w:pPr>
      <w:keepNext/>
      <w:numPr>
        <w:ilvl w:val="2"/>
        <w:numId w:val="2"/>
      </w:numPr>
      <w:spacing w:after="330" w:line="360" w:lineRule="atLeast"/>
      <w:outlineLvl w:val="2"/>
    </w:pPr>
    <w:rPr>
      <w:rFonts w:cs="Arial"/>
      <w:b/>
      <w:bCs/>
      <w:sz w:val="32"/>
      <w:szCs w:val="26"/>
    </w:rPr>
  </w:style>
  <w:style w:type="paragraph" w:styleId="Heading4">
    <w:name w:val="heading 4"/>
    <w:basedOn w:val="Normal"/>
    <w:next w:val="Normal"/>
    <w:qFormat/>
    <w:rsid w:val="00534555"/>
    <w:pPr>
      <w:keepNext/>
      <w:numPr>
        <w:ilvl w:val="3"/>
        <w:numId w:val="2"/>
      </w:numPr>
      <w:spacing w:line="320" w:lineRule="atLeast"/>
      <w:outlineLvl w:val="3"/>
    </w:pPr>
    <w:rPr>
      <w:b/>
      <w:bCs/>
      <w:sz w:val="28"/>
      <w:szCs w:val="28"/>
    </w:rPr>
  </w:style>
  <w:style w:type="paragraph" w:styleId="Heading5">
    <w:name w:val="heading 5"/>
    <w:basedOn w:val="Normal"/>
    <w:next w:val="Normal"/>
    <w:qFormat/>
    <w:rsid w:val="00534555"/>
    <w:pPr>
      <w:numPr>
        <w:ilvl w:val="4"/>
        <w:numId w:val="2"/>
      </w:numPr>
      <w:spacing w:line="320" w:lineRule="atLeast"/>
      <w:outlineLvl w:val="4"/>
    </w:pPr>
    <w:rPr>
      <w:b/>
      <w:bCs/>
      <w:iCs/>
      <w:sz w:val="28"/>
      <w:szCs w:val="26"/>
    </w:rPr>
  </w:style>
  <w:style w:type="paragraph" w:styleId="Heading6">
    <w:name w:val="heading 6"/>
    <w:basedOn w:val="Normal"/>
    <w:next w:val="Normal"/>
    <w:qFormat/>
    <w:rsid w:val="00534555"/>
    <w:pPr>
      <w:numPr>
        <w:ilvl w:val="5"/>
        <w:numId w:val="2"/>
      </w:numPr>
      <w:spacing w:line="320" w:lineRule="atLeast"/>
      <w:outlineLvl w:val="5"/>
    </w:pPr>
    <w:rPr>
      <w:b/>
      <w:bCs/>
      <w:sz w:val="28"/>
      <w:szCs w:val="22"/>
    </w:rPr>
  </w:style>
  <w:style w:type="paragraph" w:styleId="Heading7">
    <w:name w:val="heading 7"/>
    <w:basedOn w:val="Normal"/>
    <w:next w:val="Normal"/>
    <w:qFormat/>
    <w:rsid w:val="00534555"/>
    <w:pPr>
      <w:numPr>
        <w:ilvl w:val="6"/>
        <w:numId w:val="2"/>
      </w:numPr>
      <w:spacing w:line="320" w:lineRule="atLeast"/>
      <w:outlineLvl w:val="6"/>
    </w:pPr>
    <w:rPr>
      <w:b/>
      <w:sz w:val="28"/>
    </w:rPr>
  </w:style>
  <w:style w:type="paragraph" w:styleId="Heading8">
    <w:name w:val="heading 8"/>
    <w:basedOn w:val="Normal"/>
    <w:next w:val="Normal"/>
    <w:qFormat/>
    <w:rsid w:val="00534555"/>
    <w:pPr>
      <w:numPr>
        <w:ilvl w:val="7"/>
        <w:numId w:val="2"/>
      </w:numPr>
      <w:spacing w:line="320" w:lineRule="atLeast"/>
      <w:outlineLvl w:val="7"/>
    </w:pPr>
    <w:rPr>
      <w:b/>
      <w:iCs/>
      <w:sz w:val="28"/>
    </w:rPr>
  </w:style>
  <w:style w:type="paragraph" w:styleId="Heading9">
    <w:name w:val="heading 9"/>
    <w:basedOn w:val="Normal"/>
    <w:next w:val="Normal"/>
    <w:qFormat/>
    <w:rsid w:val="00534555"/>
    <w:pPr>
      <w:numPr>
        <w:ilvl w:val="8"/>
        <w:numId w:val="2"/>
      </w:numPr>
      <w:spacing w:line="320" w:lineRule="atLeast"/>
      <w:outlineLvl w:val="8"/>
    </w:pPr>
    <w:rPr>
      <w:rFonts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4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semiHidden/>
    <w:rsid w:val="00DE1CFF"/>
    <w:pPr>
      <w:tabs>
        <w:tab w:val="center" w:pos="4819"/>
        <w:tab w:val="right" w:pos="9638"/>
      </w:tabs>
      <w:spacing w:line="200" w:lineRule="atLeast"/>
    </w:pPr>
    <w:rPr>
      <w:sz w:val="16"/>
    </w:rPr>
  </w:style>
  <w:style w:type="paragraph" w:styleId="Footer">
    <w:name w:val="footer"/>
    <w:basedOn w:val="Normal"/>
    <w:semiHidden/>
    <w:rsid w:val="00654376"/>
    <w:pPr>
      <w:tabs>
        <w:tab w:val="center" w:pos="4819"/>
        <w:tab w:val="right" w:pos="9638"/>
      </w:tabs>
    </w:pPr>
  </w:style>
  <w:style w:type="paragraph" w:customStyle="1" w:styleId="Normal-Class">
    <w:name w:val="Normal - Class"/>
    <w:basedOn w:val="Normal"/>
    <w:semiHidden/>
    <w:rsid w:val="003142D4"/>
    <w:pPr>
      <w:spacing w:line="300" w:lineRule="atLeast"/>
    </w:pPr>
    <w:rPr>
      <w:b/>
      <w:caps/>
      <w:color w:val="004281"/>
      <w:sz w:val="24"/>
    </w:rPr>
  </w:style>
  <w:style w:type="paragraph" w:customStyle="1" w:styleId="Normal-Itemno">
    <w:name w:val="Normal - Itemno"/>
    <w:basedOn w:val="Normal"/>
    <w:link w:val="Normal-ItemnoChar"/>
    <w:semiHidden/>
    <w:rsid w:val="00201CE1"/>
    <w:pPr>
      <w:spacing w:line="200" w:lineRule="atLeast"/>
    </w:pPr>
    <w:rPr>
      <w:caps/>
      <w:color w:val="004281"/>
      <w:sz w:val="16"/>
    </w:rPr>
  </w:style>
  <w:style w:type="paragraph" w:customStyle="1" w:styleId="Normal-Document">
    <w:name w:val="Normal - Document"/>
    <w:basedOn w:val="Normal"/>
    <w:next w:val="Normal-Documenttext"/>
    <w:semiHidden/>
    <w:rsid w:val="00D06076"/>
    <w:pPr>
      <w:spacing w:line="200" w:lineRule="atLeast"/>
    </w:pPr>
    <w:rPr>
      <w:caps/>
      <w:color w:val="004281"/>
      <w:sz w:val="12"/>
    </w:rPr>
  </w:style>
  <w:style w:type="paragraph" w:customStyle="1" w:styleId="Template">
    <w:name w:val="Template"/>
    <w:semiHidden/>
    <w:rsid w:val="00201CE1"/>
    <w:pPr>
      <w:spacing w:line="180" w:lineRule="atLeast"/>
    </w:pPr>
    <w:rPr>
      <w:rFonts w:ascii="Arial" w:hAnsi="Arial"/>
      <w:color w:val="004281"/>
      <w:sz w:val="14"/>
      <w:szCs w:val="24"/>
      <w:lang w:val="da-DK" w:eastAsia="da-DK"/>
    </w:rPr>
  </w:style>
  <w:style w:type="paragraph" w:customStyle="1" w:styleId="Template-Adresse">
    <w:name w:val="Template - Adresse"/>
    <w:basedOn w:val="Template"/>
    <w:semiHidden/>
    <w:rsid w:val="004F261B"/>
    <w:rPr>
      <w:noProof/>
    </w:rPr>
  </w:style>
  <w:style w:type="paragraph" w:customStyle="1" w:styleId="Normal-DescriptonText">
    <w:name w:val="Normal - Descripton Text"/>
    <w:basedOn w:val="Normal"/>
    <w:semiHidden/>
    <w:rsid w:val="00E76C86"/>
    <w:pPr>
      <w:spacing w:line="200" w:lineRule="atLeast"/>
    </w:pPr>
    <w:rPr>
      <w:color w:val="004281"/>
      <w:sz w:val="24"/>
    </w:rPr>
  </w:style>
  <w:style w:type="paragraph" w:customStyle="1" w:styleId="Normal-FrontpageHeading1">
    <w:name w:val="Normal - Frontpage Heading 1"/>
    <w:basedOn w:val="Normal"/>
    <w:rsid w:val="00D241D4"/>
    <w:pPr>
      <w:spacing w:line="520" w:lineRule="atLeast"/>
    </w:pPr>
    <w:rPr>
      <w:sz w:val="56"/>
    </w:rPr>
  </w:style>
  <w:style w:type="paragraph" w:customStyle="1" w:styleId="Normal-Frontpageheading2">
    <w:name w:val="Normal - Frontpage heading 2"/>
    <w:basedOn w:val="Normal"/>
    <w:rsid w:val="00D241D4"/>
    <w:pPr>
      <w:spacing w:line="520" w:lineRule="atLeast"/>
    </w:pPr>
    <w:rPr>
      <w:sz w:val="40"/>
    </w:rPr>
  </w:style>
  <w:style w:type="paragraph" w:customStyle="1" w:styleId="Normal-Space">
    <w:name w:val="Normal - Space"/>
    <w:basedOn w:val="Normal"/>
    <w:semiHidden/>
    <w:rsid w:val="00D34941"/>
    <w:pPr>
      <w:spacing w:line="20" w:lineRule="atLeast"/>
    </w:pPr>
    <w:rPr>
      <w:sz w:val="2"/>
    </w:rPr>
  </w:style>
  <w:style w:type="paragraph" w:customStyle="1" w:styleId="Normal-Doctype">
    <w:name w:val="Normal - Doc type"/>
    <w:basedOn w:val="Normal-Itemno"/>
    <w:link w:val="Normal-DoctypeCharChar"/>
    <w:semiHidden/>
    <w:rsid w:val="00E76C86"/>
    <w:rPr>
      <w:sz w:val="24"/>
    </w:rPr>
  </w:style>
  <w:style w:type="paragraph" w:customStyle="1" w:styleId="Normal-Description">
    <w:name w:val="Normal - Description"/>
    <w:basedOn w:val="Normal-Document"/>
    <w:semiHidden/>
    <w:rsid w:val="00F36675"/>
    <w:pPr>
      <w:framePr w:hSpace="142" w:wrap="around" w:vAnchor="page" w:hAnchor="page" w:x="483" w:y="483"/>
      <w:suppressOverlap/>
    </w:pPr>
  </w:style>
  <w:style w:type="paragraph" w:customStyle="1" w:styleId="Normal-Documenttext">
    <w:name w:val="Normal - Document text"/>
    <w:basedOn w:val="Normal-Document"/>
    <w:semiHidden/>
    <w:rsid w:val="00E76C86"/>
    <w:rPr>
      <w:sz w:val="24"/>
    </w:rPr>
  </w:style>
  <w:style w:type="paragraph" w:customStyle="1" w:styleId="Template-Docinfo1">
    <w:name w:val="Template - Doc info1"/>
    <w:basedOn w:val="Template"/>
    <w:semiHidden/>
    <w:rsid w:val="007C2C60"/>
    <w:pPr>
      <w:spacing w:line="200" w:lineRule="atLeast"/>
    </w:pPr>
    <w:rPr>
      <w:caps/>
      <w:sz w:val="16"/>
    </w:rPr>
  </w:style>
  <w:style w:type="paragraph" w:customStyle="1" w:styleId="Template-Docinfo2">
    <w:name w:val="Template - Doc info 2"/>
    <w:basedOn w:val="Header"/>
    <w:semiHidden/>
    <w:rsid w:val="003B77AD"/>
    <w:rPr>
      <w:color w:val="004281"/>
    </w:rPr>
  </w:style>
  <w:style w:type="character" w:styleId="PageNumber">
    <w:name w:val="page number"/>
    <w:rsid w:val="003B77AD"/>
    <w:rPr>
      <w:rFonts w:ascii="Arial" w:hAnsi="Arial"/>
      <w:color w:val="004281"/>
      <w:sz w:val="16"/>
    </w:rPr>
  </w:style>
  <w:style w:type="paragraph" w:customStyle="1" w:styleId="Normal-VersionHistory">
    <w:name w:val="Normal - Version History"/>
    <w:basedOn w:val="Normal-Tableofcontents"/>
    <w:rsid w:val="003C5153"/>
    <w:pPr>
      <w:framePr w:w="10773" w:wrap="around" w:vAnchor="text" w:hAnchor="text" w:y="1"/>
    </w:pPr>
  </w:style>
  <w:style w:type="character" w:customStyle="1" w:styleId="Normal-ItemnoChar">
    <w:name w:val="Normal - Itemno Char"/>
    <w:link w:val="Normal-Itemno"/>
    <w:rsid w:val="002277DD"/>
    <w:rPr>
      <w:rFonts w:ascii="Arial" w:hAnsi="Arial"/>
      <w:caps/>
      <w:color w:val="004281"/>
      <w:sz w:val="16"/>
      <w:szCs w:val="24"/>
      <w:lang w:val="en-GB" w:eastAsia="da-DK" w:bidi="ar-SA"/>
    </w:rPr>
  </w:style>
  <w:style w:type="character" w:customStyle="1" w:styleId="Normal-DoctypeCharChar">
    <w:name w:val="Normal - Doc type Char Char"/>
    <w:link w:val="Normal-Doctype"/>
    <w:rsid w:val="00E76C86"/>
    <w:rPr>
      <w:rFonts w:ascii="Arial" w:hAnsi="Arial"/>
      <w:caps/>
      <w:color w:val="004281"/>
      <w:sz w:val="24"/>
      <w:szCs w:val="24"/>
      <w:lang w:val="en-GB" w:eastAsia="da-DK" w:bidi="ar-SA"/>
    </w:rPr>
  </w:style>
  <w:style w:type="paragraph" w:customStyle="1" w:styleId="Normal-Spacer">
    <w:name w:val="Normal - Spacer"/>
    <w:basedOn w:val="Normal"/>
    <w:semiHidden/>
    <w:rsid w:val="008611DC"/>
    <w:pPr>
      <w:spacing w:line="200" w:lineRule="atLeast"/>
    </w:pPr>
    <w:rPr>
      <w:sz w:val="16"/>
      <w:szCs w:val="20"/>
    </w:rPr>
  </w:style>
  <w:style w:type="paragraph" w:customStyle="1" w:styleId="Normal-Tableofcontents">
    <w:name w:val="Normal - Table of contents"/>
    <w:basedOn w:val="Normal"/>
    <w:next w:val="Normal"/>
    <w:rsid w:val="007454A3"/>
    <w:pPr>
      <w:spacing w:line="360" w:lineRule="atLeast"/>
    </w:pPr>
    <w:rPr>
      <w:sz w:val="32"/>
    </w:rPr>
  </w:style>
  <w:style w:type="paragraph" w:customStyle="1" w:styleId="Normal-TocHeading2">
    <w:name w:val="Normal - Toc Heading 2"/>
    <w:basedOn w:val="Normal"/>
    <w:rsid w:val="0012360D"/>
    <w:rPr>
      <w:caps/>
      <w:sz w:val="12"/>
    </w:rPr>
  </w:style>
  <w:style w:type="paragraph" w:customStyle="1" w:styleId="Template-TOCSpace">
    <w:name w:val="Template - TOC Space"/>
    <w:basedOn w:val="Normal"/>
    <w:semiHidden/>
    <w:rsid w:val="00FE655F"/>
    <w:pPr>
      <w:spacing w:line="174" w:lineRule="atLeast"/>
    </w:pPr>
    <w:rPr>
      <w:sz w:val="14"/>
      <w:szCs w:val="14"/>
    </w:rPr>
  </w:style>
  <w:style w:type="paragraph" w:styleId="TOC2">
    <w:name w:val="toc 2"/>
    <w:basedOn w:val="Normal"/>
    <w:next w:val="Normal"/>
    <w:uiPriority w:val="39"/>
    <w:rsid w:val="007454A3"/>
    <w:pPr>
      <w:tabs>
        <w:tab w:val="left" w:pos="0"/>
        <w:tab w:val="left" w:pos="6776"/>
      </w:tabs>
      <w:ind w:left="-2580"/>
    </w:pPr>
  </w:style>
  <w:style w:type="paragraph" w:styleId="TOC1">
    <w:name w:val="toc 1"/>
    <w:basedOn w:val="Normal"/>
    <w:next w:val="Normal"/>
    <w:uiPriority w:val="39"/>
    <w:rsid w:val="007454A3"/>
    <w:pPr>
      <w:tabs>
        <w:tab w:val="left" w:pos="0"/>
        <w:tab w:val="left" w:pos="6776"/>
      </w:tabs>
      <w:ind w:left="-2580"/>
    </w:pPr>
    <w:rPr>
      <w:b/>
    </w:rPr>
  </w:style>
  <w:style w:type="paragraph" w:styleId="TOC3">
    <w:name w:val="toc 3"/>
    <w:basedOn w:val="Normal"/>
    <w:next w:val="Normal"/>
    <w:uiPriority w:val="39"/>
    <w:rsid w:val="007454A3"/>
    <w:pPr>
      <w:tabs>
        <w:tab w:val="left" w:pos="0"/>
        <w:tab w:val="left" w:pos="6776"/>
      </w:tabs>
      <w:ind w:left="-2580"/>
    </w:pPr>
  </w:style>
  <w:style w:type="paragraph" w:customStyle="1" w:styleId="Normal-HeadingLeftMargin">
    <w:name w:val="Normal - Heading Left Margin"/>
    <w:basedOn w:val="Normal"/>
    <w:rsid w:val="00DE4464"/>
    <w:pPr>
      <w:framePr w:w="1985" w:wrap="around" w:vAnchor="text" w:hAnchor="page" w:x="908" w:y="1"/>
    </w:pPr>
    <w:rPr>
      <w:b/>
    </w:rPr>
  </w:style>
  <w:style w:type="paragraph" w:customStyle="1" w:styleId="Normal-Bullet">
    <w:name w:val="Normal - Bullet"/>
    <w:basedOn w:val="Normal"/>
    <w:rsid w:val="00267CE0"/>
    <w:pPr>
      <w:numPr>
        <w:numId w:val="1"/>
      </w:numPr>
    </w:pPr>
  </w:style>
  <w:style w:type="paragraph" w:styleId="Caption">
    <w:name w:val="caption"/>
    <w:basedOn w:val="Normal"/>
    <w:qFormat/>
    <w:rsid w:val="00C520E0"/>
    <w:pPr>
      <w:spacing w:line="200" w:lineRule="atLeast"/>
    </w:pPr>
    <w:rPr>
      <w:bCs/>
      <w:sz w:val="16"/>
      <w:szCs w:val="20"/>
    </w:rPr>
  </w:style>
  <w:style w:type="character" w:styleId="EndnoteReference">
    <w:name w:val="endnote reference"/>
    <w:semiHidden/>
    <w:rsid w:val="0010489C"/>
    <w:rPr>
      <w:vertAlign w:val="superscript"/>
    </w:rPr>
  </w:style>
  <w:style w:type="paragraph" w:styleId="EndnoteText">
    <w:name w:val="endnote text"/>
    <w:basedOn w:val="Normal"/>
    <w:semiHidden/>
    <w:rsid w:val="0010489C"/>
    <w:rPr>
      <w:szCs w:val="20"/>
    </w:rPr>
  </w:style>
  <w:style w:type="character" w:styleId="FootnoteReference">
    <w:name w:val="footnote reference"/>
    <w:semiHidden/>
    <w:rsid w:val="0010489C"/>
    <w:rPr>
      <w:vertAlign w:val="superscript"/>
    </w:rPr>
  </w:style>
  <w:style w:type="paragraph" w:styleId="FootnoteText">
    <w:name w:val="footnote text"/>
    <w:basedOn w:val="Normal"/>
    <w:semiHidden/>
    <w:rsid w:val="0010489C"/>
    <w:rPr>
      <w:szCs w:val="20"/>
    </w:rPr>
  </w:style>
  <w:style w:type="paragraph" w:customStyle="1" w:styleId="Normal-PictureSmall">
    <w:name w:val="Normal - Picture Small"/>
    <w:basedOn w:val="Normal"/>
    <w:rsid w:val="00A71BBF"/>
  </w:style>
  <w:style w:type="paragraph" w:customStyle="1" w:styleId="Normal-PictureLarge">
    <w:name w:val="Normal - Picture Large"/>
    <w:basedOn w:val="Normal"/>
    <w:next w:val="Normal"/>
    <w:rsid w:val="00B43B68"/>
    <w:pPr>
      <w:ind w:left="-2552"/>
    </w:pPr>
  </w:style>
  <w:style w:type="paragraph" w:customStyle="1" w:styleId="Caption-Large">
    <w:name w:val="Caption - Large"/>
    <w:basedOn w:val="Caption"/>
    <w:next w:val="Normal"/>
    <w:rsid w:val="00C520E0"/>
    <w:pPr>
      <w:ind w:left="-2552"/>
    </w:pPr>
  </w:style>
  <w:style w:type="character" w:styleId="Hyperlink">
    <w:name w:val="Hyperlink"/>
    <w:rsid w:val="00D8654F"/>
    <w:rPr>
      <w:color w:val="0000FF"/>
      <w:u w:val="single"/>
    </w:rPr>
  </w:style>
  <w:style w:type="paragraph" w:customStyle="1" w:styleId="Normal-QMS">
    <w:name w:val="Normal - QMS"/>
    <w:basedOn w:val="Normal"/>
    <w:semiHidden/>
    <w:rsid w:val="00A842BA"/>
    <w:rPr>
      <w:caps/>
      <w:sz w:val="10"/>
    </w:rPr>
  </w:style>
  <w:style w:type="paragraph" w:customStyle="1" w:styleId="Normal-TemplateGuide">
    <w:name w:val="Normal - Template Guide"/>
    <w:basedOn w:val="Normal"/>
    <w:rsid w:val="0088025D"/>
    <w:pPr>
      <w:shd w:val="clear" w:color="auto" w:fill="FF7C80"/>
    </w:pPr>
    <w:rPr>
      <w:b/>
      <w:i/>
      <w:vanish/>
    </w:rPr>
  </w:style>
  <w:style w:type="paragraph" w:styleId="BalloonText">
    <w:name w:val="Balloon Text"/>
    <w:basedOn w:val="Normal"/>
    <w:link w:val="BalloonTextChar"/>
    <w:rsid w:val="00930F3F"/>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30F3F"/>
    <w:rPr>
      <w:rFonts w:ascii="Tahoma" w:hAnsi="Tahoma" w:cs="Tahoma"/>
      <w:sz w:val="16"/>
      <w:szCs w:val="16"/>
      <w:lang w:val="en-GB" w:eastAsia="da-DK"/>
    </w:rPr>
  </w:style>
  <w:style w:type="character" w:styleId="PlaceholderText">
    <w:name w:val="Placeholder Text"/>
    <w:basedOn w:val="DefaultParagraphFont"/>
    <w:uiPriority w:val="99"/>
    <w:semiHidden/>
    <w:rsid w:val="00930F3F"/>
    <w:rPr>
      <w:color w:val="808080"/>
    </w:rPr>
  </w:style>
  <w:style w:type="paragraph" w:styleId="ListParagraph">
    <w:name w:val="List Paragraph"/>
    <w:basedOn w:val="Normal"/>
    <w:uiPriority w:val="34"/>
    <w:qFormat/>
    <w:rsid w:val="0003659F"/>
    <w:pPr>
      <w:ind w:left="720"/>
      <w:contextualSpacing/>
    </w:pPr>
  </w:style>
  <w:style w:type="paragraph" w:styleId="HTMLPreformatted">
    <w:name w:val="HTML Preformatted"/>
    <w:basedOn w:val="Normal"/>
    <w:link w:val="HTMLPreformattedChar"/>
    <w:uiPriority w:val="99"/>
    <w:unhideWhenUsed/>
    <w:rsid w:val="00116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en-US" w:eastAsia="zh-CN"/>
    </w:rPr>
  </w:style>
  <w:style w:type="character" w:customStyle="1" w:styleId="HTMLPreformattedChar">
    <w:name w:val="HTML Preformatted Char"/>
    <w:basedOn w:val="DefaultParagraphFont"/>
    <w:link w:val="HTMLPreformatted"/>
    <w:uiPriority w:val="99"/>
    <w:rsid w:val="00116C25"/>
    <w:rPr>
      <w:rFonts w:ascii="Courier New" w:hAnsi="Courier New" w:cs="Courier New"/>
    </w:rPr>
  </w:style>
  <w:style w:type="character" w:customStyle="1" w:styleId="Heading3Char">
    <w:name w:val="Heading 3 Char"/>
    <w:basedOn w:val="DefaultParagraphFont"/>
    <w:link w:val="Heading3"/>
    <w:rsid w:val="00021FAB"/>
    <w:rPr>
      <w:rFonts w:ascii="Arial" w:hAnsi="Arial" w:cs="Arial"/>
      <w:b/>
      <w:bCs/>
      <w:sz w:val="32"/>
      <w:szCs w:val="26"/>
      <w:lang w:val="en-GB" w:eastAsia="da-DK"/>
    </w:rPr>
  </w:style>
  <w:style w:type="character" w:customStyle="1" w:styleId="Heading2Char">
    <w:name w:val="Heading 2 Char"/>
    <w:basedOn w:val="DefaultParagraphFont"/>
    <w:link w:val="Heading2"/>
    <w:rsid w:val="00854734"/>
    <w:rPr>
      <w:rFonts w:ascii="Arial" w:hAnsi="Arial" w:cs="Arial"/>
      <w:b/>
      <w:bCs/>
      <w:iCs/>
      <w:sz w:val="32"/>
      <w:szCs w:val="28"/>
      <w:lang w:val="en-GB" w:eastAsia="da-DK"/>
    </w:rPr>
  </w:style>
  <w:style w:type="character" w:customStyle="1" w:styleId="st">
    <w:name w:val="st"/>
    <w:basedOn w:val="DefaultParagraphFont"/>
    <w:rsid w:val="00A44C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C38"/>
    <w:pPr>
      <w:spacing w:line="240" w:lineRule="atLeast"/>
    </w:pPr>
    <w:rPr>
      <w:rFonts w:ascii="Arial" w:hAnsi="Arial"/>
      <w:szCs w:val="24"/>
      <w:lang w:val="en-GB" w:eastAsia="da-DK"/>
    </w:rPr>
  </w:style>
  <w:style w:type="paragraph" w:styleId="Heading1">
    <w:name w:val="heading 1"/>
    <w:basedOn w:val="Normal"/>
    <w:next w:val="Normal"/>
    <w:qFormat/>
    <w:rsid w:val="00534555"/>
    <w:pPr>
      <w:keepNext/>
      <w:numPr>
        <w:numId w:val="2"/>
      </w:numPr>
      <w:spacing w:after="330" w:line="360" w:lineRule="atLeast"/>
      <w:outlineLvl w:val="0"/>
    </w:pPr>
    <w:rPr>
      <w:rFonts w:cs="Arial"/>
      <w:b/>
      <w:bCs/>
      <w:sz w:val="32"/>
      <w:szCs w:val="32"/>
    </w:rPr>
  </w:style>
  <w:style w:type="paragraph" w:styleId="Heading2">
    <w:name w:val="heading 2"/>
    <w:basedOn w:val="Normal"/>
    <w:next w:val="Normal"/>
    <w:link w:val="Heading2Char"/>
    <w:qFormat/>
    <w:rsid w:val="00534555"/>
    <w:pPr>
      <w:keepNext/>
      <w:numPr>
        <w:ilvl w:val="1"/>
        <w:numId w:val="2"/>
      </w:numPr>
      <w:spacing w:after="330" w:line="360" w:lineRule="atLeast"/>
      <w:outlineLvl w:val="1"/>
    </w:pPr>
    <w:rPr>
      <w:rFonts w:cs="Arial"/>
      <w:b/>
      <w:bCs/>
      <w:iCs/>
      <w:sz w:val="32"/>
      <w:szCs w:val="28"/>
    </w:rPr>
  </w:style>
  <w:style w:type="paragraph" w:styleId="Heading3">
    <w:name w:val="heading 3"/>
    <w:basedOn w:val="Normal"/>
    <w:next w:val="Normal"/>
    <w:link w:val="Heading3Char"/>
    <w:qFormat/>
    <w:rsid w:val="00534555"/>
    <w:pPr>
      <w:keepNext/>
      <w:numPr>
        <w:ilvl w:val="2"/>
        <w:numId w:val="2"/>
      </w:numPr>
      <w:spacing w:after="330" w:line="360" w:lineRule="atLeast"/>
      <w:outlineLvl w:val="2"/>
    </w:pPr>
    <w:rPr>
      <w:rFonts w:cs="Arial"/>
      <w:b/>
      <w:bCs/>
      <w:sz w:val="32"/>
      <w:szCs w:val="26"/>
    </w:rPr>
  </w:style>
  <w:style w:type="paragraph" w:styleId="Heading4">
    <w:name w:val="heading 4"/>
    <w:basedOn w:val="Normal"/>
    <w:next w:val="Normal"/>
    <w:qFormat/>
    <w:rsid w:val="00534555"/>
    <w:pPr>
      <w:keepNext/>
      <w:numPr>
        <w:ilvl w:val="3"/>
        <w:numId w:val="2"/>
      </w:numPr>
      <w:spacing w:line="320" w:lineRule="atLeast"/>
      <w:outlineLvl w:val="3"/>
    </w:pPr>
    <w:rPr>
      <w:b/>
      <w:bCs/>
      <w:sz w:val="28"/>
      <w:szCs w:val="28"/>
    </w:rPr>
  </w:style>
  <w:style w:type="paragraph" w:styleId="Heading5">
    <w:name w:val="heading 5"/>
    <w:basedOn w:val="Normal"/>
    <w:next w:val="Normal"/>
    <w:qFormat/>
    <w:rsid w:val="00534555"/>
    <w:pPr>
      <w:numPr>
        <w:ilvl w:val="4"/>
        <w:numId w:val="2"/>
      </w:numPr>
      <w:spacing w:line="320" w:lineRule="atLeast"/>
      <w:outlineLvl w:val="4"/>
    </w:pPr>
    <w:rPr>
      <w:b/>
      <w:bCs/>
      <w:iCs/>
      <w:sz w:val="28"/>
      <w:szCs w:val="26"/>
    </w:rPr>
  </w:style>
  <w:style w:type="paragraph" w:styleId="Heading6">
    <w:name w:val="heading 6"/>
    <w:basedOn w:val="Normal"/>
    <w:next w:val="Normal"/>
    <w:qFormat/>
    <w:rsid w:val="00534555"/>
    <w:pPr>
      <w:numPr>
        <w:ilvl w:val="5"/>
        <w:numId w:val="2"/>
      </w:numPr>
      <w:spacing w:line="320" w:lineRule="atLeast"/>
      <w:outlineLvl w:val="5"/>
    </w:pPr>
    <w:rPr>
      <w:b/>
      <w:bCs/>
      <w:sz w:val="28"/>
      <w:szCs w:val="22"/>
    </w:rPr>
  </w:style>
  <w:style w:type="paragraph" w:styleId="Heading7">
    <w:name w:val="heading 7"/>
    <w:basedOn w:val="Normal"/>
    <w:next w:val="Normal"/>
    <w:qFormat/>
    <w:rsid w:val="00534555"/>
    <w:pPr>
      <w:numPr>
        <w:ilvl w:val="6"/>
        <w:numId w:val="2"/>
      </w:numPr>
      <w:spacing w:line="320" w:lineRule="atLeast"/>
      <w:outlineLvl w:val="6"/>
    </w:pPr>
    <w:rPr>
      <w:b/>
      <w:sz w:val="28"/>
    </w:rPr>
  </w:style>
  <w:style w:type="paragraph" w:styleId="Heading8">
    <w:name w:val="heading 8"/>
    <w:basedOn w:val="Normal"/>
    <w:next w:val="Normal"/>
    <w:qFormat/>
    <w:rsid w:val="00534555"/>
    <w:pPr>
      <w:numPr>
        <w:ilvl w:val="7"/>
        <w:numId w:val="2"/>
      </w:numPr>
      <w:spacing w:line="320" w:lineRule="atLeast"/>
      <w:outlineLvl w:val="7"/>
    </w:pPr>
    <w:rPr>
      <w:b/>
      <w:iCs/>
      <w:sz w:val="28"/>
    </w:rPr>
  </w:style>
  <w:style w:type="paragraph" w:styleId="Heading9">
    <w:name w:val="heading 9"/>
    <w:basedOn w:val="Normal"/>
    <w:next w:val="Normal"/>
    <w:qFormat/>
    <w:rsid w:val="00534555"/>
    <w:pPr>
      <w:numPr>
        <w:ilvl w:val="8"/>
        <w:numId w:val="2"/>
      </w:numPr>
      <w:spacing w:line="320" w:lineRule="atLeast"/>
      <w:outlineLvl w:val="8"/>
    </w:pPr>
    <w:rPr>
      <w:rFonts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4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semiHidden/>
    <w:rsid w:val="00DE1CFF"/>
    <w:pPr>
      <w:tabs>
        <w:tab w:val="center" w:pos="4819"/>
        <w:tab w:val="right" w:pos="9638"/>
      </w:tabs>
      <w:spacing w:line="200" w:lineRule="atLeast"/>
    </w:pPr>
    <w:rPr>
      <w:sz w:val="16"/>
    </w:rPr>
  </w:style>
  <w:style w:type="paragraph" w:styleId="Footer">
    <w:name w:val="footer"/>
    <w:basedOn w:val="Normal"/>
    <w:semiHidden/>
    <w:rsid w:val="00654376"/>
    <w:pPr>
      <w:tabs>
        <w:tab w:val="center" w:pos="4819"/>
        <w:tab w:val="right" w:pos="9638"/>
      </w:tabs>
    </w:pPr>
  </w:style>
  <w:style w:type="paragraph" w:customStyle="1" w:styleId="Normal-Class">
    <w:name w:val="Normal - Class"/>
    <w:basedOn w:val="Normal"/>
    <w:semiHidden/>
    <w:rsid w:val="003142D4"/>
    <w:pPr>
      <w:spacing w:line="300" w:lineRule="atLeast"/>
    </w:pPr>
    <w:rPr>
      <w:b/>
      <w:caps/>
      <w:color w:val="004281"/>
      <w:sz w:val="24"/>
    </w:rPr>
  </w:style>
  <w:style w:type="paragraph" w:customStyle="1" w:styleId="Normal-Itemno">
    <w:name w:val="Normal - Itemno"/>
    <w:basedOn w:val="Normal"/>
    <w:link w:val="Normal-ItemnoChar"/>
    <w:semiHidden/>
    <w:rsid w:val="00201CE1"/>
    <w:pPr>
      <w:spacing w:line="200" w:lineRule="atLeast"/>
    </w:pPr>
    <w:rPr>
      <w:caps/>
      <w:color w:val="004281"/>
      <w:sz w:val="16"/>
    </w:rPr>
  </w:style>
  <w:style w:type="paragraph" w:customStyle="1" w:styleId="Normal-Document">
    <w:name w:val="Normal - Document"/>
    <w:basedOn w:val="Normal"/>
    <w:next w:val="Normal-Documenttext"/>
    <w:semiHidden/>
    <w:rsid w:val="00D06076"/>
    <w:pPr>
      <w:spacing w:line="200" w:lineRule="atLeast"/>
    </w:pPr>
    <w:rPr>
      <w:caps/>
      <w:color w:val="004281"/>
      <w:sz w:val="12"/>
    </w:rPr>
  </w:style>
  <w:style w:type="paragraph" w:customStyle="1" w:styleId="Template">
    <w:name w:val="Template"/>
    <w:semiHidden/>
    <w:rsid w:val="00201CE1"/>
    <w:pPr>
      <w:spacing w:line="180" w:lineRule="atLeast"/>
    </w:pPr>
    <w:rPr>
      <w:rFonts w:ascii="Arial" w:hAnsi="Arial"/>
      <w:color w:val="004281"/>
      <w:sz w:val="14"/>
      <w:szCs w:val="24"/>
      <w:lang w:val="da-DK" w:eastAsia="da-DK"/>
    </w:rPr>
  </w:style>
  <w:style w:type="paragraph" w:customStyle="1" w:styleId="Template-Adresse">
    <w:name w:val="Template - Adresse"/>
    <w:basedOn w:val="Template"/>
    <w:semiHidden/>
    <w:rsid w:val="004F261B"/>
    <w:rPr>
      <w:noProof/>
    </w:rPr>
  </w:style>
  <w:style w:type="paragraph" w:customStyle="1" w:styleId="Normal-DescriptonText">
    <w:name w:val="Normal - Descripton Text"/>
    <w:basedOn w:val="Normal"/>
    <w:semiHidden/>
    <w:rsid w:val="00E76C86"/>
    <w:pPr>
      <w:spacing w:line="200" w:lineRule="atLeast"/>
    </w:pPr>
    <w:rPr>
      <w:color w:val="004281"/>
      <w:sz w:val="24"/>
    </w:rPr>
  </w:style>
  <w:style w:type="paragraph" w:customStyle="1" w:styleId="Normal-FrontpageHeading1">
    <w:name w:val="Normal - Frontpage Heading 1"/>
    <w:basedOn w:val="Normal"/>
    <w:rsid w:val="00D241D4"/>
    <w:pPr>
      <w:spacing w:line="520" w:lineRule="atLeast"/>
    </w:pPr>
    <w:rPr>
      <w:sz w:val="56"/>
    </w:rPr>
  </w:style>
  <w:style w:type="paragraph" w:customStyle="1" w:styleId="Normal-Frontpageheading2">
    <w:name w:val="Normal - Frontpage heading 2"/>
    <w:basedOn w:val="Normal"/>
    <w:rsid w:val="00D241D4"/>
    <w:pPr>
      <w:spacing w:line="520" w:lineRule="atLeast"/>
    </w:pPr>
    <w:rPr>
      <w:sz w:val="40"/>
    </w:rPr>
  </w:style>
  <w:style w:type="paragraph" w:customStyle="1" w:styleId="Normal-Space">
    <w:name w:val="Normal - Space"/>
    <w:basedOn w:val="Normal"/>
    <w:semiHidden/>
    <w:rsid w:val="00D34941"/>
    <w:pPr>
      <w:spacing w:line="20" w:lineRule="atLeast"/>
    </w:pPr>
    <w:rPr>
      <w:sz w:val="2"/>
    </w:rPr>
  </w:style>
  <w:style w:type="paragraph" w:customStyle="1" w:styleId="Normal-Doctype">
    <w:name w:val="Normal - Doc type"/>
    <w:basedOn w:val="Normal-Itemno"/>
    <w:link w:val="Normal-DoctypeCharChar"/>
    <w:semiHidden/>
    <w:rsid w:val="00E76C86"/>
    <w:rPr>
      <w:sz w:val="24"/>
    </w:rPr>
  </w:style>
  <w:style w:type="paragraph" w:customStyle="1" w:styleId="Normal-Description">
    <w:name w:val="Normal - Description"/>
    <w:basedOn w:val="Normal-Document"/>
    <w:semiHidden/>
    <w:rsid w:val="00F36675"/>
    <w:pPr>
      <w:framePr w:hSpace="142" w:wrap="around" w:vAnchor="page" w:hAnchor="page" w:x="483" w:y="483"/>
      <w:suppressOverlap/>
    </w:pPr>
  </w:style>
  <w:style w:type="paragraph" w:customStyle="1" w:styleId="Normal-Documenttext">
    <w:name w:val="Normal - Document text"/>
    <w:basedOn w:val="Normal-Document"/>
    <w:semiHidden/>
    <w:rsid w:val="00E76C86"/>
    <w:rPr>
      <w:sz w:val="24"/>
    </w:rPr>
  </w:style>
  <w:style w:type="paragraph" w:customStyle="1" w:styleId="Template-Docinfo1">
    <w:name w:val="Template - Doc info1"/>
    <w:basedOn w:val="Template"/>
    <w:semiHidden/>
    <w:rsid w:val="007C2C60"/>
    <w:pPr>
      <w:spacing w:line="200" w:lineRule="atLeast"/>
    </w:pPr>
    <w:rPr>
      <w:caps/>
      <w:sz w:val="16"/>
    </w:rPr>
  </w:style>
  <w:style w:type="paragraph" w:customStyle="1" w:styleId="Template-Docinfo2">
    <w:name w:val="Template - Doc info 2"/>
    <w:basedOn w:val="Header"/>
    <w:semiHidden/>
    <w:rsid w:val="003B77AD"/>
    <w:rPr>
      <w:color w:val="004281"/>
    </w:rPr>
  </w:style>
  <w:style w:type="character" w:styleId="PageNumber">
    <w:name w:val="page number"/>
    <w:rsid w:val="003B77AD"/>
    <w:rPr>
      <w:rFonts w:ascii="Arial" w:hAnsi="Arial"/>
      <w:color w:val="004281"/>
      <w:sz w:val="16"/>
    </w:rPr>
  </w:style>
  <w:style w:type="paragraph" w:customStyle="1" w:styleId="Normal-VersionHistory">
    <w:name w:val="Normal - Version History"/>
    <w:basedOn w:val="Normal-Tableofcontents"/>
    <w:rsid w:val="003C5153"/>
    <w:pPr>
      <w:framePr w:w="10773" w:wrap="around" w:vAnchor="text" w:hAnchor="text" w:y="1"/>
    </w:pPr>
  </w:style>
  <w:style w:type="character" w:customStyle="1" w:styleId="Normal-ItemnoChar">
    <w:name w:val="Normal - Itemno Char"/>
    <w:link w:val="Normal-Itemno"/>
    <w:rsid w:val="002277DD"/>
    <w:rPr>
      <w:rFonts w:ascii="Arial" w:hAnsi="Arial"/>
      <w:caps/>
      <w:color w:val="004281"/>
      <w:sz w:val="16"/>
      <w:szCs w:val="24"/>
      <w:lang w:val="en-GB" w:eastAsia="da-DK" w:bidi="ar-SA"/>
    </w:rPr>
  </w:style>
  <w:style w:type="character" w:customStyle="1" w:styleId="Normal-DoctypeCharChar">
    <w:name w:val="Normal - Doc type Char Char"/>
    <w:link w:val="Normal-Doctype"/>
    <w:rsid w:val="00E76C86"/>
    <w:rPr>
      <w:rFonts w:ascii="Arial" w:hAnsi="Arial"/>
      <w:caps/>
      <w:color w:val="004281"/>
      <w:sz w:val="24"/>
      <w:szCs w:val="24"/>
      <w:lang w:val="en-GB" w:eastAsia="da-DK" w:bidi="ar-SA"/>
    </w:rPr>
  </w:style>
  <w:style w:type="paragraph" w:customStyle="1" w:styleId="Normal-Spacer">
    <w:name w:val="Normal - Spacer"/>
    <w:basedOn w:val="Normal"/>
    <w:semiHidden/>
    <w:rsid w:val="008611DC"/>
    <w:pPr>
      <w:spacing w:line="200" w:lineRule="atLeast"/>
    </w:pPr>
    <w:rPr>
      <w:sz w:val="16"/>
      <w:szCs w:val="20"/>
    </w:rPr>
  </w:style>
  <w:style w:type="paragraph" w:customStyle="1" w:styleId="Normal-Tableofcontents">
    <w:name w:val="Normal - Table of contents"/>
    <w:basedOn w:val="Normal"/>
    <w:next w:val="Normal"/>
    <w:rsid w:val="007454A3"/>
    <w:pPr>
      <w:spacing w:line="360" w:lineRule="atLeast"/>
    </w:pPr>
    <w:rPr>
      <w:sz w:val="32"/>
    </w:rPr>
  </w:style>
  <w:style w:type="paragraph" w:customStyle="1" w:styleId="Normal-TocHeading2">
    <w:name w:val="Normal - Toc Heading 2"/>
    <w:basedOn w:val="Normal"/>
    <w:rsid w:val="0012360D"/>
    <w:rPr>
      <w:caps/>
      <w:sz w:val="12"/>
    </w:rPr>
  </w:style>
  <w:style w:type="paragraph" w:customStyle="1" w:styleId="Template-TOCSpace">
    <w:name w:val="Template - TOC Space"/>
    <w:basedOn w:val="Normal"/>
    <w:semiHidden/>
    <w:rsid w:val="00FE655F"/>
    <w:pPr>
      <w:spacing w:line="174" w:lineRule="atLeast"/>
    </w:pPr>
    <w:rPr>
      <w:sz w:val="14"/>
      <w:szCs w:val="14"/>
    </w:rPr>
  </w:style>
  <w:style w:type="paragraph" w:styleId="TOC2">
    <w:name w:val="toc 2"/>
    <w:basedOn w:val="Normal"/>
    <w:next w:val="Normal"/>
    <w:uiPriority w:val="39"/>
    <w:rsid w:val="007454A3"/>
    <w:pPr>
      <w:tabs>
        <w:tab w:val="left" w:pos="0"/>
        <w:tab w:val="left" w:pos="6776"/>
      </w:tabs>
      <w:ind w:left="-2580"/>
    </w:pPr>
  </w:style>
  <w:style w:type="paragraph" w:styleId="TOC1">
    <w:name w:val="toc 1"/>
    <w:basedOn w:val="Normal"/>
    <w:next w:val="Normal"/>
    <w:uiPriority w:val="39"/>
    <w:rsid w:val="007454A3"/>
    <w:pPr>
      <w:tabs>
        <w:tab w:val="left" w:pos="0"/>
        <w:tab w:val="left" w:pos="6776"/>
      </w:tabs>
      <w:ind w:left="-2580"/>
    </w:pPr>
    <w:rPr>
      <w:b/>
    </w:rPr>
  </w:style>
  <w:style w:type="paragraph" w:styleId="TOC3">
    <w:name w:val="toc 3"/>
    <w:basedOn w:val="Normal"/>
    <w:next w:val="Normal"/>
    <w:uiPriority w:val="39"/>
    <w:rsid w:val="007454A3"/>
    <w:pPr>
      <w:tabs>
        <w:tab w:val="left" w:pos="0"/>
        <w:tab w:val="left" w:pos="6776"/>
      </w:tabs>
      <w:ind w:left="-2580"/>
    </w:pPr>
  </w:style>
  <w:style w:type="paragraph" w:customStyle="1" w:styleId="Normal-HeadingLeftMargin">
    <w:name w:val="Normal - Heading Left Margin"/>
    <w:basedOn w:val="Normal"/>
    <w:rsid w:val="00DE4464"/>
    <w:pPr>
      <w:framePr w:w="1985" w:wrap="around" w:vAnchor="text" w:hAnchor="page" w:x="908" w:y="1"/>
    </w:pPr>
    <w:rPr>
      <w:b/>
    </w:rPr>
  </w:style>
  <w:style w:type="paragraph" w:customStyle="1" w:styleId="Normal-Bullet">
    <w:name w:val="Normal - Bullet"/>
    <w:basedOn w:val="Normal"/>
    <w:rsid w:val="00267CE0"/>
    <w:pPr>
      <w:numPr>
        <w:numId w:val="1"/>
      </w:numPr>
    </w:pPr>
  </w:style>
  <w:style w:type="paragraph" w:styleId="Caption">
    <w:name w:val="caption"/>
    <w:basedOn w:val="Normal"/>
    <w:qFormat/>
    <w:rsid w:val="00C520E0"/>
    <w:pPr>
      <w:spacing w:line="200" w:lineRule="atLeast"/>
    </w:pPr>
    <w:rPr>
      <w:bCs/>
      <w:sz w:val="16"/>
      <w:szCs w:val="20"/>
    </w:rPr>
  </w:style>
  <w:style w:type="character" w:styleId="EndnoteReference">
    <w:name w:val="endnote reference"/>
    <w:semiHidden/>
    <w:rsid w:val="0010489C"/>
    <w:rPr>
      <w:vertAlign w:val="superscript"/>
    </w:rPr>
  </w:style>
  <w:style w:type="paragraph" w:styleId="EndnoteText">
    <w:name w:val="endnote text"/>
    <w:basedOn w:val="Normal"/>
    <w:semiHidden/>
    <w:rsid w:val="0010489C"/>
    <w:rPr>
      <w:szCs w:val="20"/>
    </w:rPr>
  </w:style>
  <w:style w:type="character" w:styleId="FootnoteReference">
    <w:name w:val="footnote reference"/>
    <w:semiHidden/>
    <w:rsid w:val="0010489C"/>
    <w:rPr>
      <w:vertAlign w:val="superscript"/>
    </w:rPr>
  </w:style>
  <w:style w:type="paragraph" w:styleId="FootnoteText">
    <w:name w:val="footnote text"/>
    <w:basedOn w:val="Normal"/>
    <w:semiHidden/>
    <w:rsid w:val="0010489C"/>
    <w:rPr>
      <w:szCs w:val="20"/>
    </w:rPr>
  </w:style>
  <w:style w:type="paragraph" w:customStyle="1" w:styleId="Normal-PictureSmall">
    <w:name w:val="Normal - Picture Small"/>
    <w:basedOn w:val="Normal"/>
    <w:rsid w:val="00A71BBF"/>
  </w:style>
  <w:style w:type="paragraph" w:customStyle="1" w:styleId="Normal-PictureLarge">
    <w:name w:val="Normal - Picture Large"/>
    <w:basedOn w:val="Normal"/>
    <w:next w:val="Normal"/>
    <w:rsid w:val="00B43B68"/>
    <w:pPr>
      <w:ind w:left="-2552"/>
    </w:pPr>
  </w:style>
  <w:style w:type="paragraph" w:customStyle="1" w:styleId="Caption-Large">
    <w:name w:val="Caption - Large"/>
    <w:basedOn w:val="Caption"/>
    <w:next w:val="Normal"/>
    <w:rsid w:val="00C520E0"/>
    <w:pPr>
      <w:ind w:left="-2552"/>
    </w:pPr>
  </w:style>
  <w:style w:type="character" w:styleId="Hyperlink">
    <w:name w:val="Hyperlink"/>
    <w:rsid w:val="00D8654F"/>
    <w:rPr>
      <w:color w:val="0000FF"/>
      <w:u w:val="single"/>
    </w:rPr>
  </w:style>
  <w:style w:type="paragraph" w:customStyle="1" w:styleId="Normal-QMS">
    <w:name w:val="Normal - QMS"/>
    <w:basedOn w:val="Normal"/>
    <w:semiHidden/>
    <w:rsid w:val="00A842BA"/>
    <w:rPr>
      <w:caps/>
      <w:sz w:val="10"/>
    </w:rPr>
  </w:style>
  <w:style w:type="paragraph" w:customStyle="1" w:styleId="Normal-TemplateGuide">
    <w:name w:val="Normal - Template Guide"/>
    <w:basedOn w:val="Normal"/>
    <w:rsid w:val="0088025D"/>
    <w:pPr>
      <w:shd w:val="clear" w:color="auto" w:fill="FF7C80"/>
    </w:pPr>
    <w:rPr>
      <w:b/>
      <w:i/>
      <w:vanish/>
    </w:rPr>
  </w:style>
  <w:style w:type="paragraph" w:styleId="BalloonText">
    <w:name w:val="Balloon Text"/>
    <w:basedOn w:val="Normal"/>
    <w:link w:val="BalloonTextChar"/>
    <w:rsid w:val="00930F3F"/>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30F3F"/>
    <w:rPr>
      <w:rFonts w:ascii="Tahoma" w:hAnsi="Tahoma" w:cs="Tahoma"/>
      <w:sz w:val="16"/>
      <w:szCs w:val="16"/>
      <w:lang w:val="en-GB" w:eastAsia="da-DK"/>
    </w:rPr>
  </w:style>
  <w:style w:type="character" w:styleId="PlaceholderText">
    <w:name w:val="Placeholder Text"/>
    <w:basedOn w:val="DefaultParagraphFont"/>
    <w:uiPriority w:val="99"/>
    <w:semiHidden/>
    <w:rsid w:val="00930F3F"/>
    <w:rPr>
      <w:color w:val="808080"/>
    </w:rPr>
  </w:style>
  <w:style w:type="paragraph" w:styleId="ListParagraph">
    <w:name w:val="List Paragraph"/>
    <w:basedOn w:val="Normal"/>
    <w:uiPriority w:val="34"/>
    <w:qFormat/>
    <w:rsid w:val="0003659F"/>
    <w:pPr>
      <w:ind w:left="720"/>
      <w:contextualSpacing/>
    </w:pPr>
  </w:style>
  <w:style w:type="paragraph" w:styleId="HTMLPreformatted">
    <w:name w:val="HTML Preformatted"/>
    <w:basedOn w:val="Normal"/>
    <w:link w:val="HTMLPreformattedChar"/>
    <w:uiPriority w:val="99"/>
    <w:unhideWhenUsed/>
    <w:rsid w:val="00116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en-US" w:eastAsia="zh-CN"/>
    </w:rPr>
  </w:style>
  <w:style w:type="character" w:customStyle="1" w:styleId="HTMLPreformattedChar">
    <w:name w:val="HTML Preformatted Char"/>
    <w:basedOn w:val="DefaultParagraphFont"/>
    <w:link w:val="HTMLPreformatted"/>
    <w:uiPriority w:val="99"/>
    <w:rsid w:val="00116C25"/>
    <w:rPr>
      <w:rFonts w:ascii="Courier New" w:hAnsi="Courier New" w:cs="Courier New"/>
    </w:rPr>
  </w:style>
  <w:style w:type="character" w:customStyle="1" w:styleId="Heading3Char">
    <w:name w:val="Heading 3 Char"/>
    <w:basedOn w:val="DefaultParagraphFont"/>
    <w:link w:val="Heading3"/>
    <w:rsid w:val="00021FAB"/>
    <w:rPr>
      <w:rFonts w:ascii="Arial" w:hAnsi="Arial" w:cs="Arial"/>
      <w:b/>
      <w:bCs/>
      <w:sz w:val="32"/>
      <w:szCs w:val="26"/>
      <w:lang w:val="en-GB" w:eastAsia="da-DK"/>
    </w:rPr>
  </w:style>
  <w:style w:type="character" w:customStyle="1" w:styleId="Heading2Char">
    <w:name w:val="Heading 2 Char"/>
    <w:basedOn w:val="DefaultParagraphFont"/>
    <w:link w:val="Heading2"/>
    <w:rsid w:val="00854734"/>
    <w:rPr>
      <w:rFonts w:ascii="Arial" w:hAnsi="Arial" w:cs="Arial"/>
      <w:b/>
      <w:bCs/>
      <w:iCs/>
      <w:sz w:val="32"/>
      <w:szCs w:val="28"/>
      <w:lang w:val="en-GB" w:eastAsia="da-DK"/>
    </w:rPr>
  </w:style>
  <w:style w:type="character" w:customStyle="1" w:styleId="st">
    <w:name w:val="st"/>
    <w:basedOn w:val="DefaultParagraphFont"/>
    <w:rsid w:val="00A44C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22953">
      <w:bodyDiv w:val="1"/>
      <w:marLeft w:val="0"/>
      <w:marRight w:val="0"/>
      <w:marTop w:val="0"/>
      <w:marBottom w:val="0"/>
      <w:divBdr>
        <w:top w:val="none" w:sz="0" w:space="0" w:color="auto"/>
        <w:left w:val="none" w:sz="0" w:space="0" w:color="auto"/>
        <w:bottom w:val="none" w:sz="0" w:space="0" w:color="auto"/>
        <w:right w:val="none" w:sz="0" w:space="0" w:color="auto"/>
      </w:divBdr>
      <w:divsChild>
        <w:div w:id="426737499">
          <w:marLeft w:val="446"/>
          <w:marRight w:val="0"/>
          <w:marTop w:val="0"/>
          <w:marBottom w:val="0"/>
          <w:divBdr>
            <w:top w:val="none" w:sz="0" w:space="0" w:color="auto"/>
            <w:left w:val="none" w:sz="0" w:space="0" w:color="auto"/>
            <w:bottom w:val="none" w:sz="0" w:space="0" w:color="auto"/>
            <w:right w:val="none" w:sz="0" w:space="0" w:color="auto"/>
          </w:divBdr>
        </w:div>
        <w:div w:id="1999117820">
          <w:marLeft w:val="446"/>
          <w:marRight w:val="0"/>
          <w:marTop w:val="0"/>
          <w:marBottom w:val="0"/>
          <w:divBdr>
            <w:top w:val="none" w:sz="0" w:space="0" w:color="auto"/>
            <w:left w:val="none" w:sz="0" w:space="0" w:color="auto"/>
            <w:bottom w:val="none" w:sz="0" w:space="0" w:color="auto"/>
            <w:right w:val="none" w:sz="0" w:space="0" w:color="auto"/>
          </w:divBdr>
        </w:div>
        <w:div w:id="1129783477">
          <w:marLeft w:val="446"/>
          <w:marRight w:val="0"/>
          <w:marTop w:val="0"/>
          <w:marBottom w:val="0"/>
          <w:divBdr>
            <w:top w:val="none" w:sz="0" w:space="0" w:color="auto"/>
            <w:left w:val="none" w:sz="0" w:space="0" w:color="auto"/>
            <w:bottom w:val="none" w:sz="0" w:space="0" w:color="auto"/>
            <w:right w:val="none" w:sz="0" w:space="0" w:color="auto"/>
          </w:divBdr>
        </w:div>
        <w:div w:id="1841234874">
          <w:marLeft w:val="446"/>
          <w:marRight w:val="0"/>
          <w:marTop w:val="0"/>
          <w:marBottom w:val="0"/>
          <w:divBdr>
            <w:top w:val="none" w:sz="0" w:space="0" w:color="auto"/>
            <w:left w:val="none" w:sz="0" w:space="0" w:color="auto"/>
            <w:bottom w:val="none" w:sz="0" w:space="0" w:color="auto"/>
            <w:right w:val="none" w:sz="0" w:space="0" w:color="auto"/>
          </w:divBdr>
        </w:div>
      </w:divsChild>
    </w:div>
    <w:div w:id="178275864">
      <w:bodyDiv w:val="1"/>
      <w:marLeft w:val="0"/>
      <w:marRight w:val="0"/>
      <w:marTop w:val="0"/>
      <w:marBottom w:val="0"/>
      <w:divBdr>
        <w:top w:val="none" w:sz="0" w:space="0" w:color="auto"/>
        <w:left w:val="none" w:sz="0" w:space="0" w:color="auto"/>
        <w:bottom w:val="none" w:sz="0" w:space="0" w:color="auto"/>
        <w:right w:val="none" w:sz="0" w:space="0" w:color="auto"/>
      </w:divBdr>
    </w:div>
    <w:div w:id="569854695">
      <w:bodyDiv w:val="1"/>
      <w:marLeft w:val="0"/>
      <w:marRight w:val="0"/>
      <w:marTop w:val="0"/>
      <w:marBottom w:val="0"/>
      <w:divBdr>
        <w:top w:val="none" w:sz="0" w:space="0" w:color="auto"/>
        <w:left w:val="none" w:sz="0" w:space="0" w:color="auto"/>
        <w:bottom w:val="none" w:sz="0" w:space="0" w:color="auto"/>
        <w:right w:val="none" w:sz="0" w:space="0" w:color="auto"/>
      </w:divBdr>
    </w:div>
    <w:div w:id="939987605">
      <w:bodyDiv w:val="1"/>
      <w:marLeft w:val="0"/>
      <w:marRight w:val="0"/>
      <w:marTop w:val="0"/>
      <w:marBottom w:val="0"/>
      <w:divBdr>
        <w:top w:val="none" w:sz="0" w:space="0" w:color="auto"/>
        <w:left w:val="none" w:sz="0" w:space="0" w:color="auto"/>
        <w:bottom w:val="none" w:sz="0" w:space="0" w:color="auto"/>
        <w:right w:val="none" w:sz="0" w:space="0" w:color="auto"/>
      </w:divBdr>
    </w:div>
    <w:div w:id="1368943253">
      <w:bodyDiv w:val="1"/>
      <w:marLeft w:val="0"/>
      <w:marRight w:val="0"/>
      <w:marTop w:val="0"/>
      <w:marBottom w:val="0"/>
      <w:divBdr>
        <w:top w:val="none" w:sz="0" w:space="0" w:color="auto"/>
        <w:left w:val="none" w:sz="0" w:space="0" w:color="auto"/>
        <w:bottom w:val="none" w:sz="0" w:space="0" w:color="auto"/>
        <w:right w:val="none" w:sz="0" w:space="0" w:color="auto"/>
      </w:divBdr>
    </w:div>
    <w:div w:id="1391419105">
      <w:bodyDiv w:val="1"/>
      <w:marLeft w:val="0"/>
      <w:marRight w:val="0"/>
      <w:marTop w:val="0"/>
      <w:marBottom w:val="0"/>
      <w:divBdr>
        <w:top w:val="none" w:sz="0" w:space="0" w:color="auto"/>
        <w:left w:val="none" w:sz="0" w:space="0" w:color="auto"/>
        <w:bottom w:val="none" w:sz="0" w:space="0" w:color="auto"/>
        <w:right w:val="none" w:sz="0" w:space="0" w:color="auto"/>
      </w:divBdr>
    </w:div>
    <w:div w:id="1588732195">
      <w:bodyDiv w:val="1"/>
      <w:marLeft w:val="0"/>
      <w:marRight w:val="0"/>
      <w:marTop w:val="0"/>
      <w:marBottom w:val="0"/>
      <w:divBdr>
        <w:top w:val="none" w:sz="0" w:space="0" w:color="auto"/>
        <w:left w:val="none" w:sz="0" w:space="0" w:color="auto"/>
        <w:bottom w:val="none" w:sz="0" w:space="0" w:color="auto"/>
        <w:right w:val="none" w:sz="0" w:space="0" w:color="auto"/>
      </w:divBdr>
    </w:div>
    <w:div w:id="1683506806">
      <w:bodyDiv w:val="1"/>
      <w:marLeft w:val="0"/>
      <w:marRight w:val="0"/>
      <w:marTop w:val="0"/>
      <w:marBottom w:val="0"/>
      <w:divBdr>
        <w:top w:val="none" w:sz="0" w:space="0" w:color="auto"/>
        <w:left w:val="none" w:sz="0" w:space="0" w:color="auto"/>
        <w:bottom w:val="none" w:sz="0" w:space="0" w:color="auto"/>
        <w:right w:val="none" w:sz="0" w:space="0" w:color="auto"/>
      </w:divBdr>
    </w:div>
    <w:div w:id="1980185861">
      <w:bodyDiv w:val="1"/>
      <w:marLeft w:val="0"/>
      <w:marRight w:val="0"/>
      <w:marTop w:val="0"/>
      <w:marBottom w:val="0"/>
      <w:divBdr>
        <w:top w:val="none" w:sz="0" w:space="0" w:color="auto"/>
        <w:left w:val="none" w:sz="0" w:space="0" w:color="auto"/>
        <w:bottom w:val="none" w:sz="0" w:space="0" w:color="auto"/>
        <w:right w:val="none" w:sz="0" w:space="0" w:color="auto"/>
      </w:divBdr>
      <w:divsChild>
        <w:div w:id="783227581">
          <w:marLeft w:val="446"/>
          <w:marRight w:val="0"/>
          <w:marTop w:val="0"/>
          <w:marBottom w:val="0"/>
          <w:divBdr>
            <w:top w:val="none" w:sz="0" w:space="0" w:color="auto"/>
            <w:left w:val="none" w:sz="0" w:space="0" w:color="auto"/>
            <w:bottom w:val="none" w:sz="0" w:space="0" w:color="auto"/>
            <w:right w:val="none" w:sz="0" w:space="0" w:color="auto"/>
          </w:divBdr>
        </w:div>
        <w:div w:id="1232539865">
          <w:marLeft w:val="446"/>
          <w:marRight w:val="0"/>
          <w:marTop w:val="0"/>
          <w:marBottom w:val="0"/>
          <w:divBdr>
            <w:top w:val="none" w:sz="0" w:space="0" w:color="auto"/>
            <w:left w:val="none" w:sz="0" w:space="0" w:color="auto"/>
            <w:bottom w:val="none" w:sz="0" w:space="0" w:color="auto"/>
            <w:right w:val="none" w:sz="0" w:space="0" w:color="auto"/>
          </w:divBdr>
        </w:div>
        <w:div w:id="1138767964">
          <w:marLeft w:val="446"/>
          <w:marRight w:val="0"/>
          <w:marTop w:val="0"/>
          <w:marBottom w:val="0"/>
          <w:divBdr>
            <w:top w:val="none" w:sz="0" w:space="0" w:color="auto"/>
            <w:left w:val="none" w:sz="0" w:space="0" w:color="auto"/>
            <w:bottom w:val="none" w:sz="0" w:space="0" w:color="auto"/>
            <w:right w:val="none" w:sz="0" w:space="0" w:color="auto"/>
          </w:divBdr>
        </w:div>
        <w:div w:id="40993278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mathworld.wolfram.com/FourierSeriesSquareWave.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vyu\AppData\Roaming\Microsoft\Templates\FormTechnology_OtherDocuments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10E9D-542C-45ED-B3FA-F00FEB4EC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FormTechnology_OtherDocuments_EN.dot</Template>
  <TotalTime>0</TotalTime>
  <Pages>38</Pages>
  <Words>6520</Words>
  <Characters>37168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QMS00091OtherDocuments.dot</vt:lpstr>
    </vt:vector>
  </TitlesOfParts>
  <Manager>e</Manager>
  <Company>Vestas Wind Systems A/S</Company>
  <LinksUpToDate>false</LinksUpToDate>
  <CharactersWithSpaces>43601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QMS00091OtherDocuments.dot</dc:title>
  <dc:subject/>
  <dc:creator>elvyu</dc:creator>
  <cp:keywords/>
  <dc:description/>
  <cp:lastModifiedBy>Yu Weifu (IFAP DC PMM RD SYS SCE)</cp:lastModifiedBy>
  <cp:revision>583</cp:revision>
  <cp:lastPrinted>2008-06-24T01:30:00Z</cp:lastPrinted>
  <dcterms:created xsi:type="dcterms:W3CDTF">2011-10-10T06:01:00Z</dcterms:created>
  <dcterms:modified xsi:type="dcterms:W3CDTF">2016-12-20T05:25:00Z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vt:lpwstr>
  </property>
  <property fmtid="{D5CDD505-2E9C-101B-9397-08002B2CF9AE}" pid="3" name="cdpTech_Q_TempNo">
    <vt:lpwstr>QMS 00091 V00</vt:lpwstr>
  </property>
</Properties>
</file>