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4584" w14:textId="737B4229" w:rsidR="00360EF0" w:rsidRDefault="00360EF0" w:rsidP="00360EF0">
      <w:pPr>
        <w:pStyle w:val="Heading1"/>
      </w:pPr>
      <w:r>
        <w:t xml:space="preserve">Why consider </w:t>
      </w:r>
      <w:proofErr w:type="gramStart"/>
      <w:r>
        <w:t>Gibbs</w:t>
      </w:r>
      <w:proofErr w:type="gramEnd"/>
      <w:r>
        <w:t xml:space="preserve"> sampler?</w:t>
      </w:r>
    </w:p>
    <w:p w14:paraId="7282C648" w14:textId="00B9A8B9" w:rsidR="00360EF0" w:rsidRDefault="00360EF0" w:rsidP="00360EF0">
      <w:r>
        <w:t>Less constraints, statistical</w:t>
      </w:r>
      <w:r w:rsidR="004C5E27">
        <w:t>ly</w:t>
      </w:r>
      <w:r>
        <w:t xml:space="preserve"> neater &amp; uncertainty quantification. When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is not diagonal, optimization is not convex. (</w:t>
      </w:r>
      <w:hyperlink r:id="rId6" w:history="1">
        <w:r w:rsidRPr="00DC53E5">
          <w:rPr>
            <w:rStyle w:val="Hyperlink"/>
          </w:rPr>
          <w:t>https://www.pnas.org/content/116/42/20881</w:t>
        </w:r>
      </w:hyperlink>
      <w:r>
        <w:t xml:space="preserve">). </w:t>
      </w:r>
    </w:p>
    <w:p w14:paraId="49DD83ED" w14:textId="1065BDD8" w:rsidR="00360EF0" w:rsidRDefault="00360EF0" w:rsidP="00360EF0">
      <w:r>
        <w:t>Maybe useless, just give a try…</w:t>
      </w:r>
    </w:p>
    <w:p w14:paraId="36499D90" w14:textId="412E71FB" w:rsidR="00360EF0" w:rsidRDefault="00360EF0" w:rsidP="00360EF0"/>
    <w:p w14:paraId="2DD78DC4" w14:textId="667DFE27" w:rsidR="00360EF0" w:rsidRPr="00360EF0" w:rsidRDefault="00360EF0" w:rsidP="00360EF0">
      <w:pPr>
        <w:pStyle w:val="Heading1"/>
      </w:pPr>
      <w:r>
        <w:t>Calculate covariance matrix for all state vectors</w:t>
      </w:r>
    </w:p>
    <w:p w14:paraId="70F1124A" w14:textId="41AB4178" w:rsidR="002B464C" w:rsidRPr="002B464C" w:rsidRDefault="002B464C" w:rsidP="002B464C">
      <w:r>
        <w:t xml:space="preserve">The adaptive smoother can only give covariance matrix at each step. But how to calculate covariance matrix for all? This is important when doing </w:t>
      </w:r>
      <w:proofErr w:type="gramStart"/>
      <w:r>
        <w:t>Gibbs</w:t>
      </w:r>
      <w:proofErr w:type="gramEnd"/>
      <w:r>
        <w:t xml:space="preserve"> sampling and Q estimation.</w:t>
      </w:r>
    </w:p>
    <w:p w14:paraId="6ED5BB40" w14:textId="6C2524F2" w:rsidR="00A36B23" w:rsidRDefault="00A36B23"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3A2E29FD" w14:textId="56B45036" w:rsidR="00D819C7" w:rsidRDefault="00A36B23"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the log-likelihood at step k. Then,</w:t>
      </w:r>
    </w:p>
    <w:p w14:paraId="37D34AC5" w14:textId="10BC6B93" w:rsidR="00A36B23" w:rsidRPr="00A36B23" w:rsidRDefault="00A36B23"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</m:oMath>
      </m:oMathPara>
    </w:p>
    <w:p w14:paraId="686CC05E" w14:textId="2D27AB10" w:rsidR="00A36B23" w:rsidRDefault="00A36B23">
      <w:r>
        <w:t>So, the gradient is:</w:t>
      </w:r>
    </w:p>
    <w:p w14:paraId="1576B5C4" w14:textId="4DA86EC7" w:rsidR="00A36B23" w:rsidRPr="00E27AC5" w:rsidRDefault="004C5E27" w:rsidP="00A36B23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627CE23" w14:textId="5B50259A" w:rsidR="00A36B23" w:rsidRPr="00E27AC5" w:rsidRDefault="004C5E27" w:rsidP="00A36B23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01BD574" w14:textId="6D0ECB94" w:rsidR="00A36B23" w:rsidRPr="00A36B23" w:rsidRDefault="004C5E27" w:rsidP="00A36B23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</m:oMath>
      </m:oMathPara>
    </w:p>
    <w:p w14:paraId="559922DF" w14:textId="1F71ED5B" w:rsidR="00A36B23" w:rsidRPr="00E27AC5" w:rsidRDefault="00A36B23" w:rsidP="00A36B23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BA4EDCA" w14:textId="6B04A6C2" w:rsidR="00A36B23" w:rsidRDefault="001132DA" w:rsidP="001132DA">
      <w:r>
        <w:t>And the</w:t>
      </w:r>
      <w:r w:rsidR="002B464C">
        <w:t xml:space="preserve"> block tri-diagonal</w:t>
      </w:r>
      <w:r>
        <w:t xml:space="preserve"> hessian is: </w:t>
      </w:r>
    </w:p>
    <w:p w14:paraId="733F0097" w14:textId="645C5053" w:rsidR="00F61859" w:rsidRPr="00E27AC5" w:rsidRDefault="004C5E27" w:rsidP="00F61859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61859" w:rsidRPr="00E27AC5">
        <w:rPr>
          <w:b/>
          <w:bCs/>
        </w:rPr>
        <w:t xml:space="preserve"> </w:t>
      </w:r>
      <w:r w:rsidR="00F61859" w:rsidRPr="00E27AC5">
        <w:rPr>
          <w:b/>
          <w:bCs/>
        </w:rPr>
        <w:tab/>
      </w:r>
      <w:r w:rsidR="00F61859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</m:oMath>
    </w:p>
    <w:p w14:paraId="53068662" w14:textId="77777777" w:rsidR="00F61859" w:rsidRPr="00E27AC5" w:rsidRDefault="00F61859" w:rsidP="00F61859">
      <w:pPr>
        <w:pStyle w:val="ListParagraph"/>
        <w:ind w:left="1440"/>
      </w:pPr>
    </w:p>
    <w:p w14:paraId="3C5E3C3D" w14:textId="59A0F490" w:rsidR="00F61859" w:rsidRPr="00E27AC5" w:rsidRDefault="004C5E27" w:rsidP="00F61859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F61859" w:rsidRPr="00E27AC5">
        <w:rPr>
          <w:b/>
          <w:bCs/>
        </w:rPr>
        <w:t xml:space="preserve"> </w:t>
      </w:r>
      <w:r w:rsidR="00F61859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F61859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639B373" w14:textId="33B6F764" w:rsidR="00F61859" w:rsidRDefault="004C5E27" w:rsidP="00F61859">
      <w:pPr>
        <w:pStyle w:val="ListParagrap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F61859" w:rsidRPr="00E27AC5">
        <w:t xml:space="preserve"> </w:t>
      </w:r>
    </w:p>
    <w:p w14:paraId="0D3D7406" w14:textId="574B6708" w:rsidR="00D340A8" w:rsidRPr="00E27AC5" w:rsidRDefault="00D340A8" w:rsidP="00F61859">
      <w:pPr>
        <w:pStyle w:val="ListParagraph"/>
        <w:rPr>
          <w:b/>
          <w:bCs/>
        </w:rPr>
      </w:pPr>
      <w:r>
        <w:t xml:space="preserve">(For robustness, </w:t>
      </w:r>
      <w:r w:rsidR="00360EF0">
        <w:t xml:space="preserve">may </w:t>
      </w:r>
      <w:r>
        <w:t xml:space="preserve">use Fisher scoring </w:t>
      </w:r>
      <w:r w:rsidR="00D876ED">
        <w:t>in</w:t>
      </w:r>
      <w:r>
        <w:t xml:space="preserve"> hessian</w:t>
      </w:r>
      <w:r w:rsidR="006B2D56">
        <w:t>, as shown in adaptive filtering</w:t>
      </w:r>
      <w:r>
        <w:t>)</w:t>
      </w:r>
    </w:p>
    <w:p w14:paraId="514D19F6" w14:textId="26EBB4B9" w:rsidR="002B464C" w:rsidRPr="00E27AC5" w:rsidRDefault="002B464C" w:rsidP="002B464C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689D3D21" w14:textId="1926A386" w:rsidR="00F61859" w:rsidRDefault="002B464C" w:rsidP="001132DA">
      <w:r>
        <w:t xml:space="preserve">Use the adaptive smoother to get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</m:oMath>
      <w:r>
        <w:t xml:space="preserve"> and then calculate the covariance matrix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7A5C1C4D" w14:textId="7BCD5CF5" w:rsidR="002B464C" w:rsidRDefault="002B464C" w:rsidP="002B464C">
      <w:pPr>
        <w:pStyle w:val="Heading1"/>
      </w:pPr>
      <w:r>
        <w:t>Gibbs Sampler</w:t>
      </w:r>
    </w:p>
    <w:p w14:paraId="10740AB5" w14:textId="7C01F7C0" w:rsidR="009E128A" w:rsidRPr="009E128A" w:rsidRDefault="009E128A" w:rsidP="009E128A"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p×p</m:t>
            </m:r>
          </m:sup>
        </m:sSup>
      </m:oMath>
      <w:r>
        <w:t xml:space="preserve">. </w:t>
      </w:r>
      <m:oMath>
        <m:r>
          <w:rPr>
            <w:rFonts w:ascii="Cambria Math" w:hAnsi="Cambria Math"/>
          </w:rPr>
          <m:t>p</m:t>
        </m:r>
      </m:oMath>
      <w:r>
        <w:t xml:space="preserve"> is the dimension of state vectors.</w:t>
      </w:r>
    </w:p>
    <w:p w14:paraId="6E96E802" w14:textId="4D6FE15C" w:rsidR="002B464C" w:rsidRDefault="002B464C" w:rsidP="002B464C">
      <w:pPr>
        <w:pStyle w:val="Heading2"/>
      </w:pPr>
      <w:r>
        <w:t>Conditional Prior</w:t>
      </w:r>
    </w:p>
    <w:p w14:paraId="3A7AE9F2" w14:textId="7FD8EFFE" w:rsidR="007F699F" w:rsidRPr="007F699F" w:rsidRDefault="007F699F" w:rsidP="007F699F">
      <w:r>
        <w:t xml:space="preserve">The initial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known </w:t>
      </w:r>
      <w:r w:rsidR="008D5094">
        <w:t>(</w:t>
      </w:r>
      <w:proofErr w:type="gramStart"/>
      <w:r w:rsidR="008D5094">
        <w:t>e.g.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0.1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D5094">
        <w:t>)</w:t>
      </w:r>
      <w:r>
        <w:t xml:space="preserve">. The prior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</m:t>
                    </m:r>
                  </m:sub>
                </m:sSub>
              </m:sub>
            </m:sSub>
          </m:e>
        </m:d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. The prior for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has 2 versions:</w:t>
      </w:r>
    </w:p>
    <w:p w14:paraId="5580C7DD" w14:textId="1DF2A195" w:rsidR="009E128A" w:rsidRPr="002F122E" w:rsidRDefault="009E128A" w:rsidP="009E128A">
      <w:pPr>
        <w:pStyle w:val="ListParagraph"/>
        <w:numPr>
          <w:ilvl w:val="0"/>
          <w:numId w:val="3"/>
        </w:numPr>
        <w:rPr>
          <w:highlight w:val="lightGray"/>
        </w:rPr>
      </w:pP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2F122E">
        <w:rPr>
          <w:b/>
          <w:bCs/>
          <w:highlight w:val="lightGray"/>
        </w:rPr>
        <w:t xml:space="preserve"> </w:t>
      </w:r>
      <w:r w:rsidRPr="002F122E">
        <w:rPr>
          <w:highlight w:val="lightGray"/>
        </w:rPr>
        <w:t>is diagonal</w:t>
      </w:r>
    </w:p>
    <w:p w14:paraId="34B600E2" w14:textId="23B26FAD" w:rsidR="009E128A" w:rsidRDefault="009E128A" w:rsidP="009E128A">
      <w:pPr>
        <w:pStyle w:val="ListParagraph"/>
      </w:pPr>
      <w: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diagonal element of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592C40BA" w14:textId="496BD7A0" w:rsidR="009E128A" w:rsidRPr="009E128A" w:rsidRDefault="004C5E27" w:rsidP="009E128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6112EC2" w14:textId="5267EBEE" w:rsidR="009E128A" w:rsidRDefault="009E128A" w:rsidP="009E128A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14:paraId="77D2F0C9" w14:textId="77777777" w:rsidR="009E128A" w:rsidRDefault="009E128A" w:rsidP="009E128A">
      <w:pPr>
        <w:pStyle w:val="ListParagraph"/>
      </w:pPr>
    </w:p>
    <w:p w14:paraId="72D24976" w14:textId="4FC26CB3" w:rsidR="009E128A" w:rsidRPr="002F122E" w:rsidRDefault="009E128A" w:rsidP="009E128A">
      <w:pPr>
        <w:pStyle w:val="ListParagraph"/>
        <w:numPr>
          <w:ilvl w:val="0"/>
          <w:numId w:val="3"/>
        </w:numPr>
        <w:rPr>
          <w:highlight w:val="cyan"/>
        </w:rPr>
      </w:pPr>
      <w:r w:rsidRPr="002F122E">
        <w:rPr>
          <w:highlight w:val="cyan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</w:p>
    <w:p w14:paraId="3A93B54D" w14:textId="6D78C45D" w:rsidR="009E128A" w:rsidRPr="00555998" w:rsidRDefault="009E128A" w:rsidP="009E128A">
      <w:pPr>
        <w:pStyle w:val="ListParagraph"/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CA0874C" w14:textId="77777777" w:rsidR="009E128A" w:rsidRDefault="009E128A" w:rsidP="009E128A">
      <w:pPr>
        <w:pStyle w:val="ListParagraph"/>
      </w:pPr>
    </w:p>
    <w:p w14:paraId="4F9F1228" w14:textId="4D929D12" w:rsidR="009E128A" w:rsidRDefault="009E128A" w:rsidP="009E128A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742F4F94" w14:textId="2ADBAF97" w:rsidR="002B464C" w:rsidRDefault="009E128A" w:rsidP="009E128A">
      <w:pPr>
        <w:pStyle w:val="ListParagraph"/>
      </w:pPr>
      <w:r>
        <w:t xml:space="preserve">(To make the mean of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555998"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48EC0860" w14:textId="77777777" w:rsidR="009E128A" w:rsidRPr="009E128A" w:rsidRDefault="009E128A" w:rsidP="009E128A">
      <w:pPr>
        <w:pStyle w:val="ListParagraph"/>
        <w:rPr>
          <w:bCs/>
        </w:rPr>
      </w:pPr>
    </w:p>
    <w:p w14:paraId="4408DF55" w14:textId="4FB3E4EC" w:rsidR="002B464C" w:rsidRDefault="002B464C" w:rsidP="002B464C">
      <w:pPr>
        <w:pStyle w:val="Heading2"/>
      </w:pPr>
      <w:r>
        <w:t>MCMC iteration:</w:t>
      </w:r>
    </w:p>
    <w:p w14:paraId="43620D26" w14:textId="0F43D79F" w:rsidR="002B464C" w:rsidRPr="002B464C" w:rsidRDefault="002B464C" w:rsidP="002B464C">
      <w:pPr>
        <w:pStyle w:val="ListParagraph"/>
        <w:numPr>
          <w:ilvl w:val="0"/>
          <w:numId w:val="1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4664CF68" w14:textId="3689B3EC" w:rsidR="002B464C" w:rsidRDefault="002B464C" w:rsidP="002B464C">
      <w:pPr>
        <w:pStyle w:val="ListParagraph"/>
      </w:pPr>
      <w:r>
        <w:t>Use adaptive smoother (with or without window) to get the posterior mean and calculate/estimate the posterior covariance as above.</w:t>
      </w:r>
    </w:p>
    <w:p w14:paraId="5BC83AC0" w14:textId="77777777" w:rsidR="002B464C" w:rsidRDefault="002B464C" w:rsidP="002B464C">
      <w:pPr>
        <w:pStyle w:val="ListParagraph"/>
      </w:pPr>
    </w:p>
    <w:p w14:paraId="3AB6A0E5" w14:textId="3CA28D00" w:rsidR="002B464C" w:rsidRDefault="002B464C" w:rsidP="002B464C">
      <w:pPr>
        <w:pStyle w:val="ListParagraph"/>
      </w:pPr>
      <w:r>
        <w:t xml:space="preserve">Then sample from the (approximate) full conditional distribution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To make best use of sparse structure (block tri-diagonal covariance), use Cholesky decomposition of </w:t>
      </w:r>
      <w:r w:rsidRPr="00E947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: sample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  <w:r w:rsidR="00360EF0">
        <w:t xml:space="preserve"> This is </w:t>
      </w:r>
      <w:proofErr w:type="spellStart"/>
      <w:r w:rsidR="00360EF0">
        <w:t>super fast</w:t>
      </w:r>
      <w:proofErr w:type="spellEnd"/>
      <w:r w:rsidR="00360EF0">
        <w:t>.</w:t>
      </w:r>
    </w:p>
    <w:p w14:paraId="185914B3" w14:textId="45CBB57B" w:rsidR="009E128A" w:rsidRDefault="009E128A" w:rsidP="002B464C">
      <w:pPr>
        <w:pStyle w:val="ListParagraph"/>
      </w:pPr>
    </w:p>
    <w:p w14:paraId="32FE0FF8" w14:textId="00E54054" w:rsidR="003D47F8" w:rsidRDefault="00360EF0" w:rsidP="00360EF0">
      <w:pPr>
        <w:pStyle w:val="ListParagraph"/>
      </w:pPr>
      <w:r w:rsidRPr="00A44264">
        <w:rPr>
          <w:highlight w:val="yellow"/>
        </w:rPr>
        <w:lastRenderedPageBreak/>
        <w:t xml:space="preserve">Unlike Poisson case, the Hessian calculation for CMP is cumbersome. But we can use the approximation shown in </w:t>
      </w:r>
      <w:hyperlink r:id="rId7" w:history="1">
        <w:r w:rsidRPr="00A44264">
          <w:rPr>
            <w:rStyle w:val="Hyperlink"/>
            <w:highlight w:val="yellow"/>
          </w:rPr>
          <w:t>https://www.sciencedirect.com/science/article/abs/pii/S0167947317302608</w:t>
        </w:r>
      </w:hyperlink>
      <w:r w:rsidRPr="00A44264">
        <w:rPr>
          <w:highlight w:val="yellow"/>
        </w:rPr>
        <w:t>.</w:t>
      </w:r>
      <w:r>
        <w:t xml:space="preserve"> </w:t>
      </w:r>
    </w:p>
    <w:p w14:paraId="6B894F5C" w14:textId="4FAAFD53" w:rsidR="00360EF0" w:rsidRDefault="00360EF0" w:rsidP="00360EF0">
      <w:pPr>
        <w:pStyle w:val="ListParagraph"/>
      </w:pPr>
      <w:r>
        <w:t>Here I just use truncated summation to show the idea.</w:t>
      </w:r>
    </w:p>
    <w:p w14:paraId="6DC541F9" w14:textId="6DC39A23" w:rsidR="007F699F" w:rsidRDefault="007F699F" w:rsidP="007F699F">
      <w:pPr>
        <w:pStyle w:val="ListParagraph"/>
        <w:numPr>
          <w:ilvl w:val="0"/>
          <w:numId w:val="1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7357C705" w14:textId="48AC689A" w:rsidR="007F699F" w:rsidRPr="00F95C1A" w:rsidRDefault="007F699F" w:rsidP="007F699F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67EEA87" w14:textId="3E0456F8" w:rsidR="007F699F" w:rsidRDefault="007F699F" w:rsidP="007F699F">
      <w:pPr>
        <w:pStyle w:val="ListParagraph"/>
      </w:pPr>
      <w:r>
        <w:t xml:space="preserve">By conjugacy,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2C2A38EB" w14:textId="7D2AB6D6" w:rsidR="007F699F" w:rsidRPr="00626EC9" w:rsidRDefault="004C5E27" w:rsidP="007F699F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FE5AE6D" w14:textId="04CE1CD8" w:rsidR="007F699F" w:rsidRDefault="004C5E27" w:rsidP="007F699F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0F387AF" w14:textId="77777777" w:rsidR="003D47F8" w:rsidRDefault="003D47F8" w:rsidP="002B464C">
      <w:pPr>
        <w:pStyle w:val="ListParagraph"/>
      </w:pPr>
    </w:p>
    <w:p w14:paraId="0754F54C" w14:textId="407BEA5F" w:rsidR="00360EF0" w:rsidRDefault="009E128A" w:rsidP="00A97A53">
      <w:pPr>
        <w:pStyle w:val="ListParagraph"/>
        <w:numPr>
          <w:ilvl w:val="0"/>
          <w:numId w:val="1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6DBDF0B3" w14:textId="19937F31" w:rsidR="009E128A" w:rsidRPr="002F122E" w:rsidRDefault="009E128A" w:rsidP="009E128A">
      <w:pPr>
        <w:pStyle w:val="ListParagraph"/>
        <w:numPr>
          <w:ilvl w:val="1"/>
          <w:numId w:val="1"/>
        </w:numPr>
        <w:rPr>
          <w:highlight w:val="lightGray"/>
        </w:rPr>
      </w:pP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2F122E">
        <w:rPr>
          <w:b/>
          <w:bCs/>
          <w:highlight w:val="lightGray"/>
        </w:rPr>
        <w:t xml:space="preserve"> </w:t>
      </w:r>
      <w:r w:rsidRPr="002F122E">
        <w:rPr>
          <w:highlight w:val="lightGray"/>
        </w:rPr>
        <w:t xml:space="preserve">is diagonal: update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q</m:t>
            </m:r>
          </m:e>
          <m:sub>
            <m:r>
              <w:rPr>
                <w:rFonts w:ascii="Cambria Math" w:hAnsi="Cambria Math"/>
                <w:highlight w:val="lightGray"/>
              </w:rPr>
              <m:t>l</m:t>
            </m:r>
          </m:sub>
        </m:sSub>
      </m:oMath>
    </w:p>
    <w:p w14:paraId="4F084AB9" w14:textId="796BFA87" w:rsidR="009E128A" w:rsidRPr="00F42B26" w:rsidRDefault="009E128A" w:rsidP="00F42B26">
      <w:pPr>
        <w:pStyle w:val="ListParagraph"/>
        <w:ind w:left="1440"/>
      </w:pPr>
      <w:r>
        <w:t xml:space="preserve">Denote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row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t xml:space="preserve"> and</w:t>
      </w:r>
      <w:r w:rsidR="00F42B2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F42B26">
        <w:t xml:space="preserve"> element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F42B26">
        <w:rPr>
          <w:b/>
          <w:bCs/>
        </w:rPr>
        <w:t xml:space="preserve"> </w:t>
      </w:r>
      <w:r w:rsidR="00F42B26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F42B26">
        <w:t>. Further,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sub>
        </m:sSub>
      </m:oMath>
      <w:r w:rsidR="00F42B26">
        <w:t>.</w:t>
      </w:r>
    </w:p>
    <w:p w14:paraId="461941BE" w14:textId="51FBEF90" w:rsidR="009E128A" w:rsidRDefault="009E128A" w:rsidP="009E128A">
      <w:pPr>
        <w:pStyle w:val="ListParagraph"/>
        <w:ind w:left="1440"/>
      </w:pPr>
    </w:p>
    <w:p w14:paraId="2CF61A2B" w14:textId="3B2EB64A" w:rsidR="009E128A" w:rsidRPr="00553C8C" w:rsidRDefault="009E128A" w:rsidP="009E128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8569E10" w14:textId="77777777" w:rsidR="009E128A" w:rsidRDefault="009E128A" w:rsidP="009E128A">
      <w:pPr>
        <w:pStyle w:val="ListParagraph"/>
        <w:ind w:left="1440"/>
      </w:pPr>
      <w:r>
        <w:t>By conjugacy,</w:t>
      </w:r>
    </w:p>
    <w:p w14:paraId="2DFABFBA" w14:textId="38E95C70" w:rsidR="009E128A" w:rsidRPr="00553C8C" w:rsidRDefault="009E128A" w:rsidP="009E128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kl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D3C0472" w14:textId="328378E9" w:rsidR="009E128A" w:rsidRDefault="009E128A" w:rsidP="009E128A">
      <w:pPr>
        <w:pStyle w:val="ListParagraph"/>
        <w:ind w:left="1440"/>
      </w:pPr>
    </w:p>
    <w:p w14:paraId="48BDFC45" w14:textId="52FD0322" w:rsidR="009E128A" w:rsidRPr="002F122E" w:rsidRDefault="009E128A" w:rsidP="00F42B26">
      <w:pPr>
        <w:pStyle w:val="ListParagraph"/>
        <w:numPr>
          <w:ilvl w:val="1"/>
          <w:numId w:val="1"/>
        </w:numPr>
        <w:rPr>
          <w:highlight w:val="cyan"/>
        </w:rPr>
      </w:pPr>
      <w:r w:rsidRPr="002F122E">
        <w:rPr>
          <w:highlight w:val="cyan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</w:p>
    <w:p w14:paraId="7361AD7B" w14:textId="617FA397" w:rsidR="00F42B26" w:rsidRPr="00553C8C" w:rsidRDefault="00F42B26" w:rsidP="00F42B26">
      <w:pPr>
        <w:pStyle w:val="ListParagraph"/>
        <w:ind w:left="1440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</w:p>
    <w:p w14:paraId="05493D2D" w14:textId="59ED6BA1" w:rsidR="00F42B26" w:rsidRPr="00553C8C" w:rsidRDefault="00F42B26" w:rsidP="00F42B26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5BC93A1" w14:textId="77777777" w:rsidR="00F42B26" w:rsidRDefault="00F42B26" w:rsidP="00F42B26">
      <w:pPr>
        <w:pStyle w:val="ListParagraph"/>
        <w:ind w:left="1440"/>
      </w:pPr>
    </w:p>
    <w:p w14:paraId="0E786EBE" w14:textId="77777777" w:rsidR="00F42B26" w:rsidRDefault="00F42B26" w:rsidP="00F42B26">
      <w:pPr>
        <w:pStyle w:val="ListParagraph"/>
        <w:ind w:left="1440"/>
      </w:pPr>
      <w:r>
        <w:t>By conjugacy,</w:t>
      </w:r>
    </w:p>
    <w:p w14:paraId="3D3D2E0A" w14:textId="3BA4591E" w:rsidR="00F42B26" w:rsidRPr="00360EF0" w:rsidRDefault="00F42B26" w:rsidP="00F42B26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AFBA20D" w14:textId="5EE42A03" w:rsidR="00360EF0" w:rsidRDefault="0057472B" w:rsidP="0057472B">
      <w:pPr>
        <w:pStyle w:val="Heading1"/>
      </w:pPr>
      <w:r>
        <w:t>Simulation</w:t>
      </w:r>
    </w:p>
    <w:p w14:paraId="5CD5FDC9" w14:textId="44A472FC" w:rsidR="0057472B" w:rsidRPr="0057472B" w:rsidRDefault="0057472B" w:rsidP="00A97A53">
      <w:pPr>
        <w:rPr>
          <w:rFonts w:ascii="Courier New" w:hAnsi="Courier New" w:cs="Courier New"/>
        </w:rPr>
      </w:pPr>
      <w:r>
        <w:t xml:space="preserve">T = </w:t>
      </w:r>
      <w:r w:rsidR="00B47570">
        <w:t>1</w:t>
      </w:r>
      <w:r>
        <w:t>00, dt = 0.1. code in “demo\</w:t>
      </w:r>
      <w:proofErr w:type="spellStart"/>
      <w:r>
        <w:t>Q_Gibbs</w:t>
      </w:r>
      <w:proofErr w:type="spellEnd"/>
      <w:r>
        <w:t>\</w:t>
      </w:r>
      <w:proofErr w:type="spellStart"/>
      <w:r w:rsidRPr="0057472B">
        <w:t>QGibbs_</w:t>
      </w:r>
      <w:r w:rsidR="00A97A53">
        <w:t>d</w:t>
      </w:r>
      <w:r w:rsidRPr="0057472B">
        <w:t>iag_demo.m</w:t>
      </w:r>
      <w:proofErr w:type="spellEnd"/>
      <w:r>
        <w:t>”</w:t>
      </w:r>
      <w:r w:rsidR="00A97A53">
        <w:t xml:space="preserve"> and </w:t>
      </w:r>
      <w:r w:rsidR="00A97A53">
        <w:t>“demo\</w:t>
      </w:r>
      <w:proofErr w:type="spellStart"/>
      <w:r w:rsidR="00A97A53">
        <w:t>Q_Gibbs</w:t>
      </w:r>
      <w:proofErr w:type="spellEnd"/>
      <w:r w:rsidR="00A97A53">
        <w:t>\</w:t>
      </w:r>
      <w:proofErr w:type="spellStart"/>
      <w:r w:rsidR="00A97A53" w:rsidRPr="0057472B">
        <w:t>QGibbs_NoDiag_demo.m</w:t>
      </w:r>
      <w:proofErr w:type="spellEnd"/>
      <w:r w:rsidR="00A97A53">
        <w:t>”</w:t>
      </w:r>
      <w:r w:rsidR="00A97A53">
        <w:t>.</w:t>
      </w:r>
    </w:p>
    <w:p w14:paraId="13E936DD" w14:textId="24725E85" w:rsidR="0057472B" w:rsidRDefault="00A97A53" w:rsidP="004C5E27">
      <w:pPr>
        <w:pStyle w:val="Heading2"/>
      </w:pPr>
      <w:r>
        <w:lastRenderedPageBreak/>
        <w:t>Diagonal Q</w:t>
      </w:r>
    </w:p>
    <w:p w14:paraId="52A0D188" w14:textId="0D696FDD" w:rsidR="00A97A53" w:rsidRPr="004C5E27" w:rsidRDefault="00A97A53" w:rsidP="0057472B">
      <w:r w:rsidRPr="004C5E27">
        <w:rPr>
          <w:noProof/>
        </w:rPr>
        <w:drawing>
          <wp:inline distT="0" distB="0" distL="0" distR="0" wp14:anchorId="498726FD" wp14:editId="19FD793F">
            <wp:extent cx="5322570" cy="3992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94C6" w14:textId="77777777" w:rsidR="004C5E27" w:rsidRPr="004C5E27" w:rsidRDefault="004C5E27" w:rsidP="004C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C5E27">
        <w:rPr>
          <w:rFonts w:ascii="Courier New" w:hAnsi="Courier New" w:cs="Courier New"/>
          <w:color w:val="000000"/>
        </w:rPr>
        <w:t>idx</w:t>
      </w:r>
      <w:proofErr w:type="spellEnd"/>
      <w:r w:rsidRPr="004C5E27">
        <w:rPr>
          <w:rFonts w:ascii="Courier New" w:hAnsi="Courier New" w:cs="Courier New"/>
          <w:color w:val="000000"/>
        </w:rPr>
        <w:t xml:space="preserve"> = 200:</w:t>
      </w:r>
      <w:proofErr w:type="gramStart"/>
      <w:r w:rsidRPr="004C5E27">
        <w:rPr>
          <w:rFonts w:ascii="Courier New" w:hAnsi="Courier New" w:cs="Courier New"/>
          <w:color w:val="000000"/>
        </w:rPr>
        <w:t>ng;</w:t>
      </w:r>
      <w:proofErr w:type="gramEnd"/>
    </w:p>
    <w:p w14:paraId="081F674B" w14:textId="77777777" w:rsidR="004C5E27" w:rsidRPr="004C5E27" w:rsidRDefault="004C5E27" w:rsidP="004C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5E27">
        <w:rPr>
          <w:rFonts w:ascii="Courier New" w:hAnsi="Courier New" w:cs="Courier New"/>
          <w:color w:val="000000"/>
        </w:rPr>
        <w:t>mean(</w:t>
      </w:r>
      <w:proofErr w:type="spellStart"/>
      <w:r w:rsidRPr="004C5E27">
        <w:rPr>
          <w:rFonts w:ascii="Courier New" w:hAnsi="Courier New" w:cs="Courier New"/>
          <w:color w:val="000000"/>
        </w:rPr>
        <w:t>Q_fit</w:t>
      </w:r>
      <w:proofErr w:type="spellEnd"/>
      <w:proofErr w:type="gramStart"/>
      <w:r w:rsidRPr="004C5E27">
        <w:rPr>
          <w:rFonts w:ascii="Courier New" w:hAnsi="Courier New" w:cs="Courier New"/>
          <w:color w:val="000000"/>
        </w:rPr>
        <w:t>(:,:,</w:t>
      </w:r>
      <w:proofErr w:type="spellStart"/>
      <w:proofErr w:type="gramEnd"/>
      <w:r w:rsidRPr="004C5E27">
        <w:rPr>
          <w:rFonts w:ascii="Courier New" w:hAnsi="Courier New" w:cs="Courier New"/>
          <w:color w:val="000000"/>
        </w:rPr>
        <w:t>idx</w:t>
      </w:r>
      <w:proofErr w:type="spellEnd"/>
      <w:r w:rsidRPr="004C5E27">
        <w:rPr>
          <w:rFonts w:ascii="Courier New" w:hAnsi="Courier New" w:cs="Courier New"/>
          <w:color w:val="000000"/>
        </w:rPr>
        <w:t>), 3)</w:t>
      </w:r>
    </w:p>
    <w:p w14:paraId="37CA6949" w14:textId="77777777" w:rsidR="004C5E27" w:rsidRPr="004C5E27" w:rsidRDefault="004C5E27" w:rsidP="004C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5E27">
        <w:rPr>
          <w:rFonts w:ascii="Courier New" w:hAnsi="Courier New" w:cs="Courier New"/>
          <w:color w:val="000000"/>
        </w:rPr>
        <w:t xml:space="preserve"> </w:t>
      </w:r>
    </w:p>
    <w:p w14:paraId="6B35E278" w14:textId="77777777" w:rsidR="004C5E27" w:rsidRPr="004C5E27" w:rsidRDefault="004C5E27" w:rsidP="004C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5E27">
        <w:rPr>
          <w:rFonts w:ascii="Courier New" w:hAnsi="Courier New" w:cs="Courier New"/>
          <w:color w:val="028009"/>
        </w:rPr>
        <w:t xml:space="preserve">% </w:t>
      </w:r>
      <w:proofErr w:type="spellStart"/>
      <w:r w:rsidRPr="004C5E27">
        <w:rPr>
          <w:rFonts w:ascii="Courier New" w:hAnsi="Courier New" w:cs="Courier New"/>
          <w:color w:val="028009"/>
        </w:rPr>
        <w:t>ans</w:t>
      </w:r>
      <w:proofErr w:type="spellEnd"/>
      <w:r w:rsidRPr="004C5E27">
        <w:rPr>
          <w:rFonts w:ascii="Courier New" w:hAnsi="Courier New" w:cs="Courier New"/>
          <w:color w:val="028009"/>
        </w:rPr>
        <w:t xml:space="preserve"> =</w:t>
      </w:r>
    </w:p>
    <w:p w14:paraId="0D3E0457" w14:textId="77777777" w:rsidR="004C5E27" w:rsidRPr="004C5E27" w:rsidRDefault="004C5E27" w:rsidP="004C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5E27">
        <w:rPr>
          <w:rFonts w:ascii="Courier New" w:hAnsi="Courier New" w:cs="Courier New"/>
          <w:color w:val="028009"/>
        </w:rPr>
        <w:t xml:space="preserve">% </w:t>
      </w:r>
    </w:p>
    <w:p w14:paraId="1F394311" w14:textId="77777777" w:rsidR="004C5E27" w:rsidRPr="004C5E27" w:rsidRDefault="004C5E27" w:rsidP="004C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5E27">
        <w:rPr>
          <w:rFonts w:ascii="Courier New" w:hAnsi="Courier New" w:cs="Courier New"/>
          <w:color w:val="028009"/>
        </w:rPr>
        <w:t>%    1.0e-03 *</w:t>
      </w:r>
    </w:p>
    <w:p w14:paraId="72CEA542" w14:textId="77777777" w:rsidR="004C5E27" w:rsidRPr="004C5E27" w:rsidRDefault="004C5E27" w:rsidP="004C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5E27">
        <w:rPr>
          <w:rFonts w:ascii="Courier New" w:hAnsi="Courier New" w:cs="Courier New"/>
          <w:color w:val="028009"/>
        </w:rPr>
        <w:t xml:space="preserve">% </w:t>
      </w:r>
    </w:p>
    <w:p w14:paraId="7CA6DD1E" w14:textId="77777777" w:rsidR="004C5E27" w:rsidRPr="004C5E27" w:rsidRDefault="004C5E27" w:rsidP="004C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5E27">
        <w:rPr>
          <w:rFonts w:ascii="Courier New" w:hAnsi="Courier New" w:cs="Courier New"/>
          <w:color w:val="028009"/>
        </w:rPr>
        <w:t>%     0.5507         0</w:t>
      </w:r>
    </w:p>
    <w:p w14:paraId="287DC9C0" w14:textId="77777777" w:rsidR="004C5E27" w:rsidRPr="004C5E27" w:rsidRDefault="004C5E27" w:rsidP="004C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5E27">
        <w:rPr>
          <w:rFonts w:ascii="Courier New" w:hAnsi="Courier New" w:cs="Courier New"/>
          <w:color w:val="028009"/>
        </w:rPr>
        <w:t>%          0    0.0764</w:t>
      </w:r>
    </w:p>
    <w:p w14:paraId="20F53852" w14:textId="77777777" w:rsidR="00A97A53" w:rsidRPr="004C5E27" w:rsidRDefault="00A97A53" w:rsidP="0057472B"/>
    <w:p w14:paraId="70C9100B" w14:textId="687B7884" w:rsidR="00A97A53" w:rsidRPr="004C5E27" w:rsidRDefault="00A97A53" w:rsidP="004C5E27">
      <w:pPr>
        <w:pStyle w:val="Heading2"/>
        <w:rPr>
          <w:sz w:val="22"/>
          <w:szCs w:val="22"/>
        </w:rPr>
      </w:pPr>
      <w:r w:rsidRPr="004C5E27">
        <w:rPr>
          <w:sz w:val="22"/>
          <w:szCs w:val="22"/>
        </w:rPr>
        <w:lastRenderedPageBreak/>
        <w:t>Unconstraint Q</w:t>
      </w:r>
    </w:p>
    <w:p w14:paraId="63CB4913" w14:textId="5D4F7D38" w:rsidR="00A97A53" w:rsidRPr="00A97A53" w:rsidRDefault="00A97A53" w:rsidP="0057472B">
      <w:r w:rsidRPr="00A97A53">
        <w:rPr>
          <w:noProof/>
        </w:rPr>
        <w:drawing>
          <wp:inline distT="0" distB="0" distL="0" distR="0" wp14:anchorId="4C8AC9B4" wp14:editId="2CCA05DB">
            <wp:extent cx="5322570" cy="399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3E96" w14:textId="77777777" w:rsidR="00A97A53" w:rsidRPr="00A97A53" w:rsidRDefault="00A97A53" w:rsidP="00A97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97A53">
        <w:rPr>
          <w:rFonts w:ascii="Courier New" w:hAnsi="Courier New" w:cs="Courier New"/>
          <w:color w:val="000000"/>
        </w:rPr>
        <w:t>idx</w:t>
      </w:r>
      <w:proofErr w:type="spellEnd"/>
      <w:r w:rsidRPr="00A97A53">
        <w:rPr>
          <w:rFonts w:ascii="Courier New" w:hAnsi="Courier New" w:cs="Courier New"/>
          <w:color w:val="000000"/>
        </w:rPr>
        <w:t xml:space="preserve"> = 200:</w:t>
      </w:r>
      <w:proofErr w:type="gramStart"/>
      <w:r w:rsidRPr="00A97A53">
        <w:rPr>
          <w:rFonts w:ascii="Courier New" w:hAnsi="Courier New" w:cs="Courier New"/>
          <w:color w:val="000000"/>
        </w:rPr>
        <w:t>ng;</w:t>
      </w:r>
      <w:proofErr w:type="gramEnd"/>
    </w:p>
    <w:p w14:paraId="0B13BBB0" w14:textId="77777777" w:rsidR="00A97A53" w:rsidRPr="00A97A53" w:rsidRDefault="00A97A53" w:rsidP="00A97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7A53">
        <w:rPr>
          <w:rFonts w:ascii="Courier New" w:hAnsi="Courier New" w:cs="Courier New"/>
          <w:color w:val="000000"/>
        </w:rPr>
        <w:t>mean(</w:t>
      </w:r>
      <w:proofErr w:type="spellStart"/>
      <w:r w:rsidRPr="00A97A53">
        <w:rPr>
          <w:rFonts w:ascii="Courier New" w:hAnsi="Courier New" w:cs="Courier New"/>
          <w:color w:val="000000"/>
        </w:rPr>
        <w:t>Q_fit</w:t>
      </w:r>
      <w:proofErr w:type="spellEnd"/>
      <w:proofErr w:type="gramStart"/>
      <w:r w:rsidRPr="00A97A53">
        <w:rPr>
          <w:rFonts w:ascii="Courier New" w:hAnsi="Courier New" w:cs="Courier New"/>
          <w:color w:val="000000"/>
        </w:rPr>
        <w:t>(:,:,</w:t>
      </w:r>
      <w:proofErr w:type="spellStart"/>
      <w:proofErr w:type="gramEnd"/>
      <w:r w:rsidRPr="00A97A53">
        <w:rPr>
          <w:rFonts w:ascii="Courier New" w:hAnsi="Courier New" w:cs="Courier New"/>
          <w:color w:val="000000"/>
        </w:rPr>
        <w:t>idx</w:t>
      </w:r>
      <w:proofErr w:type="spellEnd"/>
      <w:r w:rsidRPr="00A97A53">
        <w:rPr>
          <w:rFonts w:ascii="Courier New" w:hAnsi="Courier New" w:cs="Courier New"/>
          <w:color w:val="000000"/>
        </w:rPr>
        <w:t>), 3)</w:t>
      </w:r>
    </w:p>
    <w:p w14:paraId="0F141573" w14:textId="77777777" w:rsidR="00A97A53" w:rsidRPr="00A97A53" w:rsidRDefault="00A97A53" w:rsidP="00A97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7A53">
        <w:rPr>
          <w:rFonts w:ascii="Courier New" w:hAnsi="Courier New" w:cs="Courier New"/>
          <w:color w:val="000000"/>
        </w:rPr>
        <w:t xml:space="preserve"> </w:t>
      </w:r>
    </w:p>
    <w:p w14:paraId="10878D56" w14:textId="77777777" w:rsidR="00A97A53" w:rsidRPr="00A97A53" w:rsidRDefault="00A97A53" w:rsidP="00A97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7A53">
        <w:rPr>
          <w:rFonts w:ascii="Courier New" w:hAnsi="Courier New" w:cs="Courier New"/>
          <w:color w:val="028009"/>
        </w:rPr>
        <w:t xml:space="preserve">% </w:t>
      </w:r>
      <w:proofErr w:type="spellStart"/>
      <w:r w:rsidRPr="00A97A53">
        <w:rPr>
          <w:rFonts w:ascii="Courier New" w:hAnsi="Courier New" w:cs="Courier New"/>
          <w:color w:val="028009"/>
        </w:rPr>
        <w:t>ans</w:t>
      </w:r>
      <w:proofErr w:type="spellEnd"/>
      <w:r w:rsidRPr="00A97A53">
        <w:rPr>
          <w:rFonts w:ascii="Courier New" w:hAnsi="Courier New" w:cs="Courier New"/>
          <w:color w:val="028009"/>
        </w:rPr>
        <w:t xml:space="preserve"> =</w:t>
      </w:r>
    </w:p>
    <w:p w14:paraId="3B45C454" w14:textId="77777777" w:rsidR="00A97A53" w:rsidRPr="00A97A53" w:rsidRDefault="00A97A53" w:rsidP="00A97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7A53">
        <w:rPr>
          <w:rFonts w:ascii="Courier New" w:hAnsi="Courier New" w:cs="Courier New"/>
          <w:color w:val="028009"/>
        </w:rPr>
        <w:t xml:space="preserve">% </w:t>
      </w:r>
    </w:p>
    <w:p w14:paraId="7E89AB2B" w14:textId="77777777" w:rsidR="00A97A53" w:rsidRPr="00A97A53" w:rsidRDefault="00A97A53" w:rsidP="00A97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7A53">
        <w:rPr>
          <w:rFonts w:ascii="Courier New" w:hAnsi="Courier New" w:cs="Courier New"/>
          <w:color w:val="028009"/>
        </w:rPr>
        <w:t>%    1.0e-03 *</w:t>
      </w:r>
    </w:p>
    <w:p w14:paraId="02789CF7" w14:textId="77777777" w:rsidR="00A97A53" w:rsidRPr="00A97A53" w:rsidRDefault="00A97A53" w:rsidP="00A97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7A53">
        <w:rPr>
          <w:rFonts w:ascii="Courier New" w:hAnsi="Courier New" w:cs="Courier New"/>
          <w:color w:val="028009"/>
        </w:rPr>
        <w:t xml:space="preserve">% </w:t>
      </w:r>
    </w:p>
    <w:p w14:paraId="682A6B72" w14:textId="77777777" w:rsidR="00A97A53" w:rsidRPr="00A97A53" w:rsidRDefault="00A97A53" w:rsidP="00A97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7A53">
        <w:rPr>
          <w:rFonts w:ascii="Courier New" w:hAnsi="Courier New" w:cs="Courier New"/>
          <w:color w:val="028009"/>
        </w:rPr>
        <w:t>%     0.8858    0.1452</w:t>
      </w:r>
    </w:p>
    <w:p w14:paraId="3E68EBB4" w14:textId="77777777" w:rsidR="00A97A53" w:rsidRPr="00A97A53" w:rsidRDefault="00A97A53" w:rsidP="00A97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7A53">
        <w:rPr>
          <w:rFonts w:ascii="Courier New" w:hAnsi="Courier New" w:cs="Courier New"/>
          <w:color w:val="028009"/>
        </w:rPr>
        <w:t>%     0.1452    0.0598</w:t>
      </w:r>
    </w:p>
    <w:p w14:paraId="5DA39526" w14:textId="679DBFD3" w:rsidR="00A97A53" w:rsidRDefault="00A97A53" w:rsidP="0057472B"/>
    <w:p w14:paraId="4FD7FDDE" w14:textId="2AC92F85" w:rsidR="002B464C" w:rsidRPr="002B464C" w:rsidRDefault="004C5E27" w:rsidP="001132DA">
      <w:r>
        <w:t xml:space="preserve">Even when the ground truth is diagonal (truth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[1e-3 1e-5])), the unconstraint version looks better (if there’s no bug). But… both are not perfect: there are lots of autocorrelations.</w:t>
      </w:r>
    </w:p>
    <w:p w14:paraId="65DA53DC" w14:textId="77777777" w:rsidR="00A36B23" w:rsidRDefault="00A36B23"/>
    <w:sectPr w:rsidR="00A3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F9C"/>
    <w:multiLevelType w:val="hybridMultilevel"/>
    <w:tmpl w:val="136C950A"/>
    <w:lvl w:ilvl="0" w:tplc="D45C830E">
      <w:start w:val="1"/>
      <w:numFmt w:val="decimal"/>
      <w:lvlText w:val="(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6CE7"/>
    <w:multiLevelType w:val="hybridMultilevel"/>
    <w:tmpl w:val="2BC6AFCC"/>
    <w:lvl w:ilvl="0" w:tplc="CA1870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16EE5"/>
    <w:multiLevelType w:val="hybridMultilevel"/>
    <w:tmpl w:val="572237F6"/>
    <w:lvl w:ilvl="0" w:tplc="1EEEEE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23"/>
    <w:rsid w:val="001132DA"/>
    <w:rsid w:val="002B464C"/>
    <w:rsid w:val="002F122E"/>
    <w:rsid w:val="00360EF0"/>
    <w:rsid w:val="003D47F8"/>
    <w:rsid w:val="004C5E27"/>
    <w:rsid w:val="0057472B"/>
    <w:rsid w:val="006B2D56"/>
    <w:rsid w:val="007F699F"/>
    <w:rsid w:val="008D5094"/>
    <w:rsid w:val="009840CE"/>
    <w:rsid w:val="009E128A"/>
    <w:rsid w:val="00A36B23"/>
    <w:rsid w:val="00A44264"/>
    <w:rsid w:val="00A97A53"/>
    <w:rsid w:val="00B47570"/>
    <w:rsid w:val="00D340A8"/>
    <w:rsid w:val="00D819C7"/>
    <w:rsid w:val="00D876ED"/>
    <w:rsid w:val="00DE3920"/>
    <w:rsid w:val="00F0315B"/>
    <w:rsid w:val="00F42B26"/>
    <w:rsid w:val="00F6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4214"/>
  <w15:chartTrackingRefBased/>
  <w15:docId w15:val="{F5B6C3EF-8648-4A51-8943-15DC859C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B23"/>
    <w:rPr>
      <w:color w:val="808080"/>
    </w:rPr>
  </w:style>
  <w:style w:type="paragraph" w:styleId="ListParagraph">
    <w:name w:val="List Paragraph"/>
    <w:basedOn w:val="Normal"/>
    <w:uiPriority w:val="34"/>
    <w:qFormat/>
    <w:rsid w:val="00A36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4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0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abs/pii/S01679473173026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nas.org/content/116/42/2088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9F13F-7F75-4884-A41D-4C112369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Wei, Ganchao</cp:lastModifiedBy>
  <cp:revision>13</cp:revision>
  <dcterms:created xsi:type="dcterms:W3CDTF">2021-08-16T00:28:00Z</dcterms:created>
  <dcterms:modified xsi:type="dcterms:W3CDTF">2021-08-17T12:12:00Z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http://www.zotero.org/styles/journal-of-neurophysiology</vt:lpwstr>
  </property>
  <property fmtid="{D5CDD505-2E9C-101B-9397-08002B2CF9AE}" pid="15" name="Mendeley Recent Style Name 6_1">
    <vt:lpwstr>Journal of Neurophysiology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