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8A9DA" w14:textId="6CEB5596" w:rsidR="002245E5" w:rsidRPr="002245E5" w:rsidRDefault="002245E5">
      <w:pPr>
        <w:rPr>
          <w:b/>
          <w:bCs/>
        </w:rPr>
      </w:pPr>
      <w:r w:rsidRPr="002245E5">
        <w:rPr>
          <w:b/>
          <w:bCs/>
          <w:highlight w:val="yellow"/>
        </w:rPr>
        <w:t xml:space="preserve">Only include acronyms in </w:t>
      </w:r>
      <w:proofErr w:type="spellStart"/>
      <w:r w:rsidRPr="002245E5">
        <w:rPr>
          <w:b/>
          <w:bCs/>
          <w:highlight w:val="yellow"/>
        </w:rPr>
        <w:t>Neuropixels</w:t>
      </w:r>
      <w:proofErr w:type="spellEnd"/>
      <w:r w:rsidRPr="002245E5">
        <w:rPr>
          <w:b/>
          <w:bCs/>
          <w:highlight w:val="yellow"/>
        </w:rPr>
        <w:t xml:space="preserve"> data.</w:t>
      </w:r>
    </w:p>
    <w:p w14:paraId="13AD1C6C" w14:textId="0E7E4F43" w:rsidR="00E22C15" w:rsidRDefault="00E22C15">
      <w:r w:rsidRPr="00D1173D">
        <w:rPr>
          <w:b/>
          <w:bCs/>
        </w:rPr>
        <w:t>Pretectal area</w:t>
      </w:r>
      <w:r>
        <w:t>: part of midbrain, comprises part of the subcortical visual system. (involved primarily in mediating behavioral responses to acute changes in ambient light)</w:t>
      </w:r>
    </w:p>
    <w:p w14:paraId="1EB37FE1" w14:textId="3B2F6312" w:rsidR="00B95D0B" w:rsidRDefault="00B95D0B">
      <w:r>
        <w:rPr>
          <w:noProof/>
        </w:rPr>
        <w:drawing>
          <wp:inline distT="0" distB="0" distL="0" distR="0" wp14:anchorId="4060AA83" wp14:editId="4889E38C">
            <wp:extent cx="2495794" cy="336866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081" cy="33798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CEC278" w14:textId="7EACEB17" w:rsidR="00E22C15" w:rsidRDefault="00E22C15" w:rsidP="00E22C15">
      <w:pPr>
        <w:pStyle w:val="ListParagraph"/>
        <w:numPr>
          <w:ilvl w:val="0"/>
          <w:numId w:val="1"/>
        </w:numPr>
      </w:pPr>
      <w:r w:rsidRPr="002245E5">
        <w:rPr>
          <w:highlight w:val="yellow"/>
        </w:rPr>
        <w:t>APN</w:t>
      </w:r>
      <w:r>
        <w:t>: anterior pretectal nucleus</w:t>
      </w:r>
    </w:p>
    <w:p w14:paraId="4AC3BDED" w14:textId="525A0E94" w:rsidR="00E22C15" w:rsidRDefault="00E22C15" w:rsidP="00E22C15">
      <w:pPr>
        <w:pStyle w:val="ListParagraph"/>
        <w:numPr>
          <w:ilvl w:val="0"/>
          <w:numId w:val="1"/>
        </w:numPr>
      </w:pPr>
      <w:r w:rsidRPr="002245E5">
        <w:rPr>
          <w:highlight w:val="yellow"/>
        </w:rPr>
        <w:t>NOT</w:t>
      </w:r>
      <w:r>
        <w:t>: nucleus of the optic tract</w:t>
      </w:r>
    </w:p>
    <w:p w14:paraId="7A4C524B" w14:textId="164CF8C5" w:rsidR="006C0EDD" w:rsidRDefault="006C0EDD">
      <w:r w:rsidRPr="00D1173D">
        <w:rPr>
          <w:b/>
          <w:bCs/>
        </w:rPr>
        <w:t>Hippocampal formation</w:t>
      </w:r>
      <w:r>
        <w:t xml:space="preserve">: </w:t>
      </w:r>
      <w:r w:rsidRPr="006C0EDD">
        <w:t>is thought to play a role in memory, spatial navigation and control of attention.</w:t>
      </w:r>
    </w:p>
    <w:p w14:paraId="19ACCA4D" w14:textId="487EAA47" w:rsidR="006C0EDD" w:rsidRDefault="002245E5">
      <w:r>
        <w:rPr>
          <w:noProof/>
        </w:rPr>
        <w:drawing>
          <wp:inline distT="0" distB="0" distL="0" distR="0" wp14:anchorId="3E57372A" wp14:editId="32EC2A23">
            <wp:extent cx="2858770" cy="1553210"/>
            <wp:effectExtent l="0" t="0" r="0" b="8890"/>
            <wp:docPr id="2" name="Picture 2" descr="A map of a city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map of a city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0555E" w14:textId="286A5F43" w:rsidR="00B437AA" w:rsidRDefault="00B437AA">
      <w:r>
        <w:t>(Human) hippocampus = h</w:t>
      </w:r>
      <w:r>
        <w:t>ippocampus proper</w:t>
      </w:r>
      <w:r>
        <w:t xml:space="preserve"> + dentate gyrus</w:t>
      </w:r>
      <w:r w:rsidR="002245E5">
        <w:t xml:space="preserve">: </w:t>
      </w:r>
      <w:r w:rsidR="001B715E" w:rsidRPr="001B715E">
        <w:t>plays important roles in the consolidation of information from short-term memory to long-term memory, and in spatial memory that enables navigation</w:t>
      </w:r>
    </w:p>
    <w:p w14:paraId="65868E3B" w14:textId="1F77C8CC" w:rsidR="00E22C15" w:rsidRDefault="00B437AA" w:rsidP="001B715E">
      <w:pPr>
        <w:pStyle w:val="ListParagraph"/>
        <w:numPr>
          <w:ilvl w:val="0"/>
          <w:numId w:val="2"/>
        </w:numPr>
      </w:pPr>
      <w:r>
        <w:t>Hippocampus proper:</w:t>
      </w:r>
    </w:p>
    <w:p w14:paraId="769F4A7A" w14:textId="1E6A93BC" w:rsidR="002245E5" w:rsidRDefault="00B437AA" w:rsidP="002245E5">
      <w:pPr>
        <w:pStyle w:val="ListParagraph"/>
        <w:numPr>
          <w:ilvl w:val="1"/>
          <w:numId w:val="2"/>
        </w:numPr>
      </w:pPr>
      <w:r w:rsidRPr="002245E5">
        <w:rPr>
          <w:highlight w:val="yellow"/>
        </w:rPr>
        <w:t>CA1</w:t>
      </w:r>
      <w:r>
        <w:t>: Field CA1</w:t>
      </w:r>
    </w:p>
    <w:p w14:paraId="7B39CF4A" w14:textId="2FB21867" w:rsidR="00B437AA" w:rsidRDefault="00B437AA" w:rsidP="001B715E">
      <w:pPr>
        <w:pStyle w:val="ListParagraph"/>
        <w:numPr>
          <w:ilvl w:val="1"/>
          <w:numId w:val="2"/>
        </w:numPr>
      </w:pPr>
      <w:r w:rsidRPr="002245E5">
        <w:rPr>
          <w:highlight w:val="yellow"/>
        </w:rPr>
        <w:t>CA3</w:t>
      </w:r>
      <w:r>
        <w:t>: field CA3</w:t>
      </w:r>
    </w:p>
    <w:p w14:paraId="5E5F0035" w14:textId="13D54D8E" w:rsidR="001B715E" w:rsidRDefault="001B715E" w:rsidP="001B715E">
      <w:pPr>
        <w:pStyle w:val="ListParagraph"/>
        <w:numPr>
          <w:ilvl w:val="0"/>
          <w:numId w:val="2"/>
        </w:numPr>
      </w:pPr>
      <w:r w:rsidRPr="002245E5">
        <w:rPr>
          <w:highlight w:val="yellow"/>
        </w:rPr>
        <w:lastRenderedPageBreak/>
        <w:t>DG</w:t>
      </w:r>
      <w:r>
        <w:t>: dentate gyrus</w:t>
      </w:r>
      <w:r w:rsidR="006C0EDD">
        <w:t xml:space="preserve"> (</w:t>
      </w:r>
      <w:r w:rsidR="006C0EDD" w:rsidRPr="006C0EDD">
        <w:t>is thought to contribute to the formation of new episodic memories, the spontaneous exploration of novel environments</w:t>
      </w:r>
      <w:r w:rsidR="006C0EDD">
        <w:t xml:space="preserve"> </w:t>
      </w:r>
      <w:r w:rsidR="006C0EDD" w:rsidRPr="006C0EDD">
        <w:t>and other functions.</w:t>
      </w:r>
      <w:r w:rsidR="006C0EDD">
        <w:t>)</w:t>
      </w:r>
    </w:p>
    <w:p w14:paraId="790D0D9C" w14:textId="7CE877FE" w:rsidR="002245E5" w:rsidRDefault="002245E5" w:rsidP="001B715E">
      <w:pPr>
        <w:pStyle w:val="ListParagraph"/>
        <w:numPr>
          <w:ilvl w:val="0"/>
          <w:numId w:val="2"/>
        </w:numPr>
      </w:pPr>
      <w:r w:rsidRPr="002245E5">
        <w:rPr>
          <w:highlight w:val="yellow"/>
        </w:rPr>
        <w:t>SUB</w:t>
      </w:r>
      <w:r>
        <w:t>: subiculum</w:t>
      </w:r>
      <w:r>
        <w:t>. (</w:t>
      </w:r>
      <w:r w:rsidRPr="002245E5">
        <w:t>part of the hippocampus involved in spatial navigation/memory</w:t>
      </w:r>
      <w:r>
        <w:t xml:space="preserve">) (may (1) </w:t>
      </w:r>
      <w:r>
        <w:t>play a role in some cases of human epilepsy</w:t>
      </w:r>
      <w:r>
        <w:t xml:space="preserve">; (2) be </w:t>
      </w:r>
      <w:r>
        <w:t>implicated in working memory and drug addiction</w:t>
      </w:r>
      <w:r>
        <w:t xml:space="preserve">; (3) </w:t>
      </w:r>
      <w:r>
        <w:t>dorsal subiculum is involved in spatial relations</w:t>
      </w:r>
      <w:r>
        <w:t xml:space="preserve">; (4) </w:t>
      </w:r>
      <w:r>
        <w:t>ventral subiculum regulates the hypothalamic-pituitary-adrenal axis</w:t>
      </w:r>
      <w:r>
        <w:t>)</w:t>
      </w:r>
    </w:p>
    <w:p w14:paraId="7E938E87" w14:textId="2ABC343B" w:rsidR="00D1173D" w:rsidRDefault="00F80A30">
      <w:r w:rsidRPr="00F80A30">
        <w:rPr>
          <w:highlight w:val="yellow"/>
        </w:rPr>
        <w:t>TH</w:t>
      </w:r>
      <w:r>
        <w:t xml:space="preserve">: </w:t>
      </w:r>
      <w:r w:rsidR="001102B3">
        <w:t>Thalamus</w:t>
      </w:r>
    </w:p>
    <w:p w14:paraId="2D82AC41" w14:textId="1A9B3197" w:rsidR="00824CA8" w:rsidRDefault="00824CA8">
      <w:r>
        <w:t>Thalamic Nuclei</w:t>
      </w:r>
    </w:p>
    <w:p w14:paraId="7A1811BC" w14:textId="6A91B029" w:rsidR="00D1173D" w:rsidRDefault="00824CA8">
      <w:r>
        <w:rPr>
          <w:noProof/>
        </w:rPr>
        <w:drawing>
          <wp:inline distT="0" distB="0" distL="0" distR="0" wp14:anchorId="02F1C477" wp14:editId="5AA31AEE">
            <wp:extent cx="2576636" cy="2092141"/>
            <wp:effectExtent l="0" t="0" r="0" b="3810"/>
            <wp:docPr id="7" name="Picture 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26" cy="211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02B3" w:rsidRPr="001102B3">
        <w:t xml:space="preserve"> </w:t>
      </w:r>
      <w:r>
        <w:rPr>
          <w:noProof/>
        </w:rPr>
        <w:drawing>
          <wp:inline distT="0" distB="0" distL="0" distR="0" wp14:anchorId="3DA44E81" wp14:editId="1D60AD87">
            <wp:extent cx="2433868" cy="1803299"/>
            <wp:effectExtent l="0" t="0" r="508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583" cy="182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E3B53" w14:textId="4184EF46" w:rsidR="002245E5" w:rsidRDefault="00D1173D" w:rsidP="00824CA8">
      <w:pPr>
        <w:pStyle w:val="ListParagraph"/>
        <w:numPr>
          <w:ilvl w:val="0"/>
          <w:numId w:val="3"/>
        </w:numPr>
      </w:pPr>
      <w:r>
        <w:t>Lateral geniculate nucleus:</w:t>
      </w:r>
    </w:p>
    <w:p w14:paraId="23DC2985" w14:textId="5A409FA6" w:rsidR="00824CA8" w:rsidRDefault="00824CA8" w:rsidP="00824CA8">
      <w:pPr>
        <w:pStyle w:val="ListParagraph"/>
        <w:numPr>
          <w:ilvl w:val="1"/>
          <w:numId w:val="3"/>
        </w:numPr>
      </w:pPr>
      <w:proofErr w:type="spellStart"/>
      <w:r w:rsidRPr="00824CA8">
        <w:rPr>
          <w:highlight w:val="yellow"/>
        </w:rPr>
        <w:t>LGd</w:t>
      </w:r>
      <w:proofErr w:type="spellEnd"/>
      <w:r w:rsidRPr="00824CA8">
        <w:t>: Dorsal part of the lateral geniculate complex</w:t>
      </w:r>
      <w:r>
        <w:t xml:space="preserve"> </w:t>
      </w:r>
      <w:r>
        <w:t>(</w:t>
      </w:r>
      <w:r w:rsidRPr="00824CA8">
        <w:t xml:space="preserve">In humans </w:t>
      </w:r>
      <w:r>
        <w:t>&amp;</w:t>
      </w:r>
      <w:r w:rsidRPr="00824CA8">
        <w:t xml:space="preserve"> other mammals, the two strongest pathways linking the eye to the brain are those projecting to the dorsal part of the LGN in the thalamus, and to the superior colliculus.</w:t>
      </w:r>
      <w:r>
        <w:t>)</w:t>
      </w:r>
    </w:p>
    <w:p w14:paraId="7C399A70" w14:textId="3D9E6BCD" w:rsidR="003B2086" w:rsidRDefault="003B2086" w:rsidP="003B2086">
      <w:pPr>
        <w:pStyle w:val="ListParagraph"/>
        <w:numPr>
          <w:ilvl w:val="0"/>
          <w:numId w:val="3"/>
        </w:numPr>
      </w:pPr>
      <w:r w:rsidRPr="00F80A30">
        <w:rPr>
          <w:highlight w:val="yellow"/>
        </w:rPr>
        <w:t>LP</w:t>
      </w:r>
      <w:r>
        <w:t>: Lateral posterior nucleus of the thalamus</w:t>
      </w:r>
    </w:p>
    <w:p w14:paraId="019A628E" w14:textId="2A36C8A8" w:rsidR="003B2086" w:rsidRDefault="003B2086" w:rsidP="003B2086">
      <w:pPr>
        <w:pStyle w:val="ListParagraph"/>
        <w:numPr>
          <w:ilvl w:val="0"/>
          <w:numId w:val="3"/>
        </w:numPr>
      </w:pPr>
      <w:r w:rsidRPr="00F80A30">
        <w:rPr>
          <w:highlight w:val="yellow"/>
        </w:rPr>
        <w:t>VPM</w:t>
      </w:r>
      <w:r>
        <w:t>: ventral posteromedial nucleus of the thalamus</w:t>
      </w:r>
      <w:r w:rsidR="00F80A30">
        <w:t xml:space="preserve"> (</w:t>
      </w:r>
      <w:r w:rsidR="00F80A30" w:rsidRPr="00F80A30">
        <w:t>involved in sensation/movement</w:t>
      </w:r>
      <w:r w:rsidR="00F80A30">
        <w:t>)</w:t>
      </w:r>
    </w:p>
    <w:p w14:paraId="1691A697" w14:textId="1E3D68EA" w:rsidR="00F80A30" w:rsidRDefault="00F80A30" w:rsidP="003B2086">
      <w:pPr>
        <w:pStyle w:val="ListParagraph"/>
        <w:numPr>
          <w:ilvl w:val="0"/>
          <w:numId w:val="3"/>
        </w:numPr>
      </w:pPr>
      <w:r w:rsidRPr="00F80A30">
        <w:rPr>
          <w:highlight w:val="yellow"/>
        </w:rPr>
        <w:t>VL</w:t>
      </w:r>
      <w:r>
        <w:t>: lateral ventricle</w:t>
      </w:r>
      <w:r>
        <w:t xml:space="preserve"> (</w:t>
      </w:r>
      <w:r w:rsidRPr="00F80A30">
        <w:t>its function helps the coordination and planning of movement. It also plays a role in the learning of movement.</w:t>
      </w:r>
      <w:r>
        <w:t>)</w:t>
      </w:r>
    </w:p>
    <w:p w14:paraId="6C42F0F2" w14:textId="627E70D9" w:rsidR="002245E5" w:rsidRDefault="003B2086" w:rsidP="003B2086">
      <w:pPr>
        <w:pStyle w:val="ListParagraph"/>
        <w:numPr>
          <w:ilvl w:val="0"/>
          <w:numId w:val="3"/>
        </w:numPr>
      </w:pPr>
      <w:r w:rsidRPr="003B2086">
        <w:rPr>
          <w:highlight w:val="yellow"/>
        </w:rPr>
        <w:t>POL</w:t>
      </w:r>
      <w:r>
        <w:t>: posterior limiting nucleus of the thalamus</w:t>
      </w:r>
      <w:r>
        <w:t xml:space="preserve"> (</w:t>
      </w:r>
      <w:r w:rsidRPr="003B2086">
        <w:t>a group of cells at the posteromedial boundary of the thalamus with the pretectal region in the rat</w:t>
      </w:r>
      <w:r>
        <w:t>)</w:t>
      </w:r>
    </w:p>
    <w:p w14:paraId="476E98FD" w14:textId="3BB1366D" w:rsidR="002245E5" w:rsidRDefault="00F80A30" w:rsidP="001B1AA6">
      <w:pPr>
        <w:pStyle w:val="ListParagraph"/>
        <w:numPr>
          <w:ilvl w:val="0"/>
          <w:numId w:val="3"/>
        </w:numPr>
      </w:pPr>
      <w:r w:rsidRPr="00F80A30">
        <w:rPr>
          <w:highlight w:val="yellow"/>
        </w:rPr>
        <w:t>Eth</w:t>
      </w:r>
      <w:r>
        <w:t xml:space="preserve">: </w:t>
      </w:r>
      <w:proofErr w:type="spellStart"/>
      <w:r>
        <w:t>ethmold</w:t>
      </w:r>
      <w:proofErr w:type="spellEnd"/>
      <w:r>
        <w:t xml:space="preserve"> nucleus of the thalamus (</w:t>
      </w:r>
      <w:r w:rsidRPr="00F80A30">
        <w:t>refers to a group of cells located centrally in the posterior portion of the thalamus of the mouse</w:t>
      </w:r>
      <w:r>
        <w:t>)</w:t>
      </w:r>
    </w:p>
    <w:p w14:paraId="709453F1" w14:textId="1881B6E3" w:rsidR="001F7953" w:rsidRDefault="001B1AA6">
      <w:r>
        <w:t>Visual area:</w:t>
      </w:r>
    </w:p>
    <w:p w14:paraId="4351DA49" w14:textId="59B0864E" w:rsidR="001B1AA6" w:rsidRDefault="001B1AA6" w:rsidP="001B1AA6">
      <w:pPr>
        <w:pStyle w:val="ListParagraph"/>
        <w:numPr>
          <w:ilvl w:val="0"/>
          <w:numId w:val="5"/>
        </w:numPr>
      </w:pPr>
      <w:proofErr w:type="spellStart"/>
      <w:r>
        <w:t>VISp</w:t>
      </w:r>
      <w:proofErr w:type="spellEnd"/>
      <w:r>
        <w:t>: Primary visual area</w:t>
      </w:r>
    </w:p>
    <w:p w14:paraId="641D4223" w14:textId="3A60C539" w:rsidR="001B1AA6" w:rsidRDefault="001B1AA6" w:rsidP="001B1AA6">
      <w:pPr>
        <w:pStyle w:val="ListParagraph"/>
        <w:numPr>
          <w:ilvl w:val="0"/>
          <w:numId w:val="5"/>
        </w:numPr>
      </w:pPr>
      <w:proofErr w:type="spellStart"/>
      <w:r w:rsidRPr="001F7953">
        <w:t>VISl</w:t>
      </w:r>
      <w:proofErr w:type="spellEnd"/>
      <w:r>
        <w:t>: lateral visual area</w:t>
      </w:r>
    </w:p>
    <w:p w14:paraId="2D7AE92F" w14:textId="655934D4" w:rsidR="001B1AA6" w:rsidRDefault="001B1AA6" w:rsidP="001B1AA6">
      <w:pPr>
        <w:pStyle w:val="ListParagraph"/>
        <w:numPr>
          <w:ilvl w:val="0"/>
          <w:numId w:val="5"/>
        </w:numPr>
      </w:pPr>
      <w:proofErr w:type="spellStart"/>
      <w:r w:rsidRPr="001F7953">
        <w:t>VISam</w:t>
      </w:r>
      <w:proofErr w:type="spellEnd"/>
      <w:r>
        <w:t>: anteromedial visual area</w:t>
      </w:r>
    </w:p>
    <w:p w14:paraId="2A4C8F98" w14:textId="2BAA4B3D" w:rsidR="001B1AA6" w:rsidRDefault="001B1AA6" w:rsidP="001B1AA6">
      <w:pPr>
        <w:pStyle w:val="ListParagraph"/>
        <w:numPr>
          <w:ilvl w:val="0"/>
          <w:numId w:val="5"/>
        </w:numPr>
      </w:pPr>
      <w:proofErr w:type="spellStart"/>
      <w:r w:rsidRPr="001F7953">
        <w:t>VISpm</w:t>
      </w:r>
      <w:proofErr w:type="spellEnd"/>
      <w:r>
        <w:t>: posteromedial visual area</w:t>
      </w:r>
    </w:p>
    <w:p w14:paraId="3F152459" w14:textId="476571C9" w:rsidR="001B1AA6" w:rsidRDefault="001B1AA6" w:rsidP="001B1AA6">
      <w:pPr>
        <w:pStyle w:val="ListParagraph"/>
        <w:numPr>
          <w:ilvl w:val="0"/>
          <w:numId w:val="5"/>
        </w:numPr>
      </w:pPr>
      <w:proofErr w:type="spellStart"/>
      <w:r w:rsidRPr="001F7953">
        <w:t>VISrl</w:t>
      </w:r>
      <w:proofErr w:type="spellEnd"/>
      <w:r>
        <w:t xml:space="preserve">: </w:t>
      </w:r>
      <w:proofErr w:type="spellStart"/>
      <w:r>
        <w:t>rostrolateral</w:t>
      </w:r>
      <w:proofErr w:type="spellEnd"/>
      <w:r>
        <w:t xml:space="preserve"> visual area</w:t>
      </w:r>
    </w:p>
    <w:p w14:paraId="2B6EEAC5" w14:textId="2C5EEA1F" w:rsidR="001F7953" w:rsidRDefault="001B1AA6" w:rsidP="001B1AA6">
      <w:pPr>
        <w:pStyle w:val="ListParagraph"/>
        <w:numPr>
          <w:ilvl w:val="0"/>
          <w:numId w:val="5"/>
        </w:numPr>
      </w:pPr>
      <w:proofErr w:type="spellStart"/>
      <w:r w:rsidRPr="001F7953">
        <w:t>VISal</w:t>
      </w:r>
      <w:proofErr w:type="spellEnd"/>
      <w:r>
        <w:t>: anterolateral visual area</w:t>
      </w:r>
    </w:p>
    <w:p w14:paraId="4AB10C75" w14:textId="375CAB51" w:rsidR="001F7953" w:rsidRDefault="001F7953">
      <w:r w:rsidRPr="00F80A30">
        <w:rPr>
          <w:highlight w:val="yellow"/>
        </w:rPr>
        <w:t>g</w:t>
      </w:r>
      <w:r w:rsidRPr="00F80A30">
        <w:rPr>
          <w:highlight w:val="yellow"/>
        </w:rPr>
        <w:t>rey</w:t>
      </w:r>
      <w:r>
        <w:t>:</w:t>
      </w:r>
      <w:r w:rsidR="008C6908">
        <w:t xml:space="preserve"> basic cell groups and regions</w:t>
      </w:r>
      <w:r w:rsidR="00F80A30">
        <w:t xml:space="preserve"> (grey matter?)</w:t>
      </w:r>
    </w:p>
    <w:p w14:paraId="440E01A6" w14:textId="4098D0A6" w:rsidR="001F7953" w:rsidRDefault="001F7953"/>
    <w:p w14:paraId="4EC8BB82" w14:textId="23C89113" w:rsidR="001F7953" w:rsidRDefault="001F7953">
      <w:r w:rsidRPr="00F80A30">
        <w:rPr>
          <w:highlight w:val="yellow"/>
        </w:rPr>
        <w:t>PO</w:t>
      </w:r>
      <w:r>
        <w:t>:</w:t>
      </w:r>
      <w:r w:rsidR="003F55E0">
        <w:t xml:space="preserve"> </w:t>
      </w:r>
      <w:r w:rsidR="003F55E0" w:rsidRPr="003F55E0">
        <w:t>parieto-occipital area</w:t>
      </w:r>
      <w:r w:rsidR="00F80A30">
        <w:t xml:space="preserve"> (</w:t>
      </w:r>
      <w:r w:rsidR="00F80A30" w:rsidRPr="00F80A30">
        <w:t>boundary between the cuneus and precuneus, and also between the parietal and occipital lobes</w:t>
      </w:r>
      <w:r w:rsidR="00F80A30">
        <w:t xml:space="preserve">) (may </w:t>
      </w:r>
      <w:r w:rsidR="00F80A30" w:rsidRPr="00F80A30">
        <w:t>involved along with the dorsolateral prefrontal cortex during planning</w:t>
      </w:r>
      <w:r w:rsidR="00F80A30">
        <w:t>)</w:t>
      </w:r>
    </w:p>
    <w:sectPr w:rsidR="001F7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6A89"/>
    <w:multiLevelType w:val="hybridMultilevel"/>
    <w:tmpl w:val="111A4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36B6C"/>
    <w:multiLevelType w:val="hybridMultilevel"/>
    <w:tmpl w:val="B61CC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C64BB"/>
    <w:multiLevelType w:val="hybridMultilevel"/>
    <w:tmpl w:val="AB14B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A2E1C"/>
    <w:multiLevelType w:val="hybridMultilevel"/>
    <w:tmpl w:val="54DE2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C215A"/>
    <w:multiLevelType w:val="hybridMultilevel"/>
    <w:tmpl w:val="DECCC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53"/>
    <w:rsid w:val="001102B3"/>
    <w:rsid w:val="001B1AA6"/>
    <w:rsid w:val="001B715E"/>
    <w:rsid w:val="001F7953"/>
    <w:rsid w:val="002245E5"/>
    <w:rsid w:val="003B2086"/>
    <w:rsid w:val="003F55E0"/>
    <w:rsid w:val="00597445"/>
    <w:rsid w:val="006C0EDD"/>
    <w:rsid w:val="00824CA8"/>
    <w:rsid w:val="008C6908"/>
    <w:rsid w:val="00B437AA"/>
    <w:rsid w:val="00B95D0B"/>
    <w:rsid w:val="00BD6E11"/>
    <w:rsid w:val="00C02FCA"/>
    <w:rsid w:val="00D1173D"/>
    <w:rsid w:val="00D819C7"/>
    <w:rsid w:val="00E22C15"/>
    <w:rsid w:val="00F80A30"/>
    <w:rsid w:val="00FD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562A4"/>
  <w15:chartTrackingRefBased/>
  <w15:docId w15:val="{360EADBD-B40B-4734-8EA1-7E1E67220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1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ganchao</dc:creator>
  <cp:keywords/>
  <dc:description/>
  <cp:lastModifiedBy>wei ganchao</cp:lastModifiedBy>
  <cp:revision>4</cp:revision>
  <dcterms:created xsi:type="dcterms:W3CDTF">2021-11-01T20:54:00Z</dcterms:created>
  <dcterms:modified xsi:type="dcterms:W3CDTF">2021-11-02T00:55:00Z</dcterms:modified>
</cp:coreProperties>
</file>