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B7" w:rsidRPr="006544E7" w:rsidRDefault="00233CA2">
      <w:pPr>
        <w:rPr>
          <w:b/>
          <w:bCs/>
          <w:sz w:val="40"/>
          <w:szCs w:val="40"/>
        </w:rPr>
      </w:pPr>
      <w:r w:rsidRPr="006544E7">
        <w:rPr>
          <w:b/>
          <w:bCs/>
          <w:sz w:val="40"/>
          <w:szCs w:val="40"/>
        </w:rPr>
        <w:t>OSMAC for GLM</w:t>
      </w:r>
    </w:p>
    <w:p w:rsidR="00233CA2" w:rsidRDefault="00233CA2">
      <w:r>
        <w:t>Subsampling with replacement &amp; hard pooling pilot 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+r</m:t>
        </m:r>
      </m:oMath>
      <w:r>
        <w:t>&gt; (can improve by Poisson sampling &amp; efficient pooling)</w:t>
      </w:r>
    </w:p>
    <w:p w:rsidR="00233CA2" w:rsidRPr="006544E7" w:rsidRDefault="00233CA2">
      <w:pPr>
        <w:rPr>
          <w:b/>
          <w:bCs/>
        </w:rPr>
      </w:pPr>
      <w:r w:rsidRPr="006544E7">
        <w:rPr>
          <w:b/>
          <w:bCs/>
        </w:rPr>
        <w:t>GLM setting:</w:t>
      </w:r>
      <w:bookmarkStart w:id="0" w:name="_GoBack"/>
      <w:bookmarkEnd w:id="0"/>
    </w:p>
    <w:p w:rsidR="00233CA2" w:rsidRDefault="00233CA2">
      <w:r>
        <w:rPr>
          <w:noProof/>
        </w:rPr>
        <w:drawing>
          <wp:inline distT="0" distB="0" distL="0" distR="0" wp14:anchorId="6B9A26C1" wp14:editId="452E5B20">
            <wp:extent cx="5179071" cy="26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68" cy="2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A2" w:rsidRPr="006544E7" w:rsidRDefault="00233CA2">
      <w:pPr>
        <w:rPr>
          <w:b/>
          <w:bCs/>
        </w:rPr>
      </w:pPr>
      <w:r w:rsidRPr="006544E7">
        <w:rPr>
          <w:b/>
          <w:bCs/>
        </w:rPr>
        <w:t>Observed information:</w:t>
      </w:r>
    </w:p>
    <w:p w:rsidR="00233CA2" w:rsidRDefault="00233CA2">
      <w:r>
        <w:rPr>
          <w:noProof/>
        </w:rPr>
        <w:drawing>
          <wp:inline distT="0" distB="0" distL="0" distR="0" wp14:anchorId="61C2C830" wp14:editId="0F6A6650">
            <wp:extent cx="4831080" cy="71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326" cy="7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A2" w:rsidRDefault="00233CA2" w:rsidP="00233CA2">
      <w:pPr>
        <w:pStyle w:val="Heading1"/>
      </w:pPr>
      <w:r>
        <w:t>Optimal Subsampling</w:t>
      </w:r>
    </w:p>
    <w:p w:rsidR="00233CA2" w:rsidRDefault="00233CA2" w:rsidP="00233CA2">
      <w:pPr>
        <w:pStyle w:val="ListParagraph"/>
        <w:numPr>
          <w:ilvl w:val="0"/>
          <w:numId w:val="1"/>
        </w:numPr>
      </w:pPr>
      <w:r>
        <w:t>General GLM:</w:t>
      </w:r>
    </w:p>
    <w:p w:rsidR="00233CA2" w:rsidRDefault="00233CA2" w:rsidP="00233CA2">
      <w:pPr>
        <w:pStyle w:val="ListParagraph"/>
      </w:pPr>
      <w:r>
        <w:rPr>
          <w:noProof/>
        </w:rPr>
        <w:drawing>
          <wp:inline distT="0" distB="0" distL="0" distR="0" wp14:anchorId="6A1FE650" wp14:editId="6FE97418">
            <wp:extent cx="4907280" cy="56779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976" cy="5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7A7">
        <w:br/>
      </w:r>
      <w:r w:rsidR="001137A7">
        <w:rPr>
          <w:noProof/>
        </w:rPr>
        <w:drawing>
          <wp:inline distT="0" distB="0" distL="0" distR="0" wp14:anchorId="18926A4F" wp14:editId="1FBA4F69">
            <wp:extent cx="4945380" cy="60549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543" cy="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233CA2">
      <w:pPr>
        <w:pStyle w:val="ListParagraph"/>
      </w:pPr>
      <w:r>
        <w:t>Observed information can be replaced by empirical information:</w:t>
      </w:r>
    </w:p>
    <w:p w:rsidR="001137A7" w:rsidRDefault="001137A7" w:rsidP="00233CA2">
      <w:pPr>
        <w:pStyle w:val="ListParagraph"/>
      </w:pPr>
      <w:r>
        <w:rPr>
          <w:noProof/>
        </w:rPr>
        <w:drawing>
          <wp:inline distT="0" distB="0" distL="0" distR="0" wp14:anchorId="0A827D0F" wp14:editId="0F1A16FF">
            <wp:extent cx="1508760" cy="295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287" cy="3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82561" wp14:editId="324C9CDE">
            <wp:extent cx="2910131" cy="3200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063" cy="3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  <w:numPr>
          <w:ilvl w:val="0"/>
          <w:numId w:val="1"/>
        </w:numPr>
      </w:pPr>
      <w:r>
        <w:t>Logistic regression:</w:t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7A60A360" wp14:editId="48998D86">
            <wp:extent cx="4358640" cy="5001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888" cy="5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4D2FED32" wp14:editId="7D7412B7">
            <wp:extent cx="2997926" cy="27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650" cy="2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7A1DB6F1" wp14:editId="4819679D">
            <wp:extent cx="2529840" cy="264213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982" cy="2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  <w:numPr>
          <w:ilvl w:val="0"/>
          <w:numId w:val="1"/>
        </w:numPr>
      </w:pPr>
      <w:r>
        <w:t>Poisson regression:</w:t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62C66C64" wp14:editId="20D72CEE">
            <wp:extent cx="4495800" cy="547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126" cy="5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61E1163F" wp14:editId="325E176F">
            <wp:extent cx="1623060" cy="2774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7839" cy="2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28BE89F7" wp14:editId="4314697A">
            <wp:extent cx="2847703" cy="274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6187" cy="2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  <w:numPr>
          <w:ilvl w:val="0"/>
          <w:numId w:val="1"/>
        </w:numPr>
      </w:pPr>
      <w:r>
        <w:t>Negative-binomial regression (NBR):</w:t>
      </w:r>
    </w:p>
    <w:p w:rsidR="001137A7" w:rsidRDefault="001137A7" w:rsidP="001137A7">
      <w:pPr>
        <w:pStyle w:val="ListParagraph"/>
      </w:pPr>
      <w:r>
        <w:rPr>
          <w:noProof/>
        </w:rPr>
        <w:lastRenderedPageBreak/>
        <w:drawing>
          <wp:inline distT="0" distB="0" distL="0" distR="0" wp14:anchorId="5D614254" wp14:editId="6EDDB909">
            <wp:extent cx="4983280" cy="7315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3305" cy="7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5CDCD082" wp14:editId="3FBDD025">
            <wp:extent cx="1455420" cy="272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6151" cy="2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1137A7" w:rsidP="001137A7">
      <w:pPr>
        <w:pStyle w:val="ListParagraph"/>
      </w:pPr>
      <w:r>
        <w:rPr>
          <w:noProof/>
        </w:rPr>
        <w:drawing>
          <wp:inline distT="0" distB="0" distL="0" distR="0" wp14:anchorId="39CB3995" wp14:editId="437821BF">
            <wp:extent cx="3352800" cy="26223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3048" cy="2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7" w:rsidRDefault="006544E7" w:rsidP="006544E7">
      <w:pPr>
        <w:pStyle w:val="Heading1"/>
      </w:pPr>
      <w:r>
        <w:t>Implementation Issues</w:t>
      </w:r>
    </w:p>
    <w:p w:rsidR="006544E7" w:rsidRDefault="006544E7" w:rsidP="006544E7">
      <w:pPr>
        <w:pStyle w:val="ListParagraph"/>
        <w:numPr>
          <w:ilvl w:val="0"/>
          <w:numId w:val="2"/>
        </w:numPr>
      </w:pPr>
      <w:r>
        <w:t xml:space="preserve">Subsample size: proportion </w:t>
      </w:r>
      <w:proofErr w:type="spellStart"/>
      <w:r>
        <w:t>to p</w:t>
      </w:r>
      <w:proofErr w:type="spellEnd"/>
      <w:r>
        <w:t xml:space="preserve"> (</w:t>
      </w:r>
      <m:oMath>
        <m:r>
          <w:rPr>
            <w:rFonts w:ascii="Cambria Math" w:hAnsi="Cambria Math"/>
          </w:rPr>
          <m:t>r∝p</m:t>
        </m:r>
      </m:oMath>
      <w:r>
        <w:t>)</w:t>
      </w:r>
    </w:p>
    <w:p w:rsidR="006544E7" w:rsidRDefault="006544E7" w:rsidP="006544E7">
      <w:pPr>
        <w:pStyle w:val="ListParagraph"/>
        <w:numPr>
          <w:ilvl w:val="0"/>
          <w:numId w:val="2"/>
        </w:numPr>
      </w:pPr>
      <w:r>
        <w:t>Issues for weighted estimators &lt;can solved by unweighted estimators with bias correction&gt;</w:t>
      </w:r>
    </w:p>
    <w:p w:rsidR="006544E7" w:rsidRDefault="006544E7" w:rsidP="006544E7">
      <w:pPr>
        <w:pStyle w:val="ListParagraph"/>
        <w:numPr>
          <w:ilvl w:val="1"/>
          <w:numId w:val="2"/>
        </w:numPr>
      </w:pPr>
      <w:r>
        <w:t xml:space="preserve">Small sub-prob </w:t>
      </w:r>
      <w:r>
        <w:sym w:font="Wingdings" w:char="F0E0"/>
      </w:r>
      <w:r>
        <w:t xml:space="preserve"> large weight </w:t>
      </w:r>
      <w:r>
        <w:sym w:font="Wingdings" w:char="F0E0"/>
      </w:r>
      <w:r>
        <w:t xml:space="preserve"> sensitive</w:t>
      </w:r>
    </w:p>
    <w:p w:rsidR="006544E7" w:rsidRDefault="006544E7" w:rsidP="006544E7">
      <w:pPr>
        <w:pStyle w:val="ListParagraph"/>
        <w:numPr>
          <w:ilvl w:val="1"/>
          <w:numId w:val="2"/>
        </w:numPr>
      </w:pPr>
      <w:r>
        <w:t>Setting threshold (truncation)</w:t>
      </w:r>
    </w:p>
    <w:p w:rsidR="006544E7" w:rsidRPr="006544E7" w:rsidRDefault="006544E7" w:rsidP="006544E7">
      <w:pPr>
        <w:ind w:left="1080"/>
      </w:pPr>
      <w:r>
        <w:rPr>
          <w:noProof/>
        </w:rPr>
        <w:drawing>
          <wp:inline distT="0" distB="0" distL="0" distR="0" wp14:anchorId="40AD9257" wp14:editId="32DCF612">
            <wp:extent cx="5745088" cy="624840"/>
            <wp:effectExtent l="0" t="0" r="825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642" cy="6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E7" w:rsidRPr="00233CA2" w:rsidRDefault="006544E7" w:rsidP="001137A7"/>
    <w:p w:rsidR="00233CA2" w:rsidRDefault="00233CA2"/>
    <w:sectPr w:rsidR="0023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5FD2"/>
    <w:multiLevelType w:val="hybridMultilevel"/>
    <w:tmpl w:val="10EE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ED0"/>
    <w:multiLevelType w:val="hybridMultilevel"/>
    <w:tmpl w:val="7A48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2"/>
    <w:rsid w:val="001137A7"/>
    <w:rsid w:val="00233CA2"/>
    <w:rsid w:val="002C14B7"/>
    <w:rsid w:val="006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D2B0"/>
  <w15:chartTrackingRefBased/>
  <w15:docId w15:val="{AF744CA2-009A-4EDB-9967-F857F750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CA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3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</cp:revision>
  <dcterms:created xsi:type="dcterms:W3CDTF">2020-11-02T01:38:00Z</dcterms:created>
  <dcterms:modified xsi:type="dcterms:W3CDTF">2020-11-02T02:16:00Z</dcterms:modified>
</cp:coreProperties>
</file>