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08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11044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_Toc11044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_Toc10320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一、试卷讲解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_Toc10320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_Toc26984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选择题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_Toc26984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_Toc25722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简答题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_Toc25722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_Toc16290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二、JavaScript作业讲解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_Toc16290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_Toc29375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复习</w:t>
      </w:r>
      <w:bookmarkStart w:id="17" w:name="_GoBack"/>
      <w:bookmarkEnd w:id="17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_Toc29375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_Toc20125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2.2 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_Toc20125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_Toc21143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_Toc21143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_Toc23132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数学运算符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_Toc23132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_Toc14497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关系运算符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_Toc14497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_Toc27400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3.3 逻辑运算符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_Toc27400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_Toc8795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赋值运算符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_Toc11834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四、条件分支语句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_Toc11834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_Toc23754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if语句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_Toc23754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10320"/>
      <w:r>
        <w:rPr>
          <w:rFonts w:hint="eastAsia"/>
          <w:lang w:val="en-US" w:eastAsia="zh-CN"/>
        </w:rPr>
        <w:t>一、试卷讲解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6984"/>
      <w:r>
        <w:rPr>
          <w:rFonts w:hint="eastAsia"/>
          <w:lang w:val="en-US" w:eastAsia="zh-CN"/>
        </w:rPr>
        <w:t>1.1 选择题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</w:t>
      </w:r>
      <w:r>
        <w:rPr>
          <w:rFonts w:hint="eastAsia"/>
          <w:lang w:val="en-US" w:eastAsia="zh-CN"/>
        </w:rPr>
        <w:t>，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48.05pt;width:240.75pt;" filled="f" o:preferrelative="t" stroked="t" coordsize="21600,21600">
            <v:path/>
            <v:fill on="f" focussize="0,0"/>
            <v:stroke color="#77933C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- Hypertext Transfer protocal 超文本传输协议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 Hypertext  Markup 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超文本标记语言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第2题</w:t>
      </w:r>
      <w:r>
        <w:rPr>
          <w:rFonts w:hint="eastAsia"/>
          <w:lang w:val="en-US" w:eastAsia="zh-CN"/>
        </w:rPr>
        <w:t xml:space="preserve">， 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7" o:spt="75" type="#_x0000_t75" style="height:72.45pt;width:310.7pt;" filled="f" o:preferrelative="t" stroked="t" coordsize="21600,21600">
            <v:path/>
            <v:fill on="f" focussize="0,0"/>
            <v:stroke color="#77933C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DTD 整体XHTML1.0 严格 与HTML4.01，标签要用小写，引号都要包裹，但封闭标签结尾反斜杠不能少。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可以使用font、b、u、i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不能用font、b、u、i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frameset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框架</w:t>
      </w:r>
    </w:p>
    <w:p>
      <w:pPr>
        <w:ind w:firstLine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做网站经常使用XHTML1.0 transitional版本，因为要用bu</w:t>
      </w:r>
      <w:r>
        <w:rPr>
          <w:rFonts w:hint="eastAsia"/>
          <w:i w:val="0"/>
          <w:iCs w:val="0"/>
          <w:lang w:val="en-US" w:eastAsia="zh-CN"/>
        </w:rPr>
        <w:t>i当做css钩子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第3题</w:t>
      </w:r>
      <w:r>
        <w:rPr>
          <w:rFonts w:hint="eastAsia"/>
          <w:i w:val="0"/>
          <w:iCs w:val="0"/>
          <w:lang w:val="en-US" w:eastAsia="zh-CN"/>
        </w:rPr>
        <w:t>，</w:t>
      </w:r>
    </w:p>
    <w:p>
      <w:pPr>
        <w:rPr>
          <w:rFonts w:hint="eastAsia"/>
          <w:i w:val="0"/>
          <w:iCs w:val="0"/>
          <w:lang w:val="en-US" w:eastAsia="zh-CN"/>
        </w:rPr>
      </w:pPr>
      <w:r>
        <w:pict>
          <v:shape id="_x0000_i1028" o:spt="75" type="#_x0000_t75" style="height:29.55pt;width:335.6pt;" fillcolor="#FFFF00" filled="t" o:preferrelative="t" stroked="t" coordsize="21600,21600">
            <v:path/>
            <v:fill on="t" focussize="0,0"/>
            <v:stroke color="#77933C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left="42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ul - unordered list</w:t>
      </w:r>
    </w:p>
    <w:p>
      <w:pPr>
        <w:ind w:left="420" w:leftChars="0" w:firstLine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ol - ordered list</w:t>
      </w:r>
    </w:p>
    <w:p>
      <w:pPr>
        <w:rPr>
          <w:rFonts w:hint="eastAsia" w:eastAsia="宋体"/>
          <w:i w:val="0"/>
          <w:iCs w:val="0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第4题，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pict>
          <v:shape id="_x0000_i1029" o:spt="75" type="#_x0000_t75" style="height:41.05pt;width:304.9pt;" filled="f" o:preferrelative="t" stroked="t" coordsize="21600,21600">
            <v:path/>
            <v:fill on="f" focussize="0,0"/>
            <v:stroke color="#77933C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复选框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checkbox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   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单选按钮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radio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第5题，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pict>
          <v:shape id="_x0000_i1030" o:spt="75" type="#_x0000_t75" style="height:42.15pt;width:314.15pt;" filled="f" o:preferrelative="t" stroked="t" coordsize="21600,21600">
            <v:path/>
            <v:fill on="f" focussize="0,0"/>
            <v:stroke color="#77933C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标准答案C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a的属性，新窗口中打开连接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&lt;a href=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1.html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target=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_blank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title=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悬停文本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&gt;链接文字&lt;/a&gt;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第6题，</w:t>
      </w:r>
    </w:p>
    <w:p>
      <w:pPr/>
      <w:r>
        <w:pict>
          <v:shape id="_x0000_i1031" o:spt="75" type="#_x0000_t75" style="height:129pt;width:224.35pt;" filled="f" o:preferrelative="t" stroked="t" coordsize="21600,21600">
            <v:path/>
            <v:fill on="f" focussize="0,0"/>
            <v:stroke color="#77933C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pPr/>
      <w:r>
        <w:pict>
          <v:shape id="_x0000_i1032" o:spt="75" type="#_x0000_t75" style="height:130.2pt;width:229.05pt;" filled="f" o:preferrelative="t" stroked="t" coordsize="21600,21600">
            <v:path/>
            <v:fill on="f" focussize="0,0"/>
            <v:stroke color="#77933C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7题：</w:t>
      </w:r>
    </w:p>
    <w:p>
      <w:pPr/>
      <w:r>
        <w:pict>
          <v:shape id="_x0000_i1033" o:spt="75" type="#_x0000_t75" style="height:62.8pt;width:274.05pt;" filled="f" o:preferrelative="t" stroked="t" coordsize="21600,21600">
            <v:path/>
            <v:fill on="f" focussize="0,0"/>
            <v:stroke color="#77933C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id是什么标签都不能相同的。id区分大小写的，box和Box是不同的盒子。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第8题，</w:t>
      </w:r>
    </w:p>
    <w:p>
      <w:pPr>
        <w:rPr>
          <w:rFonts w:hint="eastAsia" w:eastAsia="宋体"/>
          <w:lang w:val="en-US" w:eastAsia="zh-CN"/>
        </w:rPr>
      </w:pPr>
      <w:r>
        <w:pict>
          <v:shape id="_x0000_i1034" o:spt="75" type="#_x0000_t75" style="height:66.1pt;width:209.8pt;" filled="f" o:preferrelative="t" stroked="t" coordsize="21600,21600">
            <v:path/>
            <v:fill on="f" focussize="0,0"/>
            <v:stroke color="#77933C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#box p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选择的是#box这个盒子后代的所有的p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第9题，</w:t>
      </w:r>
    </w:p>
    <w:p>
      <w:pPr/>
      <w:r>
        <w:pict>
          <v:shape id="_x0000_i1035" o:spt="75" type="#_x0000_t75" style="height:29.95pt;width:279.45pt;" filled="f" o:preferrelative="t" stroked="t" coordsize="21600,21600">
            <v:path/>
            <v:fill on="f" focussize="0,0"/>
            <v:stroke color="#77933C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能继承的：text- 、line- 、font- 、color 、cursor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不能的：盒模型的、浮动的、定位的、background-color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第10题，</w:t>
      </w:r>
    </w:p>
    <w:p>
      <w:pPr/>
      <w:r>
        <w:pict>
          <v:shape id="_x0000_i1036" o:spt="75" type="#_x0000_t75" style="height:98.6pt;width:242.8pt;" filled="f" o:preferrelative="t" stroked="t" coordsize="21600,21600">
            <v:path/>
            <v:fill on="f" focussize="0,0"/>
            <v:stroke color="#77933C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border是一个综合属性，写在下面了，所以border-left-width就相当于没写，直接被干掉了。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所以总宽度 = 内容宽度 + 左边边框 + 右边边框+ 左边padding +  右边padding =  200 + 20 + 20 + 40 + 40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320px;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第11题，</w:t>
      </w:r>
    </w:p>
    <w:p>
      <w:pPr/>
      <w:r>
        <w:pict>
          <v:shape id="_x0000_i1037" o:spt="75" type="#_x0000_t75" style="height:68.4pt;width:314.85pt;" filled="f" o:preferrelative="t" stroked="t" coordsize="21600,21600">
            <v:path/>
            <v:fill on="f" focussize="0,0"/>
            <v:stroke color="#77933C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行内元素不能设置宽度、高度，但是能设置</w:t>
      </w:r>
      <w:r>
        <w:rPr>
          <w:rFonts w:hint="eastAsia"/>
          <w:lang w:val="en-US" w:eastAsia="zh-CN"/>
        </w:rPr>
        <w:t>padding。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行内元素能设置border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定位了的元素，可能脱标也可能不脱标，因为绝对定位、固定定位脱标，而相对定位不脱标。所以，相对定位的元素，还是区分行内元素和块级元素的。所以C选项这么说是对的：“</w:t>
      </w:r>
      <w:r>
        <w:rPr>
          <w:rFonts w:hint="eastAsia"/>
          <w:em w:val="dot"/>
          <w:lang w:val="en-US" w:eastAsia="zh-CN"/>
        </w:rPr>
        <w:t>脱标了</w:t>
      </w:r>
      <w:r>
        <w:rPr>
          <w:rFonts w:hint="eastAsia"/>
          <w:lang w:val="en-US" w:eastAsia="zh-CN"/>
        </w:rPr>
        <w:t>的元素，将不再区分行内元素和块级元素，具有行块二象性”。</w:t>
      </w:r>
    </w:p>
    <w:p>
      <w:pPr>
        <w:ind w:firstLine="420" w:firstLineChars="0"/>
      </w:pPr>
      <w:r>
        <w:pict>
          <v:shape id="_x0000_i1038" o:spt="75" type="#_x0000_t75" style="height:106.3pt;width:167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标准文档流中，块级元素能够自动撑满父亲。无论元素用何种方式脱标，都不具备这个性质了。所以就必须写</w:t>
      </w:r>
      <w:r>
        <w:rPr>
          <w:rFonts w:hint="eastAsia"/>
          <w:lang w:val="en-US" w:eastAsia="zh-CN"/>
        </w:rPr>
        <w:t>width:100%;来撑满父亲。另一方面，比如span，无论用何种方式脱标，都直接能够设置width、height了。一句话，标准流中才分行、块；脱标了，就没有行、块之分了，都有行块二象性了。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lang w:val="en-US" w:eastAsia="zh-CN"/>
        </w:rPr>
        <w:t>第12题，</w:t>
      </w:r>
    </w:p>
    <w:p>
      <w:pPr>
        <w:ind w:firstLine="420" w:firstLineChars="0"/>
      </w:pPr>
      <w:r>
        <w:pict>
          <v:shape id="_x0000_i1039" o:spt="75" type="#_x0000_t75" style="height:46.25pt;width:323.55pt;" filled="f" o:preferrelative="t" stroked="t" coordsize="21600,21600">
            <v:path/>
            <v:fill on="f" focussize="0,0"/>
            <v:stroke color="#77933C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父亲不认识自己浮动的儿子，不能被浮动的儿子撑高。但是浮动的元素，能够被自己内部文字撑高。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13题，</w:t>
      </w:r>
    </w:p>
    <w:p>
      <w:pPr>
        <w:ind w:firstLine="420" w:firstLineChars="0"/>
      </w:pPr>
      <w:r>
        <w:pict>
          <v:shape id="_x0000_i1040" o:spt="75" type="#_x0000_t75" style="height:15.45pt;width:326.3pt;" filled="f" o:preferrelative="t" stroked="t" coordsize="21600,21600">
            <v:path/>
            <v:fill on="f" focussize="0,0"/>
            <v:stroke color="#77933C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爱恨准则，</w:t>
      </w:r>
      <w:r>
        <w:rPr>
          <w:rFonts w:hint="eastAsia"/>
          <w:lang w:val="en-US" w:eastAsia="zh-CN"/>
        </w:rPr>
        <w:t xml:space="preserve">love hate 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、visited 、hover 、active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第14题，</w:t>
      </w:r>
    </w:p>
    <w:p>
      <w:pPr>
        <w:ind w:firstLine="420" w:firstLineChars="0"/>
      </w:pPr>
      <w:r>
        <w:pict>
          <v:shape id="_x0000_i1041" o:spt="75" type="#_x0000_t75" style="height:89.9pt;width:281.25pt;" filled="f" o:preferrelative="t" stroked="t" coordsize="21600,21600">
            <v:path/>
            <v:fill on="f" focussize="0,0"/>
            <v:stroke color="#77933C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在草稿纸上画图：</w:t>
      </w:r>
    </w:p>
    <w:p>
      <w:pPr>
        <w:ind w:firstLine="420" w:firstLineChars="0"/>
      </w:pPr>
      <w:r>
        <w:pict>
          <v:shape id="_x0000_i1042" o:spt="75" type="#_x0000_t75" style="height:86.7pt;width:109.2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所以等价于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background-position:300px 300px;</w:t>
            </w:r>
          </w:p>
        </w:tc>
      </w:tr>
    </w:tbl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如果用百分比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background-position:50% 50%;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详细讲解一下：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background-position:0% 50%;</w:t>
            </w:r>
          </w:p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43" o:spt="75" type="#_x0000_t75" style="height:120.6pt;width:107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/>
            <w:r>
              <w:rPr>
                <w:rFonts w:hint="eastAsia"/>
                <w:lang w:val="en-US" w:eastAsia="zh-CN"/>
              </w:rPr>
              <w:t>background-position:100% 50%;</w:t>
            </w:r>
          </w:p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44" o:spt="75" type="#_x0000_t75" style="height:119.15pt;width:107.5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所以我们能够得出结论，</w:t>
      </w:r>
      <w:r>
        <w:rPr>
          <w:rFonts w:hint="eastAsia" w:ascii="Consolas" w:hAnsi="Consolas" w:cs="Consolas"/>
          <w:b/>
          <w:bCs/>
          <w:color w:val="00B050"/>
          <w:lang w:val="en-US" w:eastAsia="zh-CN"/>
        </w:rPr>
        <w:t>就是1%是多少？ 就是(盒子的宽度 - 图片的宽度) / 100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shd w:val="clear" w:fill="C7DAF1" w:themeFill="text2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自己出一道新的题目，一个盒子宽度是400px，高度是400px。背景图片的尺寸是80px*80px;</w:t>
      </w:r>
    </w:p>
    <w:p>
      <w:pPr>
        <w:shd w:val="clear" w:fill="C7DAF1" w:themeFill="text2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那么background-position:25% 25%; 等价的像素写法是多少？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解：先来看一个percent是多少？(400 - 80) / 100 = 3.2px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所以25个percent就是25*3.2 = 80px;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background-position:80px 80px;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第15题，</w:t>
      </w:r>
    </w:p>
    <w:p>
      <w:pPr/>
      <w:r>
        <w:pict>
          <v:shape id="_x0000_i1045" o:spt="75" type="#_x0000_t75" style="height:115.25pt;width:301.15pt;" filled="f" o:preferrelative="t" stroked="t" coordsize="21600,21600">
            <v:path/>
            <v:fill on="f" focussize="0,0"/>
            <v:stroke color="#77933C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标准答案B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绝对定位的盒子，会一层一层找上去，不是只找父亲。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B是对的，相对定位不脱标，就是相对自己的原来标准流的位置定位，老家留坑，形影分离。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top:10px;left:-10px;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bottom:-10px;right:10px;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但是绝对定位不能换算。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默认压盖顺序：  定位的能压住没有定位的，后写的定位的，压盖住先写的定位的。绝对和相对定位，一视同仁。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只有定位的元素能够设置z-index值，而不是脱标的元素。</w:t>
      </w:r>
    </w:p>
    <w:p>
      <w:pPr>
        <w:ind w:firstLine="420" w:firstLineChars="0"/>
      </w:pPr>
      <w:r>
        <w:pict>
          <v:shape id="_x0000_i1046" o:spt="75" type="#_x0000_t75" style="height:106.3pt;width:167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16题，</w:t>
      </w:r>
    </w:p>
    <w:p>
      <w:pPr>
        <w:ind w:firstLine="420" w:firstLineChars="0"/>
      </w:pPr>
      <w:r>
        <w:pict>
          <v:shape id="_x0000_i1047" o:spt="75" type="#_x0000_t75" style="height:45.4pt;width:272.5pt;" filled="f" o:preferrelative="t" stroked="t" coordsize="21600,21600">
            <v:path/>
            <v:fill on="f" focussize="0,0"/>
            <v:stroke color="#77933C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png可以有图层，jpeg、gif、bmp都没有图层；gif也可以有透明，gif有动画，jpeg能设置图片质量。</w:t>
      </w:r>
    </w:p>
    <w:p>
      <w:pPr>
        <w:ind w:firstLine="420" w:firstLineChars="0"/>
      </w:pPr>
      <w:r>
        <w:pict>
          <v:shape id="_x0000_i1048" o:spt="75" type="#_x0000_t75" style="height:45.95pt;width:262.85pt;" filled="f" o:preferrelative="t" stroked="t" coordsize="21600,21600">
            <v:path/>
            <v:fill on="f" focussize="0,0"/>
            <v:stroke color="#77933C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标准答案D</w:t>
      </w:r>
    </w:p>
    <w:p>
      <w:pPr>
        <w:ind w:firstLine="420" w:firstLineChars="0"/>
      </w:pPr>
      <w:r>
        <w:br w:type="page"/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17题，</w:t>
      </w:r>
    </w:p>
    <w:p>
      <w:pPr>
        <w:ind w:firstLine="420" w:firstLineChars="0"/>
      </w:pPr>
      <w:r>
        <w:pict>
          <v:shape id="_x0000_i1049" o:spt="75" type="#_x0000_t75" style="height:30.65pt;width:352.6pt;" filled="f" o:preferrelative="t" stroked="t" coordsize="21600,21600">
            <v:path/>
            <v:fill on="f" focussize="0,0"/>
            <v:stroke color="#77933C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nobreaking space 无换行空格 &amp;nbsp;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5722"/>
      <w:r>
        <w:rPr>
          <w:rFonts w:hint="eastAsia"/>
          <w:lang w:val="en-US" w:eastAsia="zh-CN"/>
        </w:rPr>
        <w:t>1.2 简答题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第1题，</w:t>
      </w:r>
    </w:p>
    <w:p>
      <w:pPr>
        <w:rPr>
          <w:rFonts w:hint="eastAsia"/>
          <w:lang w:val="en-US" w:eastAsia="zh-CN"/>
        </w:rPr>
      </w:pPr>
      <w:r>
        <w:pict>
          <v:shape id="_x0000_i1050" o:spt="75" type="#_x0000_t75" style="height:17.45pt;width:358.15pt;" filled="f" o:preferrelative="t" stroked="t" coordsize="21600,21600">
            <v:path/>
            <v:fill on="f" focussize="0,0"/>
            <v:stroke color="#77933C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shd w:val="clear" w:color="auto" w:fill="auto"/>
          <w:lang w:val="en-US" w:eastAsia="zh-CN"/>
        </w:rPr>
        <w:t>标准答案: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font-weight:bold;  /*加粗*/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text-decoration:underline; /*下划线*/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font-style:italic;  /*倾斜*/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line-height:40px;  /*行高*/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text-decoration:none;  /*去掉下划线*/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list-style:none;  /*去掉小圆点*/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border-collapse:collapse;  /*边框折叠*/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第2题，</w:t>
      </w:r>
    </w:p>
    <w:p>
      <w:pPr/>
      <w:r>
        <w:pict>
          <v:shape id="_x0000_i1051" o:spt="75" type="#_x0000_t75" style="height:15pt;width:422.2pt;" filled="f" o:preferrelative="t" stroked="t" coordsize="21600,21600">
            <v:path/>
            <v:fill on="f" focussize="0,0"/>
            <v:stroke color="#77933C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IE6、7、8都不兼容opacity，都要用filter写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opacity:0.6;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filter:alpha(opacity=60);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filter是IE特有的属性，高级浏览器没有filter属性的，所以不用加hack符。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第3题，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pict>
          <v:shape id="_x0000_i1052" o:spt="75" type="#_x0000_t75" style="height:17.25pt;width:302.95pt;" filled="f" o:preferrelative="t" stroked="t" coordsize="21600,21600">
            <v:path/>
            <v:fill on="f" focussize="0,0"/>
            <v:stroke color="#77933C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lte就是less than or equal小于等于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&lt;!--[if lte IE 8]&gt;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第4题，</w:t>
      </w:r>
    </w:p>
    <w:p>
      <w:pPr/>
      <w:r>
        <w:pict>
          <v:shape id="_x0000_i1053" o:spt="75" type="#_x0000_t75" style="height:20.25pt;width:272.2pt;" filled="f" o:preferrelative="t" stroked="t" coordsize="21600,21600">
            <v:path/>
            <v:fill on="f" focussize="0,0"/>
            <v:stroke color="#77933C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标准文档流中，竖直方向的</w:t>
      </w:r>
      <w:r>
        <w:rPr>
          <w:rFonts w:hint="eastAsia"/>
          <w:lang w:val="en-US" w:eastAsia="zh-CN"/>
        </w:rPr>
        <w:t>margin不叠加，以大者为准。</w:t>
      </w:r>
    </w:p>
    <w:p>
      <w:pPr/>
      <w:r>
        <w:pict>
          <v:shape id="_x0000_i1054" o:spt="75" type="#_x0000_t75" style="height:90.55pt;width:195.6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5题，</w:t>
      </w:r>
    </w:p>
    <w:p>
      <w:pPr/>
      <w:r>
        <w:pict>
          <v:shape id="_x0000_i1055" o:spt="75" type="#_x0000_t75" style="height:23.25pt;width:383.95pt;" filled="f" o:preferrelative="t" stroked="t" coordsize="21600,21600">
            <v:path/>
            <v:fill on="f" focussize="0,0"/>
            <v:stroke color="#77933C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pict>
          <v:shape id="_x0000_i1056" o:spt="75" type="#_x0000_t75" style="height:24pt;width:434.95pt;" filled="f" o:preferrelative="t" stroked="t" coordsize="21600,21600">
            <v:path/>
            <v:fill on="f" focussize="0,0"/>
            <v:stroke color="#77933C" joinstyle="miter"/>
            <v:imagedata r:id="rId36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background-color:red;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background-image:url(1.jpg);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background-repeat:no-repeat;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background-position:10px 10px;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background-attachment:fixed;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第6题，</w:t>
      </w:r>
    </w:p>
    <w:p>
      <w:pPr/>
      <w:r>
        <w:pict>
          <v:shape id="_x0000_i1057" o:spt="75" type="#_x0000_t75" style="height:125.55pt;width:270.7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文字最内层标签在li里，所以两个选择器都没有选择中，都是继承影响的，权重是0，看谁近。ul更近，并且!important不能影响就近原则。所以就是green。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第7题，</w:t>
      </w:r>
    </w:p>
    <w:p>
      <w:pPr/>
      <w:r>
        <w:pict>
          <v:shape id="_x0000_i1058" o:spt="75" type="#_x0000_t75" style="height:132.35pt;width:253.95pt;" filled="f" o:preferrelative="t" stroked="t" coordsize="21600,21600">
            <v:path/>
            <v:fill on="f" focussize="0,0"/>
            <v:stroke color="#77933C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文字在</w:t>
      </w:r>
      <w:r>
        <w:rPr>
          <w:rFonts w:hint="eastAsia"/>
          <w:lang w:val="en-US" w:eastAsia="zh-CN"/>
        </w:rPr>
        <w:t>p里，所以#father继承的权重是0，失去资格了。比权重div p 是(0,0,2)  p.c2是(0,1,1)。蓝色。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lang w:val="en-US" w:eastAsia="zh-CN"/>
        </w:rPr>
        <w:t>第8题，</w:t>
      </w:r>
    </w:p>
    <w:p>
      <w:pPr/>
      <w:r>
        <w:pict>
          <v:shape id="_x0000_i1059" o:spt="75" type="#_x0000_t75" style="height:63.25pt;width:372.95pt;" filled="f" o:preferrelative="t" stroked="t" coordsize="21600,21600">
            <v:path/>
            <v:fill on="f" focussize="0,0"/>
            <v:stroke color="#77933C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html出发找到图片，html文件在2016文件里面，2016文件夹在p文件夹中。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所以../一次，将从2016文件夹退回到p文件夹。然后进入q文件夹，就能看见logo.jpg了。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http://www.baidu.com/p/q/logo.jpg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/>
      <w:r>
        <w:pict>
          <v:shape id="_x0000_i1060" o:spt="75" type="#_x0000_t75" style="height:62.75pt;width:385.75pt;" filled="f" o:preferrelative="t" stroked="t" coordsize="21600,21600">
            <v:path/>
            <v:fill on="f" focussize="0,0"/>
            <v:stroke color="#77933C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html出发找到图片，html文件在2016文件夹中，2016文件夹在q文件夹里面，q文件夹在p文件夹里面，p在根目录。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../../两次， 会从2016退回q，然后退回到p。然后进入x，找到logo.jpg了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http://www.baidu.com/p/x/logo.jpg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第9题，</w:t>
      </w:r>
    </w:p>
    <w:p>
      <w:pPr/>
      <w:r>
        <w:pict>
          <v:shape id="_x0000_i1061" o:spt="75" type="#_x0000_t75" style="height:72.3pt;width:367.55pt;" filled="f" o:preferrelative="t" stroked="t" coordsize="21600,21600">
            <v:path/>
            <v:fill on="f" focussize="0,0"/>
            <v:stroke color="#77933C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从样式表出发找到图片，先看样式表的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http://www.baidu.com/s/css/style.css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图片的URL，答案：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http://www.baidu.com/s/images/logo.png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/>
      <w:r>
        <w:pict>
          <v:shape id="_x0000_i1062" o:spt="75" type="#_x0000_t75" style="height:74.4pt;width:365.55pt;" filled="f" o:preferrelative="t" stroked="t" coordsize="21600,21600">
            <v:path/>
            <v:fill on="f" focussize="0,0"/>
            <v:stroke color="#77933C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从样式表触发找到图片，样式表的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http://www.baidu.com/r/s/css/style.css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图片的URL，答案：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http://www.baidu.com/r/s/images/logo.png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16290"/>
      <w:r>
        <w:rPr>
          <w:rFonts w:hint="eastAsia" w:ascii="Consolas" w:hAnsi="Consolas" w:cs="Consolas"/>
          <w:lang w:val="en-US" w:eastAsia="zh-CN"/>
        </w:rPr>
        <w:t>二、JavaScript作业讲解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9375"/>
      <w:r>
        <w:rPr>
          <w:rFonts w:hint="eastAsia"/>
          <w:lang w:val="en-US" w:eastAsia="zh-CN"/>
        </w:rPr>
        <w:t>2.1 复习</w:t>
      </w:r>
      <w:bookmarkEnd w:id="8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昨天讲解的JS是编程最最简单的一些基础知识，复习一下：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JavaScript书写环境，&lt;script&gt;标签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text/javascript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alert()函数，至于什么是函数，先别管。alert弹出警告框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alert("你好");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控制台F12，console就是用来检测程序有没有错误的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我们已经知道了两种常见错误，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SyntaxError 语法错误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：比如符号是中文的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ReferenceError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引用错误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比如变量没有声明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数字的直接量：数字、NaN、Infinity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数字这个东西，有很多进制。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下面的值都是15：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017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0o17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0O17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0xf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0Xf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下面的值都是0.04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0.04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4e-2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0.4e-1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.4e-1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6/0 结果是Infinity , 0/0结果是NaN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字符串的直接量：双引号、单引号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"字符串"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"45454"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""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变量： 变量的命名开头必须是字母、美元符号、下划线，后续的可以有字母、美元符号、下划线、数字；换句话说，不能以数字开头。不能有怪异符号，不能是保留字和关键字。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变量的定义，或者叫做变量的声明，用var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 xml:space="preserve">var a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100;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var一次之后，就可以不用var了。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用逗号隔开多个：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100 , b = 200;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JS中变量声明可以提升，也就是说，可以先使用变量，然后再声明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= 100;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一个变量如果仅仅var了，但是没有赋值，默认的值是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undefiend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变量的类型，实际上就是所有值的类型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基本的类型5种：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number类型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数字、NaN、Infinity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字符串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undefined类型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  只有一个值，就是undefined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null类型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只有一个值，就是null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只有两个值true和false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引用类型：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我们日后再说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用typeof能够检测值的类型。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parseInt、parseFloat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parseInt是无条件的截断小数点后面的任何东西，不四舍五入。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</w:t>
            </w:r>
            <w:r>
              <w:rPr>
                <w:rFonts w:hint="default" w:ascii="Consolas" w:hAnsi="Consolas" w:cs="Consolas"/>
                <w:i w:val="0"/>
                <w:iCs w:val="0"/>
                <w:lang w:val="en-US" w:eastAsia="zh-CN"/>
              </w:rPr>
              <w:t>t(3.9</w:t>
            </w:r>
            <w:r>
              <w:rPr>
                <w:rFonts w:hint="default" w:ascii="Consolas" w:hAnsi="Consolas" w:cs="Consolas"/>
                <w:lang w:val="en-US" w:eastAsia="zh-CN"/>
              </w:rPr>
              <w:t>888);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3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parseInt("3年3月");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//3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parseInt("哈哈3年3月");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parseInt可以将任何一个进制的数字转为10进制，要记住数字不能直接用字面量，要加字符串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parseInt("0xf",16);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//15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parseInt(0xf,16);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//21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parseFloat就是获取小数点的，将string变为浮点数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parseFloat("3.14.123")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//3.14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parseFloat没有进制，就不能写逗号。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数学运算符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 - * / %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% 叫做求余，也有的书上求模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100 % 10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//0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15 % 5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//0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3454325435 % 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的计算结果只能是0、1、2。 不能是3、4、5、6……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运算顺序是先选乘性(*/%)的，然后是加性(+-)的。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 + 5634 * 5 % 5 / 2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 =  2 + 28170 % 5 / 2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 2 + 0 / 2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 2</w:t>
      </w:r>
    </w:p>
    <w:p>
      <w:pPr>
        <w:pStyle w:val="3"/>
        <w:rPr>
          <w:rFonts w:hint="eastAsia" w:ascii="Consolas" w:hAnsi="Consolas" w:eastAsia="华文中宋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9" w:name="_Toc20125"/>
      <w:r>
        <w:rPr>
          <w:rFonts w:hint="eastAsia" w:ascii="Consolas" w:hAnsi="Consolas" w:cs="Consolas"/>
          <w:lang w:val="en-US" w:eastAsia="zh-CN"/>
        </w:rPr>
        <w:t>2.2 作业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1）计算下列算式，并将结果输出：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3" o:spt="75" type="#_x0000_t75" style="height:31pt;width:130pt;" o:ole="t" filled="f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KSEE3" ShapeID="_x0000_i1063" DrawAspect="Content" ObjectID="_1468075725" r:id="rId4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lang w:val="en-US" w:eastAsia="zh-CN"/>
              </w:rPr>
              <w:t>(123 + 45 * 78) / (34 + 543) - 9 * (324 - 34)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2）表示气温有两种方法：摄氏度和华氏度。两者的关系是：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064" o:spt="75" type="#_x0000_t75" style="height:31pt;width:125pt;" o:ole="t" filled="f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KSEE3" ShapeID="_x0000_i1064" DrawAspect="Content" ObjectID="_1468075726" r:id="rId45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编写程序，让用户输入摄氏度，弹出对应的华氏温度。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//第一步，让用户输入数字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sheshidu = parseFloat(prompt("请输入摄氏温度"));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huashidu = 9 / 5 * sheshidu + 32;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//第三部，显示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alert("你好，华氏度是" + huashidu + "\n给钱！");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用JS计算下列算式，并将结果在弹出：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5" o:spt="75" type="#_x0000_t75" style="height:33pt;width:51pt;" o:ole="t" filled="f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KSEE3" ShapeID="_x0000_i1065" DrawAspect="Content" ObjectID="_1468075727" r:id="rId47">
            <o:LockedField>false</o:LockedField>
          </o:OLEObject>
        </w:obje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这道题目就是用来练习嵌套的，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Math.pow(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0070C0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23 + 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Math.pow(5,7)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0070C0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/45,2);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编写程序，提示用户输入六边形的边长，然后弹出它的面积，计算六边形面积的公式是：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6" o:spt="75" type="#_x0000_t75" style="height:34pt;width:90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KSEE3" ShapeID="_x0000_i1066" DrawAspect="Content" ObjectID="_1468075728" r:id="rId49">
            <o:LockedField>false</o:LockedField>
          </o:OLEObject>
        </w:obje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//第一步，让用户输入边长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parseFloat(prompt("请输入六边形的边长"));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 = 3 * Math.sqrt(3) / 2 * Math.pow(a,2);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//第三步，显示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alert("面积是" + s);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/>
          <w:lang w:val="en-US" w:eastAsia="zh-CN"/>
        </w:rPr>
        <w:t>5） 如果今天是星期二，那么1000天后是星期几？用户输入一个天数，计算这个天数后是星期几。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如果今天是星期2，那么7天后是也是星期2，14天后也是星期2。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今天1天后是星期3，那么8天后也是星期3,15天后也是星期3。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所以49天后，是星期2。因为49 % 7 结果是0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所以79天后，是星期4。 因为79 % 7 结果是2，相当于2天后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所以，1000天后的星期就要看简化为相当于几天后？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1000 % 7 结果是6， 所以就相当于6天后的星期。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6天后就是星期1。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综合算式就是： (2 + 1000 % 7) % 7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如果用户输入天数，那么就是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(2 + a % 7) % 7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 用户输入一个三位数，弹出各个数位的和。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用户输入155，就弹出11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用户输入316，就弹出10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用户输入989，就弹出26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用户输入678，就弹出21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这里就有一个“算法”的概念，“算法”就是人想出来的让机器解决事情的方法。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前不久有一个机器alphaGo能打败李世乭，实际上就是算法为王，算法非常好。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机器能干的事情就是计算、流程控制。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用户输入数字简单，但是拆分数字需要我们的智慧了。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比如用户输入316，如何单独得到各个数位？？？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个位简单， 就是 316 % 10  得到6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百位也简单，就是parseInt(316 / 100) 得到3 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十位比较复杂， parseInt(316 / 10) % 10  得到1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0" w:name="_Toc21143"/>
      <w:r>
        <w:rPr>
          <w:rFonts w:hint="eastAsia" w:ascii="Consolas" w:hAnsi="Consolas" w:cs="Consolas"/>
          <w:lang w:val="en-US" w:eastAsia="zh-CN"/>
        </w:rPr>
        <w:t>三、运算符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运算符（Operators，也翻译为操作符），是发起运算的最简单形式。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运算符的分类见仁见智，我们的课程对运算符进行如下分类：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数学运算符(Arithmetic operators)</w:t>
      </w:r>
      <w:r>
        <w:rPr>
          <w:rFonts w:hint="eastAsia" w:eastAsia="宋体"/>
          <w:lang w:val="en-US" w:eastAsia="zh-CN"/>
        </w:rPr>
        <w:tab/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比较运算符(Comparison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逻辑运算符(Logical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赋值运算符(Assignment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按位运算符(Bitwise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条件 (三元) 运算符(Conditional operator)</w:t>
      </w:r>
    </w:p>
    <w:p>
      <w:pPr>
        <w:pStyle w:val="3"/>
        <w:rPr>
          <w:rFonts w:hint="eastAsia" w:eastAsia="宋体"/>
          <w:lang w:val="en-US" w:eastAsia="zh-CN"/>
        </w:rPr>
      </w:pPr>
      <w:bookmarkStart w:id="11" w:name="_Toc23132"/>
      <w:r>
        <w:rPr>
          <w:rFonts w:hint="eastAsia"/>
          <w:lang w:val="en-US" w:eastAsia="zh-CN"/>
        </w:rPr>
        <w:t>3.1 数学运算符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 这里面要知道%的意思，我们昨天已经算过很多了，不赘述。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 要知道计算顺序，先乘除求余，然后加减，我们昨天已经算过很多了，不赘述。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■ </w:t>
      </w:r>
      <w:r>
        <w:rPr>
          <w:rFonts w:hint="eastAsia" w:eastAsia="宋体"/>
          <w:lang w:val="en-US" w:eastAsia="zh-CN"/>
        </w:rPr>
        <w:t>隐式转换，所有带有字符串的运算都会尽可能的转为数字进行计算，加号比较特殊。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数学运算符的正统，是number和number的数学运算，结果是number。出于面试的考虑，有一些奇奇怪怪的数学运算：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数学运算中，</w:t>
      </w:r>
      <w:r>
        <w:rPr>
          <w:rFonts w:hint="eastAsia" w:ascii="Consolas" w:hAnsi="Consolas" w:eastAsia="宋体" w:cs="Consolas"/>
          <w:b/>
          <w:bCs/>
          <w:i w:val="0"/>
          <w:iCs w:val="0"/>
          <w:color w:val="FF0000"/>
          <w:kern w:val="2"/>
          <w:sz w:val="21"/>
          <w:lang w:val="en-US" w:eastAsia="zh-CN" w:bidi="ar-SA"/>
        </w:rPr>
        <w:t>只有纯字符串、布尔值、null能够帮你进行隐式转换</w:t>
      </w:r>
      <w:r>
        <w:rPr>
          <w:rFonts w:hint="eastAsia" w:ascii="Consolas" w:hAnsi="Consolas" w:cs="Consolas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//隐式转换：就是没有写parseInt()、parseFloat()自己帮你转格式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"3"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"48"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 "2"); //24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"24"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% 55);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>); //0 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null将被转为0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); //0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false将被转为0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true将被转为1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不纯的字符串和undefined是不能帮你进行隐式转换的</w:t>
      </w:r>
      <w:r>
        <w:rPr>
          <w:rFonts w:hint="eastAsia" w:ascii="Consolas" w:hAnsi="Consolas" w:cs="Consolas"/>
          <w:lang w:val="en-US" w:eastAsia="zh-CN"/>
        </w:rPr>
        <w:t>，结果都是NaN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eastAsia="宋体" w:cs="Consolas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"8天"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//NaN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数学运算中，不纯的字符串没法隐式转换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eastAsia="宋体" w:cs="Consolas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undefined</w:t>
            </w:r>
            <w:r>
              <w:rPr>
                <w:rFonts w:hint="default" w:ascii="Consolas" w:hAnsi="Consolas" w:cs="Consolas"/>
                <w:lang w:val="en-US" w:eastAsia="zh-CN"/>
              </w:rPr>
              <w:t>); //NaN  数学运算中，undefined不能进行隐式转换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加法比较特殊，因为+同时是加法和连字符的符号，所以加法在面对字符串的时候没有隐式转换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//加法没有隐式转换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//38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undefined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//NaN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//4</w:t>
            </w:r>
          </w:p>
        </w:tc>
      </w:tr>
    </w:tbl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无论哪种运算，只要出现了undefined参与运算，结果都是NaN。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然后"4"、false、true、null都能进行隐式转换。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加号比较特殊，面对"4"没有隐式转换的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特殊数值的计算，就是NaN、Infinity参与的运算，我们看《高3》来学习。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我们就举几个例子：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46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+ 1000  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- 1000 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Infinity / 1000 //Infinity 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- Infinity //NaN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/Infinity  //NaN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* Infinity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 / 0 //NaN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 / 0 //Infinity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/ 8 //NaN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4497"/>
      <w:r>
        <w:rPr>
          <w:rFonts w:hint="eastAsia"/>
          <w:lang w:val="en-US" w:eastAsia="zh-CN"/>
        </w:rPr>
        <w:t>3.2 关系运算符</w:t>
      </w:r>
      <w:bookmarkEnd w:id="12"/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&gt;=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大于等于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不等于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===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不全等</w:t>
      </w:r>
    </w:p>
    <w:p>
      <w:pPr>
        <w:spacing w:line="48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关系运算符的正统，number和number进行数学运算，得到的答案boolean。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console.log(8 &gt; 5);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console.log(7 &lt; 4);</w:t>
            </w:r>
          </w:p>
        </w:tc>
      </w:tr>
    </w:tbl>
    <w:p>
      <w:pPr/>
      <w:r>
        <w:pict>
          <v:shape id="_x0000_i1067" o:spt="75" type="#_x0000_t75" style="height:41.25pt;width:57.75pt;" filled="f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关系运算的结果，是boolean类型的。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true和false叫做布尔值。boolean类型，boolean类型只有两个值，就是true和false。表示真、假。</w:t>
      </w:r>
    </w:p>
    <w:p>
      <w:pPr>
        <w:rPr>
          <w:rFonts w:hint="eastAsia"/>
          <w:lang w:val="en-US" w:eastAsia="zh-CN"/>
        </w:rPr>
      </w:pPr>
      <w:r>
        <w:pict>
          <v:shape id="_x0000_i1068" o:spt="75" type="#_x0000_t75" style="height:93.9pt;width:80.6pt;" filled="f" o:preferrelative="t" stroked="t" coordsize="21600,21600">
            <v:path/>
            <v:fill on="f" focussize="0,0"/>
            <v:stroke color="#0D0D0D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布尔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我们叫做“相等判断”，它会帮你进行一个隐式转换，尽可能的得到true的答案：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== "5");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===我们叫做“全等判断”，不仅仅比较数值是否相等，还比较类型是否相等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!= 是==的反面，如果==运算是true，那么!=就是false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!==是===的反面，如果===运算是true，那么!==就是false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!= "5");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//false ， 脑子要反着想一下，5=="5"结果是t，所以就是f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!== "5");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 ， 脑子要反着想一下，5==="5"结果是f，所以就是t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正统的运算讲完了，number和number进行关系运算，结果是boolean。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现在我们讲一丢丢不正统的关系运算，为了面试，划一下重点，更多的自己通过《高三》P50、P51、P52：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 string 和 string 也能够进行关系运算，比较的就是字符编码顺序。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字符编码顺序，就是数字、大写字母、小写字母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"b"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"B"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"a"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true ，大写字母在字符集里面是在小写字母前面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"1" &lt; "</w:t>
            </w: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 ，数字在字母前端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"blank"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&lt; "blue"  //true   因为一位一位比，直到比出大小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"25678" &lt; "3"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 与数字进行关系运算时，纯数字字符串被转为数字，null转换为0，true转换转为1， false转换为0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null不能进行和0的相等判定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&lt; 0.00001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&gt; -0.0001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  具体原因，我们后面讲解Object的时候介绍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true == 1 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③ NaN不等于自己，不全等于自己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!= NaN //true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!== NaN 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④ string 和 number比，string会被隐式转换为number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"25" &lt; 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需要注意的是，我们已经了解了一些不正统的运算，所以不要出洋相，不能连续使用关系运算符！！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比如我们想验证3大于2,2大于1：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表达式：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&gt; 2 &gt; 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的值是多少？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解：原式=(3&gt;2) &gt;1  = true &gt; 1  = false   (因为true会被当做1来与1进行比较)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hint="eastAsia" w:ascii="Consolas" w:hAnsi="Consolas" w:cs="Consolas"/>
          <w:b/>
          <w:bCs/>
          <w:color w:val="943734" w:themeColor="accent2" w:themeShade="BF"/>
          <w:lang w:val="en-US" w:eastAsia="zh-CN"/>
        </w:rPr>
      </w:pPr>
      <w:r>
        <w:rPr>
          <w:rFonts w:hint="eastAsia" w:ascii="Consolas" w:hAnsi="Consolas" w:cs="Consolas"/>
          <w:b/>
          <w:bCs/>
          <w:color w:val="943734" w:themeColor="accent2" w:themeShade="BF"/>
          <w:lang w:val="en-US" w:eastAsia="zh-CN"/>
        </w:rPr>
        <w:t>剧透一下，如果想要使用连续关系运算，1&lt;2 &amp;&amp; 2&lt;3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3" w:name="_Toc27400"/>
      <w:r>
        <w:rPr>
          <w:rFonts w:hint="eastAsia" w:ascii="Consolas" w:hAnsi="Consolas" w:cs="Consolas"/>
          <w:lang w:val="en-US" w:eastAsia="zh-CN"/>
        </w:rPr>
        <w:t>3.3 逻辑运算符</w:t>
      </w:r>
      <w:bookmarkEnd w:id="13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逻辑运算符就三个：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&amp;&amp;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逻辑与运算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||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逻辑或运算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逻辑非运算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正统来说，参与逻辑运算的是boolean和boolean，得到的结果也是boolean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值按照真值表来定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&amp;&amp; 逻辑与，“且”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“都真才真”，“有假就假”。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命题1：“地球是圆的”  真的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命题2：“宋仲基很帅”  真的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且</w:t>
      </w:r>
      <w:r>
        <w:rPr>
          <w:rFonts w:hint="eastAsia" w:ascii="Consolas" w:hAnsi="Consolas" w:cs="Consolas"/>
          <w:lang w:val="en-US" w:eastAsia="zh-CN"/>
        </w:rPr>
        <w:t xml:space="preserve"> 命题2 真的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命题1：“1+1=3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 假的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命题2：“地球是方的” 假的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且</w:t>
      </w:r>
      <w:r>
        <w:rPr>
          <w:rFonts w:hint="eastAsia" w:ascii="Consolas" w:hAnsi="Consolas" w:cs="Consolas"/>
          <w:lang w:val="en-US" w:eastAsia="zh-CN"/>
        </w:rPr>
        <w:t xml:space="preserve"> 命题2  假的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//逻辑运算符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&amp;&amp; </w:t>
            </w:r>
            <w:r>
              <w:rPr>
                <w:rFonts w:hint="default" w:ascii="Consolas" w:hAnsi="Consolas" w:cs="Consolas"/>
                <w:lang w:val="en-US" w:eastAsia="zh-CN"/>
              </w:rPr>
              <w:t>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console.log(false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|| 逻辑或，“或者”的意思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“有真就真”，“都假才假”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命题1： 1 + 1 = 2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命题2：“邵老师很帅”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 或者 命题2 总结果是真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console.log(true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!就是“逻辑非”，相反的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!!!!!!!!!</w:t>
            </w:r>
            <w:r>
              <w:rPr>
                <w:rFonts w:hint="default" w:ascii="Consolas" w:hAnsi="Consolas" w:cs="Consolas"/>
                <w:lang w:val="en-US" w:eastAsia="zh-CN"/>
              </w:rPr>
              <w:t>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运算顺序是非、与、或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|| false &amp;&amp; !true || false;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false </w:t>
      </w:r>
      <w:r>
        <w:rPr>
          <w:rFonts w:hint="eastAsia" w:ascii="Consolas" w:hAnsi="Consolas" w:cs="Consolas"/>
          <w:lang w:val="en-US" w:eastAsia="zh-CN"/>
        </w:rPr>
        <w:t>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 || false 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 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逻辑运算符最最有意思的事情，就是所谓的“短路语法”。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就是你发现没有，</w:t>
      </w:r>
    </w:p>
    <w:p>
      <w:pP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</w:pPr>
      <w: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fill="EBF1DE" w:themeFill="accent3" w:themeFillTint="32"/>
        <w:jc w:val="right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—— 短路语法。 要么a被短路，要么b被短路。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负性的：false，null， 0， NaN， 空字符串("")，undefined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正性的：除了上面的，全是正性的。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&amp;&amp; 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//false  因为计算机发现，且运算a已经是false了，直接输出false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null &amp;&amp; 8   //null  因为计算机发现，且运算a已经是false性的了，直接扔出来null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&amp;&amp; 13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//13   因为计算机发现，且运算a是true，所以总结果就是看b，直接扔出b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12 &amp;&amp; 13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//13   因为计算机发现，12当做true，所以总结果看b，直接扔出b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 &amp;&amp; 12    //12   因为计算机发现，13当做true，所以总结果看b，直接扔出b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undefined &amp;&amp; 哈哈  //undefined  不报错，因为a已经是负性的了，所以直接扔出a，哈哈不管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哈哈 &amp;&amp; undefined  //报错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&amp;&amp;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//NaN  扔后面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F2DCDC" w:themeFill="accent2" w:themeFillTint="32"/>
        <w:rPr>
          <w:rFonts w:hint="eastAsia" w:ascii="Consolas" w:hAnsi="Consolas" w:cs="Consolas"/>
          <w:shd w:val="clear" w:fill="F2DCDC" w:themeFill="accent2" w:themeFillTint="32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shd w:val="clear" w:fill="F2DCDC" w:themeFill="accent2" w:themeFillTint="32"/>
          <w:lang w:val="en-US" w:eastAsia="zh-CN"/>
        </w:rPr>
        <w:t>|| 逻辑或的短路也是类似的，a||b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计算机发现a是真，那么扔a；如果a是假，那么扔b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0 || 18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 前面假，扔后面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18 ||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 前面真，扔前面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undefined ||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//NaN  前面假，扔后面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||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//undefined 前面假，扔后面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88 || 99 &amp;&amp; 66 || 55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 = 88 || 66 || 55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88 || 55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88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 xml:space="preserve">undefined &amp;&amp; ("3" != 3) || NaN &amp;&amp;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null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 原式 = undefined &amp;&amp; false || NaN &amp;&amp; null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= undefined || NaN &amp;&amp; null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= undefined || NaN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= NaN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总结一下短路语法：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a&amp;&amp;b， 计算机要么执行a要么执行b。a真执行b，a假执行a；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a||b， 计算机要么执行a要么执行b。a真执行a，a假执行b。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千万不要背，从真值表中自己推倒。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14" w:name="_Toc8795"/>
      <w:r>
        <w:rPr>
          <w:rFonts w:hint="eastAsia"/>
          <w:lang w:val="en-US" w:eastAsia="zh-CN"/>
        </w:rPr>
        <w:t>3.4 赋值运算符</w:t>
      </w:r>
      <w:bookmarkEnd w:id="14"/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赋值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+=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-=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*=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/=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%=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++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--</w:t>
      </w:r>
    </w:p>
    <w:p>
      <w:pPr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t>赋值运算的参与者，一定是变量</w:t>
      </w:r>
      <w:r>
        <w:rPr>
          <w:rFonts w:hint="eastAsia" w:eastAsia="华文中宋"/>
          <w:lang w:val="en-US" w:eastAsia="zh-CN"/>
        </w:rPr>
        <w:t>。</w:t>
      </w:r>
    </w:p>
    <w:p>
      <w:pPr>
        <w:rPr>
          <w:rFonts w:hint="eastAsia" w:eastAsia="华文中宋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shd w:val="clear" w:color="auto" w:fill="auto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2;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cs="Consolas"/>
                <w:lang w:val="en-US" w:eastAsia="zh-CN"/>
              </w:rPr>
              <w:t>//这行语句等价于</w:t>
            </w:r>
            <w:r>
              <w:rPr>
                <w:rFonts w:hint="default" w:ascii="Consolas" w:hAnsi="Consolas" w:cs="Consolas"/>
                <w:b/>
                <w:bCs/>
                <w:color w:val="943734" w:themeColor="accent2" w:themeShade="BF"/>
                <w:lang w:val="en-US" w:eastAsia="zh-CN"/>
              </w:rPr>
              <w:t>a = a + 2;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6;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b </w:t>
            </w:r>
            <w:r>
              <w:rPr>
                <w:rFonts w:hint="default" w:ascii="Consolas" w:hAnsi="Consolas" w:cs="Consolas"/>
                <w:b/>
                <w:bCs/>
                <w:color w:val="FF0000"/>
                <w:shd w:val="clear" w:color="auto" w:fill="auto"/>
                <w:lang w:val="en-US" w:eastAsia="zh-CN"/>
              </w:rPr>
              <w:t>/=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3;   //等价于b = b / 3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 = 100;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%=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//等价于c = c % 10;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console.log(c);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"我";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"爱";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"你";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++运算符：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 = 10;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e++;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//等价于e=e+1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++可以与输出语句写在一起，++写在变量前和写在变量后不是一个意思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a++ : 先用a的原值，然后a加1；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++a ：先给a加1，然后用a的新值</w:t>
      </w:r>
    </w:p>
    <w:p>
      <w:pPr>
        <w:shd w:val="clear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 = 10;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console.log(f++);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，先引用原值，然后加1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//等价于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f= 10;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//先输出f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f++;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//然后f加1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 = 10;</w:t>
            </w:r>
          </w:p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console.log(++g);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， 这次是先加1，然后输出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++有花式玩儿法，仅面试有用：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8;</w:t>
            </w:r>
          </w:p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console.log(4 + a++);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//12  ， 先使用原来的a的值，就是4+8，输出12.然后a加1</w:t>
            </w:r>
          </w:p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//9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9;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console.log(++i % 5);   //0  , 先把i加1，然后使用i，10%5=0</w:t>
            </w:r>
          </w:p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     //10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运算符的计算顺序：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++ -- !贴身的 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 xml:space="preserve">→→→ </w:t>
      </w:r>
      <w:r>
        <w:rPr>
          <w:rFonts w:hint="eastAsia" w:ascii="Consolas" w:hAnsi="Consolas" w:cs="Consolas"/>
          <w:lang w:val="en-US" w:eastAsia="zh-CN"/>
        </w:rPr>
        <w:t>赋值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 &lt; 6 &amp;&amp; 7 &lt; 14;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true &amp;&amp; true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 + 2 &lt; 3 + 3 &amp;&amp; 3 + 4 &lt; 2 * 7;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3 &lt; 6 &amp;&amp; 7 &lt; 14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上一题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false + true &amp;&amp; 13;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0 + 1 &amp;&amp; 13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 &amp;&amp; 13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15;</w:t>
            </w:r>
          </w:p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+ a++ + true &gt; 8 &amp;&amp; 13 || 6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false + 15 + true &gt; 8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16 &gt; 8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true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5" w:name="_Toc11834"/>
      <w:r>
        <w:rPr>
          <w:rFonts w:hint="eastAsia" w:ascii="Consolas" w:hAnsi="Consolas" w:cs="Consolas"/>
          <w:lang w:val="en-US" w:eastAsia="zh-CN"/>
        </w:rPr>
        <w:t>四、条件分支语句</w:t>
      </w:r>
      <w:bookmarkEnd w:id="15"/>
    </w:p>
    <w:p>
      <w:pPr>
        <w:pStyle w:val="3"/>
        <w:rPr>
          <w:rFonts w:hint="eastAsia" w:eastAsia="华文中宋"/>
          <w:lang w:val="en-US" w:eastAsia="zh-CN"/>
        </w:rPr>
      </w:pPr>
      <w:bookmarkStart w:id="16" w:name="_Toc23754"/>
      <w:r>
        <w:rPr>
          <w:rFonts w:hint="eastAsia"/>
          <w:lang w:val="en-US" w:eastAsia="zh-CN"/>
        </w:rPr>
        <w:t>4.1 if语句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如果……否则……  ， 让程序出现分支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8;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&gt;= 60){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if(测试表达式){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测试表达式为真执行的语句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测试表达式为假执行的语句</w:t>
            </w:r>
          </w:p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if英语里面的如果的意思，else就是否则的意思。else不要拼写为eles。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在语法层面有两个特例：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 可以没有else部分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if(a &gt;= 60){</w:t>
            </w:r>
          </w:p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 如果要执行的语句，只有一行语句，那么就是单行if，就可以省略大括号。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112;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if(a &gt;= 60) 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else</w:t>
            </w:r>
          </w:p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注意if语句是一个结构体，注意哪些语句是在结构体中，哪些语句不是结构体：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355;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&gt; 30){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console.log("嘻嘻");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console.log("呵呵");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92D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>console.log("纳尼");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92D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>console.log("呸呸")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/*一定会执行，在if结构体外面*/</w:t>
            </w:r>
          </w:p>
        </w:tc>
      </w:tr>
    </w:tbl>
    <w:p>
      <w:pPr/>
      <w:r>
        <w:pict>
          <v:shape id="_x0000_i1069" o:spt="75" type="#_x0000_t75" style="height:52.65pt;width:35.1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a是3，不满足条件：</w:t>
      </w:r>
    </w:p>
    <w:p>
      <w:pPr/>
      <w:r>
        <w:pict>
          <v:shape id="_x0000_i1070" o:spt="75" type="#_x0000_t75" style="height:74.25pt;width:68.25pt;" filled="f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“殊途同归”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71" o:spt="75" type="#_x0000_t75" style="height:170.55pt;width:249.65pt;" filled="f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72" o:spt="75" type="#_x0000_t75" style="height:152.7pt;width:249.45pt;" filled="f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小练习：用户输入一个年龄，判断用户能不能考取驾照。交规说： 大于等于18，小于等于70才能考取驾照。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//让用户输入年龄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age = parseInt(prompt("请输入年龄"));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if(age &gt;= 18 &amp;&amp; age &lt;= 70){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alert("可以考取驾照");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alert("年龄不符合要求");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alert("谢谢惠顾");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多分支的if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if……else if …… else if…… else if…… else 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如果……否则如果……否则如果……否则如果……否则……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跳楼现象</w:t>
      </w:r>
      <w:r>
        <w:rPr>
          <w:rFonts w:hint="eastAsia" w:ascii="Consolas" w:hAnsi="Consolas" w:cs="Consolas"/>
          <w:lang w:val="en-US" w:eastAsia="zh-CN"/>
        </w:rPr>
        <w:t>，用户会选择一个分支执行（跳楼），选择这个分支了，就暗含了上一个分支没有满足：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score = </w:t>
            </w: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  <w:r>
              <w:rPr>
                <w:rFonts w:hint="default" w:ascii="Consolas" w:hAnsi="Consolas" w:cs="Consolas"/>
                <w:lang w:val="en-US" w:eastAsia="zh-CN"/>
              </w:rPr>
              <w:t>6;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if(score &gt;= 85){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alert("优秀");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//不满足条件，所以不执行，走楼梯下楼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if(score &gt;= 70){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alert("良好");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//走到这个楼层的，一定暗含小于85。这一楼层满足，跳楼了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if(score &gt;= 60){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//不执行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//不执行</w:t>
            </w:r>
          </w:p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if(测试表达式1){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测试表达式1为真的时候做的事情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if(测试表达式2){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测试表达式1为假，且测试表达式2为真的时候做的事情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if(测试表达式3){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测试表达式1为假，测试表达式2为假，且测试表达式3为真的时候做的事情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……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if语句的嵌套：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用户先输入自己的性别，比如男、女。然后输入自己的年龄。判断能否结婚。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男的22以上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女的20以上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if语句可以嵌套，如果里面再套一层如果：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if(sex == "男"){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//男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if(age &gt;= 22){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alert("男同志你好，可以结婚");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alert("你还是个小正太，不能结婚！");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//女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if(age &gt;= 20){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alert("女同志你好，可以结婚");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alert("你还是个小萝莉，不能结婚！");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楼层中else只能有一个。 else if可以有多个。</w:t>
      </w: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30">
    <w:nsid w:val="5703C116"/>
    <w:multiLevelType w:val="singleLevel"/>
    <w:tmpl w:val="5703C1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06">
    <w:nsid w:val="5703C162"/>
    <w:multiLevelType w:val="singleLevel"/>
    <w:tmpl w:val="5703C1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18">
    <w:nsid w:val="5703C16E"/>
    <w:multiLevelType w:val="singleLevel"/>
    <w:tmpl w:val="5703C1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31">
    <w:nsid w:val="5703C17B"/>
    <w:multiLevelType w:val="singleLevel"/>
    <w:tmpl w:val="5703C1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44">
    <w:nsid w:val="5703C188"/>
    <w:multiLevelType w:val="singleLevel"/>
    <w:tmpl w:val="5703C1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56">
    <w:nsid w:val="5703C194"/>
    <w:multiLevelType w:val="singleLevel"/>
    <w:tmpl w:val="5703C1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69">
    <w:nsid w:val="5703C1A1"/>
    <w:multiLevelType w:val="singleLevel"/>
    <w:tmpl w:val="5703C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82">
    <w:nsid w:val="5703C1AE"/>
    <w:multiLevelType w:val="singleLevel"/>
    <w:tmpl w:val="5703C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94">
    <w:nsid w:val="5703C1BA"/>
    <w:multiLevelType w:val="singleLevel"/>
    <w:tmpl w:val="5703C1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006">
    <w:nsid w:val="5703C1C6"/>
    <w:multiLevelType w:val="singleLevel"/>
    <w:tmpl w:val="5703C1C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376">
    <w:nsid w:val="5703C338"/>
    <w:multiLevelType w:val="singleLevel"/>
    <w:tmpl w:val="5703C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2691">
    <w:nsid w:val="57047FF3"/>
    <w:multiLevelType w:val="singleLevel"/>
    <w:tmpl w:val="57047FF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2711">
    <w:nsid w:val="57048007"/>
    <w:multiLevelType w:val="singleLevel"/>
    <w:tmpl w:val="570480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3256">
    <w:nsid w:val="57048228"/>
    <w:multiLevelType w:val="singleLevel"/>
    <w:tmpl w:val="5704822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3307">
    <w:nsid w:val="5704825B"/>
    <w:multiLevelType w:val="singleLevel"/>
    <w:tmpl w:val="5704825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3294">
    <w:nsid w:val="5704824E"/>
    <w:multiLevelType w:val="singleLevel"/>
    <w:tmpl w:val="5704824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5530">
    <w:nsid w:val="57048B0A"/>
    <w:multiLevelType w:val="singleLevel"/>
    <w:tmpl w:val="57048B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5570">
    <w:nsid w:val="57048B32"/>
    <w:multiLevelType w:val="singleLevel"/>
    <w:tmpl w:val="57048B3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6064">
    <w:nsid w:val="57048D20"/>
    <w:multiLevelType w:val="singleLevel"/>
    <w:tmpl w:val="57048D2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6076">
    <w:nsid w:val="57048D2C"/>
    <w:multiLevelType w:val="singleLevel"/>
    <w:tmpl w:val="57048D2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6089">
    <w:nsid w:val="57048D39"/>
    <w:multiLevelType w:val="singleLevel"/>
    <w:tmpl w:val="57048D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578">
    <w:nsid w:val="5704C5D2"/>
    <w:multiLevelType w:val="singleLevel"/>
    <w:tmpl w:val="5704C5D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591">
    <w:nsid w:val="5704C5DF"/>
    <w:multiLevelType w:val="singleLevel"/>
    <w:tmpl w:val="5704C5D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1064">
    <w:nsid w:val="5704C7B8"/>
    <w:multiLevelType w:val="singleLevel"/>
    <w:tmpl w:val="5704C7B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626">
    <w:nsid w:val="5704C602"/>
    <w:multiLevelType w:val="singleLevel"/>
    <w:tmpl w:val="5704C60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609">
    <w:nsid w:val="5704C5F1"/>
    <w:multiLevelType w:val="singleLevel"/>
    <w:tmpl w:val="5704C5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641">
    <w:nsid w:val="5704C611"/>
    <w:multiLevelType w:val="singleLevel"/>
    <w:tmpl w:val="5704C61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654">
    <w:nsid w:val="5704C61E"/>
    <w:multiLevelType w:val="singleLevel"/>
    <w:tmpl w:val="5704C61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667">
    <w:nsid w:val="5704C62B"/>
    <w:multiLevelType w:val="singleLevel"/>
    <w:tmpl w:val="5704C6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0680">
    <w:nsid w:val="5704C638"/>
    <w:multiLevelType w:val="singleLevel"/>
    <w:tmpl w:val="5704C6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2562">
    <w:nsid w:val="5704CD92"/>
    <w:multiLevelType w:val="singleLevel"/>
    <w:tmpl w:val="5704CD9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2575">
    <w:nsid w:val="5704CD9F"/>
    <w:multiLevelType w:val="singleLevel"/>
    <w:tmpl w:val="5704CD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6101">
    <w:nsid w:val="57048D45"/>
    <w:multiLevelType w:val="singleLevel"/>
    <w:tmpl w:val="57048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6113">
    <w:nsid w:val="57048D51"/>
    <w:multiLevelType w:val="singleLevel"/>
    <w:tmpl w:val="57048D5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16126">
    <w:nsid w:val="57048D5E"/>
    <w:multiLevelType w:val="singleLevel"/>
    <w:tmpl w:val="57048D5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092">
    <w:nsid w:val="5704B064"/>
    <w:multiLevelType w:val="singleLevel"/>
    <w:tmpl w:val="5704B0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297">
    <w:nsid w:val="5704B131"/>
    <w:multiLevelType w:val="singleLevel"/>
    <w:tmpl w:val="5704B13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186">
    <w:nsid w:val="5704B0C2"/>
    <w:multiLevelType w:val="singleLevel"/>
    <w:tmpl w:val="5704B0C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576">
    <w:nsid w:val="5704B248"/>
    <w:multiLevelType w:val="singleLevel"/>
    <w:tmpl w:val="5704B24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589">
    <w:nsid w:val="5704B255"/>
    <w:multiLevelType w:val="singleLevel"/>
    <w:tmpl w:val="5704B25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606">
    <w:nsid w:val="5704B266"/>
    <w:multiLevelType w:val="singleLevel"/>
    <w:tmpl w:val="5704B26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618">
    <w:nsid w:val="5704B272"/>
    <w:multiLevelType w:val="singleLevel"/>
    <w:tmpl w:val="5704B27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631">
    <w:nsid w:val="5704B27F"/>
    <w:multiLevelType w:val="singleLevel"/>
    <w:tmpl w:val="5704B27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643">
    <w:nsid w:val="5704B28B"/>
    <w:multiLevelType w:val="singleLevel"/>
    <w:tmpl w:val="5704B28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5656">
    <w:nsid w:val="5704B298"/>
    <w:multiLevelType w:val="singleLevel"/>
    <w:tmpl w:val="5704B2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8655">
    <w:nsid w:val="5704BE4F"/>
    <w:multiLevelType w:val="singleLevel"/>
    <w:tmpl w:val="5704BE4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8668">
    <w:nsid w:val="5704BE5C"/>
    <w:multiLevelType w:val="singleLevel"/>
    <w:tmpl w:val="5704BE5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385">
    <w:nsid w:val="5704C129"/>
    <w:multiLevelType w:val="singleLevel"/>
    <w:tmpl w:val="5704C1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431">
    <w:nsid w:val="5704C157"/>
    <w:multiLevelType w:val="singleLevel"/>
    <w:tmpl w:val="5704C1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481">
    <w:nsid w:val="5704C189"/>
    <w:multiLevelType w:val="singleLevel"/>
    <w:tmpl w:val="5704C1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535">
    <w:nsid w:val="5704C1BF"/>
    <w:multiLevelType w:val="singleLevel"/>
    <w:tmpl w:val="5704C1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624">
    <w:nsid w:val="5704C218"/>
    <w:multiLevelType w:val="singleLevel"/>
    <w:tmpl w:val="5704C2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690">
    <w:nsid w:val="5704C25A"/>
    <w:multiLevelType w:val="singleLevel"/>
    <w:tmpl w:val="5704C25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709">
    <w:nsid w:val="5704C26D"/>
    <w:multiLevelType w:val="singleLevel"/>
    <w:tmpl w:val="5704C26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723">
    <w:nsid w:val="5704C27B"/>
    <w:multiLevelType w:val="singleLevel"/>
    <w:tmpl w:val="5704C2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29738">
    <w:nsid w:val="5704C28A"/>
    <w:multiLevelType w:val="singleLevel"/>
    <w:tmpl w:val="5704C2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2587">
    <w:nsid w:val="5704CDAB"/>
    <w:multiLevelType w:val="singleLevel"/>
    <w:tmpl w:val="5704CDA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32189">
    <w:nsid w:val="5704CC1D"/>
    <w:multiLevelType w:val="singleLevel"/>
    <w:tmpl w:val="5704CC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62"/>
  </w:num>
  <w:num w:numId="6">
    <w:abstractNumId w:val="1459863576"/>
  </w:num>
  <w:num w:numId="7">
    <w:abstractNumId w:val="1459863588"/>
  </w:num>
  <w:num w:numId="8">
    <w:abstractNumId w:val="1459863600"/>
  </w:num>
  <w:num w:numId="9">
    <w:abstractNumId w:val="1459863613"/>
  </w:num>
  <w:num w:numId="10">
    <w:abstractNumId w:val="1459863625"/>
  </w:num>
  <w:num w:numId="11">
    <w:abstractNumId w:val="1459863638"/>
  </w:num>
  <w:num w:numId="12">
    <w:abstractNumId w:val="1459863650"/>
  </w:num>
  <w:num w:numId="13">
    <w:abstractNumId w:val="1459863662"/>
  </w:num>
  <w:num w:numId="14">
    <w:abstractNumId w:val="1459863688"/>
  </w:num>
  <w:num w:numId="15">
    <w:abstractNumId w:val="1459863701"/>
  </w:num>
  <w:num w:numId="16">
    <w:abstractNumId w:val="1459863714"/>
  </w:num>
  <w:num w:numId="17">
    <w:abstractNumId w:val="1459863726"/>
  </w:num>
  <w:num w:numId="18">
    <w:abstractNumId w:val="1459863739"/>
  </w:num>
  <w:num w:numId="19">
    <w:abstractNumId w:val="1459863805"/>
  </w:num>
  <w:num w:numId="20">
    <w:abstractNumId w:val="1459863818"/>
  </w:num>
  <w:num w:numId="21">
    <w:abstractNumId w:val="1459863830"/>
  </w:num>
  <w:num w:numId="22">
    <w:abstractNumId w:val="1459863843"/>
  </w:num>
  <w:num w:numId="23">
    <w:abstractNumId w:val="1459863856"/>
  </w:num>
  <w:num w:numId="24">
    <w:abstractNumId w:val="1459863868"/>
  </w:num>
  <w:num w:numId="25">
    <w:abstractNumId w:val="1459863881"/>
  </w:num>
  <w:num w:numId="26">
    <w:abstractNumId w:val="1459863894"/>
  </w:num>
  <w:num w:numId="27">
    <w:abstractNumId w:val="1459863906"/>
  </w:num>
  <w:num w:numId="28">
    <w:abstractNumId w:val="1459863918"/>
  </w:num>
  <w:num w:numId="29">
    <w:abstractNumId w:val="1459863931"/>
  </w:num>
  <w:num w:numId="30">
    <w:abstractNumId w:val="1459863944"/>
  </w:num>
  <w:num w:numId="31">
    <w:abstractNumId w:val="1459863956"/>
  </w:num>
  <w:num w:numId="32">
    <w:abstractNumId w:val="1459863969"/>
  </w:num>
  <w:num w:numId="33">
    <w:abstractNumId w:val="1459863982"/>
  </w:num>
  <w:num w:numId="34">
    <w:abstractNumId w:val="1459863994"/>
  </w:num>
  <w:num w:numId="35">
    <w:abstractNumId w:val="1459864006"/>
  </w:num>
  <w:num w:numId="36">
    <w:abstractNumId w:val="1459864376"/>
  </w:num>
  <w:num w:numId="37">
    <w:abstractNumId w:val="1459912691"/>
  </w:num>
  <w:num w:numId="38">
    <w:abstractNumId w:val="1459912711"/>
  </w:num>
  <w:num w:numId="39">
    <w:abstractNumId w:val="1459913256"/>
  </w:num>
  <w:num w:numId="40">
    <w:abstractNumId w:val="1459913307"/>
  </w:num>
  <w:num w:numId="41">
    <w:abstractNumId w:val="1459913294"/>
  </w:num>
  <w:num w:numId="42">
    <w:abstractNumId w:val="1459915530"/>
  </w:num>
  <w:num w:numId="43">
    <w:abstractNumId w:val="1459915570"/>
  </w:num>
  <w:num w:numId="44">
    <w:abstractNumId w:val="1459916064"/>
  </w:num>
  <w:num w:numId="45">
    <w:abstractNumId w:val="1459916076"/>
  </w:num>
  <w:num w:numId="46">
    <w:abstractNumId w:val="1459916089"/>
  </w:num>
  <w:num w:numId="47">
    <w:abstractNumId w:val="1459916101"/>
  </w:num>
  <w:num w:numId="48">
    <w:abstractNumId w:val="1459916113"/>
  </w:num>
  <w:num w:numId="49">
    <w:abstractNumId w:val="1459916126"/>
  </w:num>
  <w:num w:numId="50">
    <w:abstractNumId w:val="1459925092"/>
  </w:num>
  <w:num w:numId="51">
    <w:abstractNumId w:val="1459925297"/>
  </w:num>
  <w:num w:numId="52">
    <w:abstractNumId w:val="1459925186"/>
  </w:num>
  <w:num w:numId="53">
    <w:abstractNumId w:val="1459925576"/>
  </w:num>
  <w:num w:numId="54">
    <w:abstractNumId w:val="1459925589"/>
  </w:num>
  <w:num w:numId="55">
    <w:abstractNumId w:val="1459925606"/>
  </w:num>
  <w:num w:numId="56">
    <w:abstractNumId w:val="1459925618"/>
  </w:num>
  <w:num w:numId="57">
    <w:abstractNumId w:val="1459925631"/>
  </w:num>
  <w:num w:numId="58">
    <w:abstractNumId w:val="1459925643"/>
  </w:num>
  <w:num w:numId="59">
    <w:abstractNumId w:val="1459925656"/>
  </w:num>
  <w:num w:numId="60">
    <w:abstractNumId w:val="1459928655"/>
  </w:num>
  <w:num w:numId="61">
    <w:abstractNumId w:val="1459928668"/>
  </w:num>
  <w:num w:numId="62">
    <w:abstractNumId w:val="1459929385"/>
  </w:num>
  <w:num w:numId="63">
    <w:abstractNumId w:val="1459929431"/>
  </w:num>
  <w:num w:numId="64">
    <w:abstractNumId w:val="1459929481"/>
  </w:num>
  <w:num w:numId="65">
    <w:abstractNumId w:val="1459929535"/>
  </w:num>
  <w:num w:numId="66">
    <w:abstractNumId w:val="1459929624"/>
  </w:num>
  <w:num w:numId="67">
    <w:abstractNumId w:val="1459929690"/>
  </w:num>
  <w:num w:numId="68">
    <w:abstractNumId w:val="1459929709"/>
  </w:num>
  <w:num w:numId="69">
    <w:abstractNumId w:val="1459929723"/>
  </w:num>
  <w:num w:numId="70">
    <w:abstractNumId w:val="1459929738"/>
  </w:num>
  <w:num w:numId="71">
    <w:abstractNumId w:val="1459930578"/>
  </w:num>
  <w:num w:numId="72">
    <w:abstractNumId w:val="1459930591"/>
  </w:num>
  <w:num w:numId="73">
    <w:abstractNumId w:val="1459931064"/>
  </w:num>
  <w:num w:numId="74">
    <w:abstractNumId w:val="1459930626"/>
  </w:num>
  <w:num w:numId="75">
    <w:abstractNumId w:val="1459930609"/>
  </w:num>
  <w:num w:numId="76">
    <w:abstractNumId w:val="1459930641"/>
  </w:num>
  <w:num w:numId="77">
    <w:abstractNumId w:val="1459930654"/>
  </w:num>
  <w:num w:numId="78">
    <w:abstractNumId w:val="1459930667"/>
  </w:num>
  <w:num w:numId="79">
    <w:abstractNumId w:val="1459930680"/>
  </w:num>
  <w:num w:numId="80">
    <w:abstractNumId w:val="1459932562"/>
  </w:num>
  <w:num w:numId="81">
    <w:abstractNumId w:val="1459932575"/>
  </w:num>
  <w:num w:numId="82">
    <w:abstractNumId w:val="1459932587"/>
  </w:num>
  <w:num w:numId="83">
    <w:abstractNumId w:val="1459932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E75E2"/>
    <w:rsid w:val="00662335"/>
    <w:rsid w:val="007C682B"/>
    <w:rsid w:val="008553F5"/>
    <w:rsid w:val="00895E6E"/>
    <w:rsid w:val="00C832D3"/>
    <w:rsid w:val="00CE0A60"/>
    <w:rsid w:val="00CE0BBB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641B38"/>
    <w:rsid w:val="02752945"/>
    <w:rsid w:val="027E4B1D"/>
    <w:rsid w:val="02A67EB2"/>
    <w:rsid w:val="02B0749F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B74771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C0027"/>
    <w:rsid w:val="0D2A42A8"/>
    <w:rsid w:val="0D3C67C2"/>
    <w:rsid w:val="0D750EA4"/>
    <w:rsid w:val="0D781E2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A64BD4"/>
    <w:rsid w:val="1EAA6E5D"/>
    <w:rsid w:val="1EAC7D77"/>
    <w:rsid w:val="1ED41019"/>
    <w:rsid w:val="1EDB57F7"/>
    <w:rsid w:val="1EE6124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9F22F8"/>
    <w:rsid w:val="24BC23E6"/>
    <w:rsid w:val="24BC6ED3"/>
    <w:rsid w:val="24C43561"/>
    <w:rsid w:val="24FE6AD4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704340F"/>
    <w:rsid w:val="270962CA"/>
    <w:rsid w:val="272160F0"/>
    <w:rsid w:val="272B5D19"/>
    <w:rsid w:val="273B07DE"/>
    <w:rsid w:val="273F35F4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72480D"/>
    <w:rsid w:val="29A10E1F"/>
    <w:rsid w:val="29A53C85"/>
    <w:rsid w:val="29BF5703"/>
    <w:rsid w:val="29C25891"/>
    <w:rsid w:val="2A120B13"/>
    <w:rsid w:val="2A2A36A3"/>
    <w:rsid w:val="2A3348CB"/>
    <w:rsid w:val="2A380D53"/>
    <w:rsid w:val="2A40615F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C299F"/>
    <w:rsid w:val="2BA96100"/>
    <w:rsid w:val="2BC35E3D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6310A"/>
    <w:rsid w:val="31170693"/>
    <w:rsid w:val="314246DE"/>
    <w:rsid w:val="315746A0"/>
    <w:rsid w:val="31635D08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CC5"/>
    <w:rsid w:val="376016E5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78574F"/>
    <w:rsid w:val="387E7406"/>
    <w:rsid w:val="387F5792"/>
    <w:rsid w:val="38826345"/>
    <w:rsid w:val="38876D2D"/>
    <w:rsid w:val="38991116"/>
    <w:rsid w:val="38DE09E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4000420D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A091015"/>
    <w:rsid w:val="4A105C92"/>
    <w:rsid w:val="4A1532D4"/>
    <w:rsid w:val="4A155EB6"/>
    <w:rsid w:val="4A510DCF"/>
    <w:rsid w:val="4A580DC1"/>
    <w:rsid w:val="4A67563D"/>
    <w:rsid w:val="4A6D27A8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3923A7"/>
    <w:rsid w:val="4E6A1D33"/>
    <w:rsid w:val="4E8E23BC"/>
    <w:rsid w:val="4E9C0085"/>
    <w:rsid w:val="4ECC497C"/>
    <w:rsid w:val="4F277A6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C91A18"/>
    <w:rsid w:val="55F8151B"/>
    <w:rsid w:val="560A7123"/>
    <w:rsid w:val="56155247"/>
    <w:rsid w:val="561674A4"/>
    <w:rsid w:val="56270934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5D2682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40F1D"/>
    <w:rsid w:val="59571628"/>
    <w:rsid w:val="5984168E"/>
    <w:rsid w:val="598E5AC2"/>
    <w:rsid w:val="59BA6E8C"/>
    <w:rsid w:val="59D75C0F"/>
    <w:rsid w:val="59EB2715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C175D5"/>
    <w:rsid w:val="61EB3135"/>
    <w:rsid w:val="61ED60F5"/>
    <w:rsid w:val="61F13F8C"/>
    <w:rsid w:val="61FA594E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9F31C5"/>
    <w:rsid w:val="65D16BCD"/>
    <w:rsid w:val="65DB55A9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D0B7DBE"/>
    <w:rsid w:val="6D134E6B"/>
    <w:rsid w:val="6D1D3A71"/>
    <w:rsid w:val="6D4270CF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4672"/>
    <w:rsid w:val="72D13A4C"/>
    <w:rsid w:val="72D9097A"/>
    <w:rsid w:val="72FC0F24"/>
    <w:rsid w:val="73035041"/>
    <w:rsid w:val="730E2472"/>
    <w:rsid w:val="73152201"/>
    <w:rsid w:val="731E6237"/>
    <w:rsid w:val="732C28B1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AE2B1B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wmf"/><Relationship Id="rId5" Type="http://schemas.openxmlformats.org/officeDocument/2006/relationships/theme" Target="theme/theme1.xml"/><Relationship Id="rId49" Type="http://schemas.openxmlformats.org/officeDocument/2006/relationships/oleObject" Target="embeddings/oleObject4.bin"/><Relationship Id="rId48" Type="http://schemas.openxmlformats.org/officeDocument/2006/relationships/image" Target="media/image40.wmf"/><Relationship Id="rId47" Type="http://schemas.openxmlformats.org/officeDocument/2006/relationships/oleObject" Target="embeddings/oleObject3.bin"/><Relationship Id="rId46" Type="http://schemas.openxmlformats.org/officeDocument/2006/relationships/image" Target="media/image39.wmf"/><Relationship Id="rId45" Type="http://schemas.openxmlformats.org/officeDocument/2006/relationships/oleObject" Target="embeddings/oleObject2.bin"/><Relationship Id="rId44" Type="http://schemas.openxmlformats.org/officeDocument/2006/relationships/image" Target="media/image38.wmf"/><Relationship Id="rId43" Type="http://schemas.openxmlformats.org/officeDocument/2006/relationships/oleObject" Target="embeddings/oleObject1.bin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2016-04-06T09:37:00Z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