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0B10" w14:textId="77777777" w:rsidR="008214CA" w:rsidRDefault="00D4489A" w:rsidP="00DF23DA">
      <w:pPr>
        <w:pStyle w:val="1"/>
        <w:jc w:val="center"/>
      </w:pPr>
      <w:bookmarkStart w:id="0" w:name="代码审查规范"/>
      <w:proofErr w:type="spellStart"/>
      <w:r>
        <w:t>代码审查规范</w:t>
      </w:r>
      <w:proofErr w:type="spellEnd"/>
    </w:p>
    <w:p w14:paraId="77E22998" w14:textId="77777777" w:rsidR="008214CA" w:rsidRDefault="00D4489A">
      <w:pPr>
        <w:pStyle w:val="2"/>
      </w:pPr>
      <w:bookmarkStart w:id="1" w:name="html"/>
      <w:r>
        <w:t>HTML</w:t>
      </w:r>
    </w:p>
    <w:p w14:paraId="3A62A2AE" w14:textId="77777777" w:rsidR="008214CA" w:rsidRDefault="00D4489A">
      <w:pPr>
        <w:pStyle w:val="FirstParagraph"/>
      </w:pPr>
      <w:r>
        <w:t>参考：</w:t>
      </w:r>
      <w:hyperlink r:id="rId7">
        <w:r>
          <w:rPr>
            <w:rStyle w:val="ad"/>
          </w:rPr>
          <w:t>https://codeguide.bootcss.com/</w:t>
        </w:r>
      </w:hyperlink>
    </w:p>
    <w:p w14:paraId="7507CDCA" w14:textId="77777777" w:rsidR="008214CA" w:rsidRDefault="00D4489A">
      <w:pPr>
        <w:pStyle w:val="a0"/>
        <w:rPr>
          <w:lang w:eastAsia="zh-CN"/>
        </w:rPr>
      </w:pPr>
      <w:r>
        <w:rPr>
          <w:lang w:eastAsia="zh-CN"/>
        </w:rPr>
        <w:t>HTML</w:t>
      </w:r>
      <w:r>
        <w:rPr>
          <w:lang w:eastAsia="zh-CN"/>
        </w:rPr>
        <w:t>注重语义化，语义化为前端基础知识，具体可以往</w:t>
      </w:r>
      <w:r>
        <w:fldChar w:fldCharType="begin"/>
      </w:r>
      <w:r>
        <w:rPr>
          <w:lang w:eastAsia="zh-CN"/>
        </w:rPr>
        <w:instrText xml:space="preserve"> HYPERLINK "https://developer.mozilla.org/zh-CN/docs/Glossary/Semantics" \h </w:instrText>
      </w:r>
      <w:r>
        <w:fldChar w:fldCharType="separate"/>
      </w:r>
      <w:r>
        <w:rPr>
          <w:rStyle w:val="ad"/>
          <w:lang w:eastAsia="zh-CN"/>
        </w:rPr>
        <w:t>MDN Web Docs</w:t>
      </w:r>
      <w:r>
        <w:rPr>
          <w:rStyle w:val="ad"/>
        </w:rPr>
        <w:fldChar w:fldCharType="end"/>
      </w:r>
      <w:r>
        <w:rPr>
          <w:lang w:eastAsia="zh-CN"/>
        </w:rPr>
        <w:t>了解。</w:t>
      </w:r>
    </w:p>
    <w:p w14:paraId="476EC3C1" w14:textId="77777777" w:rsidR="008214CA" w:rsidRDefault="00D4489A">
      <w:pPr>
        <w:pStyle w:val="a0"/>
        <w:rPr>
          <w:lang w:eastAsia="zh-CN"/>
        </w:rPr>
      </w:pPr>
      <w:r>
        <w:rPr>
          <w:lang w:eastAsia="zh-CN"/>
        </w:rPr>
        <w:t>主要结果也要</w:t>
      </w:r>
      <w:r>
        <w:rPr>
          <w:b/>
          <w:bCs/>
          <w:lang w:eastAsia="zh-CN"/>
        </w:rPr>
        <w:t>符合</w:t>
      </w:r>
      <w:r>
        <w:rPr>
          <w:b/>
          <w:bCs/>
          <w:lang w:eastAsia="zh-CN"/>
        </w:rPr>
        <w:t>W3C</w:t>
      </w:r>
      <w:r>
        <w:rPr>
          <w:b/>
          <w:bCs/>
          <w:lang w:eastAsia="zh-CN"/>
        </w:rPr>
        <w:t>标准</w:t>
      </w:r>
      <w:r>
        <w:rPr>
          <w:lang w:eastAsia="zh-CN"/>
        </w:rPr>
        <w:t>验证（框架内部自带</w:t>
      </w:r>
      <w:r>
        <w:rPr>
          <w:lang w:eastAsia="zh-CN"/>
        </w:rPr>
        <w:t>HTML Validate</w:t>
      </w:r>
      <w:r>
        <w:rPr>
          <w:lang w:eastAsia="zh-CN"/>
        </w:rPr>
        <w:t>），这个也属于前端开发基础，这里不会细讲。</w:t>
      </w:r>
    </w:p>
    <w:p w14:paraId="7F58A93D" w14:textId="77777777" w:rsidR="008214CA" w:rsidRDefault="00D4489A">
      <w:pPr>
        <w:pStyle w:val="a0"/>
      </w:pPr>
      <w:proofErr w:type="spellStart"/>
      <w:r>
        <w:t>比如</w:t>
      </w:r>
      <w:r>
        <w:t>PC</w:t>
      </w:r>
      <w:r>
        <w:t>项目的首页代码，例如这种</w:t>
      </w:r>
      <w:proofErr w:type="spellEnd"/>
      <w:r>
        <w:t xml:space="preserve"> </w:t>
      </w:r>
      <w:r>
        <w:rPr>
          <w:rStyle w:val="VerbatimChar"/>
        </w:rPr>
        <w:t>&lt;section&gt;</w:t>
      </w:r>
      <w:r>
        <w:t xml:space="preserve"> </w:t>
      </w:r>
      <w:proofErr w:type="spellStart"/>
      <w:r>
        <w:t>标签的嵌套就不符合要求（按照标准</w:t>
      </w:r>
      <w:proofErr w:type="spellEnd"/>
      <w:r>
        <w:t>，</w:t>
      </w:r>
      <w:r>
        <w:rPr>
          <w:rStyle w:val="VerbatimChar"/>
        </w:rPr>
        <w:t>&lt;section&gt;</w:t>
      </w:r>
      <w:r>
        <w:t xml:space="preserve"> </w:t>
      </w:r>
      <w:proofErr w:type="spellStart"/>
      <w:r>
        <w:t>标签下需要有</w:t>
      </w:r>
      <w:proofErr w:type="spellEnd"/>
      <w:r>
        <w:rPr>
          <w:rStyle w:val="VerbatimChar"/>
        </w:rPr>
        <w:t>&lt;h2&gt;</w:t>
      </w:r>
      <w:r>
        <w:t>-</w:t>
      </w:r>
      <w:r>
        <w:rPr>
          <w:rStyle w:val="VerbatimChar"/>
        </w:rPr>
        <w:t>&lt;h6&gt;</w:t>
      </w:r>
      <w:r>
        <w:t xml:space="preserve"> </w:t>
      </w:r>
      <w:r>
        <w:t>）。</w:t>
      </w:r>
    </w:p>
    <w:p w14:paraId="0761791B" w14:textId="77777777" w:rsidR="008214CA" w:rsidRDefault="00D4489A">
      <w:pPr>
        <w:pStyle w:val="CaptionedFigure"/>
      </w:pPr>
      <w:r>
        <w:rPr>
          <w:noProof/>
        </w:rPr>
        <w:drawing>
          <wp:inline distT="0" distB="0" distL="0" distR="0" wp14:anchorId="5489A6FB" wp14:editId="3FD7BD9B">
            <wp:extent cx="5334000" cy="3110052"/>
            <wp:effectExtent l="0" t="0" r="0" b="0"/>
            <wp:docPr id="23" name="Picture" descr="im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FC2AC" w14:textId="39345729" w:rsidR="008214CA" w:rsidRDefault="00384F3F" w:rsidP="00384F3F">
      <w:pPr>
        <w:pStyle w:val="ImageCaption"/>
        <w:jc w:val="center"/>
        <w:rPr>
          <w:lang w:eastAsia="zh-CN"/>
        </w:rPr>
      </w:pPr>
      <w:r>
        <w:t>PC</w:t>
      </w:r>
      <w:r>
        <w:rPr>
          <w:rFonts w:hint="eastAsia"/>
          <w:lang w:eastAsia="zh-CN"/>
        </w:rPr>
        <w:t>版的语义化标签滥用</w:t>
      </w:r>
    </w:p>
    <w:p w14:paraId="28008CB3" w14:textId="3D8572A1" w:rsidR="00384F3F" w:rsidRDefault="00384F3F" w:rsidP="00384F3F">
      <w:pPr>
        <w:pStyle w:val="ImageCaption"/>
        <w:jc w:val="center"/>
      </w:pPr>
      <w:r>
        <w:rPr>
          <w:noProof/>
        </w:rPr>
        <w:drawing>
          <wp:inline distT="0" distB="0" distL="0" distR="0" wp14:anchorId="1F82A470" wp14:editId="21AB23B4">
            <wp:extent cx="5486400" cy="1671955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3D8" w14:textId="49DF7C23" w:rsidR="00384F3F" w:rsidRDefault="00384F3F" w:rsidP="00384F3F">
      <w:pPr>
        <w:pStyle w:val="ImageCaption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DN W</w:t>
      </w:r>
      <w:r>
        <w:rPr>
          <w:rFonts w:hint="eastAsia"/>
          <w:lang w:eastAsia="zh-CN"/>
        </w:rPr>
        <w:t>eb</w:t>
      </w:r>
      <w:r>
        <w:rPr>
          <w:lang w:eastAsia="zh-CN"/>
        </w:rPr>
        <w:t xml:space="preserve"> D</w:t>
      </w:r>
      <w:r>
        <w:rPr>
          <w:rFonts w:hint="eastAsia"/>
          <w:lang w:eastAsia="zh-CN"/>
        </w:rPr>
        <w:t>oc</w:t>
      </w: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&lt;</w:t>
      </w:r>
      <w:r>
        <w:rPr>
          <w:lang w:eastAsia="zh-CN"/>
        </w:rPr>
        <w:t>section&gt;</w:t>
      </w:r>
      <w:r>
        <w:rPr>
          <w:rFonts w:hint="eastAsia"/>
          <w:lang w:eastAsia="zh-CN"/>
        </w:rPr>
        <w:t>是使用说明</w:t>
      </w:r>
    </w:p>
    <w:p w14:paraId="778C0D5C" w14:textId="77777777" w:rsidR="008214CA" w:rsidRDefault="00D4489A">
      <w:pPr>
        <w:pStyle w:val="2"/>
      </w:pPr>
      <w:bookmarkStart w:id="2" w:name="css"/>
      <w:bookmarkEnd w:id="1"/>
      <w:r>
        <w:lastRenderedPageBreak/>
        <w:t>CSS</w:t>
      </w:r>
    </w:p>
    <w:p w14:paraId="52E96A32" w14:textId="77777777" w:rsidR="008214CA" w:rsidRDefault="00D4489A">
      <w:pPr>
        <w:pStyle w:val="FirstParagraph"/>
      </w:pPr>
      <w:r>
        <w:t>参考：</w:t>
      </w:r>
      <w:hyperlink r:id="rId10">
        <w:r>
          <w:rPr>
            <w:rStyle w:val="ad"/>
          </w:rPr>
          <w:t>https://codeguide.bootcss.com/</w:t>
        </w:r>
      </w:hyperlink>
    </w:p>
    <w:p w14:paraId="5F9BF008" w14:textId="77777777" w:rsidR="008214CA" w:rsidRDefault="00D4489A">
      <w:pPr>
        <w:pStyle w:val="a0"/>
        <w:rPr>
          <w:lang w:eastAsia="zh-CN"/>
        </w:rPr>
      </w:pPr>
      <w:r>
        <w:rPr>
          <w:lang w:eastAsia="zh-CN"/>
        </w:rPr>
        <w:t>除了参考的内容，这回内置了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stylelint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作为代码审查，启用了下面几条规则：</w:t>
      </w:r>
    </w:p>
    <w:p w14:paraId="7C544403" w14:textId="77777777" w:rsidR="008214CA" w:rsidRDefault="00D4489A">
      <w:pPr>
        <w:pStyle w:val="Compact"/>
        <w:numPr>
          <w:ilvl w:val="0"/>
          <w:numId w:val="2"/>
        </w:numPr>
      </w:pPr>
      <w:hyperlink r:id="rId11">
        <w:r>
          <w:rPr>
            <w:rStyle w:val="VerbatimChar"/>
          </w:rPr>
          <w:t>stylelint-config-standard</w:t>
        </w:r>
      </w:hyperlink>
      <w:r>
        <w:t>：基础</w:t>
      </w:r>
      <w:r>
        <w:t xml:space="preserve"> CSS </w:t>
      </w:r>
      <w:proofErr w:type="spellStart"/>
      <w:r>
        <w:t>要求</w:t>
      </w:r>
      <w:proofErr w:type="spellEnd"/>
    </w:p>
    <w:p w14:paraId="47C21084" w14:textId="77777777" w:rsidR="008214CA" w:rsidRDefault="00D4489A">
      <w:pPr>
        <w:pStyle w:val="Compact"/>
        <w:numPr>
          <w:ilvl w:val="0"/>
          <w:numId w:val="2"/>
        </w:numPr>
      </w:pPr>
      <w:hyperlink r:id="rId12">
        <w:r>
          <w:rPr>
            <w:rStyle w:val="VerbatimChar"/>
          </w:rPr>
          <w:t>stylelint-config-recommended-vue</w:t>
        </w:r>
      </w:hyperlink>
      <w:r>
        <w:t>：基础</w:t>
      </w:r>
      <w:r>
        <w:t xml:space="preserve"> CSS </w:t>
      </w:r>
      <w:r>
        <w:t>要求</w:t>
      </w:r>
      <w:r>
        <w:t xml:space="preserve"> Vue </w:t>
      </w:r>
      <w:r>
        <w:t>版本</w:t>
      </w:r>
    </w:p>
    <w:p w14:paraId="7B00614E" w14:textId="77777777" w:rsidR="008214CA" w:rsidRDefault="00D4489A">
      <w:pPr>
        <w:pStyle w:val="Compact"/>
        <w:numPr>
          <w:ilvl w:val="0"/>
          <w:numId w:val="2"/>
        </w:numPr>
      </w:pPr>
      <w:hyperlink r:id="rId13">
        <w:r>
          <w:rPr>
            <w:rStyle w:val="VerbatimChar"/>
          </w:rPr>
          <w:t>stylelint-config-recess-order</w:t>
        </w:r>
      </w:hyperlink>
      <w:r>
        <w:t>：</w:t>
      </w:r>
      <w:r>
        <w:t xml:space="preserve">CSS </w:t>
      </w:r>
      <w:r>
        <w:t>属性值排序</w:t>
      </w:r>
    </w:p>
    <w:p w14:paraId="58A1E6DE" w14:textId="77777777" w:rsidR="008214CA" w:rsidRDefault="00D4489A">
      <w:pPr>
        <w:pStyle w:val="FirstParagraph"/>
        <w:rPr>
          <w:lang w:eastAsia="zh-CN"/>
        </w:rPr>
      </w:pPr>
      <w:r>
        <w:rPr>
          <w:lang w:eastAsia="zh-CN"/>
        </w:rPr>
        <w:t>除了规则之外，还有几点限制：</w:t>
      </w:r>
    </w:p>
    <w:p w14:paraId="5622C477" w14:textId="77777777" w:rsidR="008214CA" w:rsidRDefault="00D4489A">
      <w:pPr>
        <w:pStyle w:val="Compact"/>
        <w:numPr>
          <w:ilvl w:val="0"/>
          <w:numId w:val="3"/>
        </w:numPr>
      </w:pPr>
      <w:r>
        <w:t xml:space="preserve">CSS </w:t>
      </w:r>
      <w:proofErr w:type="spellStart"/>
      <w:r>
        <w:t>使用</w:t>
      </w:r>
      <w:proofErr w:type="spellEnd"/>
      <w:r>
        <w:t xml:space="preserve"> </w:t>
      </w:r>
      <w:r>
        <w:rPr>
          <w:rStyle w:val="VerbatimChar"/>
        </w:rPr>
        <w:t>module</w:t>
      </w:r>
      <w:r>
        <w:t xml:space="preserve"> </w:t>
      </w:r>
      <w:proofErr w:type="spellStart"/>
      <w:r>
        <w:t>模式而非</w:t>
      </w:r>
      <w:proofErr w:type="spellEnd"/>
      <w:r>
        <w:t xml:space="preserve"> </w:t>
      </w:r>
      <w:r>
        <w:rPr>
          <w:rStyle w:val="VerbatimChar"/>
        </w:rPr>
        <w:t>scope</w:t>
      </w:r>
      <w:r>
        <w:t xml:space="preserve"> </w:t>
      </w:r>
      <w:r>
        <w:t>模式</w:t>
      </w:r>
    </w:p>
    <w:p w14:paraId="0ED7DFB3" w14:textId="77777777" w:rsidR="008214CA" w:rsidRDefault="00D4489A">
      <w:pPr>
        <w:pStyle w:val="Compact"/>
        <w:numPr>
          <w:ilvl w:val="0"/>
          <w:numId w:val="3"/>
        </w:numPr>
      </w:pPr>
      <w:r>
        <w:t>优先使用</w:t>
      </w:r>
      <w:r>
        <w:t xml:space="preserve"> </w:t>
      </w:r>
      <w:hyperlink r:id="rId14">
        <w:r>
          <w:rPr>
            <w:rStyle w:val="ad"/>
          </w:rPr>
          <w:t>Tailwind CSS</w:t>
        </w:r>
      </w:hyperlink>
      <w:r>
        <w:t>，减少手写样式</w:t>
      </w:r>
    </w:p>
    <w:p w14:paraId="0AADA109" w14:textId="77777777" w:rsidR="008214CA" w:rsidRDefault="00D4489A">
      <w:pPr>
        <w:pStyle w:val="Compact"/>
        <w:numPr>
          <w:ilvl w:val="0"/>
          <w:numId w:val="3"/>
        </w:numPr>
      </w:pPr>
      <w:r>
        <w:t>尽量不要嵌套</w:t>
      </w:r>
      <w:r>
        <w:t xml:space="preserve"> .class</w:t>
      </w:r>
    </w:p>
    <w:p w14:paraId="420782ED" w14:textId="77777777" w:rsidR="008214CA" w:rsidRDefault="00D4489A">
      <w:pPr>
        <w:pStyle w:val="Compact"/>
        <w:numPr>
          <w:ilvl w:val="0"/>
          <w:numId w:val="3"/>
        </w:numPr>
      </w:pPr>
      <w:r>
        <w:t xml:space="preserve">Flex </w:t>
      </w:r>
      <w:r>
        <w:t>布局和</w:t>
      </w:r>
      <w:r>
        <w:t xml:space="preserve"> Grid </w:t>
      </w:r>
      <w:r>
        <w:t>布局，避免滥用</w:t>
      </w:r>
      <w:r>
        <w:t xml:space="preserve"> Float </w:t>
      </w:r>
      <w:r>
        <w:t>布局和</w:t>
      </w:r>
      <w:r>
        <w:t xml:space="preserve"> Position</w:t>
      </w:r>
    </w:p>
    <w:p w14:paraId="3536A1D4" w14:textId="77777777" w:rsidR="008214CA" w:rsidRDefault="00D4489A">
      <w:pPr>
        <w:pStyle w:val="Compact"/>
        <w:numPr>
          <w:ilvl w:val="0"/>
          <w:numId w:val="3"/>
        </w:numPr>
      </w:pPr>
      <w:r>
        <w:t>正确使用</w:t>
      </w:r>
      <w:r>
        <w:t>Display</w:t>
      </w:r>
      <w:r>
        <w:t>的属性</w:t>
      </w:r>
    </w:p>
    <w:p w14:paraId="0BEB12CB" w14:textId="77777777" w:rsidR="008214CA" w:rsidRDefault="00D4489A">
      <w:pPr>
        <w:pStyle w:val="Compact"/>
        <w:numPr>
          <w:ilvl w:val="1"/>
          <w:numId w:val="4"/>
        </w:numPr>
      </w:pPr>
      <w:r>
        <w:rPr>
          <w:rStyle w:val="VerbatimChar"/>
        </w:rPr>
        <w:t>display:inline</w:t>
      </w:r>
      <w:r>
        <w:t xml:space="preserve"> </w:t>
      </w:r>
      <w:r>
        <w:t>后不应该再使用</w:t>
      </w:r>
      <w:r>
        <w:rPr>
          <w:rStyle w:val="VerbatimChar"/>
        </w:rPr>
        <w:t>width</w:t>
      </w:r>
      <w:r>
        <w:t>、</w:t>
      </w:r>
      <w:r>
        <w:rPr>
          <w:rStyle w:val="VerbatimChar"/>
        </w:rPr>
        <w:t>height</w:t>
      </w:r>
      <w:r>
        <w:t>、</w:t>
      </w:r>
      <w:r>
        <w:rPr>
          <w:rStyle w:val="VerbatimChar"/>
        </w:rPr>
        <w:t>margin</w:t>
      </w:r>
      <w:r>
        <w:t>、</w:t>
      </w:r>
      <w:r>
        <w:rPr>
          <w:rStyle w:val="VerbatimChar"/>
        </w:rPr>
        <w:t>padding</w:t>
      </w:r>
      <w:r>
        <w:t xml:space="preserve"> </w:t>
      </w:r>
      <w:r>
        <w:t>以及</w:t>
      </w:r>
      <w:r>
        <w:t xml:space="preserve"> </w:t>
      </w:r>
      <w:r>
        <w:rPr>
          <w:rStyle w:val="VerbatimChar"/>
        </w:rPr>
        <w:t>float</w:t>
      </w:r>
    </w:p>
    <w:p w14:paraId="543CA1E1" w14:textId="77777777" w:rsidR="008214CA" w:rsidRDefault="00D4489A">
      <w:pPr>
        <w:pStyle w:val="Compact"/>
        <w:numPr>
          <w:ilvl w:val="1"/>
          <w:numId w:val="4"/>
        </w:numPr>
      </w:pPr>
      <w:r>
        <w:rPr>
          <w:rStyle w:val="VerbatimChar"/>
        </w:rPr>
        <w:t>display:inline-block</w:t>
      </w:r>
      <w:r>
        <w:t xml:space="preserve"> </w:t>
      </w:r>
      <w:r>
        <w:t>后不应该再使用</w:t>
      </w:r>
      <w:r>
        <w:t xml:space="preserve"> </w:t>
      </w:r>
      <w:r>
        <w:rPr>
          <w:rStyle w:val="VerbatimChar"/>
        </w:rPr>
        <w:t>float</w:t>
      </w:r>
    </w:p>
    <w:p w14:paraId="351B0E0E" w14:textId="77777777" w:rsidR="008214CA" w:rsidRDefault="00D4489A">
      <w:pPr>
        <w:pStyle w:val="Compact"/>
        <w:numPr>
          <w:ilvl w:val="1"/>
          <w:numId w:val="4"/>
        </w:numPr>
      </w:pPr>
      <w:r>
        <w:rPr>
          <w:rStyle w:val="VerbatimChar"/>
        </w:rPr>
        <w:t>display:block</w:t>
      </w:r>
      <w:r>
        <w:t xml:space="preserve"> </w:t>
      </w:r>
      <w:r>
        <w:t>后不应该再使用</w:t>
      </w:r>
      <w:r>
        <w:t xml:space="preserve"> </w:t>
      </w:r>
      <w:r>
        <w:rPr>
          <w:rStyle w:val="VerbatimChar"/>
        </w:rPr>
        <w:t>vertical-align</w:t>
      </w:r>
    </w:p>
    <w:p w14:paraId="69F6F657" w14:textId="77777777" w:rsidR="008214CA" w:rsidRDefault="00D4489A">
      <w:pPr>
        <w:pStyle w:val="Compact"/>
        <w:numPr>
          <w:ilvl w:val="1"/>
          <w:numId w:val="4"/>
        </w:numPr>
      </w:pPr>
      <w:r>
        <w:rPr>
          <w:rStyle w:val="VerbatimChar"/>
        </w:rPr>
        <w:t>display:table-*</w:t>
      </w:r>
      <w:r>
        <w:t xml:space="preserve"> </w:t>
      </w:r>
      <w:r>
        <w:t>后不应该再使用</w:t>
      </w:r>
      <w:r>
        <w:t xml:space="preserve"> </w:t>
      </w:r>
      <w:r>
        <w:rPr>
          <w:rStyle w:val="VerbatimChar"/>
        </w:rPr>
        <w:t>margin</w:t>
      </w:r>
      <w:r>
        <w:t xml:space="preserve"> </w:t>
      </w:r>
      <w:r>
        <w:t>或者</w:t>
      </w:r>
      <w:r>
        <w:t xml:space="preserve"> </w:t>
      </w:r>
      <w:r>
        <w:rPr>
          <w:rStyle w:val="VerbatimChar"/>
        </w:rPr>
        <w:t>float</w:t>
      </w:r>
    </w:p>
    <w:p w14:paraId="42555DD8" w14:textId="77777777" w:rsidR="008214CA" w:rsidRDefault="00D4489A">
      <w:pPr>
        <w:pStyle w:val="Compact"/>
        <w:numPr>
          <w:ilvl w:val="0"/>
          <w:numId w:val="3"/>
        </w:numPr>
      </w:pPr>
      <w:r>
        <w:t>不要使用</w:t>
      </w:r>
      <w:r>
        <w:t>Web</w:t>
      </w:r>
      <w:r>
        <w:t>字体，改用</w:t>
      </w:r>
      <w:r>
        <w:t>svg</w:t>
      </w:r>
      <w:r>
        <w:t>代替</w:t>
      </w:r>
    </w:p>
    <w:p w14:paraId="5FFDF312" w14:textId="77777777" w:rsidR="008214CA" w:rsidRDefault="00D4489A">
      <w:pPr>
        <w:pStyle w:val="SourceCode"/>
      </w:pPr>
      <w:r>
        <w:rPr>
          <w:rStyle w:val="VerbatimChar"/>
        </w:rPr>
        <w:t>&lt;template&gt;</w:t>
      </w:r>
      <w:r>
        <w:br/>
      </w:r>
      <w:r>
        <w:rPr>
          <w:rStyle w:val="VerbatimChar"/>
        </w:rPr>
        <w:t xml:space="preserve">  &lt;copy-icon /&gt;</w:t>
      </w:r>
      <w:r>
        <w:br/>
      </w:r>
      <w:r>
        <w:rPr>
          <w:rStyle w:val="VerbatimChar"/>
        </w:rPr>
        <w:t>&lt;/template&gt;</w:t>
      </w:r>
      <w:r>
        <w:br/>
      </w:r>
      <w:r>
        <w:br/>
      </w:r>
      <w:r>
        <w:rPr>
          <w:rStyle w:val="VerbatimChar"/>
        </w:rPr>
        <w:t>&lt;script&gt;</w:t>
      </w:r>
      <w:r>
        <w:br/>
      </w:r>
      <w:r>
        <w:rPr>
          <w:rStyle w:val="VerbatimChar"/>
        </w:rPr>
        <w:t>import CopyIcon from '@/assets/icons/copy.svg?inline';</w:t>
      </w:r>
      <w:r>
        <w:br/>
      </w:r>
      <w:r>
        <w:br/>
      </w:r>
      <w:r>
        <w:rPr>
          <w:rStyle w:val="VerbatimChar"/>
        </w:rPr>
        <w:t>export default {</w:t>
      </w:r>
      <w:r>
        <w:br/>
      </w:r>
      <w:r>
        <w:rPr>
          <w:rStyle w:val="VerbatimChar"/>
        </w:rPr>
        <w:t xml:space="preserve">  components: {</w:t>
      </w:r>
      <w:r>
        <w:br/>
      </w:r>
      <w:r>
        <w:rPr>
          <w:rStyle w:val="VerbatimChar"/>
        </w:rPr>
        <w:t xml:space="preserve">    CopyIcon,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&lt;</w:t>
      </w:r>
      <w:r>
        <w:rPr>
          <w:rStyle w:val="VerbatimChar"/>
        </w:rPr>
        <w:t>/script&gt;</w:t>
      </w:r>
    </w:p>
    <w:p w14:paraId="2C62DDF2" w14:textId="77777777" w:rsidR="008214CA" w:rsidRDefault="00D4489A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鼓励使用</w:t>
      </w:r>
      <w:r>
        <w:rPr>
          <w:lang w:eastAsia="zh-CN"/>
        </w:rPr>
        <w:t xml:space="preserve"> BEM </w:t>
      </w:r>
      <w:r>
        <w:rPr>
          <w:lang w:eastAsia="zh-CN"/>
        </w:rPr>
        <w:t>和</w:t>
      </w:r>
      <w:r>
        <w:rPr>
          <w:lang w:eastAsia="zh-CN"/>
        </w:rPr>
        <w:t xml:space="preserve"> OOCSS</w:t>
      </w:r>
      <w:r>
        <w:rPr>
          <w:lang w:eastAsia="zh-CN"/>
        </w:rPr>
        <w:t>（使用时允许开启下划线</w:t>
      </w:r>
      <w:r>
        <w:rPr>
          <w:rStyle w:val="VerbatimChar"/>
          <w:lang w:eastAsia="zh-CN"/>
        </w:rPr>
        <w:t>_</w:t>
      </w:r>
      <w:r>
        <w:rPr>
          <w:lang w:eastAsia="zh-CN"/>
        </w:rPr>
        <w:t>命名）</w:t>
      </w:r>
    </w:p>
    <w:p w14:paraId="67E94FAC" w14:textId="77777777" w:rsidR="008214CA" w:rsidRDefault="00D4489A">
      <w:pPr>
        <w:pStyle w:val="FirstParagraph"/>
        <w:rPr>
          <w:lang w:eastAsia="zh-CN"/>
        </w:rPr>
      </w:pPr>
      <w:r>
        <w:rPr>
          <w:lang w:eastAsia="zh-CN"/>
        </w:rPr>
        <w:t xml:space="preserve">BEM </w:t>
      </w:r>
      <w:r>
        <w:rPr>
          <w:lang w:eastAsia="zh-CN"/>
        </w:rPr>
        <w:t>和</w:t>
      </w:r>
      <w:r>
        <w:rPr>
          <w:lang w:eastAsia="zh-CN"/>
        </w:rPr>
        <w:t xml:space="preserve"> OOCSS </w:t>
      </w:r>
      <w:r>
        <w:rPr>
          <w:lang w:eastAsia="zh-CN"/>
        </w:rPr>
        <w:t>可以参考</w:t>
      </w:r>
      <w:r>
        <w:fldChar w:fldCharType="begin"/>
      </w:r>
      <w:r>
        <w:rPr>
          <w:lang w:eastAsia="zh-CN"/>
        </w:rPr>
        <w:instrText xml:space="preserve"> HYPERLINK "https://github.com/airbnb/css" \l "oocss-and-bem" \h </w:instrText>
      </w:r>
      <w:r>
        <w:fldChar w:fldCharType="separate"/>
      </w:r>
      <w:r>
        <w:rPr>
          <w:rStyle w:val="ad"/>
          <w:lang w:eastAsia="zh-CN"/>
        </w:rPr>
        <w:t>这篇文档</w:t>
      </w:r>
      <w:r>
        <w:rPr>
          <w:rStyle w:val="ad"/>
        </w:rPr>
        <w:fldChar w:fldCharType="end"/>
      </w:r>
    </w:p>
    <w:p w14:paraId="7CA2739D" w14:textId="77777777" w:rsidR="008214CA" w:rsidRDefault="00D4489A">
      <w:pPr>
        <w:pStyle w:val="2"/>
        <w:rPr>
          <w:lang w:eastAsia="zh-CN"/>
        </w:rPr>
      </w:pPr>
      <w:bookmarkStart w:id="3" w:name="jsvuenuxt"/>
      <w:bookmarkEnd w:id="2"/>
      <w:r>
        <w:rPr>
          <w:lang w:eastAsia="zh-CN"/>
        </w:rPr>
        <w:t>JS/Vue/</w:t>
      </w:r>
      <w:proofErr w:type="spellStart"/>
      <w:r>
        <w:rPr>
          <w:lang w:eastAsia="zh-CN"/>
        </w:rPr>
        <w:t>Nuxt</w:t>
      </w:r>
      <w:proofErr w:type="spellEnd"/>
    </w:p>
    <w:p w14:paraId="7F3A5115" w14:textId="77777777" w:rsidR="008214CA" w:rsidRDefault="00D4489A">
      <w:pPr>
        <w:pStyle w:val="FirstParagraph"/>
        <w:rPr>
          <w:lang w:eastAsia="zh-CN"/>
        </w:rPr>
      </w:pPr>
      <w:r>
        <w:rPr>
          <w:lang w:eastAsia="zh-CN"/>
        </w:rPr>
        <w:t>这一期着重检查</w:t>
      </w:r>
      <w:r>
        <w:rPr>
          <w:b/>
          <w:bCs/>
          <w:lang w:eastAsia="zh-CN"/>
        </w:rPr>
        <w:t>命名</w:t>
      </w:r>
      <w:r>
        <w:rPr>
          <w:lang w:eastAsia="zh-CN"/>
        </w:rPr>
        <w:t>，要求是避免拼写错误（这个对</w:t>
      </w:r>
      <w:r>
        <w:rPr>
          <w:lang w:eastAsia="zh-CN"/>
        </w:rPr>
        <w:t>CSS</w:t>
      </w:r>
      <w:r>
        <w:rPr>
          <w:lang w:eastAsia="zh-CN"/>
        </w:rPr>
        <w:t>也是一样的）</w:t>
      </w:r>
    </w:p>
    <w:p w14:paraId="7B4586FD" w14:textId="77777777" w:rsidR="008214CA" w:rsidRDefault="00D4489A" w:rsidP="00384F3F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5291B5A7" wp14:editId="3AF2B969">
            <wp:extent cx="3695700" cy="2298700"/>
            <wp:effectExtent l="0" t="0" r="0" b="0"/>
            <wp:docPr id="33" name="Picture" descr="img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89B8F" w14:textId="40668CCC" w:rsidR="008214CA" w:rsidRDefault="00384F3F" w:rsidP="00384F3F">
      <w:pPr>
        <w:pStyle w:val="ImageCaption"/>
        <w:jc w:val="center"/>
      </w:pPr>
      <w:r>
        <w:rPr>
          <w:rFonts w:hint="eastAsia"/>
          <w:lang w:eastAsia="zh-CN"/>
        </w:rPr>
        <w:t>拼写错误过多的代码</w:t>
      </w:r>
    </w:p>
    <w:p w14:paraId="23549C56" w14:textId="77777777" w:rsidR="008214CA" w:rsidRDefault="00D4489A">
      <w:pPr>
        <w:pStyle w:val="a0"/>
      </w:pPr>
      <w:r>
        <w:t>ESLint</w:t>
      </w:r>
      <w:r>
        <w:t>为</w:t>
      </w:r>
      <w:r>
        <w:rPr>
          <w:b/>
          <w:bCs/>
        </w:rPr>
        <w:t>强制规范</w:t>
      </w:r>
      <w:r>
        <w:t>，有以下规范：</w:t>
      </w:r>
    </w:p>
    <w:p w14:paraId="7FFE4B7B" w14:textId="77777777" w:rsidR="008214CA" w:rsidRDefault="00D4489A">
      <w:pPr>
        <w:pStyle w:val="Compact"/>
        <w:numPr>
          <w:ilvl w:val="0"/>
          <w:numId w:val="6"/>
        </w:numPr>
      </w:pPr>
      <w:hyperlink r:id="rId16">
        <w:r>
          <w:rPr>
            <w:rStyle w:val="VerbatimChar"/>
          </w:rPr>
          <w:t>eslint-config-airbnb</w:t>
        </w:r>
      </w:hyperlink>
      <w:r>
        <w:t>：</w:t>
      </w:r>
      <w:r>
        <w:t>JS</w:t>
      </w:r>
      <w:r>
        <w:t>代码风格</w:t>
      </w:r>
    </w:p>
    <w:p w14:paraId="59A2AF62" w14:textId="77777777" w:rsidR="008214CA" w:rsidRDefault="00D4489A">
      <w:pPr>
        <w:pStyle w:val="Compact"/>
        <w:numPr>
          <w:ilvl w:val="0"/>
          <w:numId w:val="6"/>
        </w:numPr>
      </w:pPr>
      <w:hyperlink r:id="rId17">
        <w:r>
          <w:rPr>
            <w:rStyle w:val="VerbatimChar"/>
          </w:rPr>
          <w:t>eslint-plugin-vue</w:t>
        </w:r>
      </w:hyperlink>
      <w:r>
        <w:t>：</w:t>
      </w:r>
      <w:r>
        <w:t>Vue</w:t>
      </w:r>
      <w:r>
        <w:t>代码风格，这里使用的是指南里的</w:t>
      </w:r>
      <w:r>
        <w:t>“</w:t>
      </w:r>
      <w:r>
        <w:t>优先级</w:t>
      </w:r>
      <w:r>
        <w:t>C”</w:t>
      </w:r>
    </w:p>
    <w:p w14:paraId="512F2CA0" w14:textId="77777777" w:rsidR="008214CA" w:rsidRDefault="00D4489A">
      <w:pPr>
        <w:pStyle w:val="2"/>
      </w:pPr>
      <w:bookmarkStart w:id="4" w:name="约定式提交"/>
      <w:bookmarkEnd w:id="3"/>
      <w:r>
        <w:t>约定式提交</w:t>
      </w:r>
    </w:p>
    <w:p w14:paraId="19CFD0CA" w14:textId="77777777" w:rsidR="008214CA" w:rsidRDefault="00D4489A">
      <w:pPr>
        <w:pStyle w:val="FirstParagraph"/>
      </w:pPr>
      <w:r>
        <w:t>完全参考</w:t>
      </w:r>
      <w:r>
        <w:t xml:space="preserve"> </w:t>
      </w:r>
      <w:hyperlink r:id="rId18">
        <w:r>
          <w:rPr>
            <w:rStyle w:val="ad"/>
          </w:rPr>
          <w:t>conventional commits</w:t>
        </w:r>
      </w:hyperlink>
      <w:bookmarkEnd w:id="0"/>
      <w:bookmarkEnd w:id="4"/>
    </w:p>
    <w:sectPr w:rsidR="008214C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43C9" w14:textId="77777777" w:rsidR="00D4489A" w:rsidRDefault="00D4489A">
      <w:pPr>
        <w:spacing w:after="0"/>
      </w:pPr>
      <w:r>
        <w:separator/>
      </w:r>
    </w:p>
  </w:endnote>
  <w:endnote w:type="continuationSeparator" w:id="0">
    <w:p w14:paraId="106D44CE" w14:textId="77777777" w:rsidR="00D4489A" w:rsidRDefault="00D44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EBE7" w14:textId="77777777" w:rsidR="00D4489A" w:rsidRDefault="00D4489A">
      <w:r>
        <w:separator/>
      </w:r>
    </w:p>
  </w:footnote>
  <w:footnote w:type="continuationSeparator" w:id="0">
    <w:p w14:paraId="485E8351" w14:textId="77777777" w:rsidR="00D4489A" w:rsidRDefault="00D44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1D67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7011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90053368">
    <w:abstractNumId w:val="0"/>
  </w:num>
  <w:num w:numId="2" w16cid:durableId="219676921">
    <w:abstractNumId w:val="1"/>
  </w:num>
  <w:num w:numId="3" w16cid:durableId="466626855">
    <w:abstractNumId w:val="1"/>
  </w:num>
  <w:num w:numId="4" w16cid:durableId="1234706347">
    <w:abstractNumId w:val="1"/>
  </w:num>
  <w:num w:numId="5" w16cid:durableId="1747722506">
    <w:abstractNumId w:val="1"/>
  </w:num>
  <w:num w:numId="6" w16cid:durableId="134967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4CA"/>
    <w:rsid w:val="00384F3F"/>
    <w:rsid w:val="008214CA"/>
    <w:rsid w:val="00D4489A"/>
    <w:rsid w:val="00D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D54B"/>
  <w15:docId w15:val="{0EB29054-C88A-4FFE-BC06-1481EF7C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ormwarning/stylelint-config-recess-order" TargetMode="External"/><Relationship Id="rId18" Type="http://schemas.openxmlformats.org/officeDocument/2006/relationships/hyperlink" Target="https://www.conventionalcommits.org/zh-hans/v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guide.bootcss.com/" TargetMode="External"/><Relationship Id="rId12" Type="http://schemas.openxmlformats.org/officeDocument/2006/relationships/hyperlink" Target="https://github.com/ota-meshi/stylelint-config-recommended-vue" TargetMode="External"/><Relationship Id="rId17" Type="http://schemas.openxmlformats.org/officeDocument/2006/relationships/hyperlink" Target="https://cn.vuejs.org/v2/style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rbnb.io/javascrip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ylelint/stylelint-config-standar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odeguide.bootcs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魏 宏裕</cp:lastModifiedBy>
  <cp:revision>4</cp:revision>
  <dcterms:created xsi:type="dcterms:W3CDTF">2022-04-27T05:41:00Z</dcterms:created>
  <dcterms:modified xsi:type="dcterms:W3CDTF">2022-04-27T05:46:00Z</dcterms:modified>
</cp:coreProperties>
</file>