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86CE" w14:textId="41E0224A" w:rsidR="0015047E" w:rsidRDefault="00AD1DC5">
      <w:pPr>
        <w:pStyle w:val="a4"/>
        <w:rPr>
          <w:lang w:eastAsia="zh-CN"/>
        </w:rPr>
      </w:pPr>
      <w:r>
        <w:rPr>
          <w:rFonts w:hint="eastAsia"/>
          <w:lang w:eastAsia="zh-CN"/>
        </w:rPr>
        <w:t>第三方团队前端开发</w:t>
      </w:r>
      <w:r w:rsidR="00706635">
        <w:rPr>
          <w:lang w:eastAsia="zh-CN"/>
        </w:rPr>
        <w:t>流程</w:t>
      </w:r>
      <w:r>
        <w:rPr>
          <w:rFonts w:hint="eastAsia"/>
          <w:lang w:eastAsia="zh-CN"/>
        </w:rPr>
        <w:t>和规范</w:t>
      </w:r>
    </w:p>
    <w:p w14:paraId="554ECDBE" w14:textId="77777777" w:rsidR="0015047E" w:rsidRDefault="00706635">
      <w:pPr>
        <w:pStyle w:val="CaptionedFigure"/>
      </w:pPr>
      <w:bookmarkStart w:id="0" w:name="工作流程"/>
      <w:r>
        <w:rPr>
          <w:noProof/>
        </w:rPr>
        <w:lastRenderedPageBreak/>
        <w:drawing>
          <wp:inline distT="0" distB="0" distL="0" distR="0" wp14:anchorId="41ADDA0D" wp14:editId="45930528">
            <wp:extent cx="5334000" cy="8098424"/>
            <wp:effectExtent l="0" t="0" r="0" b="0"/>
            <wp:docPr id="21" name="Picture" descr="工作流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/workfl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8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7CA70" w14:textId="77777777" w:rsidR="0015047E" w:rsidRDefault="00706635">
      <w:pPr>
        <w:pStyle w:val="ImageCaption"/>
        <w:rPr>
          <w:lang w:eastAsia="zh-CN"/>
        </w:rPr>
      </w:pPr>
      <w:r>
        <w:rPr>
          <w:lang w:eastAsia="zh-CN"/>
        </w:rPr>
        <w:lastRenderedPageBreak/>
        <w:t>工作流程</w:t>
      </w:r>
    </w:p>
    <w:p w14:paraId="365E116A" w14:textId="77777777" w:rsidR="0015047E" w:rsidRDefault="00706635">
      <w:pPr>
        <w:pStyle w:val="2"/>
        <w:rPr>
          <w:lang w:eastAsia="zh-CN"/>
        </w:rPr>
      </w:pPr>
      <w:bookmarkStart w:id="1" w:name="流程"/>
      <w:r>
        <w:rPr>
          <w:lang w:eastAsia="zh-CN"/>
        </w:rPr>
        <w:t>流程</w:t>
      </w:r>
    </w:p>
    <w:p w14:paraId="51CEEA78" w14:textId="77777777" w:rsidR="0015047E" w:rsidRDefault="00706635">
      <w:pPr>
        <w:pStyle w:val="FirstParagraph"/>
        <w:rPr>
          <w:lang w:eastAsia="zh-CN"/>
        </w:rPr>
      </w:pPr>
      <w:r>
        <w:rPr>
          <w:lang w:eastAsia="zh-CN"/>
        </w:rPr>
        <w:t>总体来说分两个阶段：</w:t>
      </w:r>
    </w:p>
    <w:p w14:paraId="0A05EB11" w14:textId="77777777" w:rsidR="0015047E" w:rsidRDefault="00706635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设计稿还原阶段：今年根据</w:t>
      </w:r>
      <w:r>
        <w:rPr>
          <w:b/>
          <w:bCs/>
          <w:lang w:eastAsia="zh-CN"/>
        </w:rPr>
        <w:t>UI</w:t>
      </w:r>
      <w:r>
        <w:rPr>
          <w:b/>
          <w:bCs/>
          <w:lang w:eastAsia="zh-CN"/>
        </w:rPr>
        <w:t>验收</w:t>
      </w:r>
      <w:r>
        <w:rPr>
          <w:lang w:eastAsia="zh-CN"/>
        </w:rPr>
        <w:t>的环节新增加，主要做设计稿的还原和交互效果，侧重于</w:t>
      </w:r>
      <w:r>
        <w:rPr>
          <w:lang w:eastAsia="zh-CN"/>
        </w:rPr>
        <w:t xml:space="preserve"> CSS</w:t>
      </w:r>
    </w:p>
    <w:p w14:paraId="2017AD1D" w14:textId="77777777" w:rsidR="0015047E" w:rsidRDefault="00706635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接口联调阶段：主要做前后端接口联调和交互逻辑，侧重于</w:t>
      </w:r>
      <w:r>
        <w:rPr>
          <w:lang w:eastAsia="zh-CN"/>
        </w:rPr>
        <w:t xml:space="preserve"> JS </w:t>
      </w:r>
      <w:r>
        <w:rPr>
          <w:lang w:eastAsia="zh-CN"/>
        </w:rPr>
        <w:t>逻辑代码</w:t>
      </w:r>
    </w:p>
    <w:p w14:paraId="47590561" w14:textId="77777777" w:rsidR="0015047E" w:rsidRDefault="00706635">
      <w:pPr>
        <w:pStyle w:val="3"/>
      </w:pPr>
      <w:bookmarkStart w:id="2" w:name="设计稿还原阶段"/>
      <w:proofErr w:type="spellStart"/>
      <w:r>
        <w:t>设计稿还原阶段</w:t>
      </w:r>
      <w:proofErr w:type="spellEnd"/>
    </w:p>
    <w:p w14:paraId="3D303DE5" w14:textId="77777777" w:rsidR="0015047E" w:rsidRDefault="00706635">
      <w:pPr>
        <w:pStyle w:val="Compact"/>
        <w:numPr>
          <w:ilvl w:val="0"/>
          <w:numId w:val="3"/>
        </w:numPr>
      </w:pPr>
      <w:r>
        <w:t>分支名统一为</w:t>
      </w:r>
      <w:r>
        <w:t xml:space="preserve"> </w:t>
      </w:r>
      <w:r>
        <w:rPr>
          <w:rStyle w:val="VerbatimChar"/>
        </w:rPr>
        <w:t>preview</w:t>
      </w:r>
    </w:p>
    <w:p w14:paraId="7EC343FE" w14:textId="77777777" w:rsidR="0015047E" w:rsidRDefault="0070663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每个页面完成</w:t>
      </w:r>
      <w:r>
        <w:rPr>
          <w:lang w:eastAsia="zh-CN"/>
        </w:rPr>
        <w:t>发起一次合并请求，由</w:t>
      </w:r>
      <w:r>
        <w:rPr>
          <w:lang w:eastAsia="zh-CN"/>
        </w:rPr>
        <w:t xml:space="preserve"> @</w:t>
      </w:r>
      <w:proofErr w:type="gramStart"/>
      <w:r>
        <w:rPr>
          <w:lang w:eastAsia="zh-CN"/>
        </w:rPr>
        <w:t>魏宏裕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审查代码</w:t>
      </w:r>
    </w:p>
    <w:p w14:paraId="24146441" w14:textId="77777777" w:rsidR="0015047E" w:rsidRDefault="0070663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审查反馈</w:t>
      </w:r>
      <w:proofErr w:type="gramStart"/>
      <w:r>
        <w:rPr>
          <w:lang w:eastAsia="zh-CN"/>
        </w:rPr>
        <w:t>大概于</w:t>
      </w:r>
      <w:proofErr w:type="gramEnd"/>
      <w:r>
        <w:rPr>
          <w:lang w:eastAsia="zh-CN"/>
        </w:rPr>
        <w:t>一个工作日内反馈完成，反馈内容在</w:t>
      </w:r>
      <w:r>
        <w:rPr>
          <w:lang w:eastAsia="zh-CN"/>
        </w:rPr>
        <w:t xml:space="preserve"> Gitlab </w:t>
      </w:r>
      <w:r>
        <w:rPr>
          <w:lang w:eastAsia="zh-CN"/>
        </w:rPr>
        <w:t>合并请求的回复里</w:t>
      </w:r>
    </w:p>
    <w:p w14:paraId="3D56EA8E" w14:textId="77777777" w:rsidR="0015047E" w:rsidRDefault="0070663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审查成功，则会交由</w:t>
      </w:r>
      <w:r>
        <w:rPr>
          <w:lang w:eastAsia="zh-CN"/>
        </w:rPr>
        <w:t xml:space="preserve"> UI</w:t>
      </w:r>
      <w:r>
        <w:rPr>
          <w:lang w:eastAsia="zh-CN"/>
        </w:rPr>
        <w:t>设计师</w:t>
      </w:r>
      <w:r>
        <w:rPr>
          <w:lang w:eastAsia="zh-CN"/>
        </w:rPr>
        <w:t xml:space="preserve"> </w:t>
      </w:r>
      <w:r>
        <w:rPr>
          <w:lang w:eastAsia="zh-CN"/>
        </w:rPr>
        <w:t>进行验收</w:t>
      </w:r>
    </w:p>
    <w:p w14:paraId="4A71145D" w14:textId="77777777" w:rsidR="0015047E" w:rsidRDefault="0070663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UI </w:t>
      </w:r>
      <w:r>
        <w:rPr>
          <w:lang w:eastAsia="zh-CN"/>
        </w:rPr>
        <w:t>验收完成前，</w:t>
      </w:r>
      <w:r>
        <w:rPr>
          <w:b/>
          <w:bCs/>
          <w:lang w:eastAsia="zh-CN"/>
        </w:rPr>
        <w:t>不允许联调接口</w:t>
      </w:r>
    </w:p>
    <w:p w14:paraId="6F271843" w14:textId="77777777" w:rsidR="0015047E" w:rsidRDefault="0070663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UI </w:t>
      </w:r>
      <w:r>
        <w:rPr>
          <w:lang w:eastAsia="zh-CN"/>
        </w:rPr>
        <w:t>验收完成后，会合并到版本分支</w:t>
      </w:r>
    </w:p>
    <w:p w14:paraId="49DAB26F" w14:textId="77777777" w:rsidR="0015047E" w:rsidRDefault="00706635">
      <w:pPr>
        <w:pStyle w:val="3"/>
      </w:pPr>
      <w:bookmarkStart w:id="3" w:name="接口联调阶段"/>
      <w:bookmarkEnd w:id="2"/>
      <w:proofErr w:type="spellStart"/>
      <w:r>
        <w:t>接口联调阶段</w:t>
      </w:r>
      <w:proofErr w:type="spellEnd"/>
    </w:p>
    <w:p w14:paraId="65FC1BF9" w14:textId="77777777" w:rsidR="0015047E" w:rsidRDefault="00706635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分支</w:t>
      </w:r>
      <w:proofErr w:type="gramStart"/>
      <w:r>
        <w:rPr>
          <w:lang w:eastAsia="zh-CN"/>
        </w:rPr>
        <w:t>名采用</w:t>
      </w:r>
      <w:proofErr w:type="gramEnd"/>
      <w:r>
        <w:rPr>
          <w:b/>
          <w:bCs/>
          <w:lang w:eastAsia="zh-CN"/>
        </w:rPr>
        <w:t>版本号</w:t>
      </w:r>
      <w:r>
        <w:rPr>
          <w:b/>
          <w:bCs/>
          <w:lang w:eastAsia="zh-CN"/>
        </w:rPr>
        <w:t>+</w:t>
      </w:r>
      <w:r>
        <w:rPr>
          <w:b/>
          <w:bCs/>
          <w:lang w:eastAsia="zh-CN"/>
        </w:rPr>
        <w:t>团队名</w:t>
      </w:r>
      <w:r>
        <w:rPr>
          <w:lang w:eastAsia="zh-CN"/>
        </w:rPr>
        <w:t>，比如：</w:t>
      </w:r>
      <w:r>
        <w:rPr>
          <w:rStyle w:val="VerbatimChar"/>
          <w:lang w:eastAsia="zh-CN"/>
        </w:rPr>
        <w:t>V2.2.5_20220429_qgu</w:t>
      </w:r>
    </w:p>
    <w:p w14:paraId="13C9FC85" w14:textId="77777777" w:rsidR="0015047E" w:rsidRDefault="00706635">
      <w:pPr>
        <w:pStyle w:val="Compact"/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每天</w:t>
      </w:r>
      <w:r>
        <w:rPr>
          <w:lang w:eastAsia="zh-CN"/>
        </w:rPr>
        <w:t>发起一次合并请求（仅提交完成的部分），由</w:t>
      </w:r>
      <w:r>
        <w:rPr>
          <w:lang w:eastAsia="zh-CN"/>
        </w:rPr>
        <w:t xml:space="preserve"> @</w:t>
      </w:r>
      <w:proofErr w:type="gramStart"/>
      <w:r>
        <w:rPr>
          <w:lang w:eastAsia="zh-CN"/>
        </w:rPr>
        <w:t>魏宏裕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审查代码</w:t>
      </w:r>
    </w:p>
    <w:p w14:paraId="46E944B8" w14:textId="77777777" w:rsidR="0015047E" w:rsidRDefault="00706635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审查反馈</w:t>
      </w:r>
      <w:proofErr w:type="gramStart"/>
      <w:r>
        <w:rPr>
          <w:lang w:eastAsia="zh-CN"/>
        </w:rPr>
        <w:t>大概于</w:t>
      </w:r>
      <w:proofErr w:type="gramEnd"/>
      <w:r>
        <w:rPr>
          <w:lang w:eastAsia="zh-CN"/>
        </w:rPr>
        <w:t>一个工作日内反馈完成，反馈内容在</w:t>
      </w:r>
      <w:r>
        <w:rPr>
          <w:lang w:eastAsia="zh-CN"/>
        </w:rPr>
        <w:t xml:space="preserve"> Gitlab </w:t>
      </w:r>
      <w:r>
        <w:rPr>
          <w:lang w:eastAsia="zh-CN"/>
        </w:rPr>
        <w:t>合并请求的回复里</w:t>
      </w:r>
    </w:p>
    <w:p w14:paraId="7DFE2ED7" w14:textId="77777777" w:rsidR="0015047E" w:rsidRDefault="00706635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审查成功，则会根据需要决定是否部署并提交测试</w:t>
      </w:r>
    </w:p>
    <w:p w14:paraId="1B57F2CE" w14:textId="77777777" w:rsidR="0015047E" w:rsidRDefault="00706635">
      <w:pPr>
        <w:pStyle w:val="FirstParagraph"/>
        <w:rPr>
          <w:lang w:eastAsia="zh-CN"/>
        </w:rPr>
      </w:pPr>
      <w:r>
        <w:rPr>
          <w:lang w:eastAsia="zh-CN"/>
        </w:rPr>
        <w:t>注意在接口联调的过程中，不要让已经完成的</w:t>
      </w:r>
      <w:r>
        <w:rPr>
          <w:lang w:eastAsia="zh-CN"/>
        </w:rPr>
        <w:t xml:space="preserve"> UI </w:t>
      </w:r>
      <w:r>
        <w:rPr>
          <w:lang w:eastAsia="zh-CN"/>
        </w:rPr>
        <w:t>发生明显的变化</w:t>
      </w:r>
    </w:p>
    <w:p w14:paraId="180A96B0" w14:textId="77777777" w:rsidR="0015047E" w:rsidRDefault="00706635">
      <w:pPr>
        <w:pStyle w:val="2"/>
      </w:pPr>
      <w:bookmarkStart w:id="4" w:name="规范"/>
      <w:bookmarkEnd w:id="1"/>
      <w:bookmarkEnd w:id="3"/>
      <w:proofErr w:type="spellStart"/>
      <w:r>
        <w:t>规范</w:t>
      </w:r>
      <w:proofErr w:type="spellEnd"/>
    </w:p>
    <w:p w14:paraId="6943AD36" w14:textId="77777777" w:rsidR="0015047E" w:rsidRDefault="00706635">
      <w:pPr>
        <w:pStyle w:val="3"/>
      </w:pPr>
      <w:bookmarkStart w:id="5" w:name="git-要求"/>
      <w:r>
        <w:t xml:space="preserve">Git </w:t>
      </w:r>
      <w:r>
        <w:t>要求</w:t>
      </w:r>
    </w:p>
    <w:p w14:paraId="6458D133" w14:textId="77777777" w:rsidR="0015047E" w:rsidRDefault="00706635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 xml:space="preserve">Git </w:t>
      </w:r>
      <w:r>
        <w:rPr>
          <w:lang w:eastAsia="zh-CN"/>
        </w:rPr>
        <w:t>用户名使用中文，格式为</w:t>
      </w:r>
      <w:r>
        <w:rPr>
          <w:b/>
          <w:bCs/>
          <w:lang w:eastAsia="zh-CN"/>
        </w:rPr>
        <w:t>团队</w:t>
      </w:r>
      <w:r>
        <w:rPr>
          <w:b/>
          <w:bCs/>
          <w:lang w:eastAsia="zh-CN"/>
        </w:rPr>
        <w:t>+</w:t>
      </w:r>
      <w:r>
        <w:rPr>
          <w:b/>
          <w:bCs/>
          <w:lang w:eastAsia="zh-CN"/>
        </w:rPr>
        <w:t>姓名</w:t>
      </w:r>
      <w:r>
        <w:rPr>
          <w:lang w:eastAsia="zh-CN"/>
        </w:rPr>
        <w:t>，比如：博为</w:t>
      </w:r>
      <w:r>
        <w:rPr>
          <w:lang w:eastAsia="zh-CN"/>
        </w:rPr>
        <w:t>_</w:t>
      </w:r>
      <w:r>
        <w:rPr>
          <w:lang w:eastAsia="zh-CN"/>
        </w:rPr>
        <w:t>沈济颖，并带上可联系的邮箱（最好是企业邮箱）</w:t>
      </w:r>
    </w:p>
    <w:p w14:paraId="3E5E7089" w14:textId="77777777" w:rsidR="0015047E" w:rsidRDefault="00706635">
      <w:pPr>
        <w:pStyle w:val="Compact"/>
        <w:numPr>
          <w:ilvl w:val="0"/>
          <w:numId w:val="5"/>
        </w:numPr>
      </w:pPr>
      <w:proofErr w:type="spellStart"/>
      <w:r>
        <w:t>提交信息格式会</w:t>
      </w:r>
      <w:r>
        <w:t>有</w:t>
      </w:r>
      <w:proofErr w:type="spellEnd"/>
      <w:r>
        <w:t xml:space="preserve"> </w:t>
      </w:r>
      <w:proofErr w:type="spellStart"/>
      <w:r>
        <w:t>commitlint</w:t>
      </w:r>
      <w:proofErr w:type="spellEnd"/>
      <w:r>
        <w:t xml:space="preserve"> </w:t>
      </w:r>
      <w:proofErr w:type="spellStart"/>
      <w:r>
        <w:t>校验，采用</w:t>
      </w:r>
      <w:proofErr w:type="spellEnd"/>
      <w:r>
        <w:t xml:space="preserve"> </w:t>
      </w:r>
      <w:hyperlink r:id="rId8">
        <w:r>
          <w:rPr>
            <w:rStyle w:val="ad"/>
          </w:rPr>
          <w:t>约定式提交</w:t>
        </w:r>
      </w:hyperlink>
    </w:p>
    <w:p w14:paraId="48101DE6" w14:textId="77777777" w:rsidR="0015047E" w:rsidRDefault="00706635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单次提交的内容需要完整，避免临时性的提交，可以使用</w:t>
      </w:r>
      <w:r>
        <w:rPr>
          <w:lang w:eastAsia="zh-CN"/>
        </w:rPr>
        <w:t xml:space="preserve"> rebase </w:t>
      </w:r>
      <w:r>
        <w:rPr>
          <w:lang w:eastAsia="zh-CN"/>
        </w:rPr>
        <w:t>合并多次提交</w:t>
      </w:r>
    </w:p>
    <w:p w14:paraId="2D57CA23" w14:textId="77777777" w:rsidR="0015047E" w:rsidRDefault="00706635">
      <w:pPr>
        <w:pStyle w:val="Compact"/>
        <w:numPr>
          <w:ilvl w:val="0"/>
          <w:numId w:val="5"/>
        </w:numPr>
      </w:pPr>
      <w:proofErr w:type="spellStart"/>
      <w:r>
        <w:t>擅长用</w:t>
      </w:r>
      <w:proofErr w:type="spellEnd"/>
      <w:r>
        <w:t xml:space="preserve"> cherry-pick </w:t>
      </w:r>
      <w:proofErr w:type="spellStart"/>
      <w:r>
        <w:t>合并分支</w:t>
      </w:r>
      <w:proofErr w:type="spellEnd"/>
    </w:p>
    <w:p w14:paraId="1BF2626E" w14:textId="77777777" w:rsidR="0015047E" w:rsidRDefault="00706635">
      <w:pPr>
        <w:pStyle w:val="Compact"/>
        <w:numPr>
          <w:ilvl w:val="0"/>
          <w:numId w:val="5"/>
        </w:numPr>
      </w:pPr>
      <w:r>
        <w:t>不允许直接将代码推送到</w:t>
      </w:r>
      <w:r>
        <w:t xml:space="preserve"> master</w:t>
      </w:r>
      <w:r>
        <w:t>、</w:t>
      </w:r>
      <w:r>
        <w:t>test</w:t>
      </w:r>
      <w:r>
        <w:t>、</w:t>
      </w:r>
      <w:r>
        <w:t>advance</w:t>
      </w:r>
      <w:r>
        <w:t>、</w:t>
      </w:r>
      <w:r>
        <w:t>preproduction</w:t>
      </w:r>
      <w:r>
        <w:t>、</w:t>
      </w:r>
      <w:r>
        <w:t xml:space="preserve">production </w:t>
      </w:r>
      <w:r>
        <w:t>等分支</w:t>
      </w:r>
    </w:p>
    <w:p w14:paraId="3CB6D4E7" w14:textId="77777777" w:rsidR="0015047E" w:rsidRDefault="00706635">
      <w:pPr>
        <w:pStyle w:val="3"/>
      </w:pPr>
      <w:bookmarkStart w:id="6" w:name="强制规范"/>
      <w:bookmarkEnd w:id="5"/>
      <w:r>
        <w:t>强制规范</w:t>
      </w:r>
    </w:p>
    <w:p w14:paraId="4D126B92" w14:textId="77777777" w:rsidR="0015047E" w:rsidRDefault="00706635">
      <w:pPr>
        <w:pStyle w:val="Compact"/>
        <w:numPr>
          <w:ilvl w:val="0"/>
          <w:numId w:val="6"/>
        </w:numPr>
      </w:pPr>
      <w:r>
        <w:t xml:space="preserve">ESLint </w:t>
      </w:r>
      <w:r>
        <w:t>校验通过</w:t>
      </w:r>
    </w:p>
    <w:p w14:paraId="56B5AF15" w14:textId="77777777" w:rsidR="0015047E" w:rsidRDefault="00706635">
      <w:pPr>
        <w:pStyle w:val="Compact"/>
        <w:numPr>
          <w:ilvl w:val="0"/>
          <w:numId w:val="6"/>
        </w:numPr>
      </w:pPr>
      <w:r>
        <w:lastRenderedPageBreak/>
        <w:t xml:space="preserve">stylelint </w:t>
      </w:r>
      <w:r>
        <w:t>校验通过</w:t>
      </w:r>
    </w:p>
    <w:p w14:paraId="130A99D0" w14:textId="77777777" w:rsidR="0015047E" w:rsidRDefault="00706635">
      <w:pPr>
        <w:pStyle w:val="Compact"/>
        <w:numPr>
          <w:ilvl w:val="0"/>
          <w:numId w:val="6"/>
        </w:numPr>
      </w:pPr>
      <w:r>
        <w:t xml:space="preserve">HTML Validate </w:t>
      </w:r>
      <w:r>
        <w:t>校验通过</w:t>
      </w:r>
    </w:p>
    <w:p w14:paraId="18BB8A98" w14:textId="77777777" w:rsidR="0015047E" w:rsidRDefault="00706635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不允许修改配置文件</w:t>
      </w:r>
      <w:r>
        <w:rPr>
          <w:lang w:eastAsia="zh-CN"/>
        </w:rPr>
        <w:t>，</w:t>
      </w:r>
      <w:r>
        <w:rPr>
          <w:lang w:eastAsia="zh-CN"/>
        </w:rPr>
        <w:t xml:space="preserve">ESLint </w:t>
      </w:r>
      <w:r>
        <w:rPr>
          <w:lang w:eastAsia="zh-CN"/>
        </w:rPr>
        <w:t>允许单行规则禁用，</w:t>
      </w:r>
      <w:r>
        <w:rPr>
          <w:lang w:eastAsia="zh-CN"/>
        </w:rPr>
        <w:t xml:space="preserve">stylelint </w:t>
      </w:r>
      <w:r>
        <w:rPr>
          <w:lang w:eastAsia="zh-CN"/>
        </w:rPr>
        <w:t>允许</w:t>
      </w:r>
      <w:proofErr w:type="gramStart"/>
      <w:r>
        <w:rPr>
          <w:lang w:eastAsia="zh-CN"/>
        </w:rPr>
        <w:t>单文件</w:t>
      </w:r>
      <w:proofErr w:type="gramEnd"/>
      <w:r>
        <w:rPr>
          <w:lang w:eastAsia="zh-CN"/>
        </w:rPr>
        <w:t>规则禁用。</w:t>
      </w:r>
      <w:r>
        <w:rPr>
          <w:lang w:eastAsia="zh-CN"/>
        </w:rPr>
        <w:t xml:space="preserve"> </w:t>
      </w:r>
      <w:r>
        <w:rPr>
          <w:lang w:eastAsia="zh-CN"/>
        </w:rPr>
        <w:t>如果在代码审查环节中，发现</w:t>
      </w:r>
      <w:r>
        <w:rPr>
          <w:lang w:eastAsia="zh-CN"/>
        </w:rPr>
        <w:t xml:space="preserve"> ESLint </w:t>
      </w:r>
      <w:r>
        <w:rPr>
          <w:lang w:eastAsia="zh-CN"/>
        </w:rPr>
        <w:t>或</w:t>
      </w:r>
      <w:r>
        <w:rPr>
          <w:lang w:eastAsia="zh-CN"/>
        </w:rPr>
        <w:t xml:space="preserve"> stylelint </w:t>
      </w:r>
      <w:r>
        <w:rPr>
          <w:lang w:eastAsia="zh-CN"/>
        </w:rPr>
        <w:t>校验不通过，</w:t>
      </w:r>
      <w:r>
        <w:rPr>
          <w:b/>
          <w:bCs/>
          <w:lang w:eastAsia="zh-CN"/>
        </w:rPr>
        <w:t>将强制代码审查为不通过</w:t>
      </w:r>
      <w:r>
        <w:rPr>
          <w:lang w:eastAsia="zh-CN"/>
        </w:rPr>
        <w:t>。</w:t>
      </w:r>
    </w:p>
    <w:p w14:paraId="6DC0AE60" w14:textId="77777777" w:rsidR="0015047E" w:rsidRDefault="00706635">
      <w:pPr>
        <w:pStyle w:val="3"/>
      </w:pPr>
      <w:bookmarkStart w:id="7" w:name="html-规范"/>
      <w:bookmarkEnd w:id="6"/>
      <w:r>
        <w:t xml:space="preserve">HTML </w:t>
      </w:r>
      <w:proofErr w:type="spellStart"/>
      <w:r>
        <w:t>规范</w:t>
      </w:r>
      <w:proofErr w:type="spellEnd"/>
    </w:p>
    <w:p w14:paraId="13EE8BD1" w14:textId="77777777" w:rsidR="0015047E" w:rsidRDefault="00706635">
      <w:pPr>
        <w:pStyle w:val="Compact"/>
        <w:numPr>
          <w:ilvl w:val="0"/>
          <w:numId w:val="7"/>
        </w:numPr>
      </w:pPr>
      <w:r>
        <w:t>优先使用语义化标签</w:t>
      </w:r>
    </w:p>
    <w:p w14:paraId="41769CFA" w14:textId="77777777" w:rsidR="0015047E" w:rsidRDefault="00706635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擅长利用</w:t>
      </w:r>
      <w:r>
        <w:rPr>
          <w:lang w:eastAsia="zh-CN"/>
        </w:rPr>
        <w:t xml:space="preserve"> HTML </w:t>
      </w:r>
      <w:r>
        <w:rPr>
          <w:lang w:eastAsia="zh-CN"/>
        </w:rPr>
        <w:t>属性优化用户体验</w:t>
      </w:r>
    </w:p>
    <w:p w14:paraId="7E710AAB" w14:textId="77777777" w:rsidR="0015047E" w:rsidRDefault="00706635">
      <w:pPr>
        <w:pStyle w:val="Compact"/>
        <w:numPr>
          <w:ilvl w:val="0"/>
          <w:numId w:val="7"/>
        </w:numPr>
      </w:pPr>
      <w:proofErr w:type="spellStart"/>
      <w:r>
        <w:t>尽量减少</w:t>
      </w:r>
      <w:proofErr w:type="spellEnd"/>
      <w:r>
        <w:t xml:space="preserve"> DOM </w:t>
      </w:r>
      <w:proofErr w:type="spellStart"/>
      <w:r>
        <w:t>数量</w:t>
      </w:r>
      <w:proofErr w:type="spellEnd"/>
    </w:p>
    <w:p w14:paraId="51B338E2" w14:textId="77777777" w:rsidR="0015047E" w:rsidRDefault="00706635">
      <w:pPr>
        <w:pStyle w:val="Compact"/>
        <w:numPr>
          <w:ilvl w:val="0"/>
          <w:numId w:val="7"/>
        </w:numPr>
      </w:pPr>
      <w:r>
        <w:t>避免在</w:t>
      </w:r>
      <w:r>
        <w:t xml:space="preserve"> HTML </w:t>
      </w:r>
      <w:r>
        <w:t>中使用</w:t>
      </w:r>
      <w:r>
        <w:t xml:space="preserve"> </w:t>
      </w:r>
      <w:r>
        <w:rPr>
          <w:rStyle w:val="VerbatimChar"/>
        </w:rPr>
        <w:t>style</w:t>
      </w:r>
      <w:r>
        <w:t xml:space="preserve"> </w:t>
      </w:r>
      <w:r>
        <w:t>属性</w:t>
      </w:r>
    </w:p>
    <w:p w14:paraId="639A0C31" w14:textId="77777777" w:rsidR="0015047E" w:rsidRDefault="00706635">
      <w:pPr>
        <w:pStyle w:val="3"/>
      </w:pPr>
      <w:bookmarkStart w:id="8" w:name="css-规范"/>
      <w:bookmarkEnd w:id="7"/>
      <w:r>
        <w:t xml:space="preserve">CSS </w:t>
      </w:r>
      <w:r>
        <w:t>规范</w:t>
      </w:r>
    </w:p>
    <w:p w14:paraId="27D2A8B1" w14:textId="77777777" w:rsidR="0015047E" w:rsidRDefault="00706635">
      <w:pPr>
        <w:pStyle w:val="Compact"/>
        <w:numPr>
          <w:ilvl w:val="0"/>
          <w:numId w:val="8"/>
        </w:numPr>
      </w:pPr>
      <w:r>
        <w:t>优先使用</w:t>
      </w:r>
      <w:r>
        <w:t xml:space="preserve"> </w:t>
      </w:r>
      <w:hyperlink r:id="rId9">
        <w:r>
          <w:rPr>
            <w:rStyle w:val="ad"/>
          </w:rPr>
          <w:t>Tailwind CSS</w:t>
        </w:r>
      </w:hyperlink>
      <w:r>
        <w:t xml:space="preserve"> </w:t>
      </w:r>
      <w:r>
        <w:t>样式</w:t>
      </w:r>
    </w:p>
    <w:p w14:paraId="579E4F90" w14:textId="77777777" w:rsidR="0015047E" w:rsidRDefault="00706635">
      <w:pPr>
        <w:pStyle w:val="Compact"/>
        <w:numPr>
          <w:ilvl w:val="0"/>
          <w:numId w:val="8"/>
        </w:numPr>
      </w:pPr>
      <w:r>
        <w:t>优先使用</w:t>
      </w:r>
      <w:r>
        <w:t xml:space="preserve"> Flex </w:t>
      </w:r>
      <w:r>
        <w:t>布局和</w:t>
      </w:r>
      <w:r>
        <w:t xml:space="preserve"> Grid </w:t>
      </w:r>
      <w:r>
        <w:t>布局，避免滥用</w:t>
      </w:r>
      <w:r>
        <w:t xml:space="preserve"> Float </w:t>
      </w:r>
      <w:r>
        <w:t>布局和</w:t>
      </w:r>
      <w:r>
        <w:t xml:space="preserve"> Position</w:t>
      </w:r>
    </w:p>
    <w:p w14:paraId="6F5F292B" w14:textId="77777777" w:rsidR="0015047E" w:rsidRDefault="00706635">
      <w:pPr>
        <w:pStyle w:val="3"/>
      </w:pPr>
      <w:bookmarkStart w:id="9" w:name="js-规范"/>
      <w:bookmarkEnd w:id="8"/>
      <w:r>
        <w:t xml:space="preserve">JS </w:t>
      </w:r>
      <w:r>
        <w:t>规范</w:t>
      </w:r>
    </w:p>
    <w:p w14:paraId="30BB3901" w14:textId="77777777" w:rsidR="0015047E" w:rsidRDefault="00706635">
      <w:pPr>
        <w:pStyle w:val="Compact"/>
        <w:numPr>
          <w:ilvl w:val="0"/>
          <w:numId w:val="9"/>
        </w:numPr>
      </w:pPr>
      <w:r>
        <w:t>优先使用浏览器原生</w:t>
      </w:r>
      <w:r>
        <w:t xml:space="preserve"> API </w:t>
      </w:r>
      <w:r>
        <w:t>实现各种功能，可用</w:t>
      </w:r>
      <w:r>
        <w:t xml:space="preserve"> </w:t>
      </w:r>
      <w:hyperlink r:id="rId10">
        <w:r>
          <w:rPr>
            <w:rStyle w:val="ad"/>
          </w:rPr>
          <w:t>VueUse</w:t>
        </w:r>
      </w:hyperlink>
    </w:p>
    <w:p w14:paraId="1986A1E0" w14:textId="77777777" w:rsidR="0015047E" w:rsidRDefault="00706635">
      <w:pPr>
        <w:pStyle w:val="Compact"/>
        <w:numPr>
          <w:ilvl w:val="0"/>
          <w:numId w:val="9"/>
        </w:numPr>
      </w:pPr>
      <w:r>
        <w:t>优先使用工具函数，如</w:t>
      </w:r>
      <w:r>
        <w:t xml:space="preserve"> </w:t>
      </w:r>
      <w:hyperlink r:id="rId11">
        <w:r>
          <w:rPr>
            <w:rStyle w:val="ad"/>
          </w:rPr>
          <w:t>lodash</w:t>
        </w:r>
      </w:hyperlink>
      <w:r>
        <w:t>、</w:t>
      </w:r>
      <w:hyperlink r:id="rId12">
        <w:r>
          <w:rPr>
            <w:rStyle w:val="ad"/>
          </w:rPr>
          <w:t>date-fns</w:t>
        </w:r>
      </w:hyperlink>
      <w:r>
        <w:t>，避免重复发明轮子</w:t>
      </w:r>
    </w:p>
    <w:p w14:paraId="5CFCBEED" w14:textId="77777777" w:rsidR="0015047E" w:rsidRDefault="00706635">
      <w:pPr>
        <w:pStyle w:val="3"/>
      </w:pPr>
      <w:bookmarkStart w:id="10" w:name="图片规范"/>
      <w:bookmarkEnd w:id="9"/>
      <w:r>
        <w:t>图片规范</w:t>
      </w:r>
    </w:p>
    <w:p w14:paraId="67357EE9" w14:textId="77777777" w:rsidR="0015047E" w:rsidRDefault="00706635">
      <w:pPr>
        <w:pStyle w:val="Compact"/>
        <w:numPr>
          <w:ilvl w:val="0"/>
          <w:numId w:val="10"/>
        </w:numPr>
      </w:pPr>
      <w:r>
        <w:t>图像格式优先级：</w:t>
      </w:r>
    </w:p>
    <w:p w14:paraId="0A52914E" w14:textId="77777777" w:rsidR="0015047E" w:rsidRDefault="00706635">
      <w:pPr>
        <w:pStyle w:val="Compact"/>
        <w:numPr>
          <w:ilvl w:val="1"/>
          <w:numId w:val="11"/>
        </w:numPr>
      </w:pPr>
      <w:r>
        <w:t>低彩图片：</w:t>
      </w:r>
      <w:r>
        <w:t>SVG &gt; AVIF &gt; WebP &gt; PNG</w:t>
      </w:r>
    </w:p>
    <w:p w14:paraId="1C9D1CF4" w14:textId="77777777" w:rsidR="0015047E" w:rsidRDefault="00706635">
      <w:pPr>
        <w:pStyle w:val="Compact"/>
        <w:numPr>
          <w:ilvl w:val="1"/>
          <w:numId w:val="11"/>
        </w:numPr>
      </w:pPr>
      <w:r>
        <w:t>多彩图片：</w:t>
      </w:r>
      <w:r>
        <w:t>AVIF &gt; WebP &gt; JPG</w:t>
      </w:r>
    </w:p>
    <w:p w14:paraId="526C7848" w14:textId="77777777" w:rsidR="0015047E" w:rsidRDefault="00706635">
      <w:pPr>
        <w:pStyle w:val="Compact"/>
        <w:numPr>
          <w:ilvl w:val="0"/>
          <w:numId w:val="10"/>
        </w:numPr>
      </w:pPr>
      <w:r>
        <w:t>必要时使用响应式图片</w:t>
      </w:r>
    </w:p>
    <w:p w14:paraId="264F527A" w14:textId="77777777" w:rsidR="0015047E" w:rsidRDefault="00706635">
      <w:pPr>
        <w:pStyle w:val="Compact"/>
        <w:numPr>
          <w:ilvl w:val="0"/>
          <w:numId w:val="10"/>
        </w:numPr>
      </w:pPr>
      <w:r>
        <w:t>避免重设图片大小</w:t>
      </w:r>
    </w:p>
    <w:p w14:paraId="4C1BD083" w14:textId="77777777" w:rsidR="0015047E" w:rsidRDefault="00706635">
      <w:pPr>
        <w:pStyle w:val="Compact"/>
        <w:numPr>
          <w:ilvl w:val="0"/>
          <w:numId w:val="10"/>
        </w:numPr>
      </w:pPr>
      <w:r>
        <w:t>避免图片出现</w:t>
      </w:r>
      <w:r>
        <w:t xml:space="preserve"> 404</w:t>
      </w:r>
    </w:p>
    <w:p w14:paraId="621B0249" w14:textId="77777777" w:rsidR="0015047E" w:rsidRDefault="00706635">
      <w:pPr>
        <w:pStyle w:val="3"/>
      </w:pPr>
      <w:bookmarkStart w:id="11" w:name="字体规范"/>
      <w:bookmarkEnd w:id="10"/>
      <w:r>
        <w:t>字体规范</w:t>
      </w:r>
    </w:p>
    <w:p w14:paraId="41339C69" w14:textId="77777777" w:rsidR="0015047E" w:rsidRDefault="00706635">
      <w:pPr>
        <w:pStyle w:val="Compact"/>
        <w:numPr>
          <w:ilvl w:val="0"/>
          <w:numId w:val="12"/>
        </w:numPr>
      </w:pPr>
      <w:r>
        <w:t>不允许使用图标字体（</w:t>
      </w:r>
      <w:r>
        <w:t>Icon Font</w:t>
      </w:r>
      <w:r>
        <w:t>），使用</w:t>
      </w:r>
      <w:r>
        <w:t xml:space="preserve"> SVG </w:t>
      </w:r>
      <w:r>
        <w:t>代替</w:t>
      </w:r>
    </w:p>
    <w:p w14:paraId="74044594" w14:textId="77777777" w:rsidR="0015047E" w:rsidRDefault="00706635">
      <w:pPr>
        <w:pStyle w:val="3"/>
      </w:pPr>
      <w:bookmarkStart w:id="12" w:name="媒体视频音频规范"/>
      <w:bookmarkEnd w:id="11"/>
      <w:r>
        <w:t>媒体（视频</w:t>
      </w:r>
      <w:r>
        <w:t>/</w:t>
      </w:r>
      <w:r>
        <w:t>音频）规范</w:t>
      </w:r>
    </w:p>
    <w:p w14:paraId="62EE2C02" w14:textId="77777777" w:rsidR="0015047E" w:rsidRDefault="00706635">
      <w:pPr>
        <w:pStyle w:val="Compact"/>
        <w:numPr>
          <w:ilvl w:val="0"/>
          <w:numId w:val="13"/>
        </w:numPr>
      </w:pPr>
      <w:r>
        <w:t>编码优先级：</w:t>
      </w:r>
    </w:p>
    <w:p w14:paraId="661B42A2" w14:textId="77777777" w:rsidR="0015047E" w:rsidRDefault="00706635">
      <w:pPr>
        <w:pStyle w:val="Compact"/>
        <w:numPr>
          <w:ilvl w:val="1"/>
          <w:numId w:val="14"/>
        </w:numPr>
      </w:pPr>
      <w:r>
        <w:t>AV1 &gt; HEVC(H.265) &gt; VP9 &gt; VP8 &gt; AVC(H.264) &gt; Theora</w:t>
      </w:r>
    </w:p>
    <w:p w14:paraId="3ED82EFF" w14:textId="77777777" w:rsidR="0015047E" w:rsidRDefault="00706635">
      <w:pPr>
        <w:pStyle w:val="Compact"/>
        <w:numPr>
          <w:ilvl w:val="0"/>
          <w:numId w:val="13"/>
        </w:numPr>
      </w:pPr>
      <w:r>
        <w:t>格式优先级：</w:t>
      </w:r>
    </w:p>
    <w:p w14:paraId="068FC6EE" w14:textId="77777777" w:rsidR="0015047E" w:rsidRDefault="00706635">
      <w:pPr>
        <w:pStyle w:val="Compact"/>
        <w:numPr>
          <w:ilvl w:val="1"/>
          <w:numId w:val="15"/>
        </w:numPr>
      </w:pPr>
      <w:r>
        <w:t>webm &gt; ogv &gt; mp4</w:t>
      </w:r>
    </w:p>
    <w:p w14:paraId="54CF4737" w14:textId="77777777" w:rsidR="0015047E" w:rsidRDefault="00706635">
      <w:pPr>
        <w:pStyle w:val="Compact"/>
        <w:numPr>
          <w:ilvl w:val="0"/>
          <w:numId w:val="13"/>
        </w:numPr>
      </w:pPr>
      <w:r>
        <w:t>编码优先于格式</w:t>
      </w:r>
    </w:p>
    <w:p w14:paraId="2EEBF002" w14:textId="77777777" w:rsidR="0015047E" w:rsidRDefault="00706635">
      <w:pPr>
        <w:pStyle w:val="3"/>
      </w:pPr>
      <w:bookmarkStart w:id="13" w:name="vuenuxt-规范"/>
      <w:bookmarkEnd w:id="12"/>
      <w:r>
        <w:t xml:space="preserve">Vue/Nuxt </w:t>
      </w:r>
      <w:r>
        <w:t>规范</w:t>
      </w:r>
    </w:p>
    <w:p w14:paraId="2C634D33" w14:textId="77777777" w:rsidR="0015047E" w:rsidRDefault="00706635">
      <w:pPr>
        <w:pStyle w:val="Compact"/>
        <w:numPr>
          <w:ilvl w:val="0"/>
          <w:numId w:val="16"/>
        </w:numPr>
      </w:pPr>
      <w:r>
        <w:t>优先使用</w:t>
      </w:r>
      <w:r>
        <w:t xml:space="preserve"> Composition API </w:t>
      </w:r>
      <w:r>
        <w:t>语法</w:t>
      </w:r>
    </w:p>
    <w:p w14:paraId="78957A83" w14:textId="77777777" w:rsidR="0015047E" w:rsidRDefault="00706635">
      <w:pPr>
        <w:pStyle w:val="Compact"/>
        <w:numPr>
          <w:ilvl w:val="0"/>
          <w:numId w:val="16"/>
        </w:numPr>
      </w:pPr>
      <w:r>
        <w:lastRenderedPageBreak/>
        <w:t>鼓励使用</w:t>
      </w:r>
      <w:r>
        <w:t xml:space="preserve"> TypeScript</w:t>
      </w:r>
    </w:p>
    <w:p w14:paraId="1989DD64" w14:textId="77777777" w:rsidR="0015047E" w:rsidRDefault="00706635">
      <w:pPr>
        <w:pStyle w:val="3"/>
      </w:pPr>
      <w:bookmarkStart w:id="14" w:name="功能性要求"/>
      <w:bookmarkEnd w:id="13"/>
      <w:r>
        <w:t>功能性要求</w:t>
      </w:r>
    </w:p>
    <w:p w14:paraId="58FF0B16" w14:textId="77777777" w:rsidR="0015047E" w:rsidRDefault="00706635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登录鉴权机制，使用</w:t>
      </w:r>
      <w:r>
        <w:rPr>
          <w:lang w:eastAsia="zh-CN"/>
        </w:rPr>
        <w:t xml:space="preserve"> </w:t>
      </w:r>
      <w:hyperlink r:id="rId13">
        <w:r>
          <w:rPr>
            <w:rStyle w:val="ad"/>
            <w:lang w:eastAsia="zh-CN"/>
          </w:rPr>
          <w:t>@nuxtjs/auth</w:t>
        </w:r>
      </w:hyperlink>
    </w:p>
    <w:p w14:paraId="4B5928F4" w14:textId="77777777" w:rsidR="0015047E" w:rsidRDefault="00706635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对于金额计算，必须使用</w:t>
      </w:r>
      <w:r>
        <w:rPr>
          <w:lang w:eastAsia="zh-CN"/>
        </w:rPr>
        <w:t xml:space="preserve"> </w:t>
      </w:r>
      <w:hyperlink r:id="rId14">
        <w:r>
          <w:rPr>
            <w:rStyle w:val="ad"/>
            <w:lang w:eastAsia="zh-CN"/>
          </w:rPr>
          <w:t>mathjs</w:t>
        </w:r>
      </w:hyperlink>
      <w:r>
        <w:rPr>
          <w:lang w:eastAsia="zh-CN"/>
        </w:rPr>
        <w:t>，避免金额精度误差</w:t>
      </w:r>
    </w:p>
    <w:p w14:paraId="3684E9F0" w14:textId="77777777" w:rsidR="0015047E" w:rsidRDefault="00706635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兼容性要求，必要时做降级处理：</w:t>
      </w:r>
    </w:p>
    <w:p w14:paraId="240F791A" w14:textId="77777777" w:rsidR="0015047E" w:rsidRDefault="00706635">
      <w:pPr>
        <w:pStyle w:val="Compact"/>
        <w:numPr>
          <w:ilvl w:val="1"/>
          <w:numId w:val="18"/>
        </w:numPr>
      </w:pPr>
      <w:r>
        <w:t>iOS 13+</w:t>
      </w:r>
    </w:p>
    <w:p w14:paraId="00A596EB" w14:textId="77777777" w:rsidR="0015047E" w:rsidRDefault="00706635">
      <w:pPr>
        <w:pStyle w:val="Compact"/>
        <w:numPr>
          <w:ilvl w:val="1"/>
          <w:numId w:val="18"/>
        </w:numPr>
      </w:pPr>
      <w:r>
        <w:t>Android Chrome 76+</w:t>
      </w:r>
    </w:p>
    <w:p w14:paraId="6B9B58E3" w14:textId="77777777" w:rsidR="0015047E" w:rsidRDefault="00706635">
      <w:pPr>
        <w:pStyle w:val="Compact"/>
        <w:numPr>
          <w:ilvl w:val="1"/>
          <w:numId w:val="18"/>
        </w:numPr>
      </w:pPr>
      <w:r>
        <w:t>主流手机品牌：小米、</w:t>
      </w:r>
      <w:r>
        <w:t>vivo</w:t>
      </w:r>
      <w:r>
        <w:t>、</w:t>
      </w:r>
      <w:r>
        <w:t>OPPO</w:t>
      </w:r>
      <w:r>
        <w:t>、华为、一加</w:t>
      </w:r>
      <w:r>
        <w:t xml:space="preserve"> </w:t>
      </w:r>
      <w:r>
        <w:t>等</w:t>
      </w:r>
      <w:bookmarkEnd w:id="0"/>
      <w:bookmarkEnd w:id="4"/>
      <w:bookmarkEnd w:id="14"/>
    </w:p>
    <w:sectPr w:rsidR="0015047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D8EC" w14:textId="77777777" w:rsidR="00706635" w:rsidRDefault="00706635">
      <w:pPr>
        <w:spacing w:after="0"/>
      </w:pPr>
      <w:r>
        <w:separator/>
      </w:r>
    </w:p>
  </w:endnote>
  <w:endnote w:type="continuationSeparator" w:id="0">
    <w:p w14:paraId="0A9B7A81" w14:textId="77777777" w:rsidR="00706635" w:rsidRDefault="007066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5D51" w14:textId="77777777" w:rsidR="00706635" w:rsidRDefault="00706635">
      <w:r>
        <w:separator/>
      </w:r>
    </w:p>
  </w:footnote>
  <w:footnote w:type="continuationSeparator" w:id="0">
    <w:p w14:paraId="07CF4775" w14:textId="77777777" w:rsidR="00706635" w:rsidRDefault="00706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080FE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A36A9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77636857">
    <w:abstractNumId w:val="0"/>
  </w:num>
  <w:num w:numId="2" w16cid:durableId="1739748798">
    <w:abstractNumId w:val="1"/>
  </w:num>
  <w:num w:numId="3" w16cid:durableId="926575461">
    <w:abstractNumId w:val="1"/>
  </w:num>
  <w:num w:numId="4" w16cid:durableId="710032493">
    <w:abstractNumId w:val="1"/>
  </w:num>
  <w:num w:numId="5" w16cid:durableId="1669870309">
    <w:abstractNumId w:val="1"/>
  </w:num>
  <w:num w:numId="6" w16cid:durableId="1180973991">
    <w:abstractNumId w:val="1"/>
  </w:num>
  <w:num w:numId="7" w16cid:durableId="1125856455">
    <w:abstractNumId w:val="1"/>
  </w:num>
  <w:num w:numId="8" w16cid:durableId="1348756925">
    <w:abstractNumId w:val="1"/>
  </w:num>
  <w:num w:numId="9" w16cid:durableId="2086105713">
    <w:abstractNumId w:val="1"/>
  </w:num>
  <w:num w:numId="10" w16cid:durableId="2090500056">
    <w:abstractNumId w:val="1"/>
  </w:num>
  <w:num w:numId="11" w16cid:durableId="1891458686">
    <w:abstractNumId w:val="1"/>
  </w:num>
  <w:num w:numId="12" w16cid:durableId="1298409650">
    <w:abstractNumId w:val="1"/>
  </w:num>
  <w:num w:numId="13" w16cid:durableId="1604416246">
    <w:abstractNumId w:val="1"/>
  </w:num>
  <w:num w:numId="14" w16cid:durableId="85810834">
    <w:abstractNumId w:val="1"/>
  </w:num>
  <w:num w:numId="15" w16cid:durableId="1088305629">
    <w:abstractNumId w:val="1"/>
  </w:num>
  <w:num w:numId="16" w16cid:durableId="1659966429">
    <w:abstractNumId w:val="1"/>
  </w:num>
  <w:num w:numId="17" w16cid:durableId="910773841">
    <w:abstractNumId w:val="1"/>
  </w:num>
  <w:num w:numId="18" w16cid:durableId="213524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47E"/>
    <w:rsid w:val="0015047E"/>
    <w:rsid w:val="00706635"/>
    <w:rsid w:val="00AD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C7E6"/>
  <w15:docId w15:val="{3680D8FE-6E7A-4621-B4AE-0A609823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zh-Han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ventionalcommits.org/" TargetMode="External"/><Relationship Id="rId13" Type="http://schemas.openxmlformats.org/officeDocument/2006/relationships/hyperlink" Target="https://auth.nuxt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ueuse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dash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vueus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ilwindcss.com/" TargetMode="External"/><Relationship Id="rId14" Type="http://schemas.openxmlformats.org/officeDocument/2006/relationships/hyperlink" Target="https://math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工作流程</dc:title>
  <dc:creator/>
  <cp:keywords/>
  <dc:description>页面的描述</dc:description>
  <cp:lastModifiedBy>魏 宏裕</cp:lastModifiedBy>
  <cp:revision>3</cp:revision>
  <dcterms:created xsi:type="dcterms:W3CDTF">2022-04-25T07:19:00Z</dcterms:created>
  <dcterms:modified xsi:type="dcterms:W3CDTF">2022-04-25T07:50:00Z</dcterms:modified>
  <dc:language>zh-Hans</dc:language>
</cp:coreProperties>
</file>