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一触即达 配置操作指南</w:t>
      </w:r>
    </w:p>
    <w:p>
      <w:pPr>
        <w:spacing w:before="39"/>
        <w:ind w:left="120" w:right="0" w:firstLine="0"/>
        <w:jc w:val="left"/>
        <w:rPr>
          <w:b/>
          <w:sz w:val="28"/>
        </w:rPr>
      </w:pPr>
      <w:r>
        <w:rPr>
          <w:b/>
          <w:sz w:val="28"/>
        </w:rPr>
        <w:t>一、 适用场景</w:t>
      </w:r>
    </w:p>
    <w:p>
      <w:pPr>
        <w:pStyle w:val="BodyText"/>
        <w:spacing w:line="175" w:lineRule="auto" w:before="63"/>
        <w:ind w:left="120" w:right="311" w:firstLine="419"/>
        <w:jc w:val="both"/>
      </w:pPr>
      <w:bookmarkStart w:name="【书签】新建书签" w:id="1"/>
      <w:bookmarkEnd w:id="1"/>
      <w:r>
        <w:rPr/>
      </w:r>
      <w:r>
        <w:rPr>
          <w:spacing w:val="-6"/>
        </w:rPr>
        <w:t>一触即达主要解决在线机器人面对客户咨询时根据实际场景给予个性化的回答，基于多</w:t>
      </w:r>
      <w:r>
        <w:rPr>
          <w:spacing w:val="-8"/>
        </w:rPr>
        <w:t>个逻辑节点提取客户回答中的关键信息，无需跳转到其他页面，即可实现售前客户留资、售</w:t>
      </w:r>
      <w:r>
        <w:rPr>
          <w:spacing w:val="-5"/>
        </w:rPr>
        <w:t>后解决问题、提供业务支持等目的，包括但不限于以下场景：</w:t>
      </w:r>
    </w:p>
    <w:p>
      <w:pPr>
        <w:pStyle w:val="BodyText"/>
        <w:spacing w:line="175" w:lineRule="auto" w:before="5"/>
        <w:ind w:left="120" w:right="311" w:firstLine="419"/>
        <w:jc w:val="both"/>
      </w:pPr>
      <w:r>
        <w:rPr/>
        <w:t>1</w:t>
      </w:r>
      <w:r>
        <w:rPr>
          <w:spacing w:val="-3"/>
        </w:rPr>
        <w:t>、售前客户留资：客户咨询业务时根据自身特点提供必要信息，在线机器人通过一触</w:t>
      </w:r>
      <w:r>
        <w:rPr>
          <w:spacing w:val="-9"/>
        </w:rPr>
        <w:t>即达的预先配置提取有效信息，为客户提供符合其需求的业务及服务人员，同时留存客户联</w:t>
      </w:r>
      <w:r>
        <w:rPr>
          <w:spacing w:val="-5"/>
        </w:rPr>
        <w:t>系方式，完成售前客户留资，如教育场景课程咨询。</w:t>
      </w:r>
    </w:p>
    <w:p>
      <w:pPr>
        <w:pStyle w:val="BodyText"/>
        <w:spacing w:line="175" w:lineRule="auto" w:before="5"/>
        <w:ind w:left="120" w:right="316" w:firstLine="419"/>
        <w:jc w:val="both"/>
      </w:pPr>
      <w:r>
        <w:rPr/>
        <w:t>2</w:t>
      </w:r>
      <w:r>
        <w:rPr>
          <w:spacing w:val="-3"/>
        </w:rPr>
        <w:t>、售后解决问题：客户在产品及服务的使用过程中出现问题咨询时，在线机器人根据客户反馈的问题类型进行进一步分类，从而为客户提供其需要的解决方案及寻求帮助的途径，同时留存记录客户反馈的问题，如电商场景物流、订单等内容查询。</w:t>
      </w:r>
    </w:p>
    <w:p>
      <w:pPr>
        <w:pStyle w:val="BodyText"/>
        <w:spacing w:line="175" w:lineRule="auto" w:before="6"/>
        <w:ind w:left="120" w:right="205" w:firstLine="419"/>
      </w:pPr>
      <w:r>
        <w:rPr/>
        <w:t>3</w:t>
      </w:r>
      <w:r>
        <w:rPr>
          <w:spacing w:val="-3"/>
        </w:rPr>
        <w:t>、提供业务支持：客户在业务流程中存在疑问咨询时，在线机器人根据客户在咨询时</w:t>
      </w:r>
      <w:r>
        <w:rPr>
          <w:spacing w:val="-13"/>
        </w:rPr>
        <w:t>提供的信息引导其完成业务操作、提供相关的业务说明或提供业务支持帮助，如政府公积金、</w:t>
      </w:r>
      <w:r>
        <w:rPr>
          <w:spacing w:val="-6"/>
        </w:rPr>
        <w:t>保险等内容查询。</w:t>
      </w:r>
    </w:p>
    <w:p>
      <w:pPr>
        <w:pStyle w:val="BodyText"/>
        <w:spacing w:before="7"/>
        <w:rPr>
          <w:sz w:val="15"/>
        </w:rPr>
      </w:pPr>
    </w:p>
    <w:p>
      <w:pPr>
        <w:spacing w:line="557" w:lineRule="exact" w:before="1"/>
        <w:ind w:left="120" w:right="0" w:firstLine="0"/>
        <w:jc w:val="left"/>
        <w:rPr>
          <w:b/>
          <w:sz w:val="24"/>
        </w:rPr>
      </w:pPr>
      <w:r>
        <w:rPr>
          <w:b/>
          <w:sz w:val="28"/>
        </w:rPr>
        <w:t>二、 配置说明</w:t>
      </w:r>
      <w:r>
        <w:rPr>
          <w:b/>
          <w:sz w:val="24"/>
        </w:rPr>
        <w:t>（以留资场景为例）</w:t>
      </w:r>
    </w:p>
    <w:p>
      <w:pPr>
        <w:pStyle w:val="BodyText"/>
        <w:spacing w:line="175" w:lineRule="auto" w:before="72"/>
        <w:ind w:left="120" w:right="311" w:firstLine="419"/>
        <w:jc w:val="both"/>
      </w:pPr>
      <w:r>
        <w:rPr>
          <w:spacing w:val="-8"/>
        </w:rPr>
        <w:t>留资场景为一触即达功能最常见适用场景，因此配置说明选用驾校驾考留资场景流程作</w:t>
      </w:r>
      <w:r>
        <w:rPr>
          <w:spacing w:val="-12"/>
        </w:rPr>
        <w:t>为配置举例。驾考留资场景涉及城市、驾考类型、手机号、微信号等多个实体，客户仅需提</w:t>
      </w:r>
      <w:r>
        <w:rPr>
          <w:spacing w:val="-11"/>
        </w:rPr>
        <w:t>前配置在线机器人问答流程，根据逻辑问答判断即可实现提取、收集、存储客户留资关键信</w:t>
      </w:r>
      <w:r>
        <w:rPr>
          <w:spacing w:val="-6"/>
        </w:rPr>
        <w:t>息，为后续人工跟进客户情况提供有效帮助，并高效存储客户咨询信息。</w:t>
      </w:r>
    </w:p>
    <w:p>
      <w:pPr>
        <w:pStyle w:val="Heading1"/>
        <w:spacing w:before="47"/>
      </w:pPr>
      <w:r>
        <w:rPr/>
        <w:t>1、 新增实体和变量</w:t>
      </w:r>
    </w:p>
    <w:p>
      <w:pPr>
        <w:pStyle w:val="BodyText"/>
        <w:spacing w:line="369" w:lineRule="exact" w:before="17"/>
        <w:ind w:left="120"/>
      </w:pPr>
      <w:r>
        <w:rPr>
          <w:b/>
          <w:w w:val="105"/>
        </w:rPr>
        <w:t>新增实体</w:t>
      </w:r>
      <w:r>
        <w:rPr>
          <w:w w:val="105"/>
        </w:rPr>
        <w:t>：【一触即达】</w:t>
      </w:r>
      <w:r>
        <w:rPr>
          <w:w w:val="125"/>
        </w:rPr>
        <w:t>-</w:t>
      </w:r>
      <w:r>
        <w:rPr>
          <w:w w:val="105"/>
        </w:rPr>
        <w:t>【实体管理】</w:t>
      </w:r>
      <w:r>
        <w:rPr>
          <w:w w:val="125"/>
        </w:rPr>
        <w:t>-</w:t>
      </w:r>
      <w:r>
        <w:rPr>
          <w:w w:val="105"/>
        </w:rPr>
        <w:t>【新增实体】</w:t>
      </w:r>
      <w:r>
        <w:rPr>
          <w:w w:val="125"/>
        </w:rPr>
        <w:t>- </w:t>
      </w:r>
      <w:r>
        <w:rPr>
          <w:w w:val="105"/>
        </w:rPr>
        <w:t>根据需要选择相关实体</w:t>
      </w:r>
    </w:p>
    <w:p>
      <w:pPr>
        <w:pStyle w:val="BodyText"/>
        <w:spacing w:line="312" w:lineRule="exact"/>
        <w:ind w:left="120"/>
      </w:pPr>
      <w:r>
        <w:rPr>
          <w:b/>
          <w:w w:val="105"/>
        </w:rPr>
        <w:t>新增变量</w:t>
      </w:r>
      <w:r>
        <w:rPr>
          <w:w w:val="105"/>
        </w:rPr>
        <w:t>：【一触即达】</w:t>
      </w:r>
      <w:r>
        <w:rPr>
          <w:w w:val="125"/>
        </w:rPr>
        <w:t>-</w:t>
      </w:r>
      <w:r>
        <w:rPr>
          <w:w w:val="105"/>
        </w:rPr>
        <w:t>【流程管理】</w:t>
      </w:r>
      <w:r>
        <w:rPr>
          <w:w w:val="125"/>
        </w:rPr>
        <w:t>-</w:t>
      </w:r>
      <w:r>
        <w:rPr>
          <w:w w:val="105"/>
        </w:rPr>
        <w:t>【变量管理】</w:t>
      </w:r>
      <w:r>
        <w:rPr>
          <w:w w:val="125"/>
        </w:rPr>
        <w:t>-</w:t>
      </w:r>
      <w:r>
        <w:rPr>
          <w:w w:val="105"/>
        </w:rPr>
        <w:t>【新增变量】</w:t>
      </w:r>
    </w:p>
    <w:p>
      <w:pPr>
        <w:pStyle w:val="BodyText"/>
        <w:spacing w:line="312" w:lineRule="exact"/>
        <w:ind w:left="120"/>
      </w:pPr>
      <w:r>
        <w:rPr/>
        <w:t>根据需要启用【关联实体】，若涉及新实体，关联前需要事先新增实体。</w:t>
      </w:r>
    </w:p>
    <w:p>
      <w:pPr>
        <w:pStyle w:val="BodyText"/>
        <w:spacing w:line="369" w:lineRule="exact"/>
        <w:ind w:left="120"/>
      </w:pPr>
      <w:r>
        <w:rPr/>
        <w:drawing>
          <wp:anchor distT="0" distB="0" distL="0" distR="0" allowOverlap="1" layoutInCell="1" locked="0" behindDoc="0" simplePos="0" relativeHeight="0">
            <wp:simplePos x="0" y="0"/>
            <wp:positionH relativeFrom="page">
              <wp:posOffset>1143000</wp:posOffset>
            </wp:positionH>
            <wp:positionV relativeFrom="paragraph">
              <wp:posOffset>302615</wp:posOffset>
            </wp:positionV>
            <wp:extent cx="5182431" cy="27432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82431" cy="2743200"/>
                    </a:xfrm>
                    <a:prstGeom prst="rect">
                      <a:avLst/>
                    </a:prstGeom>
                  </pic:spPr>
                </pic:pic>
              </a:graphicData>
            </a:graphic>
          </wp:anchor>
        </w:drawing>
      </w:r>
      <w:r>
        <w:rPr/>
        <w:t>注：常见实体如城市、手机等，已由系统默认配置完毕，无需再次新增实体操作。</w:t>
      </w:r>
    </w:p>
    <w:p>
      <w:pPr>
        <w:spacing w:after="0" w:line="369" w:lineRule="exact"/>
        <w:sectPr>
          <w:type w:val="continuous"/>
          <w:pgSz w:w="11910" w:h="16840"/>
          <w:pgMar w:top="1480" w:bottom="280" w:left="1680" w:right="1480"/>
        </w:sectPr>
      </w:pPr>
    </w:p>
    <w:p>
      <w:pPr>
        <w:pStyle w:val="Heading1"/>
        <w:spacing w:line="422" w:lineRule="exact"/>
      </w:pPr>
      <w:r>
        <w:rPr/>
        <w:t>2、 新增流程</w:t>
      </w:r>
    </w:p>
    <w:p>
      <w:pPr>
        <w:spacing w:before="6"/>
        <w:ind w:left="120" w:right="0" w:firstLine="0"/>
        <w:jc w:val="left"/>
        <w:rPr>
          <w:sz w:val="22"/>
        </w:rPr>
      </w:pPr>
      <w:r>
        <w:rPr>
          <w:sz w:val="22"/>
        </w:rPr>
        <w:t>点击【新建流程】创建新流程； 根据需要选取模板或新建空白模板，输入新流程名称；</w:t>
      </w:r>
    </w:p>
    <w:p>
      <w:pPr>
        <w:pStyle w:val="BodyText"/>
        <w:spacing w:before="2"/>
        <w:rPr>
          <w:sz w:val="7"/>
        </w:rPr>
      </w:pPr>
      <w:r>
        <w:rPr/>
        <w:drawing>
          <wp:anchor distT="0" distB="0" distL="0" distR="0" allowOverlap="1" layoutInCell="1" locked="0" behindDoc="0" simplePos="0" relativeHeight="1">
            <wp:simplePos x="0" y="0"/>
            <wp:positionH relativeFrom="page">
              <wp:posOffset>1542288</wp:posOffset>
            </wp:positionH>
            <wp:positionV relativeFrom="paragraph">
              <wp:posOffset>116423</wp:posOffset>
            </wp:positionV>
            <wp:extent cx="4450869" cy="277863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450869" cy="2778632"/>
                    </a:xfrm>
                    <a:prstGeom prst="rect">
                      <a:avLst/>
                    </a:prstGeom>
                  </pic:spPr>
                </pic:pic>
              </a:graphicData>
            </a:graphic>
          </wp:anchor>
        </w:drawing>
      </w:r>
    </w:p>
    <w:p>
      <w:pPr>
        <w:pStyle w:val="BodyText"/>
        <w:spacing w:before="18"/>
        <w:rPr>
          <w:sz w:val="19"/>
        </w:rPr>
      </w:pPr>
    </w:p>
    <w:p>
      <w:pPr>
        <w:pStyle w:val="Heading1"/>
        <w:spacing w:before="1"/>
      </w:pPr>
      <w:r>
        <w:rPr/>
        <w:t>3、 节点介绍</w:t>
      </w:r>
    </w:p>
    <w:p>
      <w:pPr>
        <w:spacing w:before="138"/>
        <w:ind w:left="2612" w:right="2810" w:firstLine="0"/>
        <w:jc w:val="center"/>
        <w:rPr>
          <w:b/>
          <w:sz w:val="24"/>
        </w:rPr>
      </w:pPr>
      <w:r>
        <w:rPr>
          <w:b/>
          <w:sz w:val="24"/>
        </w:rPr>
        <w:t>留资场景全局流程图</w:t>
      </w:r>
    </w:p>
    <w:p>
      <w:pPr>
        <w:pStyle w:val="BodyText"/>
        <w:spacing w:before="9"/>
        <w:rPr>
          <w:b/>
          <w:sz w:val="10"/>
        </w:rPr>
      </w:pPr>
      <w:r>
        <w:rPr/>
        <w:drawing>
          <wp:anchor distT="0" distB="0" distL="0" distR="0" allowOverlap="1" layoutInCell="1" locked="0" behindDoc="0" simplePos="0" relativeHeight="2">
            <wp:simplePos x="0" y="0"/>
            <wp:positionH relativeFrom="page">
              <wp:posOffset>1143000</wp:posOffset>
            </wp:positionH>
            <wp:positionV relativeFrom="paragraph">
              <wp:posOffset>159322</wp:posOffset>
            </wp:positionV>
            <wp:extent cx="5178789" cy="391953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178789" cy="3919537"/>
                    </a:xfrm>
                    <a:prstGeom prst="rect">
                      <a:avLst/>
                    </a:prstGeom>
                  </pic:spPr>
                </pic:pic>
              </a:graphicData>
            </a:graphic>
          </wp:anchor>
        </w:drawing>
      </w:r>
    </w:p>
    <w:p>
      <w:pPr>
        <w:spacing w:after="0"/>
        <w:rPr>
          <w:sz w:val="10"/>
        </w:rPr>
        <w:sectPr>
          <w:pgSz w:w="11910" w:h="16840"/>
          <w:pgMar w:top="1520" w:bottom="280" w:left="1680" w:right="1480"/>
        </w:sectPr>
      </w:pPr>
    </w:p>
    <w:p>
      <w:pPr>
        <w:pStyle w:val="ListParagraph"/>
        <w:numPr>
          <w:ilvl w:val="1"/>
          <w:numId w:val="1"/>
        </w:numPr>
        <w:tabs>
          <w:tab w:pos="507" w:val="left" w:leader="none"/>
        </w:tabs>
        <w:spacing w:line="422" w:lineRule="exact" w:before="0" w:after="0"/>
        <w:ind w:left="506" w:right="0" w:hanging="387"/>
        <w:jc w:val="left"/>
        <w:rPr>
          <w:b/>
          <w:sz w:val="24"/>
        </w:rPr>
      </w:pPr>
      <w:r>
        <w:rPr>
          <w:b/>
          <w:sz w:val="24"/>
        </w:rPr>
        <w:t>对话节点</w:t>
      </w:r>
    </w:p>
    <w:p>
      <w:pPr>
        <w:pStyle w:val="BodyText"/>
        <w:spacing w:line="148" w:lineRule="auto" w:before="125"/>
        <w:ind w:left="120" w:right="426" w:firstLine="419"/>
        <w:rPr>
          <w:rFonts w:ascii="Droid Sans Fallback" w:eastAsia="Droid Sans Fallback" w:hint="eastAsia"/>
        </w:rPr>
      </w:pPr>
      <w:r>
        <w:rPr>
          <w:rFonts w:ascii="Droid Sans Fallback" w:eastAsia="Droid Sans Fallback" w:hint="eastAsia"/>
        </w:rPr>
        <w:t>设计一触即达流程常以对话节点开始，该节点可主动发问来从客户回答中提取必要信息，从而为机器人回答提供判断条件，如留资场景询问客户所在城市。</w:t>
      </w:r>
    </w:p>
    <w:p>
      <w:pPr>
        <w:pStyle w:val="BodyText"/>
        <w:ind w:left="201"/>
        <w:rPr>
          <w:rFonts w:ascii="Droid Sans Fallback"/>
          <w:sz w:val="20"/>
        </w:rPr>
      </w:pPr>
      <w:r>
        <w:rPr>
          <w:rFonts w:ascii="Droid Sans Fallback"/>
          <w:sz w:val="20"/>
        </w:rPr>
        <w:pict>
          <v:group style="width:407.2pt;height:170.2pt;mso-position-horizontal-relative:char;mso-position-vertical-relative:line" coordorigin="0,0" coordsize="8144,3404">
            <v:shape style="position:absolute;left:0;top:163;width:5564;height:3231" type="#_x0000_t75" stroked="false">
              <v:imagedata r:id="rId8" o:title=""/>
            </v:shape>
            <v:shape style="position:absolute;left:5563;top:0;width:2580;height:3404" type="#_x0000_t75" stroked="false">
              <v:imagedata r:id="rId9" o:title=""/>
            </v:shape>
          </v:group>
        </w:pict>
      </w:r>
      <w:r>
        <w:rPr>
          <w:rFonts w:ascii="Droid Sans Fallback"/>
          <w:sz w:val="20"/>
        </w:rPr>
      </w:r>
    </w:p>
    <w:p>
      <w:pPr>
        <w:pStyle w:val="BodyText"/>
        <w:spacing w:line="226" w:lineRule="exact"/>
        <w:ind w:left="120"/>
        <w:rPr>
          <w:rFonts w:ascii="Droid Sans Fallback" w:eastAsia="Droid Sans Fallback" w:hint="eastAsia"/>
        </w:rPr>
      </w:pPr>
      <w:r>
        <w:rPr>
          <w:rFonts w:ascii="Droid Sans Fallback" w:eastAsia="Droid Sans Fallback" w:hint="eastAsia"/>
        </w:rPr>
        <w:t>具体设置项介绍如下所示，标粗设置项为该节点必要修改项：</w:t>
      </w:r>
    </w:p>
    <w:p>
      <w:pPr>
        <w:pStyle w:val="ListParagraph"/>
        <w:numPr>
          <w:ilvl w:val="0"/>
          <w:numId w:val="2"/>
        </w:numPr>
        <w:tabs>
          <w:tab w:pos="541" w:val="left" w:leader="none"/>
        </w:tabs>
        <w:spacing w:line="175" w:lineRule="auto" w:before="6" w:after="0"/>
        <w:ind w:left="540" w:right="311" w:hanging="420"/>
        <w:jc w:val="both"/>
        <w:rPr>
          <w:sz w:val="21"/>
        </w:rPr>
      </w:pPr>
      <w:r>
        <w:rPr>
          <w:b/>
          <w:spacing w:val="-19"/>
          <w:sz w:val="21"/>
        </w:rPr>
        <w:t>【提取变量】</w:t>
      </w:r>
      <w:r>
        <w:rPr>
          <w:spacing w:val="-3"/>
          <w:sz w:val="21"/>
        </w:rPr>
        <w:t>：选择该节点要获取的参数，作为收集到用户相关信息后唤起调用业务接</w:t>
      </w:r>
      <w:r>
        <w:rPr>
          <w:spacing w:val="-11"/>
          <w:sz w:val="21"/>
        </w:rPr>
        <w:t>口的输入信息。需要为该参数关联一个实体并设置实体值，机器人将自动在用户消息中</w:t>
      </w:r>
      <w:r>
        <w:rPr>
          <w:spacing w:val="-13"/>
          <w:sz w:val="21"/>
        </w:rPr>
        <w:t>抽取实体相关的信息。比如，实体：天气城市，实体值：北京、天津等。如果有多个需</w:t>
      </w:r>
      <w:r>
        <w:rPr>
          <w:spacing w:val="-6"/>
          <w:sz w:val="21"/>
        </w:rPr>
        <w:t>要从用户消息中获取的参数，可设置多个对话节点来获取参数。</w:t>
      </w:r>
    </w:p>
    <w:p>
      <w:pPr>
        <w:pStyle w:val="ListParagraph"/>
        <w:numPr>
          <w:ilvl w:val="0"/>
          <w:numId w:val="2"/>
        </w:numPr>
        <w:tabs>
          <w:tab w:pos="541" w:val="left" w:leader="none"/>
        </w:tabs>
        <w:spacing w:line="175" w:lineRule="auto" w:before="7" w:after="0"/>
        <w:ind w:left="540" w:right="313" w:hanging="420"/>
        <w:jc w:val="both"/>
        <w:rPr>
          <w:sz w:val="21"/>
        </w:rPr>
      </w:pPr>
      <w:r>
        <w:rPr>
          <w:b/>
          <w:spacing w:val="-20"/>
          <w:w w:val="95"/>
          <w:sz w:val="21"/>
        </w:rPr>
        <w:t>【主动提问】</w:t>
      </w:r>
      <w:r>
        <w:rPr>
          <w:spacing w:val="-9"/>
          <w:w w:val="95"/>
          <w:sz w:val="21"/>
        </w:rPr>
        <w:t>：机器人提取参数的提问话术，一般是以“请问</w:t>
      </w:r>
      <w:r>
        <w:rPr>
          <w:w w:val="80"/>
          <w:sz w:val="21"/>
        </w:rPr>
        <w:t>…”</w:t>
      </w:r>
      <w:r>
        <w:rPr>
          <w:spacing w:val="-7"/>
          <w:w w:val="95"/>
          <w:sz w:val="21"/>
        </w:rPr>
        <w:t>开头的一句话。如果用户 </w:t>
      </w:r>
      <w:r>
        <w:rPr>
          <w:spacing w:val="-5"/>
          <w:sz w:val="21"/>
        </w:rPr>
        <w:t>在提问中提到了要获取的参数，机器人将自动跳过该节点进入下一节点。</w:t>
      </w:r>
    </w:p>
    <w:p>
      <w:pPr>
        <w:pStyle w:val="BodyText"/>
        <w:spacing w:before="16"/>
        <w:rPr>
          <w:sz w:val="9"/>
        </w:rPr>
      </w:pPr>
      <w:r>
        <w:rPr/>
        <w:drawing>
          <wp:anchor distT="0" distB="0" distL="0" distR="0" allowOverlap="1" layoutInCell="1" locked="0" behindDoc="0" simplePos="0" relativeHeight="4">
            <wp:simplePos x="0" y="0"/>
            <wp:positionH relativeFrom="page">
              <wp:posOffset>1511133</wp:posOffset>
            </wp:positionH>
            <wp:positionV relativeFrom="paragraph">
              <wp:posOffset>150615</wp:posOffset>
            </wp:positionV>
            <wp:extent cx="5015269" cy="706754"/>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5015269" cy="706754"/>
                    </a:xfrm>
                    <a:prstGeom prst="rect">
                      <a:avLst/>
                    </a:prstGeom>
                  </pic:spPr>
                </pic:pic>
              </a:graphicData>
            </a:graphic>
          </wp:anchor>
        </w:drawing>
      </w:r>
    </w:p>
    <w:p>
      <w:pPr>
        <w:pStyle w:val="ListParagraph"/>
        <w:numPr>
          <w:ilvl w:val="0"/>
          <w:numId w:val="2"/>
        </w:numPr>
        <w:tabs>
          <w:tab w:pos="540" w:val="left" w:leader="none"/>
          <w:tab w:pos="541" w:val="left" w:leader="none"/>
        </w:tabs>
        <w:spacing w:line="240" w:lineRule="auto" w:before="102" w:after="111"/>
        <w:ind w:left="540" w:right="0" w:hanging="421"/>
        <w:jc w:val="left"/>
        <w:rPr>
          <w:sz w:val="21"/>
        </w:rPr>
      </w:pPr>
      <w:r>
        <w:rPr>
          <w:spacing w:val="-12"/>
          <w:sz w:val="21"/>
        </w:rPr>
        <w:t>【按钮选项】：可预设快捷回复，用户可以通过点击按钮向机器人发送回复内容。</w:t>
      </w:r>
    </w:p>
    <w:p>
      <w:pPr>
        <w:pStyle w:val="BodyText"/>
        <w:ind w:left="2404"/>
        <w:rPr>
          <w:sz w:val="20"/>
        </w:rPr>
      </w:pPr>
      <w:r>
        <w:rPr>
          <w:sz w:val="20"/>
        </w:rPr>
        <w:drawing>
          <wp:inline distT="0" distB="0" distL="0" distR="0">
            <wp:extent cx="2376482" cy="1409700"/>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2376482" cy="1409700"/>
                    </a:xfrm>
                    <a:prstGeom prst="rect">
                      <a:avLst/>
                    </a:prstGeom>
                  </pic:spPr>
                </pic:pic>
              </a:graphicData>
            </a:graphic>
          </wp:inline>
        </w:drawing>
      </w:r>
      <w:r>
        <w:rPr>
          <w:sz w:val="20"/>
        </w:rPr>
      </w:r>
    </w:p>
    <w:p>
      <w:pPr>
        <w:pStyle w:val="ListParagraph"/>
        <w:numPr>
          <w:ilvl w:val="0"/>
          <w:numId w:val="2"/>
        </w:numPr>
        <w:tabs>
          <w:tab w:pos="541" w:val="left" w:leader="none"/>
        </w:tabs>
        <w:spacing w:line="177" w:lineRule="auto" w:before="131" w:after="0"/>
        <w:ind w:left="540" w:right="314" w:hanging="420"/>
        <w:jc w:val="both"/>
        <w:rPr>
          <w:sz w:val="21"/>
        </w:rPr>
      </w:pPr>
      <w:r>
        <w:rPr>
          <w:spacing w:val="-12"/>
          <w:sz w:val="21"/>
        </w:rPr>
        <w:t>【澄清次数】：当用户回复中不包含所需参数，机器人可通过引导澄清问题请求用户再</w:t>
      </w:r>
      <w:r>
        <w:rPr>
          <w:spacing w:val="-6"/>
          <w:sz w:val="21"/>
        </w:rPr>
        <w:t>次提供，澄清次数即为机器人提供引导的次数。</w:t>
      </w:r>
    </w:p>
    <w:p>
      <w:pPr>
        <w:pStyle w:val="ListParagraph"/>
        <w:numPr>
          <w:ilvl w:val="0"/>
          <w:numId w:val="2"/>
        </w:numPr>
        <w:tabs>
          <w:tab w:pos="541" w:val="left" w:leader="none"/>
        </w:tabs>
        <w:spacing w:line="175" w:lineRule="auto" w:before="0" w:after="0"/>
        <w:ind w:left="540" w:right="313" w:hanging="420"/>
        <w:jc w:val="both"/>
        <w:rPr>
          <w:sz w:val="21"/>
        </w:rPr>
      </w:pPr>
      <w:r>
        <w:rPr>
          <w:spacing w:val="-12"/>
          <w:sz w:val="21"/>
        </w:rPr>
        <w:t>【沉默提醒】：开启后若机器人主动提问后若干秒用户未回复任何内容，则回复澄清话</w:t>
      </w:r>
      <w:r>
        <w:rPr>
          <w:spacing w:val="-14"/>
          <w:sz w:val="21"/>
        </w:rPr>
        <w:t>术提醒，沉默等待时间可更改。</w:t>
      </w:r>
      <w:r>
        <w:rPr>
          <w:sz w:val="21"/>
        </w:rPr>
        <w:t>（</w:t>
      </w:r>
      <w:r>
        <w:rPr>
          <w:spacing w:val="-3"/>
          <w:sz w:val="21"/>
        </w:rPr>
        <w:t>该设置项为顶栏设置启用留资场景后出现</w:t>
      </w:r>
      <w:r>
        <w:rPr>
          <w:sz w:val="21"/>
        </w:rPr>
        <w:t>）</w:t>
      </w:r>
    </w:p>
    <w:p>
      <w:pPr>
        <w:spacing w:after="0" w:line="175" w:lineRule="auto"/>
        <w:jc w:val="both"/>
        <w:rPr>
          <w:sz w:val="21"/>
        </w:rPr>
        <w:sectPr>
          <w:pgSz w:w="11910" w:h="16840"/>
          <w:pgMar w:top="1520" w:bottom="280" w:left="1680" w:right="1480"/>
        </w:sectPr>
      </w:pPr>
    </w:p>
    <w:p>
      <w:pPr>
        <w:pStyle w:val="BodyText"/>
        <w:ind w:left="120"/>
        <w:rPr>
          <w:sz w:val="20"/>
        </w:rPr>
      </w:pPr>
      <w:r>
        <w:rPr>
          <w:sz w:val="20"/>
        </w:rPr>
        <w:drawing>
          <wp:inline distT="0" distB="0" distL="0" distR="0">
            <wp:extent cx="5237136" cy="2985516"/>
            <wp:effectExtent l="0" t="0" r="0" b="0"/>
            <wp:docPr id="11" name="image8.jpeg"/>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5237136" cy="2985516"/>
                    </a:xfrm>
                    <a:prstGeom prst="rect">
                      <a:avLst/>
                    </a:prstGeom>
                  </pic:spPr>
                </pic:pic>
              </a:graphicData>
            </a:graphic>
          </wp:inline>
        </w:drawing>
      </w:r>
      <w:r>
        <w:rPr>
          <w:sz w:val="20"/>
        </w:rPr>
      </w:r>
    </w:p>
    <w:p>
      <w:pPr>
        <w:pStyle w:val="BodyText"/>
        <w:spacing w:before="17"/>
        <w:rPr>
          <w:sz w:val="4"/>
        </w:rPr>
      </w:pPr>
    </w:p>
    <w:p>
      <w:pPr>
        <w:pStyle w:val="ListParagraph"/>
        <w:numPr>
          <w:ilvl w:val="0"/>
          <w:numId w:val="2"/>
        </w:numPr>
        <w:tabs>
          <w:tab w:pos="540" w:val="left" w:leader="none"/>
          <w:tab w:pos="541" w:val="left" w:leader="none"/>
        </w:tabs>
        <w:spacing w:line="175" w:lineRule="auto" w:before="68" w:after="0"/>
        <w:ind w:left="540" w:right="314" w:hanging="420"/>
        <w:jc w:val="left"/>
        <w:rPr>
          <w:sz w:val="21"/>
        </w:rPr>
      </w:pPr>
      <w:r>
        <w:rPr>
          <w:spacing w:val="-12"/>
          <w:sz w:val="21"/>
        </w:rPr>
        <w:t>【澄清话术】：当用户回答不包含设置的实体时，提示用户澄清的询问话术，引导用户</w:t>
      </w:r>
      <w:r>
        <w:rPr>
          <w:spacing w:val="-6"/>
          <w:sz w:val="21"/>
        </w:rPr>
        <w:t>给出需要的参数信息。</w:t>
      </w:r>
    </w:p>
    <w:p>
      <w:pPr>
        <w:pStyle w:val="ListParagraph"/>
        <w:numPr>
          <w:ilvl w:val="0"/>
          <w:numId w:val="2"/>
        </w:numPr>
        <w:tabs>
          <w:tab w:pos="540" w:val="left" w:leader="none"/>
          <w:tab w:pos="541" w:val="left" w:leader="none"/>
        </w:tabs>
        <w:spacing w:line="175" w:lineRule="auto" w:before="4" w:after="0"/>
        <w:ind w:left="540" w:right="314" w:hanging="420"/>
        <w:jc w:val="left"/>
        <w:rPr>
          <w:sz w:val="21"/>
        </w:rPr>
      </w:pPr>
      <w:r>
        <w:rPr>
          <w:spacing w:val="-12"/>
          <w:sz w:val="21"/>
        </w:rPr>
        <w:t>【失败回复】：在设置的澄清次数内仍未得到包含有效信息的用户回答时，提示此话术</w:t>
      </w:r>
      <w:r>
        <w:rPr>
          <w:spacing w:val="-6"/>
          <w:sz w:val="21"/>
        </w:rPr>
        <w:t>并结束任务。</w:t>
      </w:r>
    </w:p>
    <w:p>
      <w:pPr>
        <w:pStyle w:val="ListParagraph"/>
        <w:numPr>
          <w:ilvl w:val="0"/>
          <w:numId w:val="2"/>
        </w:numPr>
        <w:tabs>
          <w:tab w:pos="540" w:val="left" w:leader="none"/>
          <w:tab w:pos="541" w:val="left" w:leader="none"/>
        </w:tabs>
        <w:spacing w:line="175" w:lineRule="auto" w:before="3" w:after="0"/>
        <w:ind w:left="540" w:right="313" w:hanging="420"/>
        <w:jc w:val="left"/>
        <w:rPr>
          <w:sz w:val="21"/>
        </w:rPr>
      </w:pPr>
      <w:r>
        <w:rPr/>
        <w:drawing>
          <wp:anchor distT="0" distB="0" distL="0" distR="0" allowOverlap="1" layoutInCell="1" locked="0" behindDoc="0" simplePos="0" relativeHeight="5">
            <wp:simplePos x="0" y="0"/>
            <wp:positionH relativeFrom="page">
              <wp:posOffset>2159507</wp:posOffset>
            </wp:positionH>
            <wp:positionV relativeFrom="paragraph">
              <wp:posOffset>460742</wp:posOffset>
            </wp:positionV>
            <wp:extent cx="3228932" cy="1657730"/>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13" cstate="print"/>
                    <a:stretch>
                      <a:fillRect/>
                    </a:stretch>
                  </pic:blipFill>
                  <pic:spPr>
                    <a:xfrm>
                      <a:off x="0" y="0"/>
                      <a:ext cx="3228932" cy="1657730"/>
                    </a:xfrm>
                    <a:prstGeom prst="rect">
                      <a:avLst/>
                    </a:prstGeom>
                  </pic:spPr>
                </pic:pic>
              </a:graphicData>
            </a:graphic>
          </wp:anchor>
        </w:drawing>
      </w:r>
      <w:r>
        <w:rPr>
          <w:spacing w:val="-12"/>
          <w:sz w:val="21"/>
        </w:rPr>
        <w:t>【生效轮次】：机器人从用户回答中提取参数后保存该参数的轮次，机器人每触发一次</w:t>
      </w:r>
      <w:r>
        <w:rPr>
          <w:spacing w:val="-6"/>
          <w:sz w:val="21"/>
        </w:rPr>
        <w:t>意图，参数保存的轮次减 </w:t>
      </w:r>
      <w:r>
        <w:rPr>
          <w:sz w:val="21"/>
        </w:rPr>
        <w:t>1。</w:t>
      </w:r>
    </w:p>
    <w:p>
      <w:pPr>
        <w:pStyle w:val="BodyText"/>
        <w:spacing w:before="17"/>
        <w:rPr>
          <w:sz w:val="20"/>
        </w:rPr>
      </w:pPr>
    </w:p>
    <w:p>
      <w:pPr>
        <w:pStyle w:val="Heading1"/>
        <w:numPr>
          <w:ilvl w:val="1"/>
          <w:numId w:val="1"/>
        </w:numPr>
        <w:tabs>
          <w:tab w:pos="507" w:val="left" w:leader="none"/>
        </w:tabs>
        <w:spacing w:line="240" w:lineRule="auto" w:before="0" w:after="0"/>
        <w:ind w:left="506" w:right="0" w:hanging="387"/>
        <w:jc w:val="left"/>
      </w:pPr>
      <w:r>
        <w:rPr/>
        <w:t>判断节点</w:t>
      </w:r>
    </w:p>
    <w:p>
      <w:pPr>
        <w:spacing w:line="144" w:lineRule="auto" w:before="124"/>
        <w:ind w:left="120" w:right="411" w:firstLine="439"/>
        <w:jc w:val="left"/>
        <w:rPr>
          <w:rFonts w:ascii="Droid Sans Fallback" w:eastAsia="Droid Sans Fallback" w:hint="eastAsia"/>
          <w:sz w:val="21"/>
        </w:rPr>
      </w:pPr>
      <w:r>
        <w:rPr>
          <w:rFonts w:ascii="Droid Sans Fallback" w:eastAsia="Droid Sans Fallback" w:hint="eastAsia"/>
          <w:sz w:val="22"/>
        </w:rPr>
        <w:t>判断节点在流程中用于通过提取信息的条件判断串联各节点，从而根据提取的变量实现机器人判断后的自动回复，其中的判断条件可以是对一个实体值的判断，也可以是对一个变量值的判断。</w:t>
      </w:r>
      <w:r>
        <w:rPr>
          <w:rFonts w:ascii="Droid Sans Fallback" w:eastAsia="Droid Sans Fallback" w:hint="eastAsia"/>
          <w:sz w:val="21"/>
        </w:rPr>
        <w:t>具体设置项介绍如下所示，标粗设置项为该节点必要修改  项：</w:t>
      </w:r>
    </w:p>
    <w:p>
      <w:pPr>
        <w:spacing w:after="0" w:line="144" w:lineRule="auto"/>
        <w:jc w:val="left"/>
        <w:rPr>
          <w:rFonts w:ascii="Droid Sans Fallback" w:eastAsia="Droid Sans Fallback" w:hint="eastAsia"/>
          <w:sz w:val="21"/>
        </w:rPr>
        <w:sectPr>
          <w:pgSz w:w="11910" w:h="16840"/>
          <w:pgMar w:top="1540" w:bottom="280" w:left="1680" w:right="1480"/>
        </w:sect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rPr>
          <w:rFonts w:ascii="Droid Sans Fallback"/>
          <w:sz w:val="20"/>
        </w:rPr>
      </w:pPr>
    </w:p>
    <w:p>
      <w:pPr>
        <w:pStyle w:val="BodyText"/>
        <w:spacing w:before="2"/>
        <w:rPr>
          <w:rFonts w:ascii="Droid Sans Fallback"/>
          <w:sz w:val="29"/>
        </w:rPr>
      </w:pPr>
    </w:p>
    <w:p>
      <w:pPr>
        <w:pStyle w:val="BodyText"/>
        <w:spacing w:line="311" w:lineRule="exact" w:before="48"/>
        <w:ind w:left="120"/>
        <w:rPr>
          <w:rFonts w:ascii="Droid Sans Fallback" w:eastAsia="Droid Sans Fallback" w:hint="eastAsia"/>
        </w:rPr>
      </w:pPr>
      <w:r>
        <w:rPr/>
        <w:drawing>
          <wp:anchor distT="0" distB="0" distL="0" distR="0" allowOverlap="1" layoutInCell="1" locked="0" behindDoc="1" simplePos="0" relativeHeight="487458816">
            <wp:simplePos x="0" y="0"/>
            <wp:positionH relativeFrom="page">
              <wp:posOffset>1161288</wp:posOffset>
            </wp:positionH>
            <wp:positionV relativeFrom="paragraph">
              <wp:posOffset>-4076569</wp:posOffset>
            </wp:positionV>
            <wp:extent cx="5230368" cy="4157471"/>
            <wp:effectExtent l="0" t="0" r="0" b="0"/>
            <wp:wrapNone/>
            <wp:docPr id="15" name="image10.jpeg"/>
            <wp:cNvGraphicFramePr>
              <a:graphicFrameLocks noChangeAspect="1"/>
            </wp:cNvGraphicFramePr>
            <a:graphic>
              <a:graphicData uri="http://schemas.openxmlformats.org/drawingml/2006/picture">
                <pic:pic>
                  <pic:nvPicPr>
                    <pic:cNvPr id="16" name="image10.jpeg"/>
                    <pic:cNvPicPr/>
                  </pic:nvPicPr>
                  <pic:blipFill>
                    <a:blip r:embed="rId14" cstate="print"/>
                    <a:stretch>
                      <a:fillRect/>
                    </a:stretch>
                  </pic:blipFill>
                  <pic:spPr>
                    <a:xfrm>
                      <a:off x="0" y="0"/>
                      <a:ext cx="5230368" cy="4157471"/>
                    </a:xfrm>
                    <a:prstGeom prst="rect">
                      <a:avLst/>
                    </a:prstGeom>
                  </pic:spPr>
                </pic:pic>
              </a:graphicData>
            </a:graphic>
          </wp:anchor>
        </w:drawing>
      </w:r>
      <w:r>
        <w:rPr>
          <w:rFonts w:ascii="Droid Sans Fallback" w:eastAsia="Droid Sans Fallback" w:hint="eastAsia"/>
        </w:rPr>
        <w:t>具体设置项介绍如下所示，标粗设置项为该节点必要修改项：</w:t>
      </w:r>
    </w:p>
    <w:p>
      <w:pPr>
        <w:pStyle w:val="ListParagraph"/>
        <w:numPr>
          <w:ilvl w:val="0"/>
          <w:numId w:val="2"/>
        </w:numPr>
        <w:tabs>
          <w:tab w:pos="540" w:val="left" w:leader="none"/>
          <w:tab w:pos="541" w:val="left" w:leader="none"/>
        </w:tabs>
        <w:spacing w:line="293" w:lineRule="exact" w:before="0" w:after="0"/>
        <w:ind w:left="540" w:right="0" w:hanging="421"/>
        <w:jc w:val="left"/>
        <w:rPr>
          <w:sz w:val="21"/>
        </w:rPr>
      </w:pPr>
      <w:r>
        <w:rPr>
          <w:b/>
          <w:spacing w:val="-18"/>
          <w:sz w:val="21"/>
        </w:rPr>
        <w:t>【条件组名称】</w:t>
      </w:r>
      <w:r>
        <w:rPr>
          <w:spacing w:val="-3"/>
          <w:sz w:val="21"/>
        </w:rPr>
        <w:t>：在流程上展示的分支名称；</w:t>
      </w:r>
    </w:p>
    <w:p>
      <w:pPr>
        <w:pStyle w:val="ListParagraph"/>
        <w:numPr>
          <w:ilvl w:val="0"/>
          <w:numId w:val="2"/>
        </w:numPr>
        <w:tabs>
          <w:tab w:pos="540" w:val="left" w:leader="none"/>
          <w:tab w:pos="541" w:val="left" w:leader="none"/>
        </w:tabs>
        <w:spacing w:line="312" w:lineRule="exact" w:before="0" w:after="0"/>
        <w:ind w:left="540" w:right="0" w:hanging="421"/>
        <w:jc w:val="left"/>
        <w:rPr>
          <w:sz w:val="21"/>
        </w:rPr>
      </w:pPr>
      <w:r>
        <w:rPr>
          <w:b/>
          <w:spacing w:val="-20"/>
          <w:sz w:val="21"/>
        </w:rPr>
        <w:t>【变量名称】</w:t>
      </w:r>
      <w:r>
        <w:rPr>
          <w:spacing w:val="-3"/>
          <w:sz w:val="21"/>
        </w:rPr>
        <w:t>：选择需要进行判断的变量名称；</w:t>
      </w:r>
    </w:p>
    <w:p>
      <w:pPr>
        <w:pStyle w:val="ListParagraph"/>
        <w:numPr>
          <w:ilvl w:val="0"/>
          <w:numId w:val="2"/>
        </w:numPr>
        <w:tabs>
          <w:tab w:pos="540" w:val="left" w:leader="none"/>
          <w:tab w:pos="541" w:val="left" w:leader="none"/>
        </w:tabs>
        <w:spacing w:line="312" w:lineRule="exact" w:before="0" w:after="0"/>
        <w:ind w:left="540" w:right="0" w:hanging="421"/>
        <w:jc w:val="left"/>
        <w:rPr>
          <w:sz w:val="21"/>
        </w:rPr>
      </w:pPr>
      <w:r>
        <w:rPr>
          <w:spacing w:val="-12"/>
          <w:sz w:val="21"/>
        </w:rPr>
        <w:t>【变量值】：填写变量值或实体值，如果变量关联了实体，将自动出现实体值；</w:t>
      </w:r>
    </w:p>
    <w:p>
      <w:pPr>
        <w:pStyle w:val="ListParagraph"/>
        <w:numPr>
          <w:ilvl w:val="0"/>
          <w:numId w:val="2"/>
        </w:numPr>
        <w:tabs>
          <w:tab w:pos="540" w:val="left" w:leader="none"/>
          <w:tab w:pos="541" w:val="left" w:leader="none"/>
        </w:tabs>
        <w:spacing w:line="312" w:lineRule="exact" w:before="0" w:after="0"/>
        <w:ind w:left="540" w:right="0" w:hanging="421"/>
        <w:jc w:val="left"/>
        <w:rPr>
          <w:sz w:val="21"/>
        </w:rPr>
      </w:pPr>
      <w:r>
        <w:rPr>
          <w:spacing w:val="-2"/>
          <w:sz w:val="21"/>
        </w:rPr>
        <w:t>【新增条件】</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z w:val="21"/>
        </w:rPr>
        <w:t>And</w:t>
      </w:r>
      <w:r>
        <w:rPr>
          <w:spacing w:val="-3"/>
          <w:sz w:val="21"/>
        </w:rPr>
        <w:t> 条件：方框内新增一个条件项目</w:t>
      </w:r>
    </w:p>
    <w:p>
      <w:pPr>
        <w:pStyle w:val="ListParagraph"/>
        <w:numPr>
          <w:ilvl w:val="1"/>
          <w:numId w:val="2"/>
        </w:numPr>
        <w:tabs>
          <w:tab w:pos="960" w:val="left" w:leader="none"/>
          <w:tab w:pos="961" w:val="left" w:leader="none"/>
        </w:tabs>
        <w:spacing w:line="175" w:lineRule="auto" w:before="26" w:after="0"/>
        <w:ind w:left="540" w:right="3179" w:firstLine="0"/>
        <w:jc w:val="left"/>
        <w:rPr>
          <w:sz w:val="21"/>
        </w:rPr>
      </w:pPr>
      <w:r>
        <w:rPr/>
        <w:drawing>
          <wp:anchor distT="0" distB="0" distL="0" distR="0" allowOverlap="1" layoutInCell="1" locked="0" behindDoc="1" simplePos="0" relativeHeight="487459328">
            <wp:simplePos x="0" y="0"/>
            <wp:positionH relativeFrom="page">
              <wp:posOffset>1409700</wp:posOffset>
            </wp:positionH>
            <wp:positionV relativeFrom="paragraph">
              <wp:posOffset>421753</wp:posOffset>
            </wp:positionV>
            <wp:extent cx="3965448" cy="2746718"/>
            <wp:effectExtent l="0" t="0" r="0" b="0"/>
            <wp:wrapNone/>
            <wp:docPr id="17" name="image11.png" descr="C:\Users\maojiyun\Downloads\image2020-12-14 17_16_25.png"/>
            <wp:cNvGraphicFramePr>
              <a:graphicFrameLocks noChangeAspect="1"/>
            </wp:cNvGraphicFramePr>
            <a:graphic>
              <a:graphicData uri="http://schemas.openxmlformats.org/drawingml/2006/picture">
                <pic:pic>
                  <pic:nvPicPr>
                    <pic:cNvPr id="18" name="image11.png"/>
                    <pic:cNvPicPr/>
                  </pic:nvPicPr>
                  <pic:blipFill>
                    <a:blip r:embed="rId15" cstate="print"/>
                    <a:stretch>
                      <a:fillRect/>
                    </a:stretch>
                  </pic:blipFill>
                  <pic:spPr>
                    <a:xfrm>
                      <a:off x="0" y="0"/>
                      <a:ext cx="3965448" cy="2746718"/>
                    </a:xfrm>
                    <a:prstGeom prst="rect">
                      <a:avLst/>
                    </a:prstGeom>
                  </pic:spPr>
                </pic:pic>
              </a:graphicData>
            </a:graphic>
          </wp:anchor>
        </w:drawing>
      </w:r>
      <w:r>
        <w:rPr>
          <w:sz w:val="21"/>
        </w:rPr>
        <w:t>Or</w:t>
      </w:r>
      <w:r>
        <w:rPr>
          <w:spacing w:val="2"/>
          <w:sz w:val="21"/>
        </w:rPr>
        <w:t> 条件：</w:t>
      </w:r>
      <w:r>
        <w:rPr>
          <w:color w:val="333333"/>
          <w:spacing w:val="-3"/>
          <w:sz w:val="21"/>
        </w:rPr>
        <w:t>新增一个方框，两个方框中间以</w:t>
      </w:r>
      <w:r>
        <w:rPr>
          <w:rFonts w:ascii="Arial" w:hAnsi="Arial" w:eastAsia="Arial"/>
          <w:color w:val="333333"/>
          <w:sz w:val="21"/>
        </w:rPr>
        <w:t>“or”</w:t>
      </w:r>
      <w:r>
        <w:rPr>
          <w:color w:val="333333"/>
          <w:sz w:val="21"/>
        </w:rPr>
        <w:t>区分</w:t>
      </w:r>
      <w:r>
        <w:rPr>
          <w:color w:val="333333"/>
          <w:spacing w:val="-2"/>
          <w:sz w:val="21"/>
        </w:rPr>
        <w:t>例如：下图逻辑相当于 </w:t>
      </w:r>
      <w:r>
        <w:rPr>
          <w:color w:val="333333"/>
          <w:sz w:val="21"/>
        </w:rPr>
        <w:t>（</w:t>
      </w:r>
      <w:r>
        <w:rPr>
          <w:rFonts w:ascii="Arial" w:hAnsi="Arial" w:eastAsia="Arial"/>
          <w:color w:val="333333"/>
          <w:sz w:val="21"/>
        </w:rPr>
        <w:t>A</w:t>
      </w:r>
      <w:r>
        <w:rPr>
          <w:rFonts w:ascii="Arial" w:hAnsi="Arial" w:eastAsia="Arial"/>
          <w:color w:val="333333"/>
          <w:spacing w:val="-11"/>
          <w:sz w:val="21"/>
        </w:rPr>
        <w:t> </w:t>
      </w:r>
      <w:r>
        <w:rPr>
          <w:rFonts w:ascii="Arial" w:hAnsi="Arial" w:eastAsia="Arial"/>
          <w:color w:val="333333"/>
          <w:sz w:val="21"/>
        </w:rPr>
        <w:t>and</w:t>
      </w:r>
      <w:r>
        <w:rPr>
          <w:rFonts w:ascii="Arial" w:hAnsi="Arial" w:eastAsia="Arial"/>
          <w:color w:val="333333"/>
          <w:spacing w:val="1"/>
          <w:sz w:val="21"/>
        </w:rPr>
        <w:t> </w:t>
      </w:r>
      <w:r>
        <w:rPr>
          <w:rFonts w:ascii="Arial" w:hAnsi="Arial" w:eastAsia="Arial"/>
          <w:color w:val="333333"/>
          <w:sz w:val="21"/>
        </w:rPr>
        <w:t>B</w:t>
      </w:r>
      <w:r>
        <w:rPr>
          <w:color w:val="333333"/>
          <w:sz w:val="21"/>
        </w:rPr>
        <w:t>）</w:t>
      </w:r>
      <w:r>
        <w:rPr>
          <w:rFonts w:ascii="Arial" w:hAnsi="Arial" w:eastAsia="Arial"/>
          <w:color w:val="333333"/>
          <w:sz w:val="21"/>
        </w:rPr>
        <w:t>or</w:t>
      </w:r>
      <w:r>
        <w:rPr>
          <w:color w:val="333333"/>
          <w:sz w:val="21"/>
        </w:rPr>
        <w:t>（</w:t>
      </w:r>
      <w:r>
        <w:rPr>
          <w:rFonts w:ascii="Arial" w:hAnsi="Arial" w:eastAsia="Arial"/>
          <w:color w:val="333333"/>
          <w:sz w:val="21"/>
        </w:rPr>
        <w:t>C</w:t>
      </w:r>
      <w:r>
        <w:rPr>
          <w:rFonts w:ascii="Arial" w:hAnsi="Arial" w:eastAsia="Arial"/>
          <w:color w:val="333333"/>
          <w:spacing w:val="1"/>
          <w:sz w:val="21"/>
        </w:rPr>
        <w:t> </w:t>
      </w:r>
      <w:r>
        <w:rPr>
          <w:rFonts w:ascii="Arial" w:hAnsi="Arial" w:eastAsia="Arial"/>
          <w:color w:val="333333"/>
          <w:sz w:val="21"/>
        </w:rPr>
        <w:t>and</w:t>
      </w:r>
      <w:r>
        <w:rPr>
          <w:rFonts w:ascii="Arial" w:hAnsi="Arial" w:eastAsia="Arial"/>
          <w:color w:val="333333"/>
          <w:spacing w:val="-2"/>
          <w:sz w:val="21"/>
        </w:rPr>
        <w:t> </w:t>
      </w:r>
      <w:r>
        <w:rPr>
          <w:rFonts w:ascii="Arial" w:hAnsi="Arial" w:eastAsia="Arial"/>
          <w:color w:val="333333"/>
          <w:sz w:val="21"/>
        </w:rPr>
        <w:t>D</w:t>
      </w:r>
      <w:r>
        <w:rPr>
          <w:color w:val="333333"/>
          <w:sz w:val="21"/>
        </w:rPr>
        <w: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9"/>
        <w:rPr>
          <w:sz w:val="19"/>
        </w:rPr>
      </w:pPr>
    </w:p>
    <w:p>
      <w:pPr>
        <w:pStyle w:val="ListParagraph"/>
        <w:numPr>
          <w:ilvl w:val="0"/>
          <w:numId w:val="2"/>
        </w:numPr>
        <w:tabs>
          <w:tab w:pos="540" w:val="left" w:leader="none"/>
          <w:tab w:pos="541" w:val="left" w:leader="none"/>
        </w:tabs>
        <w:spacing w:line="240" w:lineRule="auto" w:before="0" w:after="0"/>
        <w:ind w:left="540" w:right="0" w:hanging="421"/>
        <w:jc w:val="left"/>
        <w:rPr>
          <w:sz w:val="21"/>
        </w:rPr>
      </w:pPr>
      <w:r>
        <w:rPr>
          <w:b/>
          <w:spacing w:val="-18"/>
          <w:sz w:val="21"/>
        </w:rPr>
        <w:t>【增加条件组】</w:t>
      </w:r>
      <w:r>
        <w:rPr>
          <w:spacing w:val="-3"/>
          <w:sz w:val="21"/>
        </w:rPr>
        <w:t>：增加新的条件分支。</w:t>
      </w:r>
    </w:p>
    <w:p>
      <w:pPr>
        <w:spacing w:after="0" w:line="240" w:lineRule="auto"/>
        <w:jc w:val="left"/>
        <w:rPr>
          <w:sz w:val="21"/>
        </w:rPr>
        <w:sectPr>
          <w:pgSz w:w="11910" w:h="16840"/>
          <w:pgMar w:top="1420" w:bottom="280" w:left="1680" w:right="1480"/>
        </w:sectPr>
      </w:pPr>
    </w:p>
    <w:p>
      <w:pPr>
        <w:pStyle w:val="Heading1"/>
        <w:numPr>
          <w:ilvl w:val="1"/>
          <w:numId w:val="1"/>
        </w:numPr>
        <w:tabs>
          <w:tab w:pos="507" w:val="left" w:leader="none"/>
        </w:tabs>
        <w:spacing w:line="422" w:lineRule="exact" w:before="0" w:after="0"/>
        <w:ind w:left="506" w:right="0" w:hanging="387"/>
        <w:jc w:val="left"/>
      </w:pPr>
      <w:r>
        <w:rPr/>
        <w:t>回复节点</w:t>
      </w:r>
    </w:p>
    <w:p>
      <w:pPr>
        <w:spacing w:line="146" w:lineRule="auto" w:before="120"/>
        <w:ind w:left="120" w:right="582" w:firstLine="439"/>
        <w:jc w:val="left"/>
        <w:rPr>
          <w:rFonts w:ascii="Droid Sans Fallback" w:eastAsia="Droid Sans Fallback" w:hint="eastAsia"/>
          <w:sz w:val="21"/>
        </w:rPr>
      </w:pPr>
      <w:r>
        <w:rPr/>
        <w:drawing>
          <wp:anchor distT="0" distB="0" distL="0" distR="0" allowOverlap="1" layoutInCell="1" locked="0" behindDoc="0" simplePos="0" relativeHeight="8">
            <wp:simplePos x="0" y="0"/>
            <wp:positionH relativeFrom="page">
              <wp:posOffset>1158185</wp:posOffset>
            </wp:positionH>
            <wp:positionV relativeFrom="paragraph">
              <wp:posOffset>400820</wp:posOffset>
            </wp:positionV>
            <wp:extent cx="5246218" cy="3493389"/>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16" cstate="print"/>
                    <a:stretch>
                      <a:fillRect/>
                    </a:stretch>
                  </pic:blipFill>
                  <pic:spPr>
                    <a:xfrm>
                      <a:off x="0" y="0"/>
                      <a:ext cx="5246218" cy="3493389"/>
                    </a:xfrm>
                    <a:prstGeom prst="rect">
                      <a:avLst/>
                    </a:prstGeom>
                  </pic:spPr>
                </pic:pic>
              </a:graphicData>
            </a:graphic>
          </wp:anchor>
        </w:drawing>
      </w:r>
      <w:r>
        <w:rPr>
          <w:rFonts w:ascii="Droid Sans Fallback" w:eastAsia="Droid Sans Fallback" w:hint="eastAsia"/>
          <w:sz w:val="22"/>
        </w:rPr>
        <w:t>回复节点在流程中用于在选定节点位置提供自定义回复。</w:t>
      </w:r>
      <w:r>
        <w:rPr>
          <w:rFonts w:ascii="Droid Sans Fallback" w:eastAsia="Droid Sans Fallback" w:hint="eastAsia"/>
          <w:sz w:val="21"/>
        </w:rPr>
        <w:t>具体设置项介绍如下所示，标粗设置项为该节点必要修改项：</w:t>
      </w:r>
    </w:p>
    <w:p>
      <w:pPr>
        <w:pStyle w:val="BodyText"/>
        <w:spacing w:line="266" w:lineRule="exact"/>
        <w:ind w:left="120"/>
        <w:rPr>
          <w:rFonts w:ascii="Droid Sans Fallback" w:eastAsia="Droid Sans Fallback" w:hint="eastAsia"/>
        </w:rPr>
      </w:pPr>
      <w:r>
        <w:rPr>
          <w:rFonts w:ascii="Droid Sans Fallback" w:eastAsia="Droid Sans Fallback" w:hint="eastAsia"/>
        </w:rPr>
        <w:t>具体设置项介绍如下所示，标粗设置项为该节点必要修改项：</w:t>
      </w:r>
    </w:p>
    <w:p>
      <w:pPr>
        <w:pStyle w:val="Heading2"/>
        <w:numPr>
          <w:ilvl w:val="0"/>
          <w:numId w:val="2"/>
        </w:numPr>
        <w:tabs>
          <w:tab w:pos="540" w:val="left" w:leader="none"/>
          <w:tab w:pos="541" w:val="left" w:leader="none"/>
        </w:tabs>
        <w:spacing w:line="293" w:lineRule="exact" w:before="0" w:after="0"/>
        <w:ind w:left="540" w:right="0" w:hanging="421"/>
        <w:jc w:val="left"/>
      </w:pPr>
      <w:r>
        <w:rPr>
          <w:spacing w:val="-2"/>
        </w:rPr>
        <w:t>【节点样式】</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系统应答样式：默认选择该样式设计用户回复话术；</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系统反问样式：设置反问句回复提供给用户选择；</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自定义样式：根据需要自定义回复样式。</w:t>
      </w:r>
    </w:p>
    <w:p>
      <w:pPr>
        <w:pStyle w:val="Heading2"/>
        <w:numPr>
          <w:ilvl w:val="0"/>
          <w:numId w:val="2"/>
        </w:numPr>
        <w:tabs>
          <w:tab w:pos="540" w:val="left" w:leader="none"/>
          <w:tab w:pos="541" w:val="left" w:leader="none"/>
        </w:tabs>
        <w:spacing w:line="312" w:lineRule="exact" w:before="0" w:after="0"/>
        <w:ind w:left="540" w:right="0" w:hanging="421"/>
        <w:jc w:val="left"/>
      </w:pPr>
      <w:r>
        <w:rPr>
          <w:spacing w:val="-2"/>
        </w:rPr>
        <w:t>【添加内容】</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富文本：可输入机器人回复话术，也可插入变量，如之前节点提取的变量；</w:t>
      </w:r>
    </w:p>
    <w:p>
      <w:pPr>
        <w:pStyle w:val="ListParagraph"/>
        <w:numPr>
          <w:ilvl w:val="1"/>
          <w:numId w:val="2"/>
        </w:numPr>
        <w:tabs>
          <w:tab w:pos="960" w:val="left" w:leader="none"/>
          <w:tab w:pos="961" w:val="left" w:leader="none"/>
        </w:tabs>
        <w:spacing w:line="175" w:lineRule="auto" w:before="25" w:after="0"/>
        <w:ind w:left="960" w:right="4838" w:hanging="420"/>
        <w:jc w:val="left"/>
        <w:rPr>
          <w:sz w:val="21"/>
        </w:rPr>
      </w:pPr>
      <w:r>
        <w:rPr>
          <w:spacing w:val="-4"/>
          <w:sz w:val="21"/>
        </w:rPr>
        <w:t>按钮选项：支持按钮快捷回复； </w:t>
      </w:r>
      <w:r>
        <w:rPr>
          <w:spacing w:val="-2"/>
          <w:sz w:val="21"/>
        </w:rPr>
        <w:t>按钮配置说明：</w:t>
      </w:r>
    </w:p>
    <w:p>
      <w:pPr>
        <w:pStyle w:val="ListParagraph"/>
        <w:numPr>
          <w:ilvl w:val="2"/>
          <w:numId w:val="2"/>
        </w:numPr>
        <w:tabs>
          <w:tab w:pos="1321" w:val="left" w:leader="none"/>
        </w:tabs>
        <w:spacing w:line="290" w:lineRule="exact" w:before="0" w:after="0"/>
        <w:ind w:left="1320" w:right="0" w:hanging="361"/>
        <w:jc w:val="left"/>
        <w:rPr>
          <w:sz w:val="21"/>
        </w:rPr>
      </w:pPr>
      <w:r>
        <w:rPr>
          <w:spacing w:val="-3"/>
          <w:sz w:val="21"/>
        </w:rPr>
        <w:t>按钮选项引导语：引导用户选择点击按钮的话术；</w:t>
      </w:r>
    </w:p>
    <w:p>
      <w:pPr>
        <w:pStyle w:val="ListParagraph"/>
        <w:numPr>
          <w:ilvl w:val="2"/>
          <w:numId w:val="2"/>
        </w:numPr>
        <w:tabs>
          <w:tab w:pos="1321" w:val="left" w:leader="none"/>
        </w:tabs>
        <w:spacing w:line="312" w:lineRule="exact" w:before="0" w:after="0"/>
        <w:ind w:left="1320" w:right="0" w:hanging="361"/>
        <w:jc w:val="left"/>
        <w:rPr>
          <w:sz w:val="21"/>
        </w:rPr>
      </w:pPr>
      <w:r>
        <w:rPr>
          <w:spacing w:val="-3"/>
          <w:sz w:val="21"/>
        </w:rPr>
        <w:t>按钮选项名称：机器人回复中所展示的选项名称；</w:t>
      </w:r>
    </w:p>
    <w:p>
      <w:pPr>
        <w:pStyle w:val="ListParagraph"/>
        <w:numPr>
          <w:ilvl w:val="2"/>
          <w:numId w:val="2"/>
        </w:numPr>
        <w:tabs>
          <w:tab w:pos="1321" w:val="left" w:leader="none"/>
        </w:tabs>
        <w:spacing w:line="312" w:lineRule="exact" w:before="0" w:after="0"/>
        <w:ind w:left="1320" w:right="0" w:hanging="361"/>
        <w:jc w:val="left"/>
        <w:rPr>
          <w:sz w:val="21"/>
        </w:rPr>
      </w:pPr>
      <w:r>
        <w:rPr>
          <w:spacing w:val="-1"/>
          <w:sz w:val="21"/>
        </w:rPr>
        <w:t>【设置】</w:t>
      </w:r>
      <w:r>
        <w:rPr>
          <w:spacing w:val="-3"/>
          <w:w w:val="125"/>
          <w:sz w:val="21"/>
        </w:rPr>
        <w:t>-</w:t>
      </w:r>
      <w:r>
        <w:rPr>
          <w:spacing w:val="-12"/>
          <w:sz w:val="21"/>
        </w:rPr>
        <w:t>【跳转至下一节点】：点击后跳转至下一节点；</w:t>
      </w:r>
    </w:p>
    <w:p>
      <w:pPr>
        <w:pStyle w:val="BodyText"/>
        <w:spacing w:line="175" w:lineRule="auto" w:before="26"/>
        <w:ind w:left="900" w:right="289" w:firstLine="420"/>
      </w:pPr>
      <w:r>
        <w:rPr/>
        <w:t>提取变量：为该节点要提取的实体设置变量，在用户选择后将该变量值用于调用业务接口。</w:t>
      </w:r>
    </w:p>
    <w:p>
      <w:pPr>
        <w:pStyle w:val="ListParagraph"/>
        <w:numPr>
          <w:ilvl w:val="2"/>
          <w:numId w:val="2"/>
        </w:numPr>
        <w:tabs>
          <w:tab w:pos="1321" w:val="left" w:leader="none"/>
        </w:tabs>
        <w:spacing w:line="346" w:lineRule="exact" w:before="0" w:after="0"/>
        <w:ind w:left="1320" w:right="0" w:hanging="361"/>
        <w:jc w:val="left"/>
        <w:rPr>
          <w:sz w:val="21"/>
        </w:rPr>
      </w:pPr>
      <w:r>
        <w:rPr>
          <w:spacing w:val="-1"/>
          <w:sz w:val="21"/>
        </w:rPr>
        <w:t>【设置】</w:t>
      </w:r>
      <w:r>
        <w:rPr>
          <w:spacing w:val="-3"/>
          <w:w w:val="125"/>
          <w:sz w:val="21"/>
        </w:rPr>
        <w:t>-</w:t>
      </w:r>
      <w:r>
        <w:rPr>
          <w:spacing w:val="-12"/>
          <w:sz w:val="21"/>
        </w:rPr>
        <w:t>【跳转至外部链接】：点击后跳转至外部页面。</w:t>
      </w:r>
    </w:p>
    <w:p>
      <w:pPr>
        <w:spacing w:after="0" w:line="346" w:lineRule="exact"/>
        <w:jc w:val="left"/>
        <w:rPr>
          <w:sz w:val="21"/>
        </w:rPr>
        <w:sectPr>
          <w:pgSz w:w="11910" w:h="16840"/>
          <w:pgMar w:top="1520" w:bottom="280" w:left="1680" w:right="1480"/>
        </w:sectPr>
      </w:pPr>
    </w:p>
    <w:p>
      <w:pPr>
        <w:pStyle w:val="Heading1"/>
        <w:numPr>
          <w:ilvl w:val="1"/>
          <w:numId w:val="1"/>
        </w:numPr>
        <w:tabs>
          <w:tab w:pos="507" w:val="left" w:leader="none"/>
        </w:tabs>
        <w:spacing w:line="422" w:lineRule="exact" w:before="0" w:after="0"/>
        <w:ind w:left="506" w:right="0" w:hanging="387"/>
        <w:jc w:val="left"/>
      </w:pPr>
      <w:r>
        <w:rPr/>
        <w:t>收集节点</w:t>
      </w:r>
    </w:p>
    <w:p>
      <w:pPr>
        <w:spacing w:line="141" w:lineRule="auto" w:before="126" w:after="19"/>
        <w:ind w:left="120" w:right="485" w:firstLine="439"/>
        <w:jc w:val="left"/>
        <w:rPr>
          <w:rFonts w:ascii="Droid Sans Fallback" w:eastAsia="Droid Sans Fallback" w:hint="eastAsia"/>
          <w:sz w:val="21"/>
        </w:rPr>
      </w:pPr>
      <w:r>
        <w:rPr>
          <w:rFonts w:ascii="Droid Sans Fallback" w:eastAsia="Droid Sans Fallback" w:hint="eastAsia"/>
          <w:sz w:val="22"/>
        </w:rPr>
        <w:t>收集节点在流程中用于提供数据接口选择不同样式收集需要的客户信息，并保存到对应位置。</w:t>
      </w:r>
      <w:r>
        <w:rPr>
          <w:rFonts w:ascii="Droid Sans Fallback" w:eastAsia="Droid Sans Fallback" w:hint="eastAsia"/>
          <w:sz w:val="21"/>
        </w:rPr>
        <w:t>具体设置项介绍如下所示，标粗设置项为该节点必要修改项：</w:t>
      </w:r>
    </w:p>
    <w:p>
      <w:pPr>
        <w:pStyle w:val="BodyText"/>
        <w:ind w:left="244"/>
        <w:rPr>
          <w:rFonts w:ascii="Droid Sans Fallback"/>
          <w:sz w:val="20"/>
        </w:rPr>
      </w:pPr>
      <w:r>
        <w:rPr>
          <w:rFonts w:ascii="Droid Sans Fallback"/>
          <w:sz w:val="20"/>
        </w:rPr>
        <w:drawing>
          <wp:inline distT="0" distB="0" distL="0" distR="0">
            <wp:extent cx="5168449" cy="2309050"/>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17" cstate="print"/>
                    <a:stretch>
                      <a:fillRect/>
                    </a:stretch>
                  </pic:blipFill>
                  <pic:spPr>
                    <a:xfrm>
                      <a:off x="0" y="0"/>
                      <a:ext cx="5168449" cy="2309050"/>
                    </a:xfrm>
                    <a:prstGeom prst="rect">
                      <a:avLst/>
                    </a:prstGeom>
                  </pic:spPr>
                </pic:pic>
              </a:graphicData>
            </a:graphic>
          </wp:inline>
        </w:drawing>
      </w:r>
      <w:r>
        <w:rPr>
          <w:rFonts w:ascii="Droid Sans Fallback"/>
          <w:sz w:val="20"/>
        </w:rPr>
      </w:r>
    </w:p>
    <w:p>
      <w:pPr>
        <w:pStyle w:val="BodyText"/>
        <w:spacing w:line="295" w:lineRule="exact"/>
        <w:ind w:left="120"/>
        <w:rPr>
          <w:rFonts w:ascii="Droid Sans Fallback" w:eastAsia="Droid Sans Fallback" w:hint="eastAsia"/>
        </w:rPr>
      </w:pPr>
      <w:r>
        <w:rPr>
          <w:rFonts w:ascii="Droid Sans Fallback" w:eastAsia="Droid Sans Fallback" w:hint="eastAsia"/>
        </w:rPr>
        <w:t>具体设置项介绍如下所示，标粗设置项为该节点必要修改项：</w:t>
      </w:r>
    </w:p>
    <w:p>
      <w:pPr>
        <w:pStyle w:val="ListParagraph"/>
        <w:numPr>
          <w:ilvl w:val="0"/>
          <w:numId w:val="2"/>
        </w:numPr>
        <w:tabs>
          <w:tab w:pos="540" w:val="left" w:leader="none"/>
          <w:tab w:pos="541" w:val="left" w:leader="none"/>
        </w:tabs>
        <w:spacing w:line="293" w:lineRule="exact" w:before="0" w:after="0"/>
        <w:ind w:left="540" w:right="0" w:hanging="421"/>
        <w:jc w:val="left"/>
        <w:rPr>
          <w:sz w:val="21"/>
        </w:rPr>
      </w:pPr>
      <w:r>
        <w:rPr>
          <w:spacing w:val="-12"/>
          <w:sz w:val="21"/>
        </w:rPr>
        <w:t>【是否为留资节点】：选择该节点是否作为留资节点。</w:t>
      </w:r>
    </w:p>
    <w:p>
      <w:pPr>
        <w:pStyle w:val="ListParagraph"/>
        <w:numPr>
          <w:ilvl w:val="0"/>
          <w:numId w:val="2"/>
        </w:numPr>
        <w:tabs>
          <w:tab w:pos="540" w:val="left" w:leader="none"/>
          <w:tab w:pos="541" w:val="left" w:leader="none"/>
        </w:tabs>
        <w:spacing w:line="312" w:lineRule="exact" w:before="0" w:after="0"/>
        <w:ind w:left="540" w:right="0" w:hanging="421"/>
        <w:jc w:val="left"/>
        <w:rPr>
          <w:sz w:val="21"/>
        </w:rPr>
      </w:pPr>
      <w:r>
        <w:rPr>
          <w:sz w:val="21"/>
        </w:rPr>
        <w:t>【</w:t>
      </w:r>
      <w:r>
        <w:rPr>
          <w:b/>
          <w:spacing w:val="-3"/>
          <w:sz w:val="21"/>
        </w:rPr>
        <w:t>数据对接</w:t>
      </w:r>
      <w:r>
        <w:rPr>
          <w:sz w:val="21"/>
        </w:rPr>
        <w:t>】</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对接工单：系统会根据用户提交的信息自动在工单中心创建对应工单；</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对接客户中心：系统会将用户提交的信息同步到客户管理的对应字段；</w:t>
      </w:r>
    </w:p>
    <w:p>
      <w:pPr>
        <w:pStyle w:val="ListParagraph"/>
        <w:numPr>
          <w:ilvl w:val="1"/>
          <w:numId w:val="2"/>
        </w:numPr>
        <w:tabs>
          <w:tab w:pos="960" w:val="left" w:leader="none"/>
          <w:tab w:pos="961" w:val="left" w:leader="none"/>
        </w:tabs>
        <w:spacing w:line="312" w:lineRule="exact" w:before="0" w:after="0"/>
        <w:ind w:left="960" w:right="0" w:hanging="421"/>
        <w:jc w:val="left"/>
        <w:rPr>
          <w:sz w:val="21"/>
        </w:rPr>
      </w:pPr>
      <w:r>
        <w:rPr>
          <w:spacing w:val="-3"/>
          <w:sz w:val="21"/>
        </w:rPr>
        <w:t>对接第三方：系统会根据信息通过在查询节点配置的接口对接到第三方系统。</w:t>
      </w:r>
    </w:p>
    <w:p>
      <w:pPr>
        <w:pStyle w:val="ListParagraph"/>
        <w:numPr>
          <w:ilvl w:val="2"/>
          <w:numId w:val="2"/>
        </w:numPr>
        <w:tabs>
          <w:tab w:pos="1380" w:val="left" w:leader="none"/>
          <w:tab w:pos="1381" w:val="left" w:leader="none"/>
        </w:tabs>
        <w:spacing w:line="312" w:lineRule="exact" w:before="0" w:after="0"/>
        <w:ind w:left="1380" w:right="0" w:hanging="421"/>
        <w:jc w:val="left"/>
        <w:rPr>
          <w:sz w:val="21"/>
        </w:rPr>
      </w:pPr>
      <w:r>
        <w:rPr>
          <w:spacing w:val="-3"/>
          <w:sz w:val="21"/>
        </w:rPr>
        <w:t>引导语当在收集节点中选</w:t>
      </w:r>
      <w:r>
        <w:rPr>
          <w:w w:val="90"/>
          <w:sz w:val="21"/>
        </w:rPr>
        <w:t>择“</w:t>
      </w:r>
      <w:r>
        <w:rPr>
          <w:spacing w:val="-3"/>
          <w:sz w:val="21"/>
        </w:rPr>
        <w:t>对接第三</w:t>
      </w:r>
      <w:r>
        <w:rPr>
          <w:w w:val="90"/>
          <w:sz w:val="21"/>
        </w:rPr>
        <w:t>方”</w:t>
      </w:r>
      <w:r>
        <w:rPr>
          <w:spacing w:val="-3"/>
          <w:sz w:val="21"/>
        </w:rPr>
        <w:t>时，显示</w:t>
      </w:r>
      <w:r>
        <w:rPr>
          <w:w w:val="65"/>
          <w:sz w:val="21"/>
        </w:rPr>
        <w:t>“</w:t>
      </w:r>
      <w:r>
        <w:rPr>
          <w:sz w:val="21"/>
        </w:rPr>
        <w:t>引导语</w:t>
      </w:r>
      <w:r>
        <w:rPr>
          <w:spacing w:val="-4"/>
          <w:w w:val="65"/>
          <w:sz w:val="21"/>
        </w:rPr>
        <w:t>”</w:t>
      </w:r>
      <w:r>
        <w:rPr>
          <w:sz w:val="21"/>
        </w:rPr>
        <w:t>选项。</w:t>
      </w:r>
    </w:p>
    <w:p>
      <w:pPr>
        <w:pStyle w:val="ListParagraph"/>
        <w:numPr>
          <w:ilvl w:val="2"/>
          <w:numId w:val="2"/>
        </w:numPr>
        <w:tabs>
          <w:tab w:pos="1380" w:val="left" w:leader="none"/>
          <w:tab w:pos="1381" w:val="left" w:leader="none"/>
        </w:tabs>
        <w:spacing w:line="312" w:lineRule="exact" w:before="0" w:after="0"/>
        <w:ind w:left="1380" w:right="0" w:hanging="421"/>
        <w:jc w:val="left"/>
        <w:rPr>
          <w:sz w:val="21"/>
        </w:rPr>
      </w:pPr>
      <w:r>
        <w:rPr>
          <w:spacing w:val="-4"/>
          <w:sz w:val="21"/>
        </w:rPr>
        <w:t>支持附件：当在收集节点中选择“对接第三</w:t>
      </w:r>
      <w:r>
        <w:rPr>
          <w:w w:val="95"/>
          <w:sz w:val="21"/>
        </w:rPr>
        <w:t>方”</w:t>
      </w:r>
      <w:r>
        <w:rPr>
          <w:spacing w:val="-2"/>
          <w:sz w:val="21"/>
        </w:rPr>
        <w:t>时，显示</w:t>
      </w:r>
      <w:r>
        <w:rPr>
          <w:w w:val="65"/>
          <w:sz w:val="21"/>
        </w:rPr>
        <w:t>“</w:t>
      </w:r>
      <w:r>
        <w:rPr>
          <w:spacing w:val="-3"/>
          <w:sz w:val="21"/>
        </w:rPr>
        <w:t>支持附</w:t>
      </w:r>
      <w:r>
        <w:rPr>
          <w:w w:val="95"/>
          <w:sz w:val="21"/>
        </w:rPr>
        <w:t>件”</w:t>
      </w:r>
      <w:r>
        <w:rPr>
          <w:spacing w:val="-2"/>
          <w:sz w:val="21"/>
        </w:rPr>
        <w:t>选项。</w:t>
      </w:r>
    </w:p>
    <w:p>
      <w:pPr>
        <w:pStyle w:val="BodyText"/>
        <w:spacing w:line="175" w:lineRule="auto" w:before="25"/>
        <w:ind w:left="1380" w:right="311" w:firstLine="420"/>
      </w:pPr>
      <w:r>
        <w:rPr>
          <w:spacing w:val="-6"/>
          <w:w w:val="95"/>
        </w:rPr>
        <w:t>当“支持附件”开关关闭时，在访客端该节点对应的收集表单不支持上传附</w:t>
      </w:r>
      <w:r>
        <w:rPr>
          <w:spacing w:val="-4"/>
        </w:rPr>
        <w:t>件；开关默认为关；</w:t>
      </w:r>
    </w:p>
    <w:p>
      <w:pPr>
        <w:pStyle w:val="BodyText"/>
        <w:spacing w:line="175" w:lineRule="auto" w:before="4"/>
        <w:ind w:left="1800" w:right="103"/>
      </w:pPr>
      <w:r>
        <w:rPr>
          <w:spacing w:val="-6"/>
          <w:w w:val="95"/>
        </w:rPr>
        <w:t>当“支持附件”开关开启时，在访客端该节点对应的收集表单支持上传附件； </w:t>
      </w:r>
      <w:r>
        <w:rPr>
          <w:spacing w:val="-11"/>
        </w:rPr>
        <w:t>七鱼需要与企业约定一个变量，通过此变量把用户上传的附件通过第三方</w:t>
      </w:r>
    </w:p>
    <w:p>
      <w:pPr>
        <w:pStyle w:val="BodyText"/>
        <w:spacing w:line="290" w:lineRule="exact"/>
        <w:ind w:left="1380"/>
      </w:pPr>
      <w:r>
        <w:rPr/>
        <w:t>接口传递给企业；企业需要在查询节点中配置这个第三方接口；</w:t>
      </w:r>
    </w:p>
    <w:p>
      <w:pPr>
        <w:pStyle w:val="ListParagraph"/>
        <w:numPr>
          <w:ilvl w:val="2"/>
          <w:numId w:val="2"/>
        </w:numPr>
        <w:tabs>
          <w:tab w:pos="1380" w:val="left" w:leader="none"/>
          <w:tab w:pos="1381" w:val="left" w:leader="none"/>
        </w:tabs>
        <w:spacing w:line="369" w:lineRule="exact" w:before="0" w:after="0"/>
        <w:ind w:left="1380" w:right="0" w:hanging="421"/>
        <w:jc w:val="left"/>
        <w:rPr>
          <w:sz w:val="21"/>
        </w:rPr>
      </w:pPr>
      <w:r>
        <w:rPr>
          <w:spacing w:val="-3"/>
          <w:sz w:val="21"/>
        </w:rPr>
        <w:t>表单字段：可根据企业收集需求修改表单字段。</w:t>
      </w:r>
    </w:p>
    <w:p>
      <w:pPr>
        <w:spacing w:after="0" w:line="369" w:lineRule="exact"/>
        <w:jc w:val="left"/>
        <w:rPr>
          <w:sz w:val="21"/>
        </w:rPr>
        <w:sectPr>
          <w:pgSz w:w="11910" w:h="16840"/>
          <w:pgMar w:top="1520" w:bottom="280" w:left="1680" w:right="1480"/>
        </w:sectPr>
      </w:pPr>
    </w:p>
    <w:p>
      <w:pPr>
        <w:pStyle w:val="Heading1"/>
        <w:numPr>
          <w:ilvl w:val="1"/>
          <w:numId w:val="1"/>
        </w:numPr>
        <w:tabs>
          <w:tab w:pos="507" w:val="left" w:leader="none"/>
        </w:tabs>
        <w:spacing w:line="422" w:lineRule="exact" w:before="0" w:after="0"/>
        <w:ind w:left="506" w:right="0" w:hanging="387"/>
        <w:jc w:val="left"/>
      </w:pPr>
      <w:r>
        <w:rPr/>
        <w:t>查询节点</w:t>
      </w:r>
    </w:p>
    <w:p>
      <w:pPr>
        <w:pStyle w:val="BodyText"/>
        <w:spacing w:line="148" w:lineRule="auto" w:before="125"/>
        <w:ind w:left="120" w:right="311" w:firstLine="419"/>
        <w:jc w:val="both"/>
        <w:rPr>
          <w:rFonts w:ascii="Droid Sans Fallback" w:eastAsia="Droid Sans Fallback" w:hint="eastAsia"/>
        </w:rPr>
      </w:pPr>
      <w:r>
        <w:rPr>
          <w:rFonts w:ascii="Droid Sans Fallback" w:eastAsia="Droid Sans Fallback" w:hint="eastAsia"/>
          <w:spacing w:val="-8"/>
        </w:rPr>
        <w:t>查询节点用于通过机器人对业务系统进行调用，主要场景为根据用户提供的有效信息进</w:t>
      </w:r>
      <w:r>
        <w:rPr>
          <w:rFonts w:ascii="Droid Sans Fallback" w:eastAsia="Droid Sans Fallback" w:hint="eastAsia"/>
          <w:spacing w:val="-12"/>
        </w:rPr>
        <w:t>行业务查询，并将查询到的信息展示给用户，或作为子节点的判断条件。具体设置项介绍如</w:t>
      </w:r>
      <w:r>
        <w:rPr>
          <w:rFonts w:ascii="Droid Sans Fallback" w:eastAsia="Droid Sans Fallback" w:hint="eastAsia"/>
          <w:spacing w:val="-6"/>
        </w:rPr>
        <w:t>下所示，标粗设置项为该节点必要修改项：</w:t>
      </w:r>
    </w:p>
    <w:p>
      <w:pPr>
        <w:pStyle w:val="BodyText"/>
        <w:ind w:left="208"/>
        <w:rPr>
          <w:rFonts w:ascii="Droid Sans Fallback"/>
          <w:sz w:val="20"/>
        </w:rPr>
      </w:pPr>
      <w:r>
        <w:rPr>
          <w:rFonts w:ascii="Droid Sans Fallback"/>
          <w:sz w:val="20"/>
        </w:rPr>
        <w:drawing>
          <wp:inline distT="0" distB="0" distL="0" distR="0">
            <wp:extent cx="5075141" cy="4086225"/>
            <wp:effectExtent l="0" t="0" r="0" b="0"/>
            <wp:docPr id="23" name="image14.jpeg"/>
            <wp:cNvGraphicFramePr>
              <a:graphicFrameLocks noChangeAspect="1"/>
            </wp:cNvGraphicFramePr>
            <a:graphic>
              <a:graphicData uri="http://schemas.openxmlformats.org/drawingml/2006/picture">
                <pic:pic>
                  <pic:nvPicPr>
                    <pic:cNvPr id="24" name="image14.jpeg"/>
                    <pic:cNvPicPr/>
                  </pic:nvPicPr>
                  <pic:blipFill>
                    <a:blip r:embed="rId18" cstate="print"/>
                    <a:stretch>
                      <a:fillRect/>
                    </a:stretch>
                  </pic:blipFill>
                  <pic:spPr>
                    <a:xfrm>
                      <a:off x="0" y="0"/>
                      <a:ext cx="5075141" cy="4086225"/>
                    </a:xfrm>
                    <a:prstGeom prst="rect">
                      <a:avLst/>
                    </a:prstGeom>
                  </pic:spPr>
                </pic:pic>
              </a:graphicData>
            </a:graphic>
          </wp:inline>
        </w:drawing>
      </w:r>
      <w:r>
        <w:rPr>
          <w:rFonts w:ascii="Droid Sans Fallback"/>
          <w:sz w:val="20"/>
        </w:rPr>
      </w:r>
    </w:p>
    <w:p>
      <w:pPr>
        <w:pStyle w:val="BodyText"/>
        <w:spacing w:line="311" w:lineRule="exact" w:before="15"/>
        <w:ind w:left="120"/>
        <w:rPr>
          <w:rFonts w:ascii="Droid Sans Fallback" w:eastAsia="Droid Sans Fallback" w:hint="eastAsia"/>
        </w:rPr>
      </w:pPr>
      <w:r>
        <w:rPr>
          <w:rFonts w:ascii="Droid Sans Fallback" w:eastAsia="Droid Sans Fallback" w:hint="eastAsia"/>
        </w:rPr>
        <w:t>具体设置项介绍如下所示，标粗设置项为该节点必要修改项：</w:t>
      </w:r>
    </w:p>
    <w:p>
      <w:pPr>
        <w:pStyle w:val="ListParagraph"/>
        <w:numPr>
          <w:ilvl w:val="0"/>
          <w:numId w:val="2"/>
        </w:numPr>
        <w:tabs>
          <w:tab w:pos="540" w:val="left" w:leader="none"/>
          <w:tab w:pos="541" w:val="left" w:leader="none"/>
        </w:tabs>
        <w:spacing w:line="293" w:lineRule="exact" w:before="0" w:after="0"/>
        <w:ind w:left="540" w:right="0" w:hanging="421"/>
        <w:jc w:val="left"/>
        <w:rPr>
          <w:sz w:val="21"/>
        </w:rPr>
      </w:pPr>
      <w:r>
        <w:rPr>
          <w:b/>
          <w:spacing w:val="-20"/>
          <w:sz w:val="21"/>
        </w:rPr>
        <w:t>【请求地址】</w:t>
      </w:r>
      <w:r>
        <w:rPr>
          <w:spacing w:val="-3"/>
          <w:sz w:val="21"/>
        </w:rPr>
        <w:t>：业务接口地址；</w:t>
      </w:r>
    </w:p>
    <w:p>
      <w:pPr>
        <w:pStyle w:val="BodyText"/>
        <w:spacing w:line="312" w:lineRule="exact"/>
        <w:ind w:left="540"/>
      </w:pPr>
      <w:r>
        <w:rPr/>
        <w:t>【请求方式】：业务方与七鱼约定好的接口请求方式，支持 post 和 get 两种形式；</w:t>
      </w:r>
    </w:p>
    <w:p>
      <w:pPr>
        <w:pStyle w:val="BodyText"/>
        <w:spacing w:line="312" w:lineRule="exact"/>
        <w:ind w:left="540"/>
      </w:pPr>
      <w:r>
        <w:rPr/>
        <w:t>【请求加签】：如果业务接口数据重要，需要加密，选择【请求加签】七鱼才能访问。</w:t>
      </w:r>
    </w:p>
    <w:p>
      <w:pPr>
        <w:pStyle w:val="ListParagraph"/>
        <w:numPr>
          <w:ilvl w:val="0"/>
          <w:numId w:val="2"/>
        </w:numPr>
        <w:tabs>
          <w:tab w:pos="540" w:val="left" w:leader="none"/>
          <w:tab w:pos="541" w:val="left" w:leader="none"/>
        </w:tabs>
        <w:spacing w:line="312" w:lineRule="exact" w:before="0" w:after="0"/>
        <w:ind w:left="540" w:right="0" w:hanging="421"/>
        <w:jc w:val="left"/>
        <w:rPr>
          <w:sz w:val="21"/>
        </w:rPr>
      </w:pPr>
      <w:r>
        <w:rPr>
          <w:b/>
          <w:spacing w:val="-20"/>
          <w:sz w:val="21"/>
        </w:rPr>
        <w:t>【输入变量】</w:t>
      </w:r>
      <w:r>
        <w:rPr>
          <w:spacing w:val="-3"/>
          <w:sz w:val="21"/>
        </w:rPr>
        <w:t>：业务接口的输入信息。</w:t>
      </w:r>
    </w:p>
    <w:p>
      <w:pPr>
        <w:pStyle w:val="BodyText"/>
        <w:spacing w:line="175" w:lineRule="auto" w:before="26"/>
        <w:ind w:left="540" w:right="311" w:firstLine="420"/>
        <w:jc w:val="both"/>
      </w:pPr>
      <w:r>
        <w:rPr>
          <w:spacing w:val="-10"/>
        </w:rPr>
        <w:t>动态赋值：启用表示变量值是动态变化的，机器人将自动从对话中取值，不需要手</w:t>
      </w:r>
      <w:r>
        <w:rPr>
          <w:spacing w:val="-7"/>
          <w:w w:val="95"/>
        </w:rPr>
        <w:t>动设置固定值，比如在查天气 </w:t>
      </w:r>
      <w:r>
        <w:rPr>
          <w:w w:val="95"/>
        </w:rPr>
        <w:t>demo</w:t>
      </w:r>
      <w:r>
        <w:rPr>
          <w:spacing w:val="9"/>
          <w:w w:val="95"/>
        </w:rPr>
        <w:t> 中，</w:t>
      </w:r>
      <w:r>
        <w:rPr>
          <w:spacing w:val="-5"/>
          <w:w w:val="95"/>
        </w:rPr>
        <w:t>weatherdate</w:t>
      </w:r>
      <w:r>
        <w:rPr>
          <w:spacing w:val="25"/>
          <w:w w:val="95"/>
        </w:rPr>
        <w:t> 和</w:t>
      </w:r>
      <w:r>
        <w:rPr>
          <w:w w:val="95"/>
        </w:rPr>
        <w:t>weathercity</w:t>
      </w:r>
      <w:r>
        <w:rPr>
          <w:spacing w:val="1"/>
          <w:w w:val="95"/>
        </w:rPr>
        <w:t> 这两个参数是从用</w:t>
      </w:r>
      <w:r>
        <w:rPr>
          <w:spacing w:val="-10"/>
        </w:rPr>
        <w:t>户的回答中取值，也就是动态变化的，因此需要把动态赋值开关打开；不启用表示变量</w:t>
      </w:r>
      <w:r>
        <w:rPr>
          <w:spacing w:val="-12"/>
        </w:rPr>
        <w:t>值是固定不变的，需要在此处手动设置。比如，下面这个例子是一个在 </w:t>
      </w:r>
      <w:r>
        <w:rPr/>
        <w:t>app</w:t>
      </w:r>
      <w:r>
        <w:rPr>
          <w:spacing w:val="-1"/>
        </w:rPr>
        <w:t> 中展示商品</w:t>
      </w:r>
      <w:r>
        <w:rPr>
          <w:spacing w:val="-10"/>
        </w:rPr>
        <w:t>订单列表的接口，每个订单列表只展示 </w:t>
      </w:r>
      <w:r>
        <w:rPr/>
        <w:t>3</w:t>
      </w:r>
      <w:r>
        <w:rPr>
          <w:spacing w:val="-14"/>
        </w:rPr>
        <w:t> 个商品，因此 </w:t>
      </w:r>
      <w:r>
        <w:rPr/>
        <w:t>pagenationinfo</w:t>
      </w:r>
      <w:r>
        <w:rPr>
          <w:spacing w:val="-6"/>
        </w:rPr>
        <w:t> 这个参数的值是</w:t>
      </w:r>
      <w:r>
        <w:rPr>
          <w:spacing w:val="-4"/>
        </w:rPr>
        <w:t>固定的{"</w:t>
      </w:r>
      <w:r>
        <w:rPr/>
        <w:t>pageSize":3}；</w:t>
      </w:r>
    </w:p>
    <w:p>
      <w:pPr>
        <w:pStyle w:val="BodyText"/>
        <w:spacing w:before="8"/>
        <w:rPr>
          <w:sz w:val="6"/>
        </w:rPr>
      </w:pPr>
      <w:r>
        <w:rPr/>
        <w:drawing>
          <wp:anchor distT="0" distB="0" distL="0" distR="0" allowOverlap="1" layoutInCell="1" locked="0" behindDoc="0" simplePos="0" relativeHeight="9">
            <wp:simplePos x="0" y="0"/>
            <wp:positionH relativeFrom="page">
              <wp:posOffset>1414485</wp:posOffset>
            </wp:positionH>
            <wp:positionV relativeFrom="paragraph">
              <wp:posOffset>107099</wp:posOffset>
            </wp:positionV>
            <wp:extent cx="4636042" cy="1404937"/>
            <wp:effectExtent l="0" t="0" r="0" b="0"/>
            <wp:wrapTopAndBottom/>
            <wp:docPr id="25" name="image15.jpeg"/>
            <wp:cNvGraphicFramePr>
              <a:graphicFrameLocks noChangeAspect="1"/>
            </wp:cNvGraphicFramePr>
            <a:graphic>
              <a:graphicData uri="http://schemas.openxmlformats.org/drawingml/2006/picture">
                <pic:pic>
                  <pic:nvPicPr>
                    <pic:cNvPr id="26" name="image15.jpeg"/>
                    <pic:cNvPicPr/>
                  </pic:nvPicPr>
                  <pic:blipFill>
                    <a:blip r:embed="rId19" cstate="print"/>
                    <a:stretch>
                      <a:fillRect/>
                    </a:stretch>
                  </pic:blipFill>
                  <pic:spPr>
                    <a:xfrm>
                      <a:off x="0" y="0"/>
                      <a:ext cx="4636042" cy="1404937"/>
                    </a:xfrm>
                    <a:prstGeom prst="rect">
                      <a:avLst/>
                    </a:prstGeom>
                  </pic:spPr>
                </pic:pic>
              </a:graphicData>
            </a:graphic>
          </wp:anchor>
        </w:drawing>
      </w:r>
    </w:p>
    <w:p>
      <w:pPr>
        <w:spacing w:after="0"/>
        <w:rPr>
          <w:sz w:val="6"/>
        </w:rPr>
        <w:sectPr>
          <w:pgSz w:w="11910" w:h="16840"/>
          <w:pgMar w:top="1520" w:bottom="280" w:left="1680" w:right="1480"/>
        </w:sectPr>
      </w:pPr>
    </w:p>
    <w:p>
      <w:pPr>
        <w:pStyle w:val="BodyText"/>
        <w:spacing w:line="175" w:lineRule="auto" w:before="35"/>
        <w:ind w:left="540" w:right="313" w:firstLine="420"/>
      </w:pPr>
      <w:r>
        <w:rPr>
          <w:spacing w:val="-9"/>
        </w:rPr>
        <w:t>调用后置空：启用表示调用接口后清空变量值，关闭表示调用接口后变量值将继续</w:t>
      </w:r>
      <w:r>
        <w:rPr>
          <w:spacing w:val="-5"/>
        </w:rPr>
        <w:t>保留，在后续流程中还能继续使用，变量值将保存至会话结束。</w:t>
      </w:r>
    </w:p>
    <w:p>
      <w:pPr>
        <w:pStyle w:val="ListParagraph"/>
        <w:numPr>
          <w:ilvl w:val="0"/>
          <w:numId w:val="2"/>
        </w:numPr>
        <w:tabs>
          <w:tab w:pos="541" w:val="left" w:leader="none"/>
        </w:tabs>
        <w:spacing w:line="290" w:lineRule="exact" w:before="0" w:after="0"/>
        <w:ind w:left="540" w:right="0" w:hanging="421"/>
        <w:jc w:val="both"/>
        <w:rPr>
          <w:sz w:val="21"/>
        </w:rPr>
      </w:pPr>
      <w:r>
        <w:rPr>
          <w:spacing w:val="-12"/>
          <w:sz w:val="21"/>
        </w:rPr>
        <w:t>【输出变量】：调用业务接口后，机器人输出的信息，可以作为子节点的判断条件。</w:t>
      </w:r>
    </w:p>
    <w:p>
      <w:pPr>
        <w:pStyle w:val="ListParagraph"/>
        <w:numPr>
          <w:ilvl w:val="0"/>
          <w:numId w:val="2"/>
        </w:numPr>
        <w:tabs>
          <w:tab w:pos="541" w:val="left" w:leader="none"/>
        </w:tabs>
        <w:spacing w:line="175" w:lineRule="auto" w:before="26" w:after="0"/>
        <w:ind w:left="540" w:right="313" w:hanging="420"/>
        <w:jc w:val="both"/>
        <w:rPr>
          <w:sz w:val="21"/>
        </w:rPr>
      </w:pPr>
      <w:r>
        <w:rPr>
          <w:spacing w:val="-12"/>
          <w:sz w:val="21"/>
        </w:rPr>
        <w:t>【输出样式】：调用业务接口后机器人输出信息时的展示形式，可选择常用系统样式或</w:t>
      </w:r>
      <w:r>
        <w:rPr>
          <w:spacing w:val="-18"/>
          <w:sz w:val="21"/>
        </w:rPr>
        <w:t>按需定制输出样式。</w:t>
      </w:r>
      <w:r>
        <w:rPr>
          <w:sz w:val="21"/>
        </w:rPr>
        <w:t>（</w:t>
      </w:r>
      <w:r>
        <w:rPr>
          <w:spacing w:val="-3"/>
          <w:sz w:val="21"/>
        </w:rPr>
        <w:t>需要与七鱼约定返回字段并在输入框中编写对应 </w:t>
      </w:r>
      <w:r>
        <w:rPr>
          <w:sz w:val="21"/>
        </w:rPr>
        <w:t>xml</w:t>
      </w:r>
      <w:r>
        <w:rPr>
          <w:spacing w:val="-1"/>
          <w:sz w:val="21"/>
        </w:rPr>
        <w:t>，格式可参</w:t>
      </w:r>
      <w:r>
        <w:rPr>
          <w:spacing w:val="-3"/>
          <w:sz w:val="21"/>
        </w:rPr>
        <w:t>考“对接示例”中的“</w:t>
      </w:r>
      <w:r>
        <w:rPr>
          <w:sz w:val="21"/>
        </w:rPr>
        <w:t>xml</w:t>
      </w:r>
      <w:r>
        <w:rPr>
          <w:spacing w:val="-3"/>
          <w:sz w:val="21"/>
        </w:rPr>
        <w:t> 模板填充样式”</w:t>
      </w:r>
      <w:r>
        <w:rPr>
          <w:sz w:val="21"/>
        </w:rPr>
        <w:t>）</w:t>
      </w:r>
    </w:p>
    <w:p>
      <w:pPr>
        <w:pStyle w:val="BodyText"/>
        <w:spacing w:line="348" w:lineRule="exact"/>
        <w:ind w:left="540"/>
      </w:pPr>
      <w:r>
        <w:rPr/>
        <w:t>跳转事件：可选择根据样式中内容点击后的跳转方式类型。</w:t>
      </w:r>
    </w:p>
    <w:p>
      <w:pPr>
        <w:pStyle w:val="BodyText"/>
        <w:spacing w:before="5"/>
        <w:rPr>
          <w:sz w:val="31"/>
        </w:rPr>
      </w:pPr>
    </w:p>
    <w:p>
      <w:pPr>
        <w:pStyle w:val="Heading1"/>
        <w:numPr>
          <w:ilvl w:val="1"/>
          <w:numId w:val="1"/>
        </w:numPr>
        <w:tabs>
          <w:tab w:pos="507" w:val="left" w:leader="none"/>
        </w:tabs>
        <w:spacing w:line="240" w:lineRule="auto" w:before="1" w:after="0"/>
        <w:ind w:left="506" w:right="0" w:hanging="387"/>
        <w:jc w:val="left"/>
      </w:pPr>
      <w:r>
        <w:rPr/>
        <w:t>结束节点</w:t>
      </w:r>
    </w:p>
    <w:p>
      <w:pPr>
        <w:pStyle w:val="BodyText"/>
        <w:spacing w:line="369" w:lineRule="exact" w:before="16"/>
        <w:ind w:left="120"/>
      </w:pPr>
      <w:r>
        <w:rPr/>
        <w:t>结束节点可用于立即结束机器人会话；</w:t>
      </w:r>
    </w:p>
    <w:p>
      <w:pPr>
        <w:pStyle w:val="ListParagraph"/>
        <w:numPr>
          <w:ilvl w:val="0"/>
          <w:numId w:val="2"/>
        </w:numPr>
        <w:tabs>
          <w:tab w:pos="540" w:val="left" w:leader="none"/>
          <w:tab w:pos="541" w:val="left" w:leader="none"/>
        </w:tabs>
        <w:spacing w:line="369" w:lineRule="exact" w:before="0" w:after="0"/>
        <w:ind w:left="540" w:right="0" w:hanging="421"/>
        <w:jc w:val="left"/>
        <w:rPr>
          <w:sz w:val="21"/>
        </w:rPr>
      </w:pPr>
      <w:r>
        <w:rPr>
          <w:w w:val="75"/>
          <w:sz w:val="21"/>
        </w:rPr>
        <w:t>“</w:t>
      </w:r>
      <w:r>
        <w:rPr>
          <w:spacing w:val="-4"/>
          <w:sz w:val="21"/>
        </w:rPr>
        <w:t>结束节点”添加规则：仅在“回复节点”后支持添加“结束节点”，否则置灰。</w:t>
      </w:r>
    </w:p>
    <w:p>
      <w:pPr>
        <w:pStyle w:val="BodyText"/>
        <w:spacing w:before="18"/>
        <w:rPr>
          <w:sz w:val="15"/>
        </w:rPr>
      </w:pPr>
    </w:p>
    <w:p>
      <w:pPr>
        <w:pStyle w:val="Heading1"/>
      </w:pPr>
      <w:r>
        <w:rPr/>
        <w:t>4、校验流程</w:t>
      </w:r>
    </w:p>
    <w:p>
      <w:pPr>
        <w:pStyle w:val="BodyText"/>
        <w:spacing w:line="369" w:lineRule="exact" w:before="16"/>
        <w:ind w:left="120"/>
      </w:pPr>
      <w:r>
        <w:rPr/>
        <w:t>校验待发布：点击校验流程，校验通过后自动跳转到流程配置列表；</w:t>
      </w:r>
    </w:p>
    <w:p>
      <w:pPr>
        <w:pStyle w:val="BodyText"/>
        <w:spacing w:line="369" w:lineRule="exact"/>
        <w:ind w:left="120"/>
      </w:pPr>
      <w:r>
        <w:rPr/>
        <w:drawing>
          <wp:anchor distT="0" distB="0" distL="0" distR="0" allowOverlap="1" layoutInCell="1" locked="0" behindDoc="0" simplePos="0" relativeHeight="10">
            <wp:simplePos x="0" y="0"/>
            <wp:positionH relativeFrom="page">
              <wp:posOffset>1143000</wp:posOffset>
            </wp:positionH>
            <wp:positionV relativeFrom="paragraph">
              <wp:posOffset>266830</wp:posOffset>
            </wp:positionV>
            <wp:extent cx="5308160" cy="3899154"/>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20" cstate="print"/>
                    <a:stretch>
                      <a:fillRect/>
                    </a:stretch>
                  </pic:blipFill>
                  <pic:spPr>
                    <a:xfrm>
                      <a:off x="0" y="0"/>
                      <a:ext cx="5308160" cy="3899154"/>
                    </a:xfrm>
                    <a:prstGeom prst="rect">
                      <a:avLst/>
                    </a:prstGeom>
                  </pic:spPr>
                </pic:pic>
              </a:graphicData>
            </a:graphic>
          </wp:anchor>
        </w:drawing>
      </w:r>
      <w:r>
        <w:rPr/>
        <w:t>注意：每次修改流程后都需要对流程进行校验，校验通过后对流程的修改才能生效。</w:t>
      </w:r>
    </w:p>
    <w:p>
      <w:pPr>
        <w:pStyle w:val="BodyText"/>
        <w:spacing w:line="175" w:lineRule="auto"/>
        <w:ind w:left="120" w:right="314"/>
      </w:pPr>
      <w:r>
        <w:rPr>
          <w:spacing w:val="-5"/>
          <w:w w:val="100"/>
        </w:rPr>
        <w:t>流程状态：流程</w:t>
      </w:r>
      <w:r>
        <w:rPr>
          <w:spacing w:val="-1"/>
          <w:w w:val="68"/>
        </w:rPr>
        <w:t>有“</w:t>
      </w:r>
      <w:r>
        <w:rPr>
          <w:spacing w:val="-2"/>
          <w:w w:val="78"/>
        </w:rPr>
        <w:t>草稿“</w:t>
      </w:r>
      <w:r>
        <w:rPr>
          <w:spacing w:val="-3"/>
          <w:w w:val="100"/>
        </w:rPr>
        <w:t>和</w:t>
      </w:r>
      <w:r>
        <w:rPr>
          <w:spacing w:val="-1"/>
          <w:w w:val="35"/>
        </w:rPr>
        <w:t>”</w:t>
      </w:r>
      <w:r>
        <w:rPr>
          <w:spacing w:val="-1"/>
          <w:w w:val="84"/>
        </w:rPr>
        <w:t>已完成“</w:t>
      </w:r>
      <w:r>
        <w:rPr>
          <w:spacing w:val="-6"/>
          <w:w w:val="100"/>
        </w:rPr>
        <w:t>两种状态，</w:t>
      </w:r>
      <w:r>
        <w:rPr>
          <w:spacing w:val="-4"/>
          <w:w w:val="35"/>
        </w:rPr>
        <w:t>”</w:t>
      </w:r>
      <w:r>
        <w:rPr>
          <w:spacing w:val="-2"/>
          <w:w w:val="78"/>
        </w:rPr>
        <w:t>草稿“</w:t>
      </w:r>
      <w:r>
        <w:rPr>
          <w:spacing w:val="-5"/>
          <w:w w:val="100"/>
        </w:rPr>
        <w:t>为编辑状态下的流程，</w:t>
      </w:r>
      <w:r>
        <w:rPr>
          <w:spacing w:val="-1"/>
          <w:w w:val="35"/>
        </w:rPr>
        <w:t>”</w:t>
      </w:r>
      <w:r>
        <w:rPr>
          <w:spacing w:val="-3"/>
          <w:w w:val="100"/>
        </w:rPr>
        <w:t>已</w:t>
      </w:r>
      <w:r>
        <w:rPr>
          <w:spacing w:val="-1"/>
          <w:w w:val="78"/>
        </w:rPr>
        <w:t>完成“</w:t>
      </w:r>
      <w:r>
        <w:rPr>
          <w:spacing w:val="-2"/>
          <w:w w:val="100"/>
        </w:rPr>
        <w:t>为通过</w:t>
      </w:r>
      <w:r>
        <w:rPr>
          <w:spacing w:val="-3"/>
        </w:rPr>
        <w:t>校验、等待发布状态下的流程。</w:t>
      </w:r>
    </w:p>
    <w:p>
      <w:pPr>
        <w:spacing w:after="0" w:line="175" w:lineRule="auto"/>
        <w:sectPr>
          <w:pgSz w:w="11910" w:h="16840"/>
          <w:pgMar w:top="1380" w:bottom="280" w:left="1680" w:right="1480"/>
        </w:sectPr>
      </w:pPr>
    </w:p>
    <w:p>
      <w:pPr>
        <w:pStyle w:val="BodyText"/>
        <w:ind w:left="120"/>
        <w:rPr>
          <w:sz w:val="20"/>
        </w:rPr>
      </w:pPr>
      <w:r>
        <w:rPr>
          <w:sz w:val="20"/>
        </w:rPr>
        <w:drawing>
          <wp:inline distT="0" distB="0" distL="0" distR="0">
            <wp:extent cx="5242014" cy="2638425"/>
            <wp:effectExtent l="0" t="0" r="0" b="0"/>
            <wp:docPr id="29" name="image17.jpeg"/>
            <wp:cNvGraphicFramePr>
              <a:graphicFrameLocks noChangeAspect="1"/>
            </wp:cNvGraphicFramePr>
            <a:graphic>
              <a:graphicData uri="http://schemas.openxmlformats.org/drawingml/2006/picture">
                <pic:pic>
                  <pic:nvPicPr>
                    <pic:cNvPr id="30" name="image17.jpeg"/>
                    <pic:cNvPicPr/>
                  </pic:nvPicPr>
                  <pic:blipFill>
                    <a:blip r:embed="rId21" cstate="print"/>
                    <a:stretch>
                      <a:fillRect/>
                    </a:stretch>
                  </pic:blipFill>
                  <pic:spPr>
                    <a:xfrm>
                      <a:off x="0" y="0"/>
                      <a:ext cx="5242014" cy="2638425"/>
                    </a:xfrm>
                    <a:prstGeom prst="rect">
                      <a:avLst/>
                    </a:prstGeom>
                  </pic:spPr>
                </pic:pic>
              </a:graphicData>
            </a:graphic>
          </wp:inline>
        </w:drawing>
      </w:r>
      <w:r>
        <w:rPr>
          <w:sz w:val="20"/>
        </w:rPr>
      </w:r>
    </w:p>
    <w:p>
      <w:pPr>
        <w:pStyle w:val="BodyText"/>
        <w:rPr>
          <w:sz w:val="10"/>
        </w:rPr>
      </w:pPr>
    </w:p>
    <w:p>
      <w:pPr>
        <w:pStyle w:val="Heading1"/>
        <w:spacing w:line="433" w:lineRule="exact"/>
      </w:pPr>
      <w:r>
        <w:rPr/>
        <w:t>5、意图配置</w:t>
      </w:r>
    </w:p>
    <w:p>
      <w:pPr>
        <w:pStyle w:val="BodyText"/>
        <w:spacing w:before="16"/>
        <w:ind w:left="120"/>
      </w:pPr>
      <w:r>
        <w:rPr/>
        <w:pict>
          <v:group style="position:absolute;margin-left:94.325485pt;margin-top:27.714001pt;width:408.5pt;height:204.5pt;mso-position-horizontal-relative:page;mso-position-vertical-relative:paragraph;z-index:-15723008;mso-wrap-distance-left:0;mso-wrap-distance-right:0" coordorigin="1887,554" coordsize="8170,4090">
            <v:shape style="position:absolute;left:1886;top:1927;width:5588;height:2717" type="#_x0000_t75" stroked="false">
              <v:imagedata r:id="rId22" o:title=""/>
            </v:shape>
            <v:shape style="position:absolute;left:7480;top:554;width:2576;height:4090" type="#_x0000_t75" stroked="false">
              <v:imagedata r:id="rId23" o:title=""/>
            </v:shape>
            <w10:wrap type="topAndBottom"/>
          </v:group>
        </w:pict>
      </w:r>
      <w:r>
        <w:rPr>
          <w:w w:val="105"/>
        </w:rPr>
        <w:t>【一触即达】</w:t>
      </w:r>
      <w:r>
        <w:rPr>
          <w:w w:val="125"/>
        </w:rPr>
        <w:t>-</w:t>
      </w:r>
      <w:r>
        <w:rPr>
          <w:w w:val="105"/>
        </w:rPr>
        <w:t>【意图管理】</w:t>
      </w:r>
      <w:r>
        <w:rPr>
          <w:w w:val="125"/>
        </w:rPr>
        <w:t>-</w:t>
      </w:r>
      <w:r>
        <w:rPr>
          <w:w w:val="105"/>
        </w:rPr>
        <w:t>【新增意图】</w:t>
      </w:r>
    </w:p>
    <w:p>
      <w:pPr>
        <w:pStyle w:val="ListParagraph"/>
        <w:numPr>
          <w:ilvl w:val="0"/>
          <w:numId w:val="3"/>
        </w:numPr>
        <w:tabs>
          <w:tab w:pos="900" w:val="left" w:leader="none"/>
          <w:tab w:pos="901" w:val="left" w:leader="none"/>
        </w:tabs>
        <w:spacing w:line="369" w:lineRule="exact" w:before="23" w:after="0"/>
        <w:ind w:left="900" w:right="0" w:hanging="361"/>
        <w:jc w:val="left"/>
        <w:rPr>
          <w:sz w:val="21"/>
        </w:rPr>
      </w:pPr>
      <w:r>
        <w:rPr>
          <w:spacing w:val="-3"/>
          <w:sz w:val="21"/>
        </w:rPr>
        <w:t>意图名称：对内，仅客服人员可见；</w:t>
      </w:r>
    </w:p>
    <w:p>
      <w:pPr>
        <w:pStyle w:val="ListParagraph"/>
        <w:numPr>
          <w:ilvl w:val="0"/>
          <w:numId w:val="3"/>
        </w:numPr>
        <w:tabs>
          <w:tab w:pos="900" w:val="left" w:leader="none"/>
          <w:tab w:pos="901" w:val="left" w:leader="none"/>
        </w:tabs>
        <w:spacing w:line="312" w:lineRule="exact" w:before="0" w:after="0"/>
        <w:ind w:left="900" w:right="0" w:hanging="361"/>
        <w:jc w:val="left"/>
        <w:rPr>
          <w:sz w:val="21"/>
        </w:rPr>
      </w:pPr>
      <w:r>
        <w:rPr>
          <w:spacing w:val="-1"/>
          <w:sz w:val="21"/>
        </w:rPr>
        <w:t>问题设置</w:t>
      </w:r>
    </w:p>
    <w:p>
      <w:pPr>
        <w:pStyle w:val="BodyText"/>
        <w:spacing w:line="312" w:lineRule="exact"/>
        <w:ind w:left="900"/>
      </w:pPr>
      <w:r>
        <w:rPr/>
        <w:t>标准问题：对外，访客在对话中可见；</w:t>
      </w:r>
    </w:p>
    <w:p>
      <w:pPr>
        <w:pStyle w:val="BodyText"/>
        <w:spacing w:line="312" w:lineRule="exact"/>
        <w:ind w:left="900"/>
      </w:pPr>
      <w:r>
        <w:rPr/>
        <w:t>相似问题：对内，仅客服人员可见，主谓宾形式；</w:t>
      </w:r>
    </w:p>
    <w:p>
      <w:pPr>
        <w:pStyle w:val="ListParagraph"/>
        <w:numPr>
          <w:ilvl w:val="0"/>
          <w:numId w:val="3"/>
        </w:numPr>
        <w:tabs>
          <w:tab w:pos="900" w:val="left" w:leader="none"/>
          <w:tab w:pos="901" w:val="left" w:leader="none"/>
        </w:tabs>
        <w:spacing w:line="312" w:lineRule="exact" w:before="0" w:after="0"/>
        <w:ind w:left="900" w:right="0" w:hanging="361"/>
        <w:jc w:val="left"/>
        <w:rPr>
          <w:sz w:val="21"/>
        </w:rPr>
      </w:pPr>
      <w:r>
        <w:rPr>
          <w:spacing w:val="-3"/>
          <w:sz w:val="21"/>
        </w:rPr>
        <w:t>关联变量：需要通过对话节点从用户消息中提取的变量；</w:t>
      </w:r>
    </w:p>
    <w:p>
      <w:pPr>
        <w:pStyle w:val="ListParagraph"/>
        <w:numPr>
          <w:ilvl w:val="0"/>
          <w:numId w:val="3"/>
        </w:numPr>
        <w:tabs>
          <w:tab w:pos="900" w:val="left" w:leader="none"/>
          <w:tab w:pos="901" w:val="left" w:leader="none"/>
        </w:tabs>
        <w:spacing w:line="369" w:lineRule="exact" w:before="0" w:after="0"/>
        <w:ind w:left="900" w:right="0" w:hanging="361"/>
        <w:jc w:val="left"/>
        <w:rPr>
          <w:sz w:val="21"/>
        </w:rPr>
      </w:pPr>
      <w:r>
        <w:rPr>
          <w:spacing w:val="-3"/>
          <w:sz w:val="21"/>
        </w:rPr>
        <w:t>关联流程：选择该意图需要关联的流程。</w:t>
      </w:r>
    </w:p>
    <w:p>
      <w:pPr>
        <w:spacing w:after="0" w:line="369" w:lineRule="exact"/>
        <w:jc w:val="left"/>
        <w:rPr>
          <w:sz w:val="21"/>
        </w:rPr>
        <w:sectPr>
          <w:pgSz w:w="11910" w:h="16840"/>
          <w:pgMar w:top="1520" w:bottom="280" w:left="1680" w:right="1480"/>
        </w:sectPr>
      </w:pPr>
    </w:p>
    <w:p>
      <w:pPr>
        <w:pStyle w:val="Heading1"/>
        <w:spacing w:line="422" w:lineRule="exact"/>
      </w:pPr>
      <w:r>
        <w:rPr/>
        <w:pict>
          <v:group style="position:absolute;margin-left:90pt;margin-top:27.737404pt;width:407.05pt;height:247.1pt;mso-position-horizontal-relative:page;mso-position-vertical-relative:paragraph;z-index:-15854592" coordorigin="1800,555" coordsize="8141,4942">
            <v:shape style="position:absolute;left:1800;top:2061;width:5487;height:3435" type="#_x0000_t75" stroked="false">
              <v:imagedata r:id="rId24" o:title=""/>
            </v:shape>
            <v:shape style="position:absolute;left:7291;top:554;width:2650;height:4937" type="#_x0000_t75" stroked="false">
              <v:imagedata r:id="rId25" o:title=""/>
            </v:shape>
            <w10:wrap type="none"/>
          </v:group>
        </w:pict>
      </w:r>
      <w:r>
        <w:rPr/>
        <w:t>6、配置测试</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9"/>
        <w:rPr>
          <w:b/>
          <w:sz w:val="31"/>
        </w:rPr>
      </w:pPr>
    </w:p>
    <w:p>
      <w:pPr>
        <w:pStyle w:val="BodyText"/>
        <w:ind w:left="120"/>
      </w:pPr>
      <w:r>
        <w:rPr/>
        <w:t>点击【机器人测试】打开浮窗测试流程效果。</w:t>
      </w:r>
    </w:p>
    <w:p>
      <w:pPr>
        <w:pStyle w:val="BodyText"/>
        <w:spacing w:before="6"/>
        <w:rPr>
          <w:sz w:val="31"/>
        </w:rPr>
      </w:pPr>
    </w:p>
    <w:p>
      <w:pPr>
        <w:pStyle w:val="Heading1"/>
      </w:pPr>
      <w:r>
        <w:rPr/>
        <w:t>7、发布上线</w:t>
      </w:r>
    </w:p>
    <w:p>
      <w:pPr>
        <w:pStyle w:val="BodyText"/>
        <w:spacing w:before="16" w:after="13"/>
        <w:ind w:left="120"/>
      </w:pPr>
      <w:r>
        <w:rPr/>
        <w:t>通过校验后的意图及流程，均可点击【发布】即时发布到线上。</w:t>
      </w:r>
    </w:p>
    <w:p>
      <w:pPr>
        <w:pStyle w:val="BodyText"/>
        <w:ind w:left="120"/>
        <w:rPr>
          <w:sz w:val="20"/>
        </w:rPr>
      </w:pPr>
      <w:r>
        <w:rPr>
          <w:sz w:val="20"/>
        </w:rPr>
        <w:drawing>
          <wp:inline distT="0" distB="0" distL="0" distR="0">
            <wp:extent cx="5265684" cy="2711196"/>
            <wp:effectExtent l="0" t="0" r="0" b="0"/>
            <wp:docPr id="31" name="image22.png"/>
            <wp:cNvGraphicFramePr>
              <a:graphicFrameLocks noChangeAspect="1"/>
            </wp:cNvGraphicFramePr>
            <a:graphic>
              <a:graphicData uri="http://schemas.openxmlformats.org/drawingml/2006/picture">
                <pic:pic>
                  <pic:nvPicPr>
                    <pic:cNvPr id="32" name="image22.png"/>
                    <pic:cNvPicPr/>
                  </pic:nvPicPr>
                  <pic:blipFill>
                    <a:blip r:embed="rId26" cstate="print"/>
                    <a:stretch>
                      <a:fillRect/>
                    </a:stretch>
                  </pic:blipFill>
                  <pic:spPr>
                    <a:xfrm>
                      <a:off x="0" y="0"/>
                      <a:ext cx="5265684" cy="2711196"/>
                    </a:xfrm>
                    <a:prstGeom prst="rect">
                      <a:avLst/>
                    </a:prstGeom>
                  </pic:spPr>
                </pic:pic>
              </a:graphicData>
            </a:graphic>
          </wp:inline>
        </w:drawing>
      </w:r>
      <w:r>
        <w:rPr>
          <w:sz w:val="20"/>
        </w:rPr>
      </w:r>
    </w:p>
    <w:sectPr>
      <w:pgSz w:w="11910" w:h="16840"/>
      <w:pgMar w:top="1520" w:bottom="2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CJK HK">
    <w:altName w:val="Noto Sans CJK HK"/>
    <w:charset w:val="0"/>
    <w:family w:val="swiss"/>
    <w:pitch w:val="variable"/>
  </w:font>
  <w:font w:name="Droid Sans Fallback">
    <w:altName w:val="Droid Sans Fallback"/>
    <w:charset w:val="0"/>
    <w:family w:val="swiss"/>
    <w:pitch w:val="variable"/>
  </w:font>
  <w:font w:name="Noto Sans Mono CJK HK">
    <w:altName w:val="Noto Sans Mono CJK HK"/>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00" w:hanging="360"/>
      </w:pPr>
      <w:rPr>
        <w:rFonts w:hint="default" w:ascii="Wingdings" w:hAnsi="Wingdings" w:eastAsia="Wingdings" w:cs="Wingdings"/>
        <w:w w:val="100"/>
        <w:sz w:val="21"/>
        <w:szCs w:val="21"/>
        <w:lang w:val="en-US" w:eastAsia="zh-CN" w:bidi="ar-SA"/>
      </w:rPr>
    </w:lvl>
    <w:lvl w:ilvl="1">
      <w:start w:val="0"/>
      <w:numFmt w:val="bullet"/>
      <w:lvlText w:val="•"/>
      <w:lvlJc w:val="left"/>
      <w:pPr>
        <w:ind w:left="1684" w:hanging="360"/>
      </w:pPr>
      <w:rPr>
        <w:rFonts w:hint="default"/>
        <w:lang w:val="en-US" w:eastAsia="zh-CN" w:bidi="ar-SA"/>
      </w:rPr>
    </w:lvl>
    <w:lvl w:ilvl="2">
      <w:start w:val="0"/>
      <w:numFmt w:val="bullet"/>
      <w:lvlText w:val="•"/>
      <w:lvlJc w:val="left"/>
      <w:pPr>
        <w:ind w:left="2469" w:hanging="360"/>
      </w:pPr>
      <w:rPr>
        <w:rFonts w:hint="default"/>
        <w:lang w:val="en-US" w:eastAsia="zh-CN" w:bidi="ar-SA"/>
      </w:rPr>
    </w:lvl>
    <w:lvl w:ilvl="3">
      <w:start w:val="0"/>
      <w:numFmt w:val="bullet"/>
      <w:lvlText w:val="•"/>
      <w:lvlJc w:val="left"/>
      <w:pPr>
        <w:ind w:left="3253" w:hanging="360"/>
      </w:pPr>
      <w:rPr>
        <w:rFonts w:hint="default"/>
        <w:lang w:val="en-US" w:eastAsia="zh-CN" w:bidi="ar-SA"/>
      </w:rPr>
    </w:lvl>
    <w:lvl w:ilvl="4">
      <w:start w:val="0"/>
      <w:numFmt w:val="bullet"/>
      <w:lvlText w:val="•"/>
      <w:lvlJc w:val="left"/>
      <w:pPr>
        <w:ind w:left="4038" w:hanging="360"/>
      </w:pPr>
      <w:rPr>
        <w:rFonts w:hint="default"/>
        <w:lang w:val="en-US" w:eastAsia="zh-CN" w:bidi="ar-SA"/>
      </w:rPr>
    </w:lvl>
    <w:lvl w:ilvl="5">
      <w:start w:val="0"/>
      <w:numFmt w:val="bullet"/>
      <w:lvlText w:val="•"/>
      <w:lvlJc w:val="left"/>
      <w:pPr>
        <w:ind w:left="4823" w:hanging="360"/>
      </w:pPr>
      <w:rPr>
        <w:rFonts w:hint="default"/>
        <w:lang w:val="en-US" w:eastAsia="zh-CN" w:bidi="ar-SA"/>
      </w:rPr>
    </w:lvl>
    <w:lvl w:ilvl="6">
      <w:start w:val="0"/>
      <w:numFmt w:val="bullet"/>
      <w:lvlText w:val="•"/>
      <w:lvlJc w:val="left"/>
      <w:pPr>
        <w:ind w:left="5607" w:hanging="360"/>
      </w:pPr>
      <w:rPr>
        <w:rFonts w:hint="default"/>
        <w:lang w:val="en-US" w:eastAsia="zh-CN" w:bidi="ar-SA"/>
      </w:rPr>
    </w:lvl>
    <w:lvl w:ilvl="7">
      <w:start w:val="0"/>
      <w:numFmt w:val="bullet"/>
      <w:lvlText w:val="•"/>
      <w:lvlJc w:val="left"/>
      <w:pPr>
        <w:ind w:left="6392" w:hanging="360"/>
      </w:pPr>
      <w:rPr>
        <w:rFonts w:hint="default"/>
        <w:lang w:val="en-US" w:eastAsia="zh-CN" w:bidi="ar-SA"/>
      </w:rPr>
    </w:lvl>
    <w:lvl w:ilvl="8">
      <w:start w:val="0"/>
      <w:numFmt w:val="bullet"/>
      <w:lvlText w:val="•"/>
      <w:lvlJc w:val="left"/>
      <w:pPr>
        <w:ind w:left="7177" w:hanging="360"/>
      </w:pPr>
      <w:rPr>
        <w:rFonts w:hint="default"/>
        <w:lang w:val="en-US" w:eastAsia="zh-CN" w:bidi="ar-SA"/>
      </w:rPr>
    </w:lvl>
  </w:abstractNum>
  <w:abstractNum w:abstractNumId="1">
    <w:multiLevelType w:val="hybridMultilevel"/>
    <w:lvl w:ilvl="0">
      <w:start w:val="0"/>
      <w:numFmt w:val="bullet"/>
      <w:lvlText w:val=""/>
      <w:lvlJc w:val="left"/>
      <w:pPr>
        <w:ind w:left="540" w:hanging="420"/>
      </w:pPr>
      <w:rPr>
        <w:rFonts w:hint="default" w:ascii="Wingdings" w:hAnsi="Wingdings" w:eastAsia="Wingdings" w:cs="Wingdings"/>
        <w:w w:val="100"/>
        <w:sz w:val="21"/>
        <w:szCs w:val="21"/>
        <w:lang w:val="en-US" w:eastAsia="zh-CN" w:bidi="ar-SA"/>
      </w:rPr>
    </w:lvl>
    <w:lvl w:ilvl="1">
      <w:start w:val="0"/>
      <w:numFmt w:val="bullet"/>
      <w:lvlText w:val=""/>
      <w:lvlJc w:val="left"/>
      <w:pPr>
        <w:ind w:left="540" w:hanging="420"/>
      </w:pPr>
      <w:rPr>
        <w:rFonts w:hint="default" w:ascii="Wingdings" w:hAnsi="Wingdings" w:eastAsia="Wingdings" w:cs="Wingdings"/>
        <w:w w:val="100"/>
        <w:sz w:val="21"/>
        <w:szCs w:val="21"/>
        <w:lang w:val="en-US" w:eastAsia="zh-CN" w:bidi="ar-SA"/>
      </w:rPr>
    </w:lvl>
    <w:lvl w:ilvl="2">
      <w:start w:val="0"/>
      <w:numFmt w:val="bullet"/>
      <w:lvlText w:val=""/>
      <w:lvlJc w:val="left"/>
      <w:pPr>
        <w:ind w:left="1320" w:hanging="360"/>
      </w:pPr>
      <w:rPr>
        <w:rFonts w:hint="default" w:ascii="Wingdings" w:hAnsi="Wingdings" w:eastAsia="Wingdings" w:cs="Wingdings"/>
        <w:w w:val="100"/>
        <w:sz w:val="21"/>
        <w:szCs w:val="21"/>
        <w:lang w:val="en-US" w:eastAsia="zh-CN" w:bidi="ar-SA"/>
      </w:rPr>
    </w:lvl>
    <w:lvl w:ilvl="3">
      <w:start w:val="0"/>
      <w:numFmt w:val="bullet"/>
      <w:lvlText w:val="•"/>
      <w:lvlJc w:val="left"/>
      <w:pPr>
        <w:ind w:left="1380" w:hanging="360"/>
      </w:pPr>
      <w:rPr>
        <w:rFonts w:hint="default"/>
        <w:lang w:val="en-US" w:eastAsia="zh-CN" w:bidi="ar-SA"/>
      </w:rPr>
    </w:lvl>
    <w:lvl w:ilvl="4">
      <w:start w:val="0"/>
      <w:numFmt w:val="bullet"/>
      <w:lvlText w:val="•"/>
      <w:lvlJc w:val="left"/>
      <w:pPr>
        <w:ind w:left="2432" w:hanging="360"/>
      </w:pPr>
      <w:rPr>
        <w:rFonts w:hint="default"/>
        <w:lang w:val="en-US" w:eastAsia="zh-CN" w:bidi="ar-SA"/>
      </w:rPr>
    </w:lvl>
    <w:lvl w:ilvl="5">
      <w:start w:val="0"/>
      <w:numFmt w:val="bullet"/>
      <w:lvlText w:val="•"/>
      <w:lvlJc w:val="left"/>
      <w:pPr>
        <w:ind w:left="3484" w:hanging="360"/>
      </w:pPr>
      <w:rPr>
        <w:rFonts w:hint="default"/>
        <w:lang w:val="en-US" w:eastAsia="zh-CN" w:bidi="ar-SA"/>
      </w:rPr>
    </w:lvl>
    <w:lvl w:ilvl="6">
      <w:start w:val="0"/>
      <w:numFmt w:val="bullet"/>
      <w:lvlText w:val="•"/>
      <w:lvlJc w:val="left"/>
      <w:pPr>
        <w:ind w:left="4537" w:hanging="360"/>
      </w:pPr>
      <w:rPr>
        <w:rFonts w:hint="default"/>
        <w:lang w:val="en-US" w:eastAsia="zh-CN" w:bidi="ar-SA"/>
      </w:rPr>
    </w:lvl>
    <w:lvl w:ilvl="7">
      <w:start w:val="0"/>
      <w:numFmt w:val="bullet"/>
      <w:lvlText w:val="•"/>
      <w:lvlJc w:val="left"/>
      <w:pPr>
        <w:ind w:left="5589" w:hanging="360"/>
      </w:pPr>
      <w:rPr>
        <w:rFonts w:hint="default"/>
        <w:lang w:val="en-US" w:eastAsia="zh-CN" w:bidi="ar-SA"/>
      </w:rPr>
    </w:lvl>
    <w:lvl w:ilvl="8">
      <w:start w:val="0"/>
      <w:numFmt w:val="bullet"/>
      <w:lvlText w:val="•"/>
      <w:lvlJc w:val="left"/>
      <w:pPr>
        <w:ind w:left="6641" w:hanging="360"/>
      </w:pPr>
      <w:rPr>
        <w:rFonts w:hint="default"/>
        <w:lang w:val="en-US" w:eastAsia="zh-CN" w:bidi="ar-SA"/>
      </w:rPr>
    </w:lvl>
  </w:abstractNum>
  <w:abstractNum w:abstractNumId="0">
    <w:multiLevelType w:val="hybridMultilevel"/>
    <w:lvl w:ilvl="0">
      <w:start w:val="3"/>
      <w:numFmt w:val="decimal"/>
      <w:lvlText w:val="%1"/>
      <w:lvlJc w:val="left"/>
      <w:pPr>
        <w:ind w:left="506" w:hanging="387"/>
        <w:jc w:val="left"/>
      </w:pPr>
      <w:rPr>
        <w:rFonts w:hint="default"/>
        <w:lang w:val="en-US" w:eastAsia="zh-CN" w:bidi="ar-SA"/>
      </w:rPr>
    </w:lvl>
    <w:lvl w:ilvl="1">
      <w:start w:val="1"/>
      <w:numFmt w:val="decimal"/>
      <w:lvlText w:val="%1.%2"/>
      <w:lvlJc w:val="left"/>
      <w:pPr>
        <w:ind w:left="506" w:hanging="387"/>
        <w:jc w:val="left"/>
      </w:pPr>
      <w:rPr>
        <w:rFonts w:hint="default" w:ascii="Noto Sans CJK HK" w:hAnsi="Noto Sans CJK HK" w:eastAsia="Noto Sans CJK HK" w:cs="Noto Sans CJK HK"/>
        <w:b/>
        <w:bCs/>
        <w:spacing w:val="-1"/>
        <w:w w:val="87"/>
        <w:sz w:val="24"/>
        <w:szCs w:val="24"/>
        <w:lang w:val="en-US" w:eastAsia="zh-CN" w:bidi="ar-SA"/>
      </w:rPr>
    </w:lvl>
    <w:lvl w:ilvl="2">
      <w:start w:val="0"/>
      <w:numFmt w:val="bullet"/>
      <w:lvlText w:val="•"/>
      <w:lvlJc w:val="left"/>
      <w:pPr>
        <w:ind w:left="2149" w:hanging="387"/>
      </w:pPr>
      <w:rPr>
        <w:rFonts w:hint="default"/>
        <w:lang w:val="en-US" w:eastAsia="zh-CN" w:bidi="ar-SA"/>
      </w:rPr>
    </w:lvl>
    <w:lvl w:ilvl="3">
      <w:start w:val="0"/>
      <w:numFmt w:val="bullet"/>
      <w:lvlText w:val="•"/>
      <w:lvlJc w:val="left"/>
      <w:pPr>
        <w:ind w:left="2973" w:hanging="387"/>
      </w:pPr>
      <w:rPr>
        <w:rFonts w:hint="default"/>
        <w:lang w:val="en-US" w:eastAsia="zh-CN" w:bidi="ar-SA"/>
      </w:rPr>
    </w:lvl>
    <w:lvl w:ilvl="4">
      <w:start w:val="0"/>
      <w:numFmt w:val="bullet"/>
      <w:lvlText w:val="•"/>
      <w:lvlJc w:val="left"/>
      <w:pPr>
        <w:ind w:left="3798" w:hanging="387"/>
      </w:pPr>
      <w:rPr>
        <w:rFonts w:hint="default"/>
        <w:lang w:val="en-US" w:eastAsia="zh-CN" w:bidi="ar-SA"/>
      </w:rPr>
    </w:lvl>
    <w:lvl w:ilvl="5">
      <w:start w:val="0"/>
      <w:numFmt w:val="bullet"/>
      <w:lvlText w:val="•"/>
      <w:lvlJc w:val="left"/>
      <w:pPr>
        <w:ind w:left="4623" w:hanging="387"/>
      </w:pPr>
      <w:rPr>
        <w:rFonts w:hint="default"/>
        <w:lang w:val="en-US" w:eastAsia="zh-CN" w:bidi="ar-SA"/>
      </w:rPr>
    </w:lvl>
    <w:lvl w:ilvl="6">
      <w:start w:val="0"/>
      <w:numFmt w:val="bullet"/>
      <w:lvlText w:val="•"/>
      <w:lvlJc w:val="left"/>
      <w:pPr>
        <w:ind w:left="5447" w:hanging="387"/>
      </w:pPr>
      <w:rPr>
        <w:rFonts w:hint="default"/>
        <w:lang w:val="en-US" w:eastAsia="zh-CN" w:bidi="ar-SA"/>
      </w:rPr>
    </w:lvl>
    <w:lvl w:ilvl="7">
      <w:start w:val="0"/>
      <w:numFmt w:val="bullet"/>
      <w:lvlText w:val="•"/>
      <w:lvlJc w:val="left"/>
      <w:pPr>
        <w:ind w:left="6272" w:hanging="387"/>
      </w:pPr>
      <w:rPr>
        <w:rFonts w:hint="default"/>
        <w:lang w:val="en-US" w:eastAsia="zh-CN" w:bidi="ar-SA"/>
      </w:rPr>
    </w:lvl>
    <w:lvl w:ilvl="8">
      <w:start w:val="0"/>
      <w:numFmt w:val="bullet"/>
      <w:lvlText w:val="•"/>
      <w:lvlJc w:val="left"/>
      <w:pPr>
        <w:ind w:left="7097" w:hanging="387"/>
      </w:pPr>
      <w:rPr>
        <w:rFonts w:hint="default"/>
        <w:lang w:val="en-US" w:eastAsia="zh-CN"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CJK HK" w:hAnsi="Noto Sans CJK HK" w:eastAsia="Noto Sans CJK HK" w:cs="Noto Sans CJK HK"/>
      <w:lang w:val="en-US" w:eastAsia="zh-CN" w:bidi="ar-SA"/>
    </w:rPr>
  </w:style>
  <w:style w:styleId="BodyText" w:type="paragraph">
    <w:name w:val="Body Text"/>
    <w:basedOn w:val="Normal"/>
    <w:uiPriority w:val="1"/>
    <w:qFormat/>
    <w:pPr/>
    <w:rPr>
      <w:rFonts w:ascii="Noto Sans CJK HK" w:hAnsi="Noto Sans CJK HK" w:eastAsia="Noto Sans CJK HK" w:cs="Noto Sans CJK HK"/>
      <w:sz w:val="21"/>
      <w:szCs w:val="21"/>
      <w:lang w:val="en-US" w:eastAsia="zh-CN" w:bidi="ar-SA"/>
    </w:rPr>
  </w:style>
  <w:style w:styleId="Heading1" w:type="paragraph">
    <w:name w:val="Heading 1"/>
    <w:basedOn w:val="Normal"/>
    <w:uiPriority w:val="1"/>
    <w:qFormat/>
    <w:pPr>
      <w:ind w:left="120"/>
      <w:outlineLvl w:val="1"/>
    </w:pPr>
    <w:rPr>
      <w:rFonts w:ascii="Noto Sans CJK HK" w:hAnsi="Noto Sans CJK HK" w:eastAsia="Noto Sans CJK HK" w:cs="Noto Sans CJK HK"/>
      <w:b/>
      <w:bCs/>
      <w:sz w:val="24"/>
      <w:szCs w:val="24"/>
      <w:lang w:val="en-US" w:eastAsia="zh-CN" w:bidi="ar-SA"/>
    </w:rPr>
  </w:style>
  <w:style w:styleId="Heading2" w:type="paragraph">
    <w:name w:val="Heading 2"/>
    <w:basedOn w:val="Normal"/>
    <w:uiPriority w:val="1"/>
    <w:qFormat/>
    <w:pPr>
      <w:spacing w:line="293" w:lineRule="exact"/>
      <w:ind w:left="540" w:hanging="421"/>
      <w:outlineLvl w:val="2"/>
    </w:pPr>
    <w:rPr>
      <w:rFonts w:ascii="Noto Sans CJK HK" w:hAnsi="Noto Sans CJK HK" w:eastAsia="Noto Sans CJK HK" w:cs="Noto Sans CJK HK"/>
      <w:b/>
      <w:bCs/>
      <w:sz w:val="21"/>
      <w:szCs w:val="21"/>
      <w:lang w:val="en-US" w:eastAsia="zh-CN" w:bidi="ar-SA"/>
    </w:rPr>
  </w:style>
  <w:style w:styleId="Title" w:type="paragraph">
    <w:name w:val="Title"/>
    <w:basedOn w:val="Normal"/>
    <w:uiPriority w:val="1"/>
    <w:qFormat/>
    <w:pPr>
      <w:spacing w:line="515" w:lineRule="exact"/>
      <w:ind w:left="2615" w:right="2810"/>
      <w:jc w:val="center"/>
    </w:pPr>
    <w:rPr>
      <w:rFonts w:ascii="Droid Sans Fallback" w:hAnsi="Droid Sans Fallback" w:eastAsia="Droid Sans Fallback" w:cs="Droid Sans Fallback"/>
      <w:sz w:val="32"/>
      <w:szCs w:val="32"/>
      <w:lang w:val="en-US" w:eastAsia="zh-CN" w:bidi="ar-SA"/>
    </w:rPr>
  </w:style>
  <w:style w:styleId="ListParagraph" w:type="paragraph">
    <w:name w:val="List Paragraph"/>
    <w:basedOn w:val="Normal"/>
    <w:uiPriority w:val="1"/>
    <w:qFormat/>
    <w:pPr>
      <w:spacing w:line="312" w:lineRule="exact"/>
      <w:ind w:left="540" w:hanging="421"/>
    </w:pPr>
    <w:rPr>
      <w:rFonts w:ascii="Noto Sans CJK HK" w:hAnsi="Noto Sans CJK HK" w:eastAsia="Noto Sans CJK HK" w:cs="Noto Sans CJK HK"/>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毛纪云</dc:creator>
  <dcterms:created xsi:type="dcterms:W3CDTF">2023-04-04T06:01:44Z</dcterms:created>
  <dcterms:modified xsi:type="dcterms:W3CDTF">2023-04-04T06:01:44Z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2016</vt:lpwstr>
  </property>
  <property fmtid="{D5CDD505-2E9C-101B-9397-08002B2CF9AE}" pid="4" name="LastSaved">
    <vt:filetime>2023-04-04T00:00:00Z</vt:filetime>
  </property>
</Properties>
</file>