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D3" w:rsidRPr="00012ED3" w:rsidRDefault="00012ED3" w:rsidP="00012ED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012ED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012ED3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辅助类</w:t>
      </w:r>
    </w:p>
    <w:p w:rsidR="00012ED3" w:rsidRPr="00012ED3" w:rsidRDefault="00012ED3" w:rsidP="00012ED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2ED3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本章将讨论</w:t>
      </w:r>
      <w:r w:rsidRPr="00012ED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</w:t>
      </w:r>
      <w:r w:rsidRPr="00012ED3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中的一些可能会派上用场的辅助类。</w:t>
      </w:r>
    </w:p>
    <w:p w:rsidR="00012ED3" w:rsidRPr="00012ED3" w:rsidRDefault="00012ED3" w:rsidP="00012ED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12ED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文本</w:t>
      </w:r>
    </w:p>
    <w:p w:rsidR="00012ED3" w:rsidRPr="00012ED3" w:rsidRDefault="00012ED3" w:rsidP="00012ED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2ED3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以下不同的</w:t>
      </w:r>
      <w:proofErr w:type="gramStart"/>
      <w:r w:rsidRPr="00012ED3">
        <w:rPr>
          <w:rFonts w:ascii="Helvetica" w:eastAsia="宋体" w:hAnsi="Helvetica" w:cs="Helvetica"/>
          <w:color w:val="333333"/>
          <w:kern w:val="0"/>
          <w:sz w:val="20"/>
          <w:szCs w:val="20"/>
        </w:rPr>
        <w:t>类展示</w:t>
      </w:r>
      <w:proofErr w:type="gramEnd"/>
      <w:r w:rsidRPr="00012ED3">
        <w:rPr>
          <w:rFonts w:ascii="Helvetica" w:eastAsia="宋体" w:hAnsi="Helvetica" w:cs="Helvetica"/>
          <w:color w:val="333333"/>
          <w:kern w:val="0"/>
          <w:sz w:val="20"/>
          <w:szCs w:val="20"/>
        </w:rPr>
        <w:t>了不同的文本颜色。如果文本是个链接鼠标移动到文本上会变暗：</w:t>
      </w:r>
    </w:p>
    <w:p w:rsidR="00774306" w:rsidRDefault="00012ED3">
      <w:r>
        <w:rPr>
          <w:noProof/>
        </w:rPr>
        <w:drawing>
          <wp:inline distT="0" distB="0" distL="0" distR="0" wp14:anchorId="7BECE9A8" wp14:editId="2FDDABC8">
            <wp:extent cx="4847619" cy="2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46" w:rsidRPr="00644246" w:rsidRDefault="00644246">
      <w:pPr>
        <w:rPr>
          <w:rFonts w:hint="eastAsia"/>
          <w:b/>
        </w:rPr>
      </w:pPr>
      <w:r w:rsidRPr="00644246">
        <w:rPr>
          <w:rFonts w:hint="eastAsia"/>
          <w:b/>
        </w:rPr>
        <w:t>代码：</w:t>
      </w:r>
    </w:p>
    <w:p w:rsidR="00012ED3" w:rsidRDefault="00644246">
      <w:pPr>
        <w:rPr>
          <w:b/>
        </w:rPr>
      </w:pPr>
      <w:r>
        <w:rPr>
          <w:noProof/>
        </w:rPr>
        <w:drawing>
          <wp:inline distT="0" distB="0" distL="0" distR="0" wp14:anchorId="161F81D9" wp14:editId="0C83AB2E">
            <wp:extent cx="5274310" cy="34620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246" w:rsidRDefault="00644246">
      <w:pPr>
        <w:rPr>
          <w:b/>
        </w:rPr>
      </w:pPr>
      <w:r>
        <w:rPr>
          <w:rFonts w:hint="eastAsia"/>
          <w:b/>
        </w:rPr>
        <w:t>效果：</w:t>
      </w:r>
    </w:p>
    <w:p w:rsidR="00644246" w:rsidRDefault="0064424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9232ED" wp14:editId="42E76F50">
            <wp:extent cx="1133333" cy="169523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46" w:rsidRDefault="00644246">
      <w:pPr>
        <w:rPr>
          <w:rFonts w:hint="eastAsia"/>
          <w:b/>
        </w:rPr>
      </w:pPr>
      <w:r>
        <w:rPr>
          <w:rFonts w:hint="eastAsia"/>
          <w:b/>
        </w:rPr>
        <w:t>当鼠标移到上面时：</w:t>
      </w:r>
    </w:p>
    <w:p w:rsidR="00644246" w:rsidRPr="00644246" w:rsidRDefault="0064424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2B69956" wp14:editId="683E95AD">
            <wp:extent cx="1857143" cy="17238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 w:rsidP="00012E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背景</w:t>
      </w: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以下不同的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类展示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了不同的背景颜色。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如果文本是个链接鼠标移动到文本上会变暗：</w:t>
      </w:r>
    </w:p>
    <w:p w:rsidR="00012ED3" w:rsidRDefault="00012ED3">
      <w:r>
        <w:rPr>
          <w:noProof/>
        </w:rPr>
        <w:drawing>
          <wp:inline distT="0" distB="0" distL="0" distR="0" wp14:anchorId="3C99C377" wp14:editId="23F6621F">
            <wp:extent cx="5161905" cy="246666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 w:rsidP="00012E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其他</w:t>
      </w:r>
    </w:p>
    <w:p w:rsidR="00012ED3" w:rsidRDefault="00012ED3">
      <w:r>
        <w:rPr>
          <w:noProof/>
        </w:rPr>
        <w:lastRenderedPageBreak/>
        <w:drawing>
          <wp:inline distT="0" distB="0" distL="0" distR="0" wp14:anchorId="390A1025" wp14:editId="402457C2">
            <wp:extent cx="5274310" cy="4586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 w:rsidP="00012E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更多实例</w:t>
      </w:r>
    </w:p>
    <w:p w:rsidR="00012ED3" w:rsidRDefault="00012ED3" w:rsidP="00012E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关闭图标</w:t>
      </w: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使用通用的关闭图标来关闭模态框和警告框。使用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close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得到关闭图标。</w:t>
      </w:r>
    </w:p>
    <w:p w:rsidR="00012ED3" w:rsidRDefault="00012ED3">
      <w:r>
        <w:rPr>
          <w:noProof/>
        </w:rPr>
        <w:drawing>
          <wp:inline distT="0" distB="0" distL="0" distR="0" wp14:anchorId="7F173A68" wp14:editId="43ACD769">
            <wp:extent cx="5274310" cy="1159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/>
    <w:p w:rsidR="00012ED3" w:rsidRDefault="00012ED3">
      <w:pPr>
        <w:rPr>
          <w:b/>
        </w:rPr>
      </w:pPr>
      <w:r w:rsidRPr="00012ED3">
        <w:rPr>
          <w:rFonts w:hint="eastAsia"/>
          <w:b/>
        </w:rPr>
        <w:t>效果：</w:t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55F34877" wp14:editId="2A08D822">
            <wp:extent cx="5274310" cy="1019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 w:rsidP="00012E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插入符</w:t>
      </w: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使用插入符表示下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拉功能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和方向。使用带有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caret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&lt;span&gt; </w:t>
      </w:r>
      <w:r>
        <w:rPr>
          <w:rFonts w:ascii="Helvetica" w:hAnsi="Helvetica" w:cs="Helvetica"/>
          <w:color w:val="333333"/>
          <w:sz w:val="20"/>
          <w:szCs w:val="20"/>
        </w:rPr>
        <w:t>元素得到该功能。</w:t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29333FC5" wp14:editId="270EB1A1">
            <wp:extent cx="4333333" cy="9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0E28D291" wp14:editId="4FF19F5E">
            <wp:extent cx="2419048" cy="7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</w:p>
    <w:p w:rsidR="00012ED3" w:rsidRDefault="00012ED3" w:rsidP="00012E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快速浮动</w:t>
      </w: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您可以分别使用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pull-left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pull-right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来把元素向左或向右浮动。下面的实例演示了这点。</w:t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2ADCC326" wp14:editId="5B67AB30">
            <wp:extent cx="2990476" cy="15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0F4F19AA" wp14:editId="4F831015">
            <wp:extent cx="5274310" cy="4895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如需对齐导航栏中的组件，请使用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-left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navbar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-right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代替。请查看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6" w:tgtFrame="_top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Bootstrap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导航栏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012ED3" w:rsidRDefault="00012ED3" w:rsidP="00012E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内容居中</w:t>
      </w: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center-block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来居中元素。</w:t>
      </w:r>
    </w:p>
    <w:p w:rsidR="00012ED3" w:rsidRDefault="00012ED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B8E24D0" wp14:editId="64F08808">
            <wp:extent cx="5274310" cy="1074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3DE8BF21" wp14:editId="041F285E">
            <wp:extent cx="5076190" cy="7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</w:p>
    <w:p w:rsidR="00012ED3" w:rsidRDefault="00012ED3" w:rsidP="00012E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清除浮动</w:t>
      </w: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如需清除元素的浮动，请使用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clearfix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class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7BDDD65F" wp14:editId="425584C9">
            <wp:extent cx="5274310" cy="1353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0A4A5693" wp14:editId="2A9C28E2">
            <wp:extent cx="5274310" cy="789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</w:p>
    <w:p w:rsidR="00012ED3" w:rsidRDefault="00012ED3" w:rsidP="00012E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显示和隐藏内容</w:t>
      </w: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您可以通过使用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.show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.hidden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来强行设置元素显示或隐藏（包括屏幕阅读器）。</w:t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7BF2F08C" wp14:editId="345D4E07">
            <wp:extent cx="5274310" cy="1468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5330F282" wp14:editId="46C8E6B9">
            <wp:extent cx="4066667" cy="7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Default="00012ED3">
      <w:pPr>
        <w:rPr>
          <w:b/>
        </w:rPr>
      </w:pPr>
    </w:p>
    <w:p w:rsidR="00012ED3" w:rsidRDefault="00012ED3" w:rsidP="00012ED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屏幕阅读器</w:t>
      </w:r>
    </w:p>
    <w:p w:rsidR="00012ED3" w:rsidRDefault="00012ED3" w:rsidP="00012E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您可以通过使用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sr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-only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来把元素对所有设备隐藏，除了屏幕阅读器。</w:t>
      </w:r>
    </w:p>
    <w:p w:rsid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4FA08E0D" wp14:editId="74610DAA">
            <wp:extent cx="5274310" cy="1948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Pr="00012ED3" w:rsidRDefault="00012ED3">
      <w:pPr>
        <w:rPr>
          <w:b/>
        </w:rPr>
      </w:pPr>
      <w:r>
        <w:rPr>
          <w:noProof/>
        </w:rPr>
        <w:drawing>
          <wp:inline distT="0" distB="0" distL="0" distR="0" wp14:anchorId="375EBA13" wp14:editId="0C757CF0">
            <wp:extent cx="5274310" cy="8661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3" w:rsidRPr="00012ED3" w:rsidRDefault="00012ED3">
      <w:pPr>
        <w:rPr>
          <w:b/>
        </w:rPr>
      </w:pPr>
      <w:r w:rsidRPr="00012ED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在这里，我们看到两个</w:t>
      </w:r>
      <w:r w:rsidRPr="00012ED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input </w:t>
      </w:r>
      <w:r w:rsidRPr="00012ED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类型的</w:t>
      </w:r>
      <w:r w:rsidRPr="00012ED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label </w:t>
      </w:r>
      <w:r w:rsidRPr="00012ED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标签都带有</w:t>
      </w:r>
      <w:r w:rsidRPr="00012ED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class </w:t>
      </w:r>
      <w:proofErr w:type="spellStart"/>
      <w:r w:rsidRPr="00012ED3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sr</w:t>
      </w:r>
      <w:proofErr w:type="spellEnd"/>
      <w:r w:rsidRPr="00012ED3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-only</w:t>
      </w:r>
      <w:r w:rsidRPr="00012ED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，因此标签将只对屏幕阅读器可见。</w:t>
      </w:r>
    </w:p>
    <w:sectPr w:rsidR="00012ED3" w:rsidRPr="0001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D5"/>
    <w:rsid w:val="00012ED3"/>
    <w:rsid w:val="00644246"/>
    <w:rsid w:val="00774306"/>
    <w:rsid w:val="00C2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FEECA-3D6E-4D96-A9B1-812775DA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E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12E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2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E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12E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012ED3"/>
  </w:style>
  <w:style w:type="paragraph" w:styleId="a3">
    <w:name w:val="Normal (Web)"/>
    <w:basedOn w:val="a"/>
    <w:uiPriority w:val="99"/>
    <w:semiHidden/>
    <w:unhideWhenUsed/>
    <w:rsid w:val="00012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12ED3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12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unoob.com/bootstrap/bootstrap-navbar.html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2019-04-11T01:27:00Z</dcterms:created>
  <dcterms:modified xsi:type="dcterms:W3CDTF">2019-04-11T08:14:00Z</dcterms:modified>
</cp:coreProperties>
</file>