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2A17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人员</w:t>
      </w:r>
    </w:p>
    <w:p w14:paraId="09F95A93" w14:textId="61F24CCF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产品经理</w:t>
      </w:r>
      <w:r w:rsidRPr="00482342">
        <w:rPr>
          <w:rFonts w:ascii="楷体" w:eastAsia="楷体" w:hAnsi="楷体" w:hint="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ascii="楷体" w:eastAsia="楷体" w:hAnsi="楷体" w:hint="eastAsia"/>
          <w:sz w:val="28"/>
          <w:szCs w:val="28"/>
        </w:rPr>
        <w:t>“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上门大厨</w:t>
      </w:r>
      <w:r>
        <w:rPr>
          <w:rFonts w:ascii="楷体" w:eastAsia="楷体" w:hAnsi="楷体" w:hint="eastAsia"/>
          <w:sz w:val="28"/>
          <w:szCs w:val="28"/>
        </w:rPr>
        <w:t>”</w:t>
      </w:r>
      <w:r w:rsidRPr="00482342">
        <w:rPr>
          <w:rFonts w:ascii="楷体" w:eastAsia="楷体" w:hAnsi="楷体" w:hint="eastAsia"/>
          <w:sz w:val="28"/>
          <w:szCs w:val="28"/>
        </w:rPr>
        <w:t>模式的产品。</w:t>
      </w:r>
    </w:p>
    <w:p w14:paraId="3E145EF1" w14:textId="77777777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IT技术专家</w:t>
      </w:r>
      <w:r w:rsidRPr="00482342">
        <w:rPr>
          <w:rFonts w:ascii="楷体" w:eastAsia="楷体" w:hAnsi="楷体" w:hint="eastAsia"/>
          <w:sz w:val="28"/>
          <w:szCs w:val="28"/>
        </w:rPr>
        <w:t>：快速架构和实现产品，同时确保对未来快速增长交易量及灵活变化的商品展示的支持。</w:t>
      </w:r>
    </w:p>
    <w:p w14:paraId="2E8B1D77" w14:textId="4D9760F1" w:rsidR="00482342" w:rsidRPr="00482342" w:rsidRDefault="00482342" w:rsidP="00482342">
      <w:pPr>
        <w:ind w:leftChars="200" w:left="420"/>
        <w:rPr>
          <w:rFonts w:ascii="楷体" w:eastAsia="楷体" w:hAnsi="楷体" w:hint="eastAsia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客户</w:t>
      </w:r>
      <w:r w:rsidRPr="00482342">
        <w:rPr>
          <w:rFonts w:ascii="楷体" w:eastAsia="楷体" w:hAnsi="楷体" w:hint="eastAsia"/>
          <w:sz w:val="28"/>
          <w:szCs w:val="28"/>
          <w:highlight w:val="yellow"/>
        </w:rPr>
        <w:t>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有大量点外卖和下餐馆的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经验</w:t>
      </w:r>
      <w:r>
        <w:rPr>
          <w:rFonts w:ascii="楷体" w:eastAsia="楷体" w:hAnsi="楷体" w:hint="eastAsia"/>
          <w:sz w:val="28"/>
          <w:szCs w:val="28"/>
        </w:rPr>
        <w:t>，了解外卖和餐馆的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优势和劣势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做饭水平不高</w:t>
      </w:r>
      <w:r>
        <w:rPr>
          <w:rFonts w:ascii="楷体" w:eastAsia="楷体" w:hAnsi="楷体" w:hint="eastAsia"/>
          <w:sz w:val="28"/>
          <w:szCs w:val="28"/>
        </w:rPr>
        <w:t>，可实际体会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客户需求</w:t>
      </w:r>
      <w:r>
        <w:rPr>
          <w:rFonts w:ascii="楷体" w:eastAsia="楷体" w:hAnsi="楷体" w:hint="eastAsia"/>
          <w:sz w:val="28"/>
          <w:szCs w:val="28"/>
        </w:rPr>
        <w:t>与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情感体验</w:t>
      </w:r>
      <w:r>
        <w:rPr>
          <w:rFonts w:ascii="楷体" w:eastAsia="楷体" w:hAnsi="楷体" w:hint="eastAsia"/>
          <w:sz w:val="28"/>
          <w:szCs w:val="28"/>
        </w:rPr>
        <w:t>的人员。</w:t>
      </w:r>
    </w:p>
    <w:p w14:paraId="29F636DF" w14:textId="0957925D" w:rsidR="00482342" w:rsidRPr="00482342" w:rsidRDefault="00482342" w:rsidP="00482342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“大厨”</w:t>
      </w:r>
      <w:r w:rsidRPr="00482342">
        <w:rPr>
          <w:rFonts w:ascii="楷体" w:eastAsia="楷体" w:hAnsi="楷体" w:hint="eastAsia"/>
          <w:sz w:val="28"/>
          <w:szCs w:val="28"/>
          <w:highlight w:val="yellow"/>
        </w:rPr>
        <w:t>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做饭水平较高</w:t>
      </w:r>
      <w:r>
        <w:rPr>
          <w:rFonts w:ascii="楷体" w:eastAsia="楷体" w:hAnsi="楷体" w:hint="eastAsia"/>
          <w:sz w:val="28"/>
          <w:szCs w:val="28"/>
        </w:rPr>
        <w:t>，有一定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厨师经验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了解</w:t>
      </w:r>
      <w:r>
        <w:rPr>
          <w:rFonts w:ascii="楷体" w:eastAsia="楷体" w:hAnsi="楷体" w:hint="eastAsia"/>
          <w:sz w:val="28"/>
          <w:szCs w:val="28"/>
        </w:rPr>
        <w:t>本地客户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口味喜好</w:t>
      </w:r>
      <w:r>
        <w:rPr>
          <w:rFonts w:ascii="楷体" w:eastAsia="楷体" w:hAnsi="楷体" w:hint="eastAsia"/>
          <w:sz w:val="28"/>
          <w:szCs w:val="28"/>
        </w:rPr>
        <w:t>的人员。</w:t>
      </w:r>
      <w:r w:rsidRPr="00482342">
        <w:rPr>
          <w:rFonts w:ascii="楷体" w:eastAsia="楷体" w:hAnsi="楷体"/>
          <w:sz w:val="28"/>
          <w:szCs w:val="28"/>
        </w:rPr>
        <w:t xml:space="preserve"> </w:t>
      </w:r>
    </w:p>
    <w:p w14:paraId="65A3DE47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资金</w:t>
      </w:r>
    </w:p>
    <w:p w14:paraId="5A933EC1" w14:textId="77777777" w:rsidR="00482342" w:rsidRPr="00482342" w:rsidRDefault="00482342" w:rsidP="00482342">
      <w:pPr>
        <w:ind w:firstLine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DDB60B5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设备</w:t>
      </w:r>
    </w:p>
    <w:p w14:paraId="4419DD7D" w14:textId="77777777" w:rsidR="00482342" w:rsidRPr="00482342" w:rsidRDefault="00482342" w:rsidP="00482342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</w:r>
      <w:proofErr w:type="gramStart"/>
      <w:r w:rsidRPr="00482342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482342">
        <w:rPr>
          <w:rFonts w:ascii="楷体" w:eastAsia="楷体" w:hAnsi="楷体" w:hint="eastAsia"/>
          <w:sz w:val="28"/>
          <w:szCs w:val="28"/>
        </w:rPr>
        <w:t>台本地PC服务器；</w:t>
      </w:r>
    </w:p>
    <w:p w14:paraId="2F52E72B" w14:textId="77777777" w:rsidR="00482342" w:rsidRPr="00482342" w:rsidRDefault="00482342" w:rsidP="00482342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设施</w:t>
      </w:r>
      <w:bookmarkStart w:id="0" w:name="_GoBack"/>
      <w:bookmarkEnd w:id="0"/>
    </w:p>
    <w:p w14:paraId="1A7B1F89" w14:textId="77777777" w:rsidR="00482342" w:rsidRPr="00482342" w:rsidRDefault="00482342" w:rsidP="00482342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  <w:t>10平米以内的固定工作场地；</w:t>
      </w:r>
    </w:p>
    <w:p w14:paraId="52ABD9AE" w14:textId="77777777" w:rsidR="00051B02" w:rsidRPr="00482342" w:rsidRDefault="00051B02">
      <w:pPr>
        <w:rPr>
          <w:rFonts w:ascii="楷体" w:eastAsia="楷体" w:hAnsi="楷体"/>
          <w:sz w:val="28"/>
          <w:szCs w:val="28"/>
        </w:rPr>
      </w:pPr>
    </w:p>
    <w:sectPr w:rsidR="00051B02" w:rsidRPr="0048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4B"/>
    <w:rsid w:val="00051B02"/>
    <w:rsid w:val="0046598C"/>
    <w:rsid w:val="00482342"/>
    <w:rsid w:val="00583671"/>
    <w:rsid w:val="0062587C"/>
    <w:rsid w:val="00A71F08"/>
    <w:rsid w:val="00B21442"/>
    <w:rsid w:val="00CA6D4B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0FAE"/>
  <w15:chartTrackingRefBased/>
  <w15:docId w15:val="{BF12FD3E-9889-43DB-9A08-A486DF2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4823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8234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2019-03-11T07:04:00Z</dcterms:created>
  <dcterms:modified xsi:type="dcterms:W3CDTF">2019-03-11T07:09:00Z</dcterms:modified>
</cp:coreProperties>
</file>