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="00C8526D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C8526D">
        <w:rPr>
          <w:rFonts w:hint="eastAsia"/>
          <w:sz w:val="28"/>
          <w:szCs w:val="28"/>
        </w:rPr>
        <w:t>Ionic,Ajax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C8526D">
        <w:rPr>
          <w:rFonts w:hint="eastAsia"/>
          <w:sz w:val="28"/>
          <w:szCs w:val="28"/>
        </w:rPr>
        <w:t>nodejs,express</w:t>
      </w:r>
      <w:proofErr w:type="spellEnd"/>
      <w:r w:rsidR="00C8526D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r w:rsidR="00C8526D">
        <w:rPr>
          <w:rFonts w:hint="eastAsia"/>
          <w:sz w:val="28"/>
          <w:szCs w:val="28"/>
        </w:rPr>
        <w:t>：下单者和抢单者之间建立的链接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r w:rsidR="00C8526D">
        <w:rPr>
          <w:rFonts w:hint="eastAsia"/>
          <w:sz w:val="28"/>
          <w:szCs w:val="28"/>
        </w:rPr>
        <w:t>怎样保证用户的安全和利益</w:t>
      </w:r>
      <w:bookmarkStart w:id="0" w:name="_GoBack"/>
      <w:bookmarkEnd w:id="0"/>
      <w:r w:rsidR="00C8526D">
        <w:rPr>
          <w:rFonts w:hint="eastAsia"/>
          <w:sz w:val="28"/>
          <w:szCs w:val="28"/>
        </w:rPr>
        <w:t>，简单明了，容易上手。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541" w:rsidRDefault="00713541" w:rsidP="00C8526D">
      <w:r>
        <w:separator/>
      </w:r>
    </w:p>
  </w:endnote>
  <w:endnote w:type="continuationSeparator" w:id="0">
    <w:p w:rsidR="00713541" w:rsidRDefault="00713541" w:rsidP="00C8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541" w:rsidRDefault="00713541" w:rsidP="00C8526D">
      <w:r>
        <w:separator/>
      </w:r>
    </w:p>
  </w:footnote>
  <w:footnote w:type="continuationSeparator" w:id="0">
    <w:p w:rsidR="00713541" w:rsidRDefault="00713541" w:rsidP="00C85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354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26D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8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2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2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85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2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5</cp:revision>
  <dcterms:created xsi:type="dcterms:W3CDTF">2012-08-13T06:47:00Z</dcterms:created>
  <dcterms:modified xsi:type="dcterms:W3CDTF">2019-03-10T06:20:00Z</dcterms:modified>
</cp:coreProperties>
</file>