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F55DAF" w14:textId="6DB47FB8" w:rsidR="0002083A" w:rsidRPr="009F4819" w:rsidRDefault="001223A1" w:rsidP="001223A1">
      <w:pPr>
        <w:jc w:val="center"/>
        <w:rPr>
          <w:b/>
          <w:sz w:val="28"/>
        </w:rPr>
      </w:pPr>
      <w:r>
        <w:rPr>
          <w:b/>
          <w:sz w:val="28"/>
        </w:rPr>
        <w:t>Voter Support Classification on Government Fiscal Responsibility</w:t>
      </w:r>
    </w:p>
    <w:p w14:paraId="5E17CC27" w14:textId="77777777" w:rsidR="00BA77A5" w:rsidRDefault="00BA77A5" w:rsidP="00BA77A5">
      <w:pPr>
        <w:pStyle w:val="ListParagraph"/>
      </w:pPr>
    </w:p>
    <w:p w14:paraId="51FFDC3E" w14:textId="77777777" w:rsidR="00045532" w:rsidRPr="00AF03DF" w:rsidRDefault="00045532" w:rsidP="00BA77A5">
      <w:pPr>
        <w:pStyle w:val="ListParagraph"/>
        <w:numPr>
          <w:ilvl w:val="0"/>
          <w:numId w:val="5"/>
        </w:numPr>
        <w:rPr>
          <w:b/>
        </w:rPr>
      </w:pPr>
      <w:r w:rsidRPr="00AF03DF">
        <w:rPr>
          <w:b/>
        </w:rPr>
        <w:t xml:space="preserve">Introduction </w:t>
      </w:r>
    </w:p>
    <w:p w14:paraId="1F67582B" w14:textId="33694DA2" w:rsidR="00BA77A5" w:rsidRDefault="00BA77A5" w:rsidP="001223A1">
      <w:pPr>
        <w:ind w:firstLine="360"/>
      </w:pPr>
      <w:bookmarkStart w:id="0" w:name="OLE_LINK21"/>
      <w:bookmarkStart w:id="1" w:name="OLE_LINK22"/>
      <w:r>
        <w:t xml:space="preserve">In this project, </w:t>
      </w:r>
      <w:r w:rsidR="001223A1">
        <w:t>a hundred</w:t>
      </w:r>
      <w:r w:rsidR="001223A1" w:rsidRPr="001A48EA">
        <w:t xml:space="preserve"> </w:t>
      </w:r>
      <w:proofErr w:type="spellStart"/>
      <w:r w:rsidR="001223A1" w:rsidRPr="001A48EA">
        <w:t>anonymized</w:t>
      </w:r>
      <w:proofErr w:type="spellEnd"/>
      <w:r w:rsidR="001223A1" w:rsidRPr="001A48EA">
        <w:t xml:space="preserve"> features</w:t>
      </w:r>
      <w:r w:rsidR="00AE06DB">
        <w:t xml:space="preserve"> are given</w:t>
      </w:r>
      <w:r w:rsidR="001223A1" w:rsidRPr="001A48EA">
        <w:t xml:space="preserve"> to predict whether </w:t>
      </w:r>
      <w:r w:rsidR="001223A1">
        <w:t xml:space="preserve">a voter is likely to support higher government spending versus reducing the national debt when given a choice. The provided data contain survey responses from 20,000 randomly selected individuals across the country. There are two responses: Spend to Improve Economy </w:t>
      </w:r>
      <w:bookmarkStart w:id="2" w:name="OLE_LINK9"/>
      <w:bookmarkStart w:id="3" w:name="OLE_LINK10"/>
      <w:r w:rsidR="00D671BA">
        <w:t xml:space="preserve">(represented by 1) </w:t>
      </w:r>
      <w:bookmarkEnd w:id="2"/>
      <w:bookmarkEnd w:id="3"/>
      <w:r w:rsidR="001223A1">
        <w:t>or Reduce National Debt and Deficit</w:t>
      </w:r>
      <w:r w:rsidR="00D671BA">
        <w:t xml:space="preserve"> (represented by 0)</w:t>
      </w:r>
      <w:r w:rsidR="001223A1">
        <w:t xml:space="preserve">. The goal of this project is to predict the responses for 29,231 voters. </w:t>
      </w:r>
      <w:bookmarkEnd w:id="0"/>
      <w:bookmarkEnd w:id="1"/>
    </w:p>
    <w:p w14:paraId="64E80B71" w14:textId="77777777" w:rsidR="001223A1" w:rsidRPr="00AF03DF" w:rsidRDefault="001223A1" w:rsidP="001223A1">
      <w:pPr>
        <w:ind w:firstLine="360"/>
        <w:rPr>
          <w:b/>
        </w:rPr>
      </w:pPr>
    </w:p>
    <w:p w14:paraId="5AAE2470" w14:textId="278B8E53" w:rsidR="00BA77A5" w:rsidRPr="00AF03DF" w:rsidRDefault="00BA77A5" w:rsidP="00BA77A5">
      <w:pPr>
        <w:pStyle w:val="ListParagraph"/>
        <w:numPr>
          <w:ilvl w:val="0"/>
          <w:numId w:val="5"/>
        </w:numPr>
        <w:rPr>
          <w:b/>
        </w:rPr>
      </w:pPr>
      <w:r w:rsidRPr="00AF03DF">
        <w:rPr>
          <w:b/>
        </w:rPr>
        <w:t xml:space="preserve">Data exploration and </w:t>
      </w:r>
      <w:r w:rsidR="00C80333" w:rsidRPr="00AF03DF">
        <w:rPr>
          <w:b/>
        </w:rPr>
        <w:t xml:space="preserve">feature engineering </w:t>
      </w:r>
      <w:r w:rsidRPr="00AF03DF">
        <w:rPr>
          <w:b/>
        </w:rPr>
        <w:t xml:space="preserve"> </w:t>
      </w:r>
    </w:p>
    <w:p w14:paraId="210F9533" w14:textId="27324154" w:rsidR="00865612" w:rsidRDefault="001223A1" w:rsidP="00865612">
      <w:pPr>
        <w:ind w:firstLine="360"/>
      </w:pPr>
      <w:r>
        <w:t xml:space="preserve">This is a binary classification problem. </w:t>
      </w:r>
      <w:r w:rsidR="00AE2B93">
        <w:t xml:space="preserve">There are 20,000 samples in the training dataset. The training dataset is a subset of the 29,231 records, which will be predicted at the end. In this case, the test dataset has instead 9,231 records. The available features include 24 categorical features and 124 numerical ones. </w:t>
      </w:r>
      <w:r w:rsidR="00865612">
        <w:t xml:space="preserve">The distributions of the both kinds of features are shown along with the </w:t>
      </w:r>
      <w:r w:rsidR="004215D1">
        <w:t xml:space="preserve">python </w:t>
      </w:r>
      <w:r w:rsidR="00865612">
        <w:t xml:space="preserve">code in </w:t>
      </w:r>
      <w:proofErr w:type="spellStart"/>
      <w:r w:rsidR="00865612">
        <w:t>Jupyter</w:t>
      </w:r>
      <w:proofErr w:type="spellEnd"/>
      <w:r w:rsidR="00865612">
        <w:t xml:space="preserve"> notebook. </w:t>
      </w:r>
    </w:p>
    <w:p w14:paraId="61807DAA" w14:textId="183F3B2F" w:rsidR="00865612" w:rsidRDefault="00865612" w:rsidP="00865612">
      <w:pPr>
        <w:ind w:firstLine="360"/>
      </w:pPr>
      <w:r>
        <w:t>It can be observed that a large amount of categorical features contain more than 10 values. Label encoding and One hot encoding largely increase the</w:t>
      </w:r>
      <w:r w:rsidR="00C80333">
        <w:t xml:space="preserve"> dimension of the problem. Frequency encoding </w:t>
      </w:r>
      <w:r w:rsidR="004215D1">
        <w:t>is</w:t>
      </w:r>
      <w:r w:rsidR="00C80333">
        <w:t xml:space="preserve"> also performed for high cardinality features (State, f1, f115 and f121). </w:t>
      </w:r>
      <w:r>
        <w:t xml:space="preserve"> </w:t>
      </w:r>
    </w:p>
    <w:p w14:paraId="05032540" w14:textId="2AD95AD3" w:rsidR="00865612" w:rsidRDefault="00865612" w:rsidP="00C80333">
      <w:pPr>
        <w:ind w:firstLine="360"/>
      </w:pPr>
      <w:r>
        <w:t>The numerical features are highly skewed.</w:t>
      </w:r>
      <w:r w:rsidR="00C80333">
        <w:t xml:space="preserve"> First</w:t>
      </w:r>
      <w:r w:rsidR="00CD1DA1">
        <w:t>,</w:t>
      </w:r>
      <w:r w:rsidR="00C80333">
        <w:t xml:space="preserve"> </w:t>
      </w:r>
      <w:r w:rsidR="00CD1DA1">
        <w:t xml:space="preserve">the </w:t>
      </w:r>
      <w:proofErr w:type="spellStart"/>
      <w:r w:rsidR="00C80333">
        <w:t>ske</w:t>
      </w:r>
      <w:r w:rsidR="00CD1DA1">
        <w:t>wness</w:t>
      </w:r>
      <w:proofErr w:type="spellEnd"/>
      <w:r w:rsidR="00CD1DA1">
        <w:t xml:space="preserve"> of each numerical feature is</w:t>
      </w:r>
      <w:r w:rsidR="00C80333">
        <w:t xml:space="preserve"> computed. Then a box-cox transforma</w:t>
      </w:r>
      <w:r w:rsidR="00CD1DA1">
        <w:t xml:space="preserve">tion is applied on features with </w:t>
      </w:r>
      <w:proofErr w:type="spellStart"/>
      <w:r w:rsidR="00C80333">
        <w:t>skewness</w:t>
      </w:r>
      <w:proofErr w:type="spellEnd"/>
      <w:r w:rsidR="00C80333">
        <w:t xml:space="preserve"> greater than 0.25.  </w:t>
      </w:r>
    </w:p>
    <w:p w14:paraId="4E4D9AFC" w14:textId="69944B35" w:rsidR="00C80333" w:rsidRDefault="00C80333" w:rsidP="00C80333">
      <w:pPr>
        <w:ind w:firstLine="360"/>
      </w:pPr>
      <w:r>
        <w:t xml:space="preserve">The labels have a ratio 0.7:0.3 for classes 0:1. It is not a highly imbalanced problem. There is no need to either resample the data or apply weight in the models. </w:t>
      </w:r>
    </w:p>
    <w:p w14:paraId="0257E12F" w14:textId="32139166" w:rsidR="00AE2B93" w:rsidRDefault="00865612" w:rsidP="00AE2B93">
      <w:pPr>
        <w:ind w:firstLine="360"/>
      </w:pPr>
      <w:r>
        <w:t xml:space="preserve">There also exist quite a lot of missing values. Impute of missing values usually requires domain knowledge.  Since the features are all anonymous and encoded, missing values are not treated here. </w:t>
      </w:r>
    </w:p>
    <w:p w14:paraId="79162537" w14:textId="718CBE80" w:rsidR="00C80333" w:rsidRDefault="00C80333" w:rsidP="00AE2B93">
      <w:pPr>
        <w:ind w:firstLine="360"/>
      </w:pPr>
      <w:r>
        <w:t xml:space="preserve">It is also worth noticing that the patterns of some features are different between training and testing dataset. This may potentially affect the accuracy of the prediction. </w:t>
      </w:r>
    </w:p>
    <w:p w14:paraId="006676FC" w14:textId="77777777" w:rsidR="00AE2B93" w:rsidRDefault="00AE2B93" w:rsidP="00AE2B93">
      <w:pPr>
        <w:ind w:firstLine="360"/>
      </w:pPr>
    </w:p>
    <w:p w14:paraId="7DA063C9" w14:textId="010F9080" w:rsidR="00BA77A5" w:rsidRPr="00AF03DF" w:rsidRDefault="00C80333" w:rsidP="00BA77A5">
      <w:pPr>
        <w:pStyle w:val="ListParagraph"/>
        <w:numPr>
          <w:ilvl w:val="0"/>
          <w:numId w:val="5"/>
        </w:numPr>
        <w:rPr>
          <w:b/>
        </w:rPr>
      </w:pPr>
      <w:proofErr w:type="spellStart"/>
      <w:r w:rsidRPr="00AF03DF">
        <w:rPr>
          <w:b/>
        </w:rPr>
        <w:t>XGBoost</w:t>
      </w:r>
      <w:proofErr w:type="spellEnd"/>
      <w:r w:rsidRPr="00AF03DF">
        <w:rPr>
          <w:b/>
        </w:rPr>
        <w:t xml:space="preserve"> m</w:t>
      </w:r>
      <w:r w:rsidR="00BA77A5" w:rsidRPr="00AF03DF">
        <w:rPr>
          <w:b/>
        </w:rPr>
        <w:t>odel</w:t>
      </w:r>
    </w:p>
    <w:p w14:paraId="1C19B03D" w14:textId="14D467A9" w:rsidR="00507C16" w:rsidRDefault="00507C16" w:rsidP="00507C16">
      <w:pPr>
        <w:ind w:firstLine="360"/>
      </w:pPr>
      <w:r>
        <w:t xml:space="preserve">An </w:t>
      </w:r>
      <w:proofErr w:type="spellStart"/>
      <w:r>
        <w:t>XGBoost</w:t>
      </w:r>
      <w:proofErr w:type="spellEnd"/>
      <w:r>
        <w:t xml:space="preserve"> model is built for this problem. </w:t>
      </w:r>
      <w:proofErr w:type="spellStart"/>
      <w:r>
        <w:t>XGBoost</w:t>
      </w:r>
      <w:proofErr w:type="spellEnd"/>
      <w:r>
        <w:t xml:space="preserve"> is a powerful and popular model due to its good performance. It is widely used, especially in the </w:t>
      </w:r>
      <w:proofErr w:type="spellStart"/>
      <w:r>
        <w:t>Kaggle</w:t>
      </w:r>
      <w:proofErr w:type="spellEnd"/>
      <w:r>
        <w:t xml:space="preserve"> competition. The model is constructed to improve the predicting error from existing ensemble, as shown in Figure 1. It also has a special way to treat missing values and also requires less pre-processing on data. It is used here because of these reasons.  </w:t>
      </w:r>
    </w:p>
    <w:p w14:paraId="523CE52D" w14:textId="6CF30A80" w:rsidR="00507C16" w:rsidRDefault="00507C16" w:rsidP="00507C16">
      <w:pPr>
        <w:ind w:firstLine="360"/>
      </w:pPr>
      <w:r>
        <w:t>To build a better model, a 5 fold cross validation is used to tune the parameters. Parameters (</w:t>
      </w:r>
      <w:proofErr w:type="spellStart"/>
      <w:r>
        <w:t>max_depth</w:t>
      </w:r>
      <w:proofErr w:type="spellEnd"/>
      <w:r>
        <w:t xml:space="preserve">, </w:t>
      </w:r>
      <w:proofErr w:type="spellStart"/>
      <w:r>
        <w:t>min_child_weight</w:t>
      </w:r>
      <w:proofErr w:type="spellEnd"/>
      <w:r>
        <w:t xml:space="preserve">, </w:t>
      </w:r>
      <w:proofErr w:type="spellStart"/>
      <w:r>
        <w:t>colsample_bytree</w:t>
      </w:r>
      <w:proofErr w:type="spellEnd"/>
      <w:r>
        <w:t xml:space="preserve">, </w:t>
      </w:r>
      <w:r w:rsidR="00B1721B">
        <w:t xml:space="preserve">and </w:t>
      </w:r>
      <w:r>
        <w:t>gamma</w:t>
      </w:r>
      <w:r w:rsidR="00B1721B">
        <w:t>) are first tuned manually, with a large lea</w:t>
      </w:r>
      <w:r w:rsidR="001367A8">
        <w:t>r</w:t>
      </w:r>
      <w:r w:rsidR="00B1721B">
        <w:t xml:space="preserve">ning rate. Then Bayesian optimization is used for automated parameter tuning. With the optimized parameters, a model is trained using a smaller learning rate. A prediction is made using this model. </w:t>
      </w:r>
    </w:p>
    <w:p w14:paraId="1DF63265" w14:textId="208ACF0E" w:rsidR="003317AE" w:rsidRDefault="00507C16" w:rsidP="00507C16">
      <w:pPr>
        <w:ind w:firstLine="360"/>
      </w:pPr>
      <w:r w:rsidRPr="00507C16">
        <w:lastRenderedPageBreak/>
        <w:drawing>
          <wp:inline distT="0" distB="0" distL="0" distR="0" wp14:anchorId="4D133DE5" wp14:editId="44CFE39B">
            <wp:extent cx="4406791" cy="3183704"/>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4409123" cy="3185389"/>
                    </a:xfrm>
                    <a:prstGeom prst="rect">
                      <a:avLst/>
                    </a:prstGeom>
                  </pic:spPr>
                </pic:pic>
              </a:graphicData>
            </a:graphic>
          </wp:inline>
        </w:drawing>
      </w:r>
    </w:p>
    <w:p w14:paraId="0CB1002A" w14:textId="411552FD" w:rsidR="00507C16" w:rsidRDefault="00507C16" w:rsidP="00507C16">
      <w:pPr>
        <w:ind w:firstLine="360"/>
      </w:pPr>
      <w:r>
        <w:rPr>
          <w:noProof/>
        </w:rPr>
        <mc:AlternateContent>
          <mc:Choice Requires="wps">
            <w:drawing>
              <wp:anchor distT="0" distB="0" distL="114300" distR="114300" simplePos="0" relativeHeight="251659264" behindDoc="0" locked="0" layoutInCell="1" allowOverlap="1" wp14:anchorId="6A1D9C48" wp14:editId="181F7B27">
                <wp:simplePos x="0" y="0"/>
                <wp:positionH relativeFrom="column">
                  <wp:posOffset>1371600</wp:posOffset>
                </wp:positionH>
                <wp:positionV relativeFrom="paragraph">
                  <wp:posOffset>131445</wp:posOffset>
                </wp:positionV>
                <wp:extent cx="2400300" cy="342900"/>
                <wp:effectExtent l="0" t="0" r="0" b="12700"/>
                <wp:wrapSquare wrapText="bothSides"/>
                <wp:docPr id="5" name="Text Box 5"/>
                <wp:cNvGraphicFramePr/>
                <a:graphic xmlns:a="http://schemas.openxmlformats.org/drawingml/2006/main">
                  <a:graphicData uri="http://schemas.microsoft.com/office/word/2010/wordprocessingShape">
                    <wps:wsp>
                      <wps:cNvSpPr txBox="1"/>
                      <wps:spPr>
                        <a:xfrm>
                          <a:off x="0" y="0"/>
                          <a:ext cx="2400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607E08" w14:textId="565B51B8" w:rsidR="007D1184" w:rsidRDefault="007D1184">
                            <w:r>
                              <w:t xml:space="preserve">Figure 1. </w:t>
                            </w:r>
                            <w:proofErr w:type="spellStart"/>
                            <w:r>
                              <w:t>XGBoost</w:t>
                            </w:r>
                            <w:proofErr w:type="spellEnd"/>
                            <w: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108pt;margin-top:10.35pt;width:189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WH180CAAAO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" filled="f" stroked="f">
                <v:textbox>
                  <w:txbxContent>
                    <w:p w14:paraId="44607E08" w14:textId="565B51B8" w:rsidR="007D1184" w:rsidRDefault="007D1184">
                      <w:r>
                        <w:t xml:space="preserve">Figure 1. </w:t>
                      </w:r>
                      <w:proofErr w:type="spellStart"/>
                      <w:r>
                        <w:t>XGBoost</w:t>
                      </w:r>
                      <w:proofErr w:type="spellEnd"/>
                      <w:r>
                        <w:t xml:space="preserve"> model</w:t>
                      </w:r>
                    </w:p>
                  </w:txbxContent>
                </v:textbox>
                <w10:wrap type="square"/>
              </v:shape>
            </w:pict>
          </mc:Fallback>
        </mc:AlternateContent>
      </w:r>
    </w:p>
    <w:p w14:paraId="7BBEF473" w14:textId="77777777" w:rsidR="00507C16" w:rsidRDefault="00507C16" w:rsidP="00507C16">
      <w:pPr>
        <w:ind w:firstLine="360"/>
      </w:pPr>
    </w:p>
    <w:p w14:paraId="1642DD35" w14:textId="77777777" w:rsidR="001058E5" w:rsidRDefault="001058E5" w:rsidP="001058E5">
      <w:pPr>
        <w:ind w:firstLine="360"/>
      </w:pPr>
    </w:p>
    <w:p w14:paraId="21A3716B" w14:textId="1B49CA0A" w:rsidR="001058E5" w:rsidRDefault="001058E5" w:rsidP="001058E5">
      <w:pPr>
        <w:ind w:firstLine="360"/>
      </w:pPr>
      <w:r>
        <w:t xml:space="preserve">The default evaluation metric (‘error’) for binary classification is used in this process. </w:t>
      </w:r>
      <w:r w:rsidR="001367A8">
        <w:t>Part of the f</w:t>
      </w:r>
      <w:r w:rsidR="00464708">
        <w:t xml:space="preserve">eature importance is shown in Figure 2.  </w:t>
      </w:r>
    </w:p>
    <w:p w14:paraId="31D940A8" w14:textId="004BD514" w:rsidR="00464708" w:rsidRDefault="00464708" w:rsidP="001058E5">
      <w:pPr>
        <w:ind w:firstLine="360"/>
      </w:pPr>
      <w:r>
        <w:t xml:space="preserve">The values of evaluation metric have small difference for different parameters. To explore the possibility of improving the model, </w:t>
      </w:r>
      <w:r w:rsidR="000B1AFD">
        <w:t xml:space="preserve">feature combination is tried. For categorical features, combinations of any 2 are created. This process increases the dimension to over 4000. However, there is no obvious benefit observed. Considering the increased computational cost, the combinations of categorical features are not used in the final model. </w:t>
      </w:r>
    </w:p>
    <w:p w14:paraId="1D8FC69F" w14:textId="0C39B416" w:rsidR="000B1AFD" w:rsidRDefault="000B1AFD" w:rsidP="001058E5">
      <w:pPr>
        <w:ind w:firstLine="360"/>
      </w:pPr>
      <w:r>
        <w:t xml:space="preserve">For binary classification, the output prediction of </w:t>
      </w:r>
      <w:proofErr w:type="spellStart"/>
      <w:r>
        <w:t>XGBoost</w:t>
      </w:r>
      <w:proofErr w:type="spellEnd"/>
      <w:r>
        <w:t xml:space="preserve"> is probability confidence scores in [0,1].  To get the classification result, the training dataset is </w:t>
      </w:r>
      <w:proofErr w:type="spellStart"/>
      <w:r>
        <w:t>splited</w:t>
      </w:r>
      <w:proofErr w:type="spellEnd"/>
      <w:r>
        <w:t xml:space="preserve"> to two parts with ration 0.8:0.2 randomly. The first part is used to find the probability threshold for the classification. The threshold </w:t>
      </w:r>
      <w:r w:rsidR="001367A8">
        <w:t>obtained is</w:t>
      </w:r>
      <w:r>
        <w:t xml:space="preserve"> 0.32. Then the model performance is evaluated on the second part. The performance measures are discussed in the next session. </w:t>
      </w:r>
    </w:p>
    <w:p w14:paraId="783A1B75" w14:textId="77E45DBD" w:rsidR="000B1AFD" w:rsidRDefault="000B1AFD" w:rsidP="001058E5">
      <w:pPr>
        <w:ind w:firstLine="360"/>
      </w:pPr>
      <w:r>
        <w:t xml:space="preserve"> At the same time, the classifications for all </w:t>
      </w:r>
      <w:r w:rsidR="000F41E6">
        <w:t>the 29,231</w:t>
      </w:r>
      <w:r>
        <w:t xml:space="preserve"> records can also obtained by applying this threshold. </w:t>
      </w:r>
    </w:p>
    <w:p w14:paraId="21746898" w14:textId="77777777" w:rsidR="00AF03DF" w:rsidRDefault="00AF03DF" w:rsidP="001058E5">
      <w:pPr>
        <w:ind w:firstLine="360"/>
      </w:pPr>
    </w:p>
    <w:p w14:paraId="09DD6397" w14:textId="2A8627B9" w:rsidR="00AF03DF" w:rsidRPr="00AF03DF" w:rsidRDefault="00AF03DF" w:rsidP="00AF03DF">
      <w:pPr>
        <w:pStyle w:val="ListParagraph"/>
        <w:numPr>
          <w:ilvl w:val="0"/>
          <w:numId w:val="5"/>
        </w:numPr>
        <w:rPr>
          <w:b/>
        </w:rPr>
      </w:pPr>
      <w:r w:rsidRPr="00AF03DF">
        <w:rPr>
          <w:b/>
        </w:rPr>
        <w:t>Model performance measures</w:t>
      </w:r>
    </w:p>
    <w:p w14:paraId="5C2E2217" w14:textId="14920035" w:rsidR="00AF03DF" w:rsidRDefault="00AF03DF" w:rsidP="00A45304">
      <w:pPr>
        <w:ind w:firstLine="360"/>
      </w:pPr>
      <w:r>
        <w:t xml:space="preserve">Three measures are checked to </w:t>
      </w:r>
      <w:r w:rsidR="00A45304">
        <w:t xml:space="preserve">evaluate the mode. First, the accuracy is 0.6475. Accuracy is ratio of the correct classifications </w:t>
      </w:r>
      <w:r w:rsidR="007A1132">
        <w:t>vs.</w:t>
      </w:r>
      <w:r w:rsidR="00A45304">
        <w:t xml:space="preserve"> all populations. It is natural to get </w:t>
      </w:r>
      <w:r w:rsidR="007A1132">
        <w:t>an</w:t>
      </w:r>
      <w:r w:rsidR="00A45304">
        <w:t xml:space="preserve"> impression on the performance of a model from accuracy. But it doesn’t tell the whole story. So confusion matrix and classification report are also output</w:t>
      </w:r>
      <w:r w:rsidR="007A1132">
        <w:t xml:space="preserve"> here</w:t>
      </w:r>
      <w:r w:rsidR="00A45304">
        <w:t xml:space="preserve">.  </w:t>
      </w:r>
    </w:p>
    <w:p w14:paraId="07528708" w14:textId="16B1FBA3" w:rsidR="00A45304" w:rsidRDefault="00A45304" w:rsidP="00A45304">
      <w:pPr>
        <w:ind w:firstLine="360"/>
      </w:pPr>
      <w:r>
        <w:t xml:space="preserve">The confusion matrix is </w:t>
      </w:r>
    </w:p>
    <w:p w14:paraId="401F955E" w14:textId="57B8F782" w:rsidR="00A45304" w:rsidRDefault="007979EE" w:rsidP="00A45304">
      <w:pPr>
        <w:ind w:firstLine="360"/>
      </w:pPr>
      <w:r w:rsidRPr="007979EE">
        <w:drawing>
          <wp:inline distT="0" distB="0" distL="0" distR="0" wp14:anchorId="6DFC2258" wp14:editId="0C70EC39">
            <wp:extent cx="1252163" cy="361163"/>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2163" cy="361163"/>
                    </a:xfrm>
                    <a:prstGeom prst="rect">
                      <a:avLst/>
                    </a:prstGeom>
                    <a:noFill/>
                    <a:ln>
                      <a:noFill/>
                    </a:ln>
                  </pic:spPr>
                </pic:pic>
              </a:graphicData>
            </a:graphic>
          </wp:inline>
        </w:drawing>
      </w:r>
    </w:p>
    <w:p w14:paraId="74D281AD" w14:textId="1582D74F" w:rsidR="007979EE" w:rsidRDefault="007979EE" w:rsidP="00A45304">
      <w:pPr>
        <w:ind w:firstLine="360"/>
      </w:pPr>
      <w:r>
        <w:t xml:space="preserve">And the classification report shows </w:t>
      </w:r>
    </w:p>
    <w:p w14:paraId="22E710F9" w14:textId="34E1BD34" w:rsidR="007979EE" w:rsidRDefault="007979EE" w:rsidP="00A45304">
      <w:pPr>
        <w:ind w:firstLine="360"/>
      </w:pPr>
      <w:r>
        <w:rPr>
          <w:noProof/>
        </w:rPr>
        <w:drawing>
          <wp:inline distT="0" distB="0" distL="0" distR="0" wp14:anchorId="5B0E597F" wp14:editId="50226AF0">
            <wp:extent cx="4566863" cy="1043074"/>
            <wp:effectExtent l="0" t="0" r="571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0534" cy="1043912"/>
                    </a:xfrm>
                    <a:prstGeom prst="rect">
                      <a:avLst/>
                    </a:prstGeom>
                    <a:noFill/>
                    <a:ln>
                      <a:noFill/>
                    </a:ln>
                  </pic:spPr>
                </pic:pic>
              </a:graphicData>
            </a:graphic>
          </wp:inline>
        </w:drawing>
      </w:r>
    </w:p>
    <w:p w14:paraId="683C4460" w14:textId="01B0867D" w:rsidR="000B1AFD" w:rsidRDefault="007979EE" w:rsidP="00A527DE">
      <w:pPr>
        <w:ind w:firstLine="360"/>
      </w:pPr>
      <w:r>
        <w:t xml:space="preserve">These </w:t>
      </w:r>
      <w:r w:rsidR="00A527DE">
        <w:t>measurements</w:t>
      </w:r>
      <w:r>
        <w:t xml:space="preserve"> are reasonable for </w:t>
      </w:r>
      <w:r w:rsidR="00A527DE">
        <w:t>a binary classification model.</w:t>
      </w:r>
    </w:p>
    <w:p w14:paraId="4D4D716F" w14:textId="77777777" w:rsidR="000B1AFD" w:rsidRDefault="000B1AFD" w:rsidP="001058E5">
      <w:pPr>
        <w:ind w:firstLine="360"/>
      </w:pPr>
    </w:p>
    <w:p w14:paraId="75CD2198" w14:textId="498A0082" w:rsidR="00464708" w:rsidRDefault="00464708" w:rsidP="001058E5">
      <w:pPr>
        <w:ind w:firstLine="360"/>
      </w:pPr>
      <w:r>
        <w:rPr>
          <w:noProof/>
        </w:rPr>
        <w:drawing>
          <wp:inline distT="0" distB="0" distL="0" distR="0" wp14:anchorId="2BB0DBCB" wp14:editId="36ADF660">
            <wp:extent cx="4223963" cy="615994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5953" cy="6162844"/>
                    </a:xfrm>
                    <a:prstGeom prst="rect">
                      <a:avLst/>
                    </a:prstGeom>
                    <a:noFill/>
                    <a:ln>
                      <a:noFill/>
                    </a:ln>
                  </pic:spPr>
                </pic:pic>
              </a:graphicData>
            </a:graphic>
          </wp:inline>
        </w:drawing>
      </w:r>
    </w:p>
    <w:p w14:paraId="598EB669" w14:textId="7DC2ECC6" w:rsidR="00464708" w:rsidRDefault="00464708" w:rsidP="001058E5">
      <w:pPr>
        <w:ind w:firstLine="360"/>
      </w:pPr>
      <w:r>
        <w:rPr>
          <w:noProof/>
        </w:rPr>
        <mc:AlternateContent>
          <mc:Choice Requires="wps">
            <w:drawing>
              <wp:anchor distT="0" distB="0" distL="114300" distR="114300" simplePos="0" relativeHeight="251661312" behindDoc="0" locked="0" layoutInCell="1" allowOverlap="1" wp14:anchorId="4A9AD329" wp14:editId="07A387FA">
                <wp:simplePos x="0" y="0"/>
                <wp:positionH relativeFrom="column">
                  <wp:posOffset>1143000</wp:posOffset>
                </wp:positionH>
                <wp:positionV relativeFrom="paragraph">
                  <wp:posOffset>12700</wp:posOffset>
                </wp:positionV>
                <wp:extent cx="2743200" cy="34290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2743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267246" w14:textId="1D1BD90A" w:rsidR="007D1184" w:rsidRDefault="007D1184" w:rsidP="00464708">
                            <w:r>
                              <w:t xml:space="preserve">Figure 2. </w:t>
                            </w:r>
                            <w:proofErr w:type="spellStart"/>
                            <w:r>
                              <w:t>XGBoost</w:t>
                            </w:r>
                            <w:proofErr w:type="spellEnd"/>
                            <w:r>
                              <w:t xml:space="preserve"> feature importance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90pt;margin-top:1pt;width:3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FSjNACAAAV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" filled="f" stroked="f">
                <v:textbox>
                  <w:txbxContent>
                    <w:p w14:paraId="49267246" w14:textId="1D1BD90A" w:rsidR="007D1184" w:rsidRDefault="007D1184" w:rsidP="00464708">
                      <w:r>
                        <w:t xml:space="preserve">Figure 2. </w:t>
                      </w:r>
                      <w:proofErr w:type="spellStart"/>
                      <w:r>
                        <w:t>XGBoost</w:t>
                      </w:r>
                      <w:proofErr w:type="spellEnd"/>
                      <w:r>
                        <w:t xml:space="preserve"> feature importance </w:t>
                      </w:r>
                    </w:p>
                  </w:txbxContent>
                </v:textbox>
                <w10:wrap type="square"/>
              </v:shape>
            </w:pict>
          </mc:Fallback>
        </mc:AlternateContent>
      </w:r>
    </w:p>
    <w:p w14:paraId="2F717A2E" w14:textId="77777777" w:rsidR="001223A1" w:rsidRDefault="001223A1" w:rsidP="00AF03DF"/>
    <w:p w14:paraId="5FB72594" w14:textId="77777777" w:rsidR="00AF03DF" w:rsidRDefault="00AF03DF" w:rsidP="00AF03DF"/>
    <w:p w14:paraId="4761916B" w14:textId="3156FD24" w:rsidR="00BA77A5" w:rsidRPr="008D7DCB" w:rsidRDefault="00BA77A5" w:rsidP="00BA77A5">
      <w:pPr>
        <w:pStyle w:val="ListParagraph"/>
        <w:numPr>
          <w:ilvl w:val="0"/>
          <w:numId w:val="5"/>
        </w:numPr>
        <w:rPr>
          <w:b/>
        </w:rPr>
      </w:pPr>
      <w:r w:rsidRPr="008D7DCB">
        <w:rPr>
          <w:b/>
        </w:rPr>
        <w:t xml:space="preserve">Future </w:t>
      </w:r>
      <w:r w:rsidR="00BE504E" w:rsidRPr="008D7DCB">
        <w:rPr>
          <w:b/>
        </w:rPr>
        <w:t>improvements</w:t>
      </w:r>
    </w:p>
    <w:p w14:paraId="10FE17C9" w14:textId="56849A2B" w:rsidR="008B6BE0" w:rsidRDefault="003254E3" w:rsidP="008D7DCB">
      <w:pPr>
        <w:ind w:firstLine="360"/>
      </w:pPr>
      <w:r>
        <w:t xml:space="preserve">There are spaces to improve the classification, based on the measurements in the previous session. </w:t>
      </w:r>
      <w:r w:rsidR="008D7DCB">
        <w:t xml:space="preserve">It is observed that the probability confidence scores have a small range. There are also no features with dominant importance.   </w:t>
      </w:r>
    </w:p>
    <w:p w14:paraId="189EFBFE" w14:textId="2DF91657" w:rsidR="008D7DCB" w:rsidRDefault="008D7DCB" w:rsidP="008D7DCB">
      <w:pPr>
        <w:ind w:firstLine="360"/>
      </w:pPr>
      <w:r>
        <w:t>To improve the classification, further understanding of the input, and feature engineering are the most important</w:t>
      </w:r>
      <w:r w:rsidR="003254E3">
        <w:t xml:space="preserve"> 2</w:t>
      </w:r>
      <w:r>
        <w:t xml:space="preserve"> direction</w:t>
      </w:r>
      <w:r w:rsidR="003254E3">
        <w:t>s</w:t>
      </w:r>
      <w:r>
        <w:t xml:space="preserve">. It is also worth to try different models, especially the modern algorithms.  Building an ensemble model can also </w:t>
      </w:r>
      <w:r w:rsidR="00831A9C">
        <w:t>improve</w:t>
      </w:r>
      <w:r>
        <w:t xml:space="preserve"> the result. </w:t>
      </w:r>
    </w:p>
    <w:p w14:paraId="32DE0695" w14:textId="77777777" w:rsidR="00864062" w:rsidRDefault="00864062" w:rsidP="008D7DCB">
      <w:pPr>
        <w:ind w:firstLine="360"/>
      </w:pPr>
    </w:p>
    <w:p w14:paraId="041D4E22" w14:textId="747029A7" w:rsidR="00864062" w:rsidRPr="007D1184" w:rsidRDefault="00864062" w:rsidP="00864062">
      <w:pPr>
        <w:pStyle w:val="ListParagraph"/>
        <w:numPr>
          <w:ilvl w:val="0"/>
          <w:numId w:val="5"/>
        </w:numPr>
        <w:rPr>
          <w:b/>
        </w:rPr>
      </w:pPr>
      <w:r w:rsidRPr="007D1184">
        <w:rPr>
          <w:b/>
        </w:rPr>
        <w:t>Output visualization</w:t>
      </w:r>
    </w:p>
    <w:p w14:paraId="0DFAE548" w14:textId="5079E664" w:rsidR="00864062" w:rsidRDefault="00864062" w:rsidP="007D1184">
      <w:pPr>
        <w:ind w:firstLine="360"/>
      </w:pPr>
      <w:r>
        <w:t>The mean values of classification and the 5 features with largest importance (f9, f84, f89, f29 and f83)</w:t>
      </w:r>
      <w:r w:rsidR="007D1184">
        <w:t xml:space="preserve"> are overlaid to states except Alaska. There classification results visually have common patterns with features to some extent. </w:t>
      </w:r>
    </w:p>
    <w:p w14:paraId="28C58BF5" w14:textId="77777777" w:rsidR="007D1184" w:rsidRDefault="007D1184" w:rsidP="007D1184">
      <w:pPr>
        <w:ind w:firstLine="360"/>
      </w:pPr>
    </w:p>
    <w:p w14:paraId="3D9704FB" w14:textId="77777777" w:rsidR="007D1184" w:rsidRDefault="007D1184" w:rsidP="007D1184">
      <w:pPr>
        <w:ind w:firstLine="360"/>
      </w:pPr>
    </w:p>
    <w:p w14:paraId="65A6D5E4" w14:textId="77777777" w:rsidR="007D1184" w:rsidRDefault="007D1184" w:rsidP="007D1184">
      <w:pPr>
        <w:ind w:firstLine="360"/>
      </w:pPr>
    </w:p>
    <w:p w14:paraId="4C687B52" w14:textId="77777777" w:rsidR="007D1184" w:rsidRDefault="007D1184" w:rsidP="007D1184">
      <w:pPr>
        <w:ind w:firstLine="360"/>
      </w:pPr>
    </w:p>
    <w:p w14:paraId="7015E2F5" w14:textId="77777777" w:rsidR="007D1184" w:rsidRDefault="007D1184" w:rsidP="007D1184">
      <w:pPr>
        <w:ind w:firstLine="360"/>
      </w:pPr>
    </w:p>
    <w:p w14:paraId="12B0BCAE" w14:textId="77777777" w:rsidR="007D1184" w:rsidRDefault="007D1184" w:rsidP="007D1184">
      <w:pPr>
        <w:ind w:firstLine="360"/>
      </w:pPr>
    </w:p>
    <w:p w14:paraId="21431370" w14:textId="77777777" w:rsidR="007D1184" w:rsidRDefault="007D1184" w:rsidP="007D1184">
      <w:pPr>
        <w:ind w:firstLine="360"/>
      </w:pPr>
    </w:p>
    <w:p w14:paraId="1ECA4305" w14:textId="06CFC9C7" w:rsidR="007D1184" w:rsidRDefault="007D1184" w:rsidP="007D1184">
      <w:pPr>
        <w:ind w:firstLine="360"/>
      </w:pPr>
      <w:r w:rsidRPr="007D1184">
        <w:drawing>
          <wp:inline distT="0" distB="0" distL="0" distR="0" wp14:anchorId="5AFDEAC8" wp14:editId="5A24D6BE">
            <wp:extent cx="4824520" cy="2786360"/>
            <wp:effectExtent l="0" t="0" r="1905" b="825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1"/>
                    <a:srcRect l="23398" t="20045" r="11722" b="17265"/>
                    <a:stretch/>
                  </pic:blipFill>
                  <pic:spPr>
                    <a:xfrm>
                      <a:off x="0" y="0"/>
                      <a:ext cx="4824520" cy="2786360"/>
                    </a:xfrm>
                    <a:prstGeom prst="rect">
                      <a:avLst/>
                    </a:prstGeom>
                  </pic:spPr>
                </pic:pic>
              </a:graphicData>
            </a:graphic>
          </wp:inline>
        </w:drawing>
      </w:r>
    </w:p>
    <w:p w14:paraId="6C7C7D47" w14:textId="4E897E61" w:rsidR="007D1184" w:rsidRDefault="007D1184" w:rsidP="007D1184">
      <w:pPr>
        <w:ind w:firstLine="360"/>
        <w:jc w:val="center"/>
      </w:pPr>
      <w:bookmarkStart w:id="4" w:name="OLE_LINK11"/>
      <w:bookmarkStart w:id="5" w:name="OLE_LINK12"/>
      <w:r>
        <w:t>Figure 3. Mean values of predicted classifications</w:t>
      </w:r>
    </w:p>
    <w:p w14:paraId="69B68EEC" w14:textId="77777777" w:rsidR="008D7DCB" w:rsidRDefault="008D7DCB" w:rsidP="008D7DCB">
      <w:pPr>
        <w:ind w:firstLine="360"/>
      </w:pPr>
    </w:p>
    <w:bookmarkEnd w:id="4"/>
    <w:bookmarkEnd w:id="5"/>
    <w:p w14:paraId="5FF60FCD" w14:textId="77777777" w:rsidR="008D7DCB" w:rsidRDefault="008D7DCB" w:rsidP="008D7DCB">
      <w:pPr>
        <w:ind w:firstLine="360"/>
      </w:pPr>
    </w:p>
    <w:p w14:paraId="05149DBA" w14:textId="3A14F966" w:rsidR="00045532" w:rsidRDefault="007D1184" w:rsidP="00831A9C">
      <w:pPr>
        <w:rPr>
          <w:lang w:eastAsia="zh-CN"/>
        </w:rPr>
      </w:pPr>
      <w:r>
        <w:rPr>
          <w:lang w:eastAsia="zh-CN"/>
        </w:rPr>
        <w:t xml:space="preserve">       </w:t>
      </w:r>
      <w:r w:rsidRPr="007D1184">
        <w:rPr>
          <w:lang w:eastAsia="zh-CN"/>
        </w:rPr>
        <w:drawing>
          <wp:inline distT="0" distB="0" distL="0" distR="0" wp14:anchorId="213677E2" wp14:editId="41A1D9D7">
            <wp:extent cx="4824520" cy="2786360"/>
            <wp:effectExtent l="0" t="0" r="1905" b="8255"/>
            <wp:docPr id="1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2"/>
                    <a:srcRect l="23398" t="20045" r="11722" b="17265"/>
                    <a:stretch>
                      <a:fillRect/>
                    </a:stretch>
                  </pic:blipFill>
                  <pic:spPr>
                    <a:xfrm>
                      <a:off x="0" y="0"/>
                      <a:ext cx="4824520" cy="2786360"/>
                    </a:xfrm>
                    <a:prstGeom prst="rect">
                      <a:avLst/>
                    </a:prstGeom>
                  </pic:spPr>
                </pic:pic>
              </a:graphicData>
            </a:graphic>
          </wp:inline>
        </w:drawing>
      </w:r>
    </w:p>
    <w:p w14:paraId="0A4CA21A" w14:textId="3EB190A0" w:rsidR="007D1184" w:rsidRDefault="007D1184" w:rsidP="007D1184">
      <w:pPr>
        <w:ind w:firstLine="360"/>
        <w:jc w:val="center"/>
      </w:pPr>
      <w:bookmarkStart w:id="6" w:name="OLE_LINK13"/>
      <w:bookmarkStart w:id="7" w:name="OLE_LINK14"/>
      <w:r>
        <w:t>Figure 4. Mean values of feature f9</w:t>
      </w:r>
    </w:p>
    <w:p w14:paraId="7216E6CF" w14:textId="77777777" w:rsidR="004E327F" w:rsidRDefault="004E327F" w:rsidP="007D1184">
      <w:pPr>
        <w:ind w:firstLine="360"/>
        <w:jc w:val="center"/>
      </w:pPr>
    </w:p>
    <w:p w14:paraId="59B9E334" w14:textId="77777777" w:rsidR="004E327F" w:rsidRDefault="004E327F" w:rsidP="007D1184">
      <w:pPr>
        <w:ind w:firstLine="360"/>
        <w:jc w:val="center"/>
      </w:pPr>
    </w:p>
    <w:p w14:paraId="4B4E156F" w14:textId="77777777" w:rsidR="004E327F" w:rsidRDefault="004E327F" w:rsidP="007D1184">
      <w:pPr>
        <w:ind w:firstLine="360"/>
        <w:jc w:val="center"/>
      </w:pPr>
    </w:p>
    <w:p w14:paraId="0D993179" w14:textId="77777777" w:rsidR="004E327F" w:rsidRDefault="004E327F" w:rsidP="007D1184">
      <w:pPr>
        <w:ind w:firstLine="360"/>
        <w:jc w:val="center"/>
      </w:pPr>
    </w:p>
    <w:p w14:paraId="490BA2E2" w14:textId="77777777" w:rsidR="004E327F" w:rsidRDefault="004E327F" w:rsidP="007D1184">
      <w:pPr>
        <w:ind w:firstLine="360"/>
        <w:jc w:val="center"/>
      </w:pPr>
    </w:p>
    <w:p w14:paraId="5E748D38" w14:textId="77777777" w:rsidR="004E327F" w:rsidRDefault="004E327F" w:rsidP="007D1184">
      <w:pPr>
        <w:ind w:firstLine="360"/>
        <w:jc w:val="center"/>
      </w:pPr>
    </w:p>
    <w:bookmarkEnd w:id="6"/>
    <w:bookmarkEnd w:id="7"/>
    <w:p w14:paraId="670B2D5A" w14:textId="579C150B" w:rsidR="007D1184" w:rsidRDefault="007D1184" w:rsidP="007D1184">
      <w:pPr>
        <w:ind w:firstLine="360"/>
        <w:jc w:val="center"/>
      </w:pPr>
      <w:r w:rsidRPr="007D1184">
        <w:drawing>
          <wp:inline distT="0" distB="0" distL="0" distR="0" wp14:anchorId="19E02CE7" wp14:editId="48274E98">
            <wp:extent cx="4824520" cy="2786360"/>
            <wp:effectExtent l="0" t="0" r="1905" b="8255"/>
            <wp:docPr id="1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3"/>
                    <a:srcRect l="23398" t="20045" r="11722" b="17265"/>
                    <a:stretch>
                      <a:fillRect/>
                    </a:stretch>
                  </pic:blipFill>
                  <pic:spPr>
                    <a:xfrm>
                      <a:off x="0" y="0"/>
                      <a:ext cx="4824520" cy="2786360"/>
                    </a:xfrm>
                    <a:prstGeom prst="rect">
                      <a:avLst/>
                    </a:prstGeom>
                  </pic:spPr>
                </pic:pic>
              </a:graphicData>
            </a:graphic>
          </wp:inline>
        </w:drawing>
      </w:r>
    </w:p>
    <w:p w14:paraId="44DEC480" w14:textId="4066A181" w:rsidR="007D1184" w:rsidRDefault="007D1184" w:rsidP="007D1184">
      <w:pPr>
        <w:ind w:firstLine="360"/>
        <w:jc w:val="center"/>
      </w:pPr>
      <w:bookmarkStart w:id="8" w:name="OLE_LINK15"/>
      <w:bookmarkStart w:id="9" w:name="OLE_LINK16"/>
      <w:r>
        <w:t>Figure 5. Mean values of feature f84</w:t>
      </w:r>
    </w:p>
    <w:bookmarkEnd w:id="8"/>
    <w:bookmarkEnd w:id="9"/>
    <w:p w14:paraId="636B6309" w14:textId="3A6F577F" w:rsidR="004E327F" w:rsidRDefault="004E327F" w:rsidP="007D1184">
      <w:pPr>
        <w:ind w:firstLine="360"/>
        <w:jc w:val="center"/>
      </w:pPr>
      <w:r w:rsidRPr="004E327F">
        <w:drawing>
          <wp:inline distT="0" distB="0" distL="0" distR="0" wp14:anchorId="5C7C7242" wp14:editId="2D3846FD">
            <wp:extent cx="4824520" cy="2786360"/>
            <wp:effectExtent l="0" t="0" r="1905" b="8255"/>
            <wp:docPr id="1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4"/>
                    <a:srcRect l="23398" t="20045" r="11722" b="17265"/>
                    <a:stretch>
                      <a:fillRect/>
                    </a:stretch>
                  </pic:blipFill>
                  <pic:spPr>
                    <a:xfrm>
                      <a:off x="0" y="0"/>
                      <a:ext cx="4824520" cy="2786360"/>
                    </a:xfrm>
                    <a:prstGeom prst="rect">
                      <a:avLst/>
                    </a:prstGeom>
                  </pic:spPr>
                </pic:pic>
              </a:graphicData>
            </a:graphic>
          </wp:inline>
        </w:drawing>
      </w:r>
    </w:p>
    <w:p w14:paraId="3ECDF090" w14:textId="38D05D23" w:rsidR="004E327F" w:rsidRDefault="004E327F" w:rsidP="004E327F">
      <w:pPr>
        <w:ind w:firstLine="360"/>
        <w:jc w:val="center"/>
      </w:pPr>
      <w:r>
        <w:tab/>
      </w:r>
      <w:bookmarkStart w:id="10" w:name="OLE_LINK17"/>
      <w:bookmarkStart w:id="11" w:name="OLE_LINK18"/>
      <w:r>
        <w:t>Figure 6. Mean values of feature f89</w:t>
      </w:r>
      <w:bookmarkEnd w:id="10"/>
      <w:bookmarkEnd w:id="11"/>
    </w:p>
    <w:p w14:paraId="385A845F" w14:textId="77777777" w:rsidR="004E327F" w:rsidRDefault="004E327F" w:rsidP="004E327F">
      <w:pPr>
        <w:ind w:firstLine="360"/>
        <w:jc w:val="center"/>
      </w:pPr>
    </w:p>
    <w:p w14:paraId="039500FD" w14:textId="77777777" w:rsidR="004E327F" w:rsidRDefault="004E327F" w:rsidP="004E327F">
      <w:pPr>
        <w:ind w:firstLine="360"/>
        <w:jc w:val="center"/>
      </w:pPr>
    </w:p>
    <w:p w14:paraId="0653A089" w14:textId="77777777" w:rsidR="004E327F" w:rsidRDefault="004E327F" w:rsidP="004E327F">
      <w:pPr>
        <w:ind w:firstLine="360"/>
        <w:jc w:val="center"/>
      </w:pPr>
    </w:p>
    <w:p w14:paraId="51426B34" w14:textId="77777777" w:rsidR="004E327F" w:rsidRDefault="004E327F" w:rsidP="004E327F">
      <w:pPr>
        <w:ind w:firstLine="360"/>
        <w:jc w:val="center"/>
      </w:pPr>
    </w:p>
    <w:p w14:paraId="7C179602" w14:textId="77777777" w:rsidR="004E327F" w:rsidRDefault="004E327F" w:rsidP="004E327F">
      <w:pPr>
        <w:ind w:firstLine="360"/>
        <w:jc w:val="center"/>
      </w:pPr>
    </w:p>
    <w:p w14:paraId="2FE2CF0D" w14:textId="35C207CC" w:rsidR="004E327F" w:rsidRDefault="004E327F" w:rsidP="004E327F">
      <w:pPr>
        <w:ind w:firstLine="360"/>
        <w:jc w:val="center"/>
      </w:pPr>
      <w:r w:rsidRPr="004E327F">
        <w:drawing>
          <wp:inline distT="0" distB="0" distL="0" distR="0" wp14:anchorId="6FB1EC02" wp14:editId="17B7ECD5">
            <wp:extent cx="4824520" cy="2786360"/>
            <wp:effectExtent l="0" t="0" r="1905" b="8255"/>
            <wp:docPr id="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5"/>
                    <a:srcRect l="23398" t="20045" r="11722" b="17265"/>
                    <a:stretch>
                      <a:fillRect/>
                    </a:stretch>
                  </pic:blipFill>
                  <pic:spPr>
                    <a:xfrm>
                      <a:off x="0" y="0"/>
                      <a:ext cx="4824520" cy="2786360"/>
                    </a:xfrm>
                    <a:prstGeom prst="rect">
                      <a:avLst/>
                    </a:prstGeom>
                  </pic:spPr>
                </pic:pic>
              </a:graphicData>
            </a:graphic>
          </wp:inline>
        </w:drawing>
      </w:r>
    </w:p>
    <w:p w14:paraId="2C91D7F7" w14:textId="1AAF6E41" w:rsidR="004E327F" w:rsidRDefault="004E327F" w:rsidP="004E327F">
      <w:pPr>
        <w:ind w:firstLine="360"/>
        <w:jc w:val="center"/>
      </w:pPr>
      <w:bookmarkStart w:id="12" w:name="OLE_LINK19"/>
      <w:bookmarkStart w:id="13" w:name="OLE_LINK20"/>
      <w:r>
        <w:t>Figure 7. Mean values of feature f2</w:t>
      </w:r>
      <w:r>
        <w:t>9</w:t>
      </w:r>
    </w:p>
    <w:p w14:paraId="57257267" w14:textId="0B90BAAF" w:rsidR="004E327F" w:rsidRDefault="004E327F" w:rsidP="004E327F">
      <w:pPr>
        <w:ind w:firstLine="360"/>
        <w:jc w:val="center"/>
      </w:pPr>
      <w:bookmarkStart w:id="14" w:name="_GoBack"/>
      <w:bookmarkEnd w:id="12"/>
      <w:bookmarkEnd w:id="13"/>
      <w:r w:rsidRPr="004E327F">
        <w:drawing>
          <wp:inline distT="0" distB="0" distL="0" distR="0" wp14:anchorId="4A568D5C" wp14:editId="7579EEB1">
            <wp:extent cx="4824520" cy="2786360"/>
            <wp:effectExtent l="0" t="0" r="1905" b="8255"/>
            <wp:docPr id="1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16"/>
                    <a:srcRect l="23398" t="20045" r="11722" b="17265"/>
                    <a:stretch>
                      <a:fillRect/>
                    </a:stretch>
                  </pic:blipFill>
                  <pic:spPr>
                    <a:xfrm>
                      <a:off x="0" y="0"/>
                      <a:ext cx="4824520" cy="2786360"/>
                    </a:xfrm>
                    <a:prstGeom prst="rect">
                      <a:avLst/>
                    </a:prstGeom>
                  </pic:spPr>
                </pic:pic>
              </a:graphicData>
            </a:graphic>
          </wp:inline>
        </w:drawing>
      </w:r>
    </w:p>
    <w:bookmarkEnd w:id="14"/>
    <w:p w14:paraId="157816FD" w14:textId="12738EA2" w:rsidR="004E327F" w:rsidRDefault="004E327F" w:rsidP="004E327F">
      <w:pPr>
        <w:ind w:firstLine="360"/>
        <w:jc w:val="center"/>
      </w:pPr>
      <w:r>
        <w:t>Figure 8. Mean values of feature f83</w:t>
      </w:r>
    </w:p>
    <w:p w14:paraId="02F3929C" w14:textId="5F7E21C0" w:rsidR="00045532" w:rsidRDefault="00045532" w:rsidP="00045532"/>
    <w:sectPr w:rsidR="00045532" w:rsidSect="0002083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76FA5"/>
    <w:multiLevelType w:val="hybridMultilevel"/>
    <w:tmpl w:val="E3EEB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4B14C2"/>
    <w:multiLevelType w:val="hybridMultilevel"/>
    <w:tmpl w:val="6B10BA8A"/>
    <w:lvl w:ilvl="0" w:tplc="F74848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E11601"/>
    <w:multiLevelType w:val="multilevel"/>
    <w:tmpl w:val="F7BEC6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41882D6E"/>
    <w:multiLevelType w:val="hybridMultilevel"/>
    <w:tmpl w:val="FB86F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2E3921"/>
    <w:multiLevelType w:val="hybridMultilevel"/>
    <w:tmpl w:val="AE14B1B4"/>
    <w:lvl w:ilvl="0" w:tplc="A48E8F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03F"/>
    <w:rsid w:val="0002083A"/>
    <w:rsid w:val="00045532"/>
    <w:rsid w:val="00064EFC"/>
    <w:rsid w:val="000B1AFD"/>
    <w:rsid w:val="000C34F2"/>
    <w:rsid w:val="000F41E6"/>
    <w:rsid w:val="001058E5"/>
    <w:rsid w:val="001223A1"/>
    <w:rsid w:val="001367A8"/>
    <w:rsid w:val="00216BF3"/>
    <w:rsid w:val="00312E72"/>
    <w:rsid w:val="003254E3"/>
    <w:rsid w:val="003317AE"/>
    <w:rsid w:val="003F6836"/>
    <w:rsid w:val="004215D1"/>
    <w:rsid w:val="00464708"/>
    <w:rsid w:val="004B6C48"/>
    <w:rsid w:val="004E327F"/>
    <w:rsid w:val="00507C16"/>
    <w:rsid w:val="005D7F7A"/>
    <w:rsid w:val="005E418C"/>
    <w:rsid w:val="00637AA9"/>
    <w:rsid w:val="0066003F"/>
    <w:rsid w:val="00760B0F"/>
    <w:rsid w:val="00787F2D"/>
    <w:rsid w:val="007979EE"/>
    <w:rsid w:val="007A1132"/>
    <w:rsid w:val="007D1184"/>
    <w:rsid w:val="00831A9C"/>
    <w:rsid w:val="00864062"/>
    <w:rsid w:val="00865612"/>
    <w:rsid w:val="008B6BE0"/>
    <w:rsid w:val="008D7DCB"/>
    <w:rsid w:val="009153B3"/>
    <w:rsid w:val="009809C1"/>
    <w:rsid w:val="009B567E"/>
    <w:rsid w:val="009F4819"/>
    <w:rsid w:val="00A101D9"/>
    <w:rsid w:val="00A1605E"/>
    <w:rsid w:val="00A45304"/>
    <w:rsid w:val="00A522DB"/>
    <w:rsid w:val="00A527DE"/>
    <w:rsid w:val="00AE06DB"/>
    <w:rsid w:val="00AE2B93"/>
    <w:rsid w:val="00AF03DF"/>
    <w:rsid w:val="00B1721B"/>
    <w:rsid w:val="00B5514B"/>
    <w:rsid w:val="00BA77A5"/>
    <w:rsid w:val="00BB1386"/>
    <w:rsid w:val="00BE504E"/>
    <w:rsid w:val="00C224C9"/>
    <w:rsid w:val="00C80333"/>
    <w:rsid w:val="00C87CC5"/>
    <w:rsid w:val="00CC40A8"/>
    <w:rsid w:val="00CD1DA1"/>
    <w:rsid w:val="00D23B93"/>
    <w:rsid w:val="00D671BA"/>
    <w:rsid w:val="00D70DC6"/>
    <w:rsid w:val="00E91DCC"/>
    <w:rsid w:val="00FB65BE"/>
    <w:rsid w:val="00FC04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39AD0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118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532"/>
    <w:pPr>
      <w:ind w:left="720"/>
      <w:contextualSpacing/>
    </w:pPr>
  </w:style>
  <w:style w:type="character" w:styleId="Hyperlink">
    <w:name w:val="Hyperlink"/>
    <w:basedOn w:val="DefaultParagraphFont"/>
    <w:uiPriority w:val="99"/>
    <w:semiHidden/>
    <w:unhideWhenUsed/>
    <w:rsid w:val="00D70DC6"/>
    <w:rPr>
      <w:color w:val="0000FF"/>
      <w:u w:val="single"/>
    </w:rPr>
  </w:style>
  <w:style w:type="paragraph" w:styleId="BalloonText">
    <w:name w:val="Balloon Text"/>
    <w:basedOn w:val="Normal"/>
    <w:link w:val="BalloonTextChar"/>
    <w:uiPriority w:val="99"/>
    <w:semiHidden/>
    <w:unhideWhenUsed/>
    <w:rsid w:val="003F68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F6836"/>
    <w:rPr>
      <w:rFonts w:ascii="Lucida Grande" w:hAnsi="Lucida Grande" w:cs="Lucida Grande"/>
      <w:sz w:val="18"/>
      <w:szCs w:val="18"/>
    </w:rPr>
  </w:style>
  <w:style w:type="table" w:styleId="TableGrid">
    <w:name w:val="Table Grid"/>
    <w:basedOn w:val="TableNormal"/>
    <w:uiPriority w:val="59"/>
    <w:rsid w:val="00BE5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D7F7A"/>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118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532"/>
    <w:pPr>
      <w:ind w:left="720"/>
      <w:contextualSpacing/>
    </w:pPr>
  </w:style>
  <w:style w:type="character" w:styleId="Hyperlink">
    <w:name w:val="Hyperlink"/>
    <w:basedOn w:val="DefaultParagraphFont"/>
    <w:uiPriority w:val="99"/>
    <w:semiHidden/>
    <w:unhideWhenUsed/>
    <w:rsid w:val="00D70DC6"/>
    <w:rPr>
      <w:color w:val="0000FF"/>
      <w:u w:val="single"/>
    </w:rPr>
  </w:style>
  <w:style w:type="paragraph" w:styleId="BalloonText">
    <w:name w:val="Balloon Text"/>
    <w:basedOn w:val="Normal"/>
    <w:link w:val="BalloonTextChar"/>
    <w:uiPriority w:val="99"/>
    <w:semiHidden/>
    <w:unhideWhenUsed/>
    <w:rsid w:val="003F68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F6836"/>
    <w:rPr>
      <w:rFonts w:ascii="Lucida Grande" w:hAnsi="Lucida Grande" w:cs="Lucida Grande"/>
      <w:sz w:val="18"/>
      <w:szCs w:val="18"/>
    </w:rPr>
  </w:style>
  <w:style w:type="table" w:styleId="TableGrid">
    <w:name w:val="Table Grid"/>
    <w:basedOn w:val="TableNormal"/>
    <w:uiPriority w:val="59"/>
    <w:rsid w:val="00BE50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D7F7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76775">
      <w:bodyDiv w:val="1"/>
      <w:marLeft w:val="0"/>
      <w:marRight w:val="0"/>
      <w:marTop w:val="0"/>
      <w:marBottom w:val="0"/>
      <w:divBdr>
        <w:top w:val="none" w:sz="0" w:space="0" w:color="auto"/>
        <w:left w:val="none" w:sz="0" w:space="0" w:color="auto"/>
        <w:bottom w:val="none" w:sz="0" w:space="0" w:color="auto"/>
        <w:right w:val="none" w:sz="0" w:space="0" w:color="auto"/>
      </w:divBdr>
    </w:div>
    <w:div w:id="354964311">
      <w:bodyDiv w:val="1"/>
      <w:marLeft w:val="0"/>
      <w:marRight w:val="0"/>
      <w:marTop w:val="0"/>
      <w:marBottom w:val="0"/>
      <w:divBdr>
        <w:top w:val="none" w:sz="0" w:space="0" w:color="auto"/>
        <w:left w:val="none" w:sz="0" w:space="0" w:color="auto"/>
        <w:bottom w:val="none" w:sz="0" w:space="0" w:color="auto"/>
        <w:right w:val="none" w:sz="0" w:space="0" w:color="auto"/>
      </w:divBdr>
    </w:div>
    <w:div w:id="501624879">
      <w:bodyDiv w:val="1"/>
      <w:marLeft w:val="0"/>
      <w:marRight w:val="0"/>
      <w:marTop w:val="0"/>
      <w:marBottom w:val="0"/>
      <w:divBdr>
        <w:top w:val="none" w:sz="0" w:space="0" w:color="auto"/>
        <w:left w:val="none" w:sz="0" w:space="0" w:color="auto"/>
        <w:bottom w:val="none" w:sz="0" w:space="0" w:color="auto"/>
        <w:right w:val="none" w:sz="0" w:space="0" w:color="auto"/>
      </w:divBdr>
    </w:div>
    <w:div w:id="502284595">
      <w:bodyDiv w:val="1"/>
      <w:marLeft w:val="0"/>
      <w:marRight w:val="0"/>
      <w:marTop w:val="0"/>
      <w:marBottom w:val="0"/>
      <w:divBdr>
        <w:top w:val="none" w:sz="0" w:space="0" w:color="auto"/>
        <w:left w:val="none" w:sz="0" w:space="0" w:color="auto"/>
        <w:bottom w:val="none" w:sz="0" w:space="0" w:color="auto"/>
        <w:right w:val="none" w:sz="0" w:space="0" w:color="auto"/>
      </w:divBdr>
    </w:div>
    <w:div w:id="15473731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3049B-95AA-0141-B4FD-CFFA8751F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7</Pages>
  <Words>830</Words>
  <Characters>4734</Characters>
  <Application>Microsoft Macintosh Word</Application>
  <DocSecurity>0</DocSecurity>
  <Lines>39</Lines>
  <Paragraphs>11</Paragraphs>
  <ScaleCrop>false</ScaleCrop>
  <Company>CGG</Company>
  <LinksUpToDate>false</LinksUpToDate>
  <CharactersWithSpaces>5553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 Wei</dc:creator>
  <cp:keywords/>
  <dc:description/>
  <cp:lastModifiedBy>Jia Wei</cp:lastModifiedBy>
  <cp:revision>19</cp:revision>
  <dcterms:created xsi:type="dcterms:W3CDTF">2018-04-19T08:41:00Z</dcterms:created>
  <dcterms:modified xsi:type="dcterms:W3CDTF">2018-04-19T11:55:00Z</dcterms:modified>
</cp:coreProperties>
</file>