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0328" w14:textId="2AB6FC34" w:rsidR="00F15F0F" w:rsidRDefault="00F15F0F" w:rsidP="00375C62">
      <w:pPr>
        <w:pStyle w:val="2"/>
        <w:numPr>
          <w:ilvl w:val="0"/>
          <w:numId w:val="1"/>
        </w:numPr>
      </w:pPr>
      <w:r>
        <w:rPr>
          <w:rFonts w:hint="eastAsia"/>
        </w:rPr>
        <w:t>二极管特性：单项导通，伏安特性</w:t>
      </w:r>
    </w:p>
    <w:p w14:paraId="48F62EA2" w14:textId="3A07A573" w:rsidR="00F15F0F" w:rsidRPr="00375C62" w:rsidRDefault="00F15F0F" w:rsidP="00375C62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375C62">
        <w:rPr>
          <w:rFonts w:hint="eastAsia"/>
          <w:sz w:val="24"/>
          <w:szCs w:val="24"/>
        </w:rPr>
        <w:t>二极管导通之后，它所分的电压值为</w:t>
      </w:r>
      <w:r w:rsidRPr="00375C62">
        <w:rPr>
          <w:rFonts w:hint="eastAsia"/>
          <w:color w:val="FF0000"/>
          <w:sz w:val="24"/>
          <w:szCs w:val="24"/>
        </w:rPr>
        <w:t>0</w:t>
      </w:r>
      <w:r w:rsidRPr="00375C62">
        <w:rPr>
          <w:color w:val="FF0000"/>
          <w:sz w:val="24"/>
          <w:szCs w:val="24"/>
        </w:rPr>
        <w:t>.7</w:t>
      </w:r>
      <w:r w:rsidRPr="00375C62">
        <w:rPr>
          <w:rFonts w:hint="eastAsia"/>
          <w:color w:val="FF0000"/>
          <w:sz w:val="24"/>
          <w:szCs w:val="24"/>
        </w:rPr>
        <w:t>V</w:t>
      </w:r>
    </w:p>
    <w:p w14:paraId="5262EFA6" w14:textId="70DDDC76" w:rsidR="00F15F0F" w:rsidRPr="00375C62" w:rsidRDefault="00F15F0F" w:rsidP="00375C62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375C62">
        <w:rPr>
          <w:rFonts w:hint="eastAsia"/>
          <w:sz w:val="24"/>
          <w:szCs w:val="24"/>
        </w:rPr>
        <w:t>发光二极管导通之后电压值为</w:t>
      </w:r>
      <w:r w:rsidRPr="00375C62">
        <w:rPr>
          <w:rFonts w:hint="eastAsia"/>
          <w:color w:val="FF0000"/>
          <w:sz w:val="24"/>
          <w:szCs w:val="24"/>
        </w:rPr>
        <w:t>1~</w:t>
      </w:r>
      <w:r w:rsidRPr="00375C62">
        <w:rPr>
          <w:color w:val="FF0000"/>
          <w:sz w:val="24"/>
          <w:szCs w:val="24"/>
        </w:rPr>
        <w:t>2</w:t>
      </w:r>
      <w:r w:rsidRPr="00375C62">
        <w:rPr>
          <w:rFonts w:hint="eastAsia"/>
          <w:color w:val="FF0000"/>
          <w:sz w:val="24"/>
          <w:szCs w:val="24"/>
        </w:rPr>
        <w:t>V</w:t>
      </w:r>
      <w:r w:rsidRPr="00375C62">
        <w:rPr>
          <w:sz w:val="24"/>
          <w:szCs w:val="24"/>
        </w:rPr>
        <w:t>,</w:t>
      </w:r>
      <w:r w:rsidRPr="00375C62">
        <w:rPr>
          <w:rFonts w:hint="eastAsia"/>
          <w:sz w:val="24"/>
          <w:szCs w:val="24"/>
        </w:rPr>
        <w:t>电流值为</w:t>
      </w:r>
      <w:r w:rsidRPr="00375C62">
        <w:rPr>
          <w:rFonts w:hint="eastAsia"/>
          <w:color w:val="FF0000"/>
          <w:sz w:val="24"/>
          <w:szCs w:val="24"/>
        </w:rPr>
        <w:t>5~</w:t>
      </w:r>
      <w:r w:rsidRPr="00375C62">
        <w:rPr>
          <w:color w:val="FF0000"/>
          <w:sz w:val="24"/>
          <w:szCs w:val="24"/>
        </w:rPr>
        <w:t>20</w:t>
      </w:r>
      <w:r w:rsidRPr="00375C62">
        <w:rPr>
          <w:rFonts w:hint="eastAsia"/>
          <w:color w:val="FF0000"/>
          <w:sz w:val="24"/>
          <w:szCs w:val="24"/>
        </w:rPr>
        <w:t>mA</w:t>
      </w:r>
    </w:p>
    <w:p w14:paraId="0A5F9827" w14:textId="059A1DEB" w:rsidR="00375C62" w:rsidRDefault="00375C62" w:rsidP="00375C62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375C62">
        <w:rPr>
          <w:rFonts w:hint="eastAsia"/>
          <w:sz w:val="24"/>
          <w:szCs w:val="24"/>
        </w:rPr>
        <w:t>当二极管两端电压很小时，二极管不导通，当电压达到</w:t>
      </w:r>
      <w:r w:rsidRPr="00375C62">
        <w:rPr>
          <w:rFonts w:hint="eastAsia"/>
          <w:color w:val="FF0000"/>
          <w:sz w:val="24"/>
          <w:szCs w:val="24"/>
        </w:rPr>
        <w:t>0</w:t>
      </w:r>
      <w:r w:rsidRPr="00375C62">
        <w:rPr>
          <w:color w:val="FF0000"/>
          <w:sz w:val="24"/>
          <w:szCs w:val="24"/>
        </w:rPr>
        <w:t>.5</w:t>
      </w:r>
      <w:r w:rsidRPr="00375C62">
        <w:rPr>
          <w:rFonts w:hint="eastAsia"/>
          <w:color w:val="FF0000"/>
          <w:sz w:val="24"/>
          <w:szCs w:val="24"/>
        </w:rPr>
        <w:t>V之后</w:t>
      </w:r>
      <w:r w:rsidRPr="00375C62">
        <w:rPr>
          <w:rFonts w:hint="eastAsia"/>
          <w:sz w:val="24"/>
          <w:szCs w:val="24"/>
        </w:rPr>
        <w:t>，开始导通</w:t>
      </w:r>
    </w:p>
    <w:p w14:paraId="047A73ED" w14:textId="5CB85E1F" w:rsidR="00375C62" w:rsidRDefault="00375C62" w:rsidP="00375C62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二极管反向不导通，当所给电压值超过他的反向击穿电压时，那么二极管也将导通，应用过程中也要注意反向最大电压值，防止二极管烧坏</w:t>
      </w:r>
    </w:p>
    <w:p w14:paraId="4A66DBBE" w14:textId="6594D12C" w:rsidR="00375C62" w:rsidRDefault="00375C62" w:rsidP="00375C62">
      <w:pPr>
        <w:pStyle w:val="2"/>
        <w:numPr>
          <w:ilvl w:val="0"/>
          <w:numId w:val="1"/>
        </w:numPr>
      </w:pPr>
      <w:r w:rsidRPr="00375C62">
        <w:rPr>
          <w:rFonts w:hint="eastAsia"/>
        </w:rPr>
        <w:t>稳压二极管</w:t>
      </w:r>
    </w:p>
    <w:p w14:paraId="192981BE" w14:textId="0CEA2ACF" w:rsidR="00375C62" w:rsidRDefault="00375C62" w:rsidP="00375C62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375C62">
        <w:rPr>
          <w:rFonts w:hint="eastAsia"/>
          <w:sz w:val="24"/>
          <w:szCs w:val="24"/>
        </w:rPr>
        <w:t>稳压二极管：能够稳定在一定电压的二极管</w:t>
      </w:r>
    </w:p>
    <w:p w14:paraId="0E790E16" w14:textId="34A5F95A" w:rsidR="00375C62" w:rsidRPr="00375C62" w:rsidRDefault="00375C62" w:rsidP="00375C62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稳压条件：工作在</w:t>
      </w:r>
      <w:r w:rsidRPr="000719B8">
        <w:rPr>
          <w:rFonts w:hint="eastAsia"/>
          <w:color w:val="FF0000"/>
          <w:sz w:val="24"/>
          <w:szCs w:val="24"/>
        </w:rPr>
        <w:t>反向击穿状态</w:t>
      </w:r>
      <w:r w:rsidR="000719B8">
        <w:rPr>
          <w:rFonts w:hint="eastAsia"/>
          <w:sz w:val="24"/>
          <w:szCs w:val="24"/>
        </w:rPr>
        <w:t>；反向电压大于稳压电压</w:t>
      </w:r>
    </w:p>
    <w:p w14:paraId="7A0A1F3E" w14:textId="5AABB414" w:rsidR="00375C62" w:rsidRDefault="000719B8" w:rsidP="000719B8">
      <w:pPr>
        <w:jc w:val="center"/>
      </w:pPr>
      <w:r>
        <w:rPr>
          <w:noProof/>
        </w:rPr>
        <w:drawing>
          <wp:inline distT="0" distB="0" distL="0" distR="0" wp14:anchorId="73823D0C" wp14:editId="666CE872">
            <wp:extent cx="127635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3F6E" w14:textId="001E2342" w:rsidR="000719B8" w:rsidRDefault="000719B8" w:rsidP="000719B8">
      <w:pPr>
        <w:jc w:val="center"/>
      </w:pPr>
      <w:r>
        <w:rPr>
          <w:rFonts w:hint="eastAsia"/>
        </w:rPr>
        <w:t>稳压二极管符号</w:t>
      </w:r>
    </w:p>
    <w:p w14:paraId="1F3B550C" w14:textId="77777777" w:rsidR="000719B8" w:rsidRPr="00375C62" w:rsidRDefault="000719B8" w:rsidP="000719B8">
      <w:pPr>
        <w:jc w:val="center"/>
        <w:rPr>
          <w:rFonts w:hint="eastAsia"/>
        </w:rPr>
      </w:pPr>
    </w:p>
    <w:p w14:paraId="2BB56D47" w14:textId="7DE4EA57" w:rsidR="00375C62" w:rsidRPr="00510FCF" w:rsidRDefault="00510FCF" w:rsidP="00510FCF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510FCF">
        <w:rPr>
          <w:rFonts w:hint="eastAsia"/>
          <w:sz w:val="24"/>
          <w:szCs w:val="24"/>
        </w:rPr>
        <w:t>稳压二极管的使用形式为稳压二极管和电阻进行串联</w:t>
      </w:r>
    </w:p>
    <w:p w14:paraId="51FF0237" w14:textId="16FE0001" w:rsidR="00510FCF" w:rsidRPr="00510FCF" w:rsidRDefault="00510FCF" w:rsidP="00510FCF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510FCF">
        <w:rPr>
          <w:rFonts w:hint="eastAsia"/>
          <w:sz w:val="24"/>
          <w:szCs w:val="24"/>
        </w:rPr>
        <w:t>稳压二极管要达到比较好的稳压效果，一定要注意稳压电流的选取</w:t>
      </w:r>
    </w:p>
    <w:p w14:paraId="2952DB30" w14:textId="40444654" w:rsidR="00510FCF" w:rsidRDefault="00510FCF" w:rsidP="00510FCF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510FCF">
        <w:rPr>
          <w:rFonts w:hint="eastAsia"/>
          <w:sz w:val="24"/>
          <w:szCs w:val="24"/>
        </w:rPr>
        <w:t>在电路应用中一定要注意串联电阻阻值选择</w:t>
      </w:r>
    </w:p>
    <w:p w14:paraId="4AB30592" w14:textId="784FD6E3" w:rsidR="007073C3" w:rsidRDefault="007073C3" w:rsidP="007073C3">
      <w:pPr>
        <w:pStyle w:val="2"/>
        <w:numPr>
          <w:ilvl w:val="0"/>
          <w:numId w:val="1"/>
        </w:numPr>
      </w:pPr>
      <w:r w:rsidRPr="007073C3">
        <w:rPr>
          <w:rFonts w:hint="eastAsia"/>
        </w:rPr>
        <w:t>整流二极管</w:t>
      </w:r>
    </w:p>
    <w:p w14:paraId="29F3B329" w14:textId="33DB9AF9" w:rsidR="007073C3" w:rsidRPr="007073C3" w:rsidRDefault="007073C3" w:rsidP="007073C3">
      <w:pPr>
        <w:rPr>
          <w:rFonts w:hint="eastAsia"/>
        </w:rPr>
      </w:pPr>
      <w:r>
        <w:rPr>
          <w:rFonts w:hint="eastAsia"/>
        </w:rPr>
        <w:t>把交流电点成脉动直流</w:t>
      </w:r>
    </w:p>
    <w:p w14:paraId="524644BD" w14:textId="1B66E523" w:rsidR="00510FCF" w:rsidRPr="00510FCF" w:rsidRDefault="00510FCF" w:rsidP="00510FCF">
      <w:pPr>
        <w:pStyle w:val="a9"/>
        <w:ind w:left="420" w:firstLineChars="0" w:firstLine="0"/>
        <w:jc w:val="center"/>
        <w:rPr>
          <w:rFonts w:hint="eastAsia"/>
          <w:sz w:val="24"/>
          <w:szCs w:val="24"/>
        </w:rPr>
      </w:pPr>
    </w:p>
    <w:sectPr w:rsidR="00510FCF" w:rsidRPr="00510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DF77A" w14:textId="77777777" w:rsidR="00BA42B9" w:rsidRDefault="00BA42B9" w:rsidP="00F15F0F">
      <w:r>
        <w:separator/>
      </w:r>
    </w:p>
  </w:endnote>
  <w:endnote w:type="continuationSeparator" w:id="0">
    <w:p w14:paraId="4F52EFAD" w14:textId="77777777" w:rsidR="00BA42B9" w:rsidRDefault="00BA42B9" w:rsidP="00F15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30179" w14:textId="77777777" w:rsidR="00BA42B9" w:rsidRDefault="00BA42B9" w:rsidP="00F15F0F">
      <w:r>
        <w:separator/>
      </w:r>
    </w:p>
  </w:footnote>
  <w:footnote w:type="continuationSeparator" w:id="0">
    <w:p w14:paraId="506A7190" w14:textId="77777777" w:rsidR="00BA42B9" w:rsidRDefault="00BA42B9" w:rsidP="00F15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825"/>
    <w:multiLevelType w:val="hybridMultilevel"/>
    <w:tmpl w:val="AA54FC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AA2807"/>
    <w:multiLevelType w:val="hybridMultilevel"/>
    <w:tmpl w:val="B0322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3C"/>
    <w:rsid w:val="000719B8"/>
    <w:rsid w:val="00375C62"/>
    <w:rsid w:val="00510FCF"/>
    <w:rsid w:val="007073C3"/>
    <w:rsid w:val="00BA42B9"/>
    <w:rsid w:val="00CA543C"/>
    <w:rsid w:val="00F15F0F"/>
    <w:rsid w:val="00F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B634D"/>
  <w15:chartTrackingRefBased/>
  <w15:docId w15:val="{528ED485-2AA6-4ECC-9D27-397A8AF0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C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5C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F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5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5F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5C62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375C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75C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75C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75C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Frank</dc:creator>
  <cp:keywords/>
  <dc:description/>
  <cp:lastModifiedBy>Wei Frank</cp:lastModifiedBy>
  <cp:revision>2</cp:revision>
  <dcterms:created xsi:type="dcterms:W3CDTF">2021-06-27T14:22:00Z</dcterms:created>
  <dcterms:modified xsi:type="dcterms:W3CDTF">2021-06-27T15:09:00Z</dcterms:modified>
</cp:coreProperties>
</file>