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5EE10">
      <w:pPr>
        <w:rPr>
          <w:rFonts w:hint="default" w:eastAsia="MS Mincho"/>
          <w:lang w:val="fr-CA" w:eastAsia="ja-JP"/>
        </w:rPr>
      </w:pPr>
      <w:r>
        <w:rPr>
          <w:rFonts w:hint="default" w:eastAsia="MS Mincho"/>
          <w:lang w:val="fr-CA" w:eastAsia="ja-JP"/>
        </w:rPr>
        <w:t xml:space="preserve">Le contrat à durée indéterminée (CDI) ne précise pas la durée d’embauche. Il peut être rompu à la demande de l’employeur (licenciement), par l’employé (démission) ou après un accord commun des duex parties (repture conventionnelle). le licenciement donne droit à des indemnités de l part de l'employeur. </w:t>
      </w:r>
    </w:p>
    <w:p w14:paraId="263F265F">
      <w:pPr>
        <w:rPr>
          <w:rFonts w:hint="default" w:eastAsia="MS Mincho"/>
          <w:lang w:val="fr-CA" w:eastAsia="ja-JP"/>
        </w:rPr>
      </w:pPr>
      <w:bookmarkStart w:id="0" w:name="_GoBack"/>
      <w:bookmarkEnd w:id="0"/>
    </w:p>
    <w:p w14:paraId="47996B5A">
      <w:pPr>
        <w:rPr>
          <w:rFonts w:hint="default" w:eastAsia="MS Mincho"/>
          <w:lang w:val="fr-CA" w:eastAsia="ja-JP"/>
        </w:rPr>
      </w:pPr>
      <w:r>
        <w:rPr>
          <w:rFonts w:hint="default" w:eastAsia="MS Mincho"/>
          <w:lang w:val="fr-CA" w:eastAsia="ja-JP"/>
        </w:rPr>
        <w:t>Le contrat à durée déterminée (CDD) est signé pour une durée précise (18 mois maximum, sauf exception). Ce contrat peut être renouvelé une seule fois et sous certaines conditions. Si l’employer veut retenire l’employé au-delà de la date de fin de contrat, celui-ci se transforme alors en CDI.</w:t>
      </w:r>
    </w:p>
    <w:p w14:paraId="42160361">
      <w:pPr>
        <w:rPr>
          <w:rFonts w:hint="default" w:eastAsia="MS Mincho"/>
          <w:lang w:val="fr-CA" w:eastAsia="ja-JP"/>
        </w:rPr>
      </w:pPr>
      <w:r>
        <w:rPr>
          <w:rFonts w:hint="default" w:eastAsia="MS Mincho"/>
          <w:lang w:val="fr-CA" w:eastAsia="ja-JP"/>
        </w:rPr>
        <w:t>relevez le sujet commun aux deux temoignages.</w:t>
      </w:r>
    </w:p>
    <w:p w14:paraId="5BCD7934">
      <w:pPr>
        <w:rPr>
          <w:rFonts w:hint="default" w:eastAsia="MS Mincho"/>
          <w:lang w:val="fr-CA" w:eastAsia="ja-JP"/>
        </w:rPr>
      </w:pPr>
    </w:p>
    <w:p w14:paraId="3829E2C2">
      <w:pPr>
        <w:rPr>
          <w:rFonts w:hint="default" w:eastAsia="MS Mincho"/>
          <w:lang w:val="fr-CA" w:eastAsia="ja-JP"/>
        </w:rPr>
      </w:pPr>
      <w:r>
        <w:rPr>
          <w:rFonts w:hint="default" w:eastAsia="MS Mincho"/>
          <w:lang w:val="fr-CA" w:eastAsia="ja-JP"/>
        </w:rPr>
        <w:t>Lisez les opinions suivantes et retrouvez à quelles personnes elles correspondent.</w:t>
      </w:r>
    </w:p>
    <w:p w14:paraId="5914B37F">
      <w:pPr>
        <w:rPr>
          <w:rFonts w:hint="default" w:eastAsia="MS Mincho"/>
          <w:lang w:val="fr-CA" w:eastAsia="ja-JP"/>
        </w:rPr>
      </w:pPr>
    </w:p>
    <w:p w14:paraId="1B8696EA">
      <w:pPr>
        <w:rPr>
          <w:rFonts w:hint="default" w:eastAsia="MS Mincho"/>
          <w:lang w:val="fr-CA" w:eastAsia="ja-JP"/>
        </w:rPr>
      </w:pPr>
    </w:p>
    <w:p w14:paraId="3E223A59">
      <w:pPr>
        <w:rPr>
          <w:rFonts w:hint="default" w:eastAsia="MS Mincho"/>
          <w:lang w:val="fr-CA" w:eastAsia="ja-JP"/>
        </w:rPr>
      </w:pPr>
      <w:r>
        <w:rPr>
          <w:rFonts w:hint="default" w:eastAsia="MS Mincho"/>
          <w:lang w:val="fr-CA" w:eastAsia="ja-JP"/>
        </w:rPr>
        <w:t>Ca fait quatre ans que j’enchaine les CDD et euh.... j’ai l’impresssion d’être en dehors du système. Cest ca qui m’enerve. J’ai l’impressioon qu’on se moque de moi, que mes droits ne se sont pas respectés. Parce que, dans cette situation, je pense qu’il est impossible de se projeter dans l’avenir. C’est difficile pour quelqu’un de ne pas pouvoir construire, de fonder une famille, c’est en cela que ca m’énerve.</w:t>
      </w:r>
    </w:p>
    <w:p w14:paraId="56580974">
      <w:pPr>
        <w:rPr>
          <w:rFonts w:hint="default" w:eastAsia="MS Mincho"/>
          <w:lang w:val="fr-CA" w:eastAsia="ja-JP"/>
        </w:rPr>
      </w:pPr>
      <w:r>
        <w:rPr>
          <w:rFonts w:hint="default" w:eastAsia="MS Mincho"/>
          <w:lang w:val="fr-CA" w:eastAsia="ja-JP"/>
        </w:rPr>
        <w:t>Financièment, tout se passe bien mais le... le plus difficile, à mon avis, c’est de pouvoir... euh... se poser et se projecter dans cet avenir que ... que moi, je ne trouve pas. Je suis dans un système où tout peut s’arrêter du jour au lendemain. C’est ca qui est difficile, selon moi. Je ne peux pas... euh.... m’acheter une maison, je nepeux pas m’acheter une voiture. Les banque ne me font pas confiance parce que ... euh... on me dit: cette dame-là peut ne plus avoir de revenus du jour au lendemain. Donc, voyez-vous, je... je gère mon quotidien au jour le jour, en fait. Elle est là, la difficulté.</w:t>
      </w:r>
    </w:p>
    <w:p w14:paraId="278244C7">
      <w:pPr>
        <w:rPr>
          <w:rFonts w:hint="default" w:eastAsia="MS Mincho"/>
          <w:lang w:val="fr-CA" w:eastAsia="ja-JP"/>
        </w:rPr>
      </w:pPr>
    </w:p>
    <w:p w14:paraId="6EBC2FE7">
      <w:pPr>
        <w:rPr>
          <w:rFonts w:hint="default" w:eastAsia="MS Mincho"/>
          <w:lang w:val="fr-CA" w:eastAsia="ja-JP"/>
        </w:rPr>
      </w:pPr>
      <w:r>
        <w:rPr>
          <w:rFonts w:hint="default" w:eastAsia="MS Mincho"/>
          <w:lang w:val="fr-CA" w:eastAsia="ja-JP"/>
        </w:rPr>
        <w:t>Ben, tout d’abord... euh... ca me permet de pouvoir exercer plusieurs activités différents... euh... voir... rencontrer du monde, differentes personnes sur différenetes missions et... euh... jusque-là, ca m’a pas embêté. Justement, je trouve que ca me donne une certaine liberté aussi au niveau...euh... de mes repos par exemple. Et puis, j’ai pas les contraintes... euh d’un employeur fixe. Je peux me permettre de... de changer euh... quand je veux, quoi. Bon, c’est vrai qu’avec les banques, effectivement, ca peut poser des problèms étant donné que... euh... on propose des crédits que sui CDI. Mais sinon, côté salarie, il y a aucun problèm. On touche même mieux en intérim qu’en CDI. Je ne crois pas que j’aie envie de rester dans cette situation toute ma vie mais, pour le moment, ca me convient plustôt bien.</w:t>
      </w:r>
    </w:p>
    <w:p w14:paraId="3DC62F78">
      <w:pPr>
        <w:rPr>
          <w:rFonts w:hint="default" w:eastAsia="MS Mincho"/>
          <w:lang w:val="fr-CA" w:eastAsia="ja-JP"/>
        </w:rPr>
      </w:pPr>
    </w:p>
    <w:p w14:paraId="75D4A009">
      <w:pPr>
        <w:rPr>
          <w:rFonts w:hint="default" w:eastAsia="MS Mincho"/>
          <w:lang w:val="fr-CA" w:eastAsia="ja-JP"/>
        </w:rPr>
      </w:pPr>
      <w:r>
        <w:rPr>
          <w:rFonts w:hint="default" w:eastAsia="MS Mincho"/>
          <w:lang w:val="fr-CA" w:eastAsia="ja-JP"/>
        </w:rPr>
        <w:t>Journaliste: C’est mon boulot, l’actu travail sur France info. Bonjour Philippe Duport!</w:t>
      </w:r>
    </w:p>
    <w:p w14:paraId="1887F81F">
      <w:pPr>
        <w:rPr>
          <w:rFonts w:hint="default" w:eastAsia="MS Mincho"/>
          <w:lang w:val="fr-CA" w:eastAsia="ja-JP"/>
        </w:rPr>
      </w:pPr>
      <w:r>
        <w:rPr>
          <w:rFonts w:hint="default" w:eastAsia="MS Mincho"/>
          <w:lang w:val="fr-CA" w:eastAsia="ja-JP"/>
        </w:rPr>
        <w:t>Philippe Duport: Bonjour Camille, bonjour à tous!</w:t>
      </w:r>
    </w:p>
    <w:p w14:paraId="60CF94AB">
      <w:pPr>
        <w:rPr>
          <w:rFonts w:hint="default" w:eastAsia="MS Mincho"/>
          <w:lang w:val="fr-CA" w:eastAsia="ja-JP"/>
        </w:rPr>
      </w:pPr>
      <w:r>
        <w:rPr>
          <w:rFonts w:hint="default" w:eastAsia="MS Mincho"/>
          <w:lang w:val="fr-CA" w:eastAsia="ja-JP"/>
        </w:rPr>
        <w:t>Journaliste: Nous sommes donc appelés à rester chez nous dès aujourd’hui midi et pour les 15 prochains jours y compris pour travailler, ce que veut dire que des millions de Francais passent au télétravail. Alors on passe en revue les bonnes pratiques et les moins bonnes avec vous.</w:t>
      </w:r>
    </w:p>
    <w:p w14:paraId="6CD4CDC4">
      <w:pPr>
        <w:rPr>
          <w:rFonts w:hint="default" w:eastAsia="MS Mincho"/>
          <w:lang w:val="fr-CA" w:eastAsia="ja-JP"/>
        </w:rPr>
      </w:pPr>
      <w:r>
        <w:rPr>
          <w:rFonts w:hint="default" w:eastAsia="MS Mincho"/>
          <w:lang w:val="fr-CA" w:eastAsia="ja-JP"/>
        </w:rPr>
        <w:t>Philippe Duport: Oui, et pour cela j’ai interrogé un expert, hein, il est directeur de l’ingénierie pour Oracle. Il gère une centaine de personnes présentes sur les cinq continents, qui travaillent depuis des années, ce qu’on appelle en “total remote”, c’est-à-dire qu’ils sont chez eux, qu’ils ne se voient jamais, qu’ils sont en télétravail total.</w:t>
      </w:r>
    </w:p>
    <w:p w14:paraId="5FABBDFC">
      <w:pPr>
        <w:rPr>
          <w:rFonts w:hint="default" w:eastAsia="MS Mincho"/>
          <w:lang w:val="fr-CA" w:eastAsia="ja-JP"/>
        </w:rPr>
      </w:pPr>
    </w:p>
    <w:p w14:paraId="07D54A59">
      <w:pPr>
        <w:rPr>
          <w:rFonts w:hint="default" w:eastAsia="MS Mincho"/>
          <w:lang w:val="fr-CA" w:eastAsia="ja-JP"/>
        </w:rPr>
      </w:pPr>
      <w:r>
        <w:rPr>
          <w:rFonts w:hint="default" w:eastAsia="MS Mincho"/>
          <w:lang w:val="fr-CA" w:eastAsia="ja-JP"/>
        </w:rPr>
        <w:t>Journaliste: Il y a des conseils partiques à respecter, hein?</w:t>
      </w:r>
    </w:p>
    <w:p w14:paraId="03CC6559">
      <w:pPr>
        <w:rPr>
          <w:rFonts w:hint="default" w:eastAsia="MS Mincho"/>
          <w:lang w:val="fr-CA" w:eastAsia="ja-JP"/>
        </w:rPr>
      </w:pPr>
      <w:r>
        <w:rPr>
          <w:rFonts w:hint="default" w:eastAsia="MS Mincho"/>
          <w:lang w:val="fr-CA" w:eastAsia="ja-JP"/>
        </w:rPr>
        <w:t>Philippe Duport: Oui, le premier concerne la santé. Quand on travaille de chez soi, on marche beaucoup moins parce qu’on n’a plus de trajets ni mêmede petites marches dans les couloirs de l’entreprise, pour aller à la photocopieuse ou à la machine à café. “Au bout de trois mois, on a tous pris des kilos”, assure Julien Dollon. Il faut donc faire de l’exercice chez soi, s’étrier, prendre son de son dos. Cela commence en investissant dans un siège digne de ce nom.</w:t>
      </w:r>
    </w:p>
    <w:p w14:paraId="04E3DD3E">
      <w:pPr>
        <w:rPr>
          <w:rFonts w:hint="default" w:eastAsia="MS Mincho"/>
          <w:lang w:val="fr-CA" w:eastAsia="ja-JP"/>
        </w:rPr>
      </w:pPr>
    </w:p>
    <w:p w14:paraId="3D5EB181">
      <w:pPr>
        <w:rPr>
          <w:rFonts w:hint="default" w:eastAsia="MS Mincho"/>
          <w:lang w:val="fr-CA" w:eastAsia="ja-JP"/>
        </w:rPr>
      </w:pPr>
      <w:r>
        <w:rPr>
          <w:rFonts w:hint="default" w:eastAsia="MS Mincho"/>
          <w:lang w:val="fr-CA" w:eastAsia="ja-JP"/>
        </w:rPr>
        <w:t>Journaliste: Et quels sont ses conseils pour manager des salariés à distance?</w:t>
      </w:r>
    </w:p>
    <w:p w14:paraId="49CAB398">
      <w:pPr>
        <w:rPr>
          <w:rFonts w:hint="default" w:eastAsia="MS Mincho"/>
          <w:lang w:val="fr-CA" w:eastAsia="ja-JP"/>
        </w:rPr>
      </w:pPr>
      <w:r>
        <w:rPr>
          <w:rFonts w:hint="default" w:eastAsia="MS Mincho"/>
          <w:lang w:val="fr-CA" w:eastAsia="ja-JP"/>
        </w:rPr>
        <w:t>Philippe Duport: Alors Jullien Dollon préconise de remplacer les réunions téléphoniques par des appels individuels courts, de deux-trois minutes. Au cours de ces appels, on prend des nouvelles du salarié, on s’intéresse véritablement à sa vie et on n’est surtout pas dans le contrôle, hein, dans la distribution des tâches, mais on développe l’autonomie. Comment? Eh bien en redonnant la vision à moyen et long teme. En parlant de stratégie beaucoup plus que de tactique.</w:t>
      </w:r>
    </w:p>
    <w:p w14:paraId="4DE7ECE8">
      <w:pPr>
        <w:rPr>
          <w:rFonts w:hint="default" w:eastAsia="MS Mincho"/>
          <w:lang w:val="fr-CA" w:eastAsia="ja-JP"/>
        </w:rPr>
      </w:pPr>
    </w:p>
    <w:p w14:paraId="791FA4AB">
      <w:pPr>
        <w:rPr>
          <w:rFonts w:hint="default" w:eastAsia="MS Mincho"/>
          <w:lang w:val="fr-CA" w:eastAsia="ja-JP"/>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A8219F"/>
    <w:rsid w:val="33B420B0"/>
    <w:rsid w:val="361707D4"/>
    <w:rsid w:val="3EF41F07"/>
    <w:rsid w:val="4EDB63EB"/>
    <w:rsid w:val="5D577226"/>
    <w:rsid w:val="73373C88"/>
    <w:rsid w:val="797B0413"/>
    <w:rsid w:val="79955265"/>
    <w:rsid w:val="7C9D6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103</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2025-05-26T03:13:57Z</dcterms:created>
  <dc:creator>Administrator</dc:creator>
  <cp:lastModifiedBy>宮本武蔵</cp:lastModifiedBy>
  <dcterms:modified xsi:type="dcterms:W3CDTF">2025-05-26T12:10:51Z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2F99F033A6FF416DAAA845D601FB5E03_12</vt:lpwstr>
  </property>
</Properties>
</file>