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CF" w:rsidRDefault="00FF68CF" w:rsidP="00FF68CF">
      <w:bookmarkStart w:id="0" w:name="_Ref493083613"/>
      <w:r>
        <w:rPr>
          <w:rFonts w:hint="eastAsia"/>
        </w:rPr>
        <w:t>分析说明：CANtool装置和app之间额通信是经过这个形式传输的，t代表一位，然后DLC代表传输数据的长度，这里的数字是几，后面的DATA的长度就是几位。例如：</w:t>
      </w:r>
      <w:r>
        <w:rPr>
          <w:rFonts w:hint="eastAsia"/>
        </w:rPr>
        <w:t>id:</w:t>
      </w:r>
      <w:r>
        <w:t>0x123</w:t>
      </w:r>
    </w:p>
    <w:p w:rsidR="00FF68CF" w:rsidRDefault="00FF68CF" w:rsidP="00FF68CF">
      <w:r>
        <w:t>DLC;0x08,</w:t>
      </w:r>
    </w:p>
    <w:p w:rsidR="00FF68CF" w:rsidRDefault="00FF68CF" w:rsidP="00FF68CF">
      <w:r>
        <w:t>Data:0x00,0x11,0x12</w:t>
      </w:r>
      <w:r>
        <w:t xml:space="preserve"> </w:t>
      </w:r>
      <w:r>
        <w:t>0x13,0x14,0x15,</w:t>
      </w:r>
    </w:p>
    <w:p w:rsidR="00FF68CF" w:rsidRDefault="00FF68CF" w:rsidP="00FF68CF">
      <w:r>
        <w:t>0x16,0x17</w:t>
      </w:r>
      <w:r>
        <w:t xml:space="preserve"> </w:t>
      </w:r>
    </w:p>
    <w:p w:rsidR="00FF68CF" w:rsidRDefault="00FF68CF" w:rsidP="00FF68CF">
      <w:r>
        <w:rPr>
          <w:rFonts w:hint="eastAsia"/>
        </w:rPr>
        <w:t>ID代表cantool装置所在的位置，DLC代表数字长度多少，是几后面就有几个数。这里是8后面就跟8个数。</w:t>
      </w:r>
    </w:p>
    <w:p w:rsidR="00FF68CF" w:rsidRDefault="000D10DB" w:rsidP="00FF68CF">
      <w:pPr>
        <w:pStyle w:val="a7"/>
        <w:rPr>
          <w:rFonts w:hint="eastAsia"/>
        </w:rPr>
      </w:pPr>
      <w:r>
        <w:rPr>
          <w:rFonts w:hint="eastAsia"/>
        </w:rPr>
        <w:t>这种传输形式是</w:t>
      </w:r>
      <w:r>
        <w:rPr>
          <w:rFonts w:hint="eastAsia"/>
        </w:rPr>
        <w:t>cantool</w:t>
      </w:r>
      <w:r>
        <w:rPr>
          <w:rFonts w:hint="eastAsia"/>
        </w:rPr>
        <w:t>装置和</w:t>
      </w:r>
      <w:r>
        <w:rPr>
          <w:rFonts w:hint="eastAsia"/>
        </w:rPr>
        <w:t>cantoolapp</w:t>
      </w:r>
      <w:r>
        <w:rPr>
          <w:rFonts w:hint="eastAsia"/>
        </w:rPr>
        <w:t>之间的传输形式，以及</w:t>
      </w:r>
      <w:r>
        <w:rPr>
          <w:rFonts w:hint="eastAsia"/>
        </w:rPr>
        <w:t>cantool</w:t>
      </w:r>
      <w:r>
        <w:rPr>
          <w:rFonts w:hint="eastAsia"/>
        </w:rPr>
        <w:t>装置和</w:t>
      </w:r>
      <w:r>
        <w:rPr>
          <w:rFonts w:hint="eastAsia"/>
        </w:rPr>
        <w:t>can</w:t>
      </w:r>
      <w:r>
        <w:rPr>
          <w:rFonts w:hint="eastAsia"/>
        </w:rPr>
        <w:t>总线之间的传输形式。我们作为开发</w:t>
      </w:r>
      <w:r>
        <w:rPr>
          <w:rFonts w:hint="eastAsia"/>
        </w:rPr>
        <w:t>cantool</w:t>
      </w:r>
      <w:r>
        <w:rPr>
          <w:rFonts w:hint="eastAsia"/>
        </w:rPr>
        <w:t>装置的，应该多注意这个里面的信息传输。</w:t>
      </w:r>
      <w:bookmarkStart w:id="1" w:name="_GoBack"/>
      <w:bookmarkEnd w:id="1"/>
    </w:p>
    <w:p w:rsidR="00FF68CF" w:rsidRDefault="00FF68CF" w:rsidP="00FF68CF">
      <w:pPr>
        <w:pStyle w:val="a7"/>
      </w:pPr>
    </w:p>
    <w:p w:rsidR="00FF68CF" w:rsidRDefault="00FF68CF" w:rsidP="00FF68CF">
      <w:pPr>
        <w:pStyle w:val="a7"/>
      </w:pPr>
    </w:p>
    <w:p w:rsidR="00FF68CF" w:rsidRDefault="00FF68CF" w:rsidP="00FF68CF">
      <w:pPr>
        <w:pStyle w:val="a7"/>
      </w:pPr>
    </w:p>
    <w:p w:rsidR="00FF68CF" w:rsidRDefault="00FF68CF" w:rsidP="00FF68CF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CANTool</w:t>
      </w:r>
      <w:r>
        <w:rPr>
          <w:rFonts w:hint="eastAsia"/>
        </w:rPr>
        <w:t>装置与</w:t>
      </w:r>
      <w:r>
        <w:rPr>
          <w:rFonts w:hint="eastAsia"/>
        </w:rPr>
        <w:t>CanToolApp</w:t>
      </w:r>
      <w:r>
        <w:rPr>
          <w:rFonts w:hint="eastAsia"/>
        </w:rPr>
        <w:t>间数据通信格式</w:t>
      </w:r>
    </w:p>
    <w:tbl>
      <w:tblPr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67"/>
        <w:gridCol w:w="2268"/>
        <w:gridCol w:w="425"/>
        <w:gridCol w:w="2126"/>
        <w:gridCol w:w="2664"/>
      </w:tblGrid>
      <w:tr w:rsidR="00FF68CF" w:rsidTr="004D4401">
        <w:trPr>
          <w:cantSplit/>
          <w:tblHeader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CAN总线数据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</w:t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CanTool装置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dir</w:t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CanToolApp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F68CF" w:rsidTr="004D4401">
        <w:trPr>
          <w:cantSplit/>
          <w:tblHeader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r>
              <w:rPr>
                <w:rFonts w:hint="eastAsia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V</w:t>
            </w:r>
            <w:r>
              <w:t>\r”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返回CANtool装置的版本信息</w:t>
            </w:r>
            <w:r w:rsidRPr="006226C3">
              <w:t>“SV2.5-HV2.0\r”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“</w:t>
            </w:r>
            <w:r>
              <w:rPr>
                <w:rFonts w:hint="eastAsia"/>
              </w:rPr>
              <w:t>V</w:t>
            </w:r>
            <w:r>
              <w:t>\r”</w:t>
            </w:r>
          </w:p>
          <w:p w:rsidR="00FF68CF" w:rsidRDefault="00FF68CF" w:rsidP="004D4401"/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 w:rsidRPr="006226C3">
              <w:t>“SV2.5-HV2.0\r”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上位机获得CanTool装置的版本信息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rPr>
                <w:rFonts w:hint="eastAsia"/>
              </w:rPr>
              <w:t>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“</w:t>
            </w:r>
            <w:r>
              <w:rPr>
                <w:rFonts w:hint="eastAsia"/>
              </w:rPr>
              <w:t>O</w:t>
            </w:r>
            <w:r>
              <w:t>1</w:t>
            </w:r>
            <w:r>
              <w:rPr>
                <w:rFonts w:hint="eastAsia"/>
              </w:rPr>
              <w:t>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\r</w:t>
            </w:r>
            <w:r>
              <w:rPr>
                <w:rFonts w:hint="eastAsia"/>
              </w:rPr>
              <w:t>或\BEL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CanTool装置</w:t>
            </w:r>
            <w:r w:rsidRPr="006226C3">
              <w:t xml:space="preserve">Return: </w:t>
            </w:r>
            <w:r>
              <w:t>\r</w:t>
            </w:r>
            <w:r w:rsidRPr="006226C3">
              <w:t xml:space="preserve"> for Open OK, </w:t>
            </w:r>
            <w:r>
              <w:t>\BEL</w:t>
            </w:r>
            <w:r w:rsidRPr="006226C3">
              <w:t xml:space="preserve"> for Failure</w:t>
            </w:r>
            <w:r>
              <w:t>.</w:t>
            </w:r>
          </w:p>
          <w:p w:rsidR="00FF68CF" w:rsidRPr="00F366F5" w:rsidRDefault="00FF68CF" w:rsidP="004D4401">
            <w:pPr>
              <w:rPr>
                <w:rFonts w:hint="eastAsia"/>
              </w:rPr>
            </w:pPr>
            <w:r w:rsidRPr="006226C3">
              <w:t>It works only after power up or if controller is in reset mode after command “C”. The following bit rates are available.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r>
              <w:t>-</w:t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Sn\r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“</w:t>
            </w:r>
            <w:r>
              <w:rPr>
                <w:rFonts w:hint="eastAsia"/>
              </w:rPr>
              <w:t>Sn\r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\r</w:t>
            </w:r>
            <w:r>
              <w:rPr>
                <w:rFonts w:hint="eastAsia"/>
              </w:rPr>
              <w:t>或\BEL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r>
              <w:rPr>
                <w:rFonts w:hint="eastAsia"/>
              </w:rPr>
              <w:t>Sn为以下选项，设置CAN总线的通信速率。</w:t>
            </w:r>
          </w:p>
          <w:p w:rsidR="00FF68CF" w:rsidRPr="006226C3" w:rsidRDefault="00FF68CF" w:rsidP="004D4401">
            <w:r w:rsidRPr="006226C3">
              <w:t>S0 Setup 10Kbit</w:t>
            </w:r>
          </w:p>
          <w:p w:rsidR="00FF68CF" w:rsidRPr="006226C3" w:rsidRDefault="00FF68CF" w:rsidP="004D4401">
            <w:r w:rsidRPr="006226C3">
              <w:t>S1 Setup 20Kbit</w:t>
            </w:r>
          </w:p>
          <w:p w:rsidR="00FF68CF" w:rsidRPr="006226C3" w:rsidRDefault="00FF68CF" w:rsidP="004D4401">
            <w:r w:rsidRPr="006226C3">
              <w:t>S2 Setup 50Kbit</w:t>
            </w:r>
          </w:p>
          <w:p w:rsidR="00FF68CF" w:rsidRPr="006226C3" w:rsidRDefault="00FF68CF" w:rsidP="004D4401">
            <w:r w:rsidRPr="006226C3">
              <w:t>S3 Setup 100Kbit</w:t>
            </w:r>
          </w:p>
          <w:p w:rsidR="00FF68CF" w:rsidRPr="006226C3" w:rsidRDefault="00FF68CF" w:rsidP="004D4401">
            <w:r w:rsidRPr="006226C3">
              <w:t>S4 Setup 125Kbit</w:t>
            </w:r>
          </w:p>
          <w:p w:rsidR="00FF68CF" w:rsidRPr="006226C3" w:rsidRDefault="00FF68CF" w:rsidP="004D4401">
            <w:r w:rsidRPr="006226C3">
              <w:t>S5 Setup 250Kbit</w:t>
            </w:r>
          </w:p>
          <w:p w:rsidR="00FF68CF" w:rsidRPr="006226C3" w:rsidRDefault="00FF68CF" w:rsidP="004D4401">
            <w:r w:rsidRPr="006226C3">
              <w:t>S6 Setup 500Kbit</w:t>
            </w:r>
          </w:p>
          <w:p w:rsidR="00FF68CF" w:rsidRPr="006226C3" w:rsidRDefault="00FF68CF" w:rsidP="004D4401">
            <w:r w:rsidRPr="006226C3">
              <w:t>S7 Setup 800Kbit</w:t>
            </w:r>
          </w:p>
          <w:p w:rsidR="00FF68CF" w:rsidRDefault="00FF68CF" w:rsidP="004D4401">
            <w:r w:rsidRPr="006226C3">
              <w:t>S8 Setup 1Mbit</w:t>
            </w:r>
          </w:p>
          <w:p w:rsidR="00FF68CF" w:rsidRDefault="00FF68CF" w:rsidP="004D4401">
            <w:pPr>
              <w:rPr>
                <w:rFonts w:hint="eastAsia"/>
              </w:rPr>
            </w:pPr>
            <w:r w:rsidRPr="006226C3">
              <w:t xml:space="preserve">It works only after power up or if controller is in reset mode after command “C”. 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/>
        </w:tc>
        <w:tc>
          <w:tcPr>
            <w:tcW w:w="2268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接收到</w:t>
            </w:r>
            <w:r>
              <w:t>“</w:t>
            </w:r>
            <w:r>
              <w:rPr>
                <w:rFonts w:hint="eastAsia"/>
              </w:rPr>
              <w:t>C\r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返回成功或失败信息。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“</w:t>
            </w:r>
            <w:r>
              <w:rPr>
                <w:rFonts w:hint="eastAsia"/>
              </w:rPr>
              <w:t>C\r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\r</w:t>
            </w:r>
            <w:r>
              <w:rPr>
                <w:rFonts w:hint="eastAsia"/>
              </w:rPr>
              <w:t>或\BEL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r w:rsidRPr="006226C3">
              <w:t xml:space="preserve">Return: </w:t>
            </w:r>
            <w:r>
              <w:t>\r</w:t>
            </w:r>
            <w:r w:rsidRPr="006226C3">
              <w:t xml:space="preserve"> for </w:t>
            </w:r>
            <w:r>
              <w:rPr>
                <w:rFonts w:hint="eastAsia"/>
              </w:rPr>
              <w:t>Close</w:t>
            </w:r>
            <w:r w:rsidRPr="006226C3">
              <w:t xml:space="preserve"> OK, </w:t>
            </w:r>
            <w:r>
              <w:t>\BEL</w:t>
            </w:r>
            <w:r w:rsidRPr="006226C3">
              <w:t xml:space="preserve"> for Failure</w:t>
            </w:r>
            <w:r>
              <w:t>.</w:t>
            </w:r>
          </w:p>
          <w:p w:rsidR="00FF68CF" w:rsidRPr="00F366F5" w:rsidRDefault="00FF68CF" w:rsidP="004D4401">
            <w:pPr>
              <w:rPr>
                <w:rFonts w:hint="eastAsia"/>
              </w:rPr>
            </w:pPr>
            <w:r w:rsidRPr="006226C3">
              <w:t>It works only if the controller was set to Operation mode with “O</w:t>
            </w:r>
            <w:r>
              <w:t>1\r</w:t>
            </w:r>
            <w:r w:rsidRPr="006226C3">
              <w:t>” command before.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r>
              <w:lastRenderedPageBreak/>
              <w:t>I</w:t>
            </w:r>
            <w:r>
              <w:rPr>
                <w:rFonts w:hint="eastAsia"/>
              </w:rPr>
              <w:t>d:</w:t>
            </w:r>
            <w:r>
              <w:t xml:space="preserve">iii 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DLC:L 0x8</w:t>
            </w:r>
          </w:p>
          <w:p w:rsidR="00FF68CF" w:rsidRDefault="00FF68CF" w:rsidP="004D4401">
            <w:r>
              <w:t>Data:DD…DD</w:t>
            </w:r>
          </w:p>
          <w:p w:rsidR="00FF68CF" w:rsidRDefault="00FF68CF" w:rsidP="004D4401">
            <w:r>
              <w:rPr>
                <w:rFonts w:hint="eastAsia"/>
              </w:rPr>
              <w:t>实例1：</w:t>
            </w:r>
          </w:p>
          <w:p w:rsidR="00FF68CF" w:rsidRDefault="00FF68CF" w:rsidP="004D4401">
            <w:r>
              <w:rPr>
                <w:rFonts w:hint="eastAsia"/>
              </w:rPr>
              <w:t>id:</w:t>
            </w:r>
            <w:r>
              <w:t>0x123</w:t>
            </w:r>
          </w:p>
          <w:p w:rsidR="00FF68CF" w:rsidRDefault="00FF68CF" w:rsidP="004D4401">
            <w:r>
              <w:t>DLC;0x08,</w:t>
            </w:r>
          </w:p>
          <w:p w:rsidR="00FF68CF" w:rsidRDefault="00FF68CF" w:rsidP="004D4401">
            <w:r>
              <w:t>Data:0x00,0x11,0x12,</w:t>
            </w:r>
          </w:p>
          <w:p w:rsidR="00FF68CF" w:rsidRDefault="00FF68CF" w:rsidP="004D4401">
            <w:r>
              <w:t>0x13,0x14,0x15,</w:t>
            </w:r>
          </w:p>
          <w:p w:rsidR="00FF68CF" w:rsidRDefault="00FF68CF" w:rsidP="004D4401">
            <w:r>
              <w:t>0x16,0x17</w:t>
            </w:r>
          </w:p>
          <w:p w:rsidR="00FF68CF" w:rsidRDefault="00FF68CF" w:rsidP="004D4401">
            <w:r>
              <w:rPr>
                <w:rFonts w:hint="eastAsia"/>
              </w:rPr>
              <w:t>实例2：</w:t>
            </w:r>
          </w:p>
          <w:p w:rsidR="00FF68CF" w:rsidRDefault="00FF68CF" w:rsidP="004D4401">
            <w:r>
              <w:rPr>
                <w:rFonts w:hint="eastAsia"/>
              </w:rPr>
              <w:t>id:</w:t>
            </w:r>
            <w:r>
              <w:t>0x3</w:t>
            </w:r>
            <w:r>
              <w:rPr>
                <w:rFonts w:hint="eastAsia"/>
              </w:rPr>
              <w:t>FF</w:t>
            </w:r>
          </w:p>
          <w:p w:rsidR="00FF68CF" w:rsidRDefault="00FF68CF" w:rsidP="004D4401">
            <w:r>
              <w:t>DLC;0x04,</w:t>
            </w:r>
          </w:p>
          <w:p w:rsidR="00FF68CF" w:rsidRDefault="00FF68CF" w:rsidP="004D4401">
            <w:r>
              <w:t>Data:0x00,0x11,0x12,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0x13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r>
              <w:t>tiiiLDDDDDDDDDDODDDDD\r</w:t>
            </w:r>
          </w:p>
          <w:p w:rsidR="00FF68CF" w:rsidRDefault="00FF68CF" w:rsidP="004D4401">
            <w:r>
              <w:rPr>
                <w:rFonts w:hint="eastAsia"/>
              </w:rPr>
              <w:t>实例1：组成字符串如下</w:t>
            </w:r>
          </w:p>
          <w:p w:rsidR="00FF68CF" w:rsidRDefault="00FF68CF" w:rsidP="004D4401">
            <w:r>
              <w:t>“t</w:t>
            </w:r>
            <w:r>
              <w:rPr>
                <w:rFonts w:hint="eastAsia"/>
              </w:rPr>
              <w:t>1</w:t>
            </w:r>
            <w:r>
              <w:t>2380011121314151617\r”</w:t>
            </w:r>
          </w:p>
          <w:p w:rsidR="00FF68CF" w:rsidRDefault="00FF68CF" w:rsidP="004D4401">
            <w:r>
              <w:rPr>
                <w:rFonts w:hint="eastAsia"/>
              </w:rPr>
              <w:t>实例1：组成字符串如下</w:t>
            </w:r>
          </w:p>
          <w:p w:rsidR="00FF68CF" w:rsidRDefault="00FF68CF" w:rsidP="004D4401">
            <w:r>
              <w:t>“t3FF400111213\r”</w:t>
            </w:r>
          </w:p>
          <w:p w:rsidR="00FF68CF" w:rsidRDefault="00FF68CF" w:rsidP="004D4401">
            <w:r>
              <w:rPr>
                <w:rFonts w:hint="eastAsia"/>
              </w:rPr>
              <w:t>注：</w:t>
            </w:r>
            <w:r>
              <w:t>\r=0x0d</w:t>
            </w:r>
          </w:p>
          <w:p w:rsidR="00FF68CF" w:rsidRDefault="00FF68CF" w:rsidP="004D4401">
            <w:pPr>
              <w:rPr>
                <w:rFonts w:hint="eastAsia"/>
              </w:rPr>
            </w:pP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Pr="00656499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接收到CanTools装置的信息，将其解析为实际的CAN信号。解析过程中需要使用CAN信息及信号描述数据库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r>
              <w:rPr>
                <w:rFonts w:hint="eastAsia"/>
              </w:rPr>
              <w:t>CanTool装置接收到CAN总线信息后会自动将信息发送给上位机。</w:t>
            </w:r>
          </w:p>
          <w:p w:rsidR="00FF68CF" w:rsidRDefault="00FF68CF" w:rsidP="004D4401">
            <w:r>
              <w:t>i</w:t>
            </w:r>
            <w:r>
              <w:rPr>
                <w:rFonts w:hint="eastAsia"/>
              </w:rPr>
              <w:t>ii</w:t>
            </w:r>
            <w:r>
              <w:t>:</w:t>
            </w:r>
            <w:r>
              <w:rPr>
                <w:rFonts w:hint="eastAsia"/>
              </w:rPr>
              <w:t>为CAN标准ID的范围0-0x7FF</w:t>
            </w:r>
            <w:r>
              <w:t xml:space="preserve">. </w:t>
            </w:r>
          </w:p>
          <w:p w:rsidR="00FF68CF" w:rsidRDefault="00FF68CF" w:rsidP="004D4401">
            <w:r>
              <w:rPr>
                <w:rFonts w:hint="eastAsia"/>
              </w:rPr>
              <w:t>L</w:t>
            </w:r>
            <w:r>
              <w:t>:</w:t>
            </w:r>
            <w:r>
              <w:rPr>
                <w:rFonts w:hint="eastAsia"/>
              </w:rPr>
              <w:t>表示数据长度DLC，范围</w:t>
            </w:r>
            <w:r>
              <w:t>0..8</w:t>
            </w:r>
          </w:p>
          <w:p w:rsidR="00FF68CF" w:rsidRPr="00674542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DD:表示1字节(8bit)16进制数据,</w:t>
            </w:r>
            <w:r>
              <w:t>DD</w:t>
            </w:r>
            <w:r>
              <w:rPr>
                <w:rFonts w:hint="eastAsia"/>
              </w:rPr>
              <w:t>的数量由L的数值决定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r>
              <w:t>I</w:t>
            </w:r>
            <w:r>
              <w:rPr>
                <w:rFonts w:hint="eastAsia"/>
              </w:rPr>
              <w:t>d:</w:t>
            </w:r>
            <w:r>
              <w:t>iii</w:t>
            </w:r>
            <w:r>
              <w:rPr>
                <w:rFonts w:hint="eastAsia"/>
              </w:rPr>
              <w:t>iiiii</w:t>
            </w:r>
          </w:p>
          <w:p w:rsidR="00FF68CF" w:rsidRDefault="00FF68CF" w:rsidP="004D4401">
            <w:r>
              <w:t>DLC:L 0x8</w:t>
            </w:r>
          </w:p>
          <w:p w:rsidR="00FF68CF" w:rsidRDefault="00FF68CF" w:rsidP="004D4401">
            <w:r>
              <w:t>Data:DD…DD</w:t>
            </w:r>
          </w:p>
          <w:p w:rsidR="00FF68CF" w:rsidRDefault="00FF68CF" w:rsidP="004D4401">
            <w:r>
              <w:rPr>
                <w:rFonts w:hint="eastAsia"/>
              </w:rPr>
              <w:t>实例：</w:t>
            </w:r>
          </w:p>
          <w:p w:rsidR="00FF68CF" w:rsidRDefault="00FF68CF" w:rsidP="004D4401">
            <w:r>
              <w:rPr>
                <w:rFonts w:hint="eastAsia"/>
              </w:rPr>
              <w:t>id:</w:t>
            </w:r>
            <w:r>
              <w:t>0x123</w:t>
            </w:r>
            <w:r>
              <w:rPr>
                <w:rFonts w:hint="eastAsia"/>
              </w:rPr>
              <w:t>FABCD</w:t>
            </w:r>
          </w:p>
          <w:p w:rsidR="00FF68CF" w:rsidRDefault="00FF68CF" w:rsidP="004D4401">
            <w:r>
              <w:t>DLC;0x08,</w:t>
            </w:r>
          </w:p>
          <w:p w:rsidR="00FF68CF" w:rsidRDefault="00FF68CF" w:rsidP="004D4401">
            <w:r>
              <w:t>Data:0x00,0x11,0x12,</w:t>
            </w:r>
          </w:p>
          <w:p w:rsidR="00FF68CF" w:rsidRDefault="00FF68CF" w:rsidP="004D4401">
            <w:r>
              <w:t>0x13,0x14,0x15,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0x16,0x17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r>
              <w:rPr>
                <w:rFonts w:hint="eastAsia"/>
              </w:rPr>
              <w:t>T</w:t>
            </w:r>
            <w:r>
              <w:t>iiiiiiiiLDDDDDDDDDDODDDDD\r</w:t>
            </w:r>
          </w:p>
          <w:p w:rsidR="00FF68CF" w:rsidRDefault="00FF68CF" w:rsidP="004D4401">
            <w:r>
              <w:rPr>
                <w:rFonts w:hint="eastAsia"/>
              </w:rPr>
              <w:t>实例：组成字符串如下</w:t>
            </w:r>
          </w:p>
          <w:p w:rsidR="00FF68CF" w:rsidRDefault="00FF68CF" w:rsidP="004D4401">
            <w:r>
              <w:t>“</w:t>
            </w:r>
            <w:r>
              <w:rPr>
                <w:rFonts w:hint="eastAsia"/>
              </w:rPr>
              <w:t>T1</w:t>
            </w:r>
            <w:r>
              <w:t>23</w:t>
            </w:r>
            <w:r>
              <w:rPr>
                <w:rFonts w:hint="eastAsia"/>
              </w:rPr>
              <w:t>FABCD</w:t>
            </w:r>
            <w:r>
              <w:t>80011121314151617\r”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  <w:r>
              <w:t>\r=0x0d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接收到CanTools装置的信息，将其解析为实际的CAN信号。解析过程中需要使用CAN信息及信号描述数据库</w:t>
            </w: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 w:rsidRPr="006226C3">
              <w:t>This command transmits an extended 29 Bit CAN frame. It works only if controller is in operational mode after command "O". Identifier iiiiiiii in hexadecimal (00000000-1FFFFFFF) Data length code L (0-8), Data byte value in hexadecimal(00-FF). Number of given data bytes will be checked against given data length code.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ID: iiiiiiii</w:t>
            </w:r>
          </w:p>
          <w:p w:rsidR="00FF68CF" w:rsidRDefault="00FF68CF" w:rsidP="004D4401">
            <w:r>
              <w:t>DLC:L</w:t>
            </w:r>
          </w:p>
          <w:p w:rsidR="00FF68CF" w:rsidRDefault="00FF68CF" w:rsidP="004D4401">
            <w:r>
              <w:t>Data:DD DD … DD</w:t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r>
              <w:rPr>
                <w:rFonts w:hint="eastAsia"/>
              </w:rPr>
              <w:t>实例：</w:t>
            </w:r>
          </w:p>
          <w:p w:rsidR="00FF68CF" w:rsidRDefault="00FF68CF" w:rsidP="004D4401">
            <w:r>
              <w:rPr>
                <w:rFonts w:hint="eastAsia"/>
              </w:rPr>
              <w:t>ID：1234567F</w:t>
            </w:r>
          </w:p>
          <w:p w:rsidR="00FF68CF" w:rsidRDefault="00FF68CF" w:rsidP="004D4401">
            <w:r>
              <w:rPr>
                <w:rFonts w:hint="eastAsia"/>
              </w:rPr>
              <w:t>DLC</w:t>
            </w:r>
            <w:r>
              <w:t>:8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DATA: 11 22 33 44 55 66 77 88</w:t>
            </w:r>
          </w:p>
        </w:tc>
        <w:tc>
          <w:tcPr>
            <w:tcW w:w="567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/>
          <w:p w:rsidR="00FF68CF" w:rsidRDefault="00FF68CF" w:rsidP="004D4401"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r>
              <w:t>C</w:t>
            </w:r>
            <w:r>
              <w:rPr>
                <w:rFonts w:hint="eastAsia"/>
              </w:rPr>
              <w:t>anTool装置将接收到的发送CAN扩展帧命令发送到CAN总线。</w:t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Pr="00E75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r>
              <w:rPr>
                <w:rFonts w:hint="eastAsia"/>
              </w:rPr>
              <w:t>实例：接收到</w:t>
            </w:r>
          </w:p>
          <w:p w:rsidR="00FF68CF" w:rsidRPr="006226C3" w:rsidRDefault="00FF68CF" w:rsidP="004D4401">
            <w:pPr>
              <w:rPr>
                <w:rFonts w:hint="eastAsia"/>
              </w:rPr>
            </w:pPr>
            <w:r w:rsidRPr="006226C3">
              <w:t>“T1234567F81122334455667788\r”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”\r”</w:t>
            </w:r>
            <w:r>
              <w:rPr>
                <w:rFonts w:hint="eastAsia"/>
              </w:rPr>
              <w:t xml:space="preserve"> 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CanToolAPP</w:t>
            </w:r>
            <w:r>
              <w:rPr>
                <w:rFonts w:hint="eastAsia"/>
              </w:rPr>
              <w:t>向CanTool装置发送CAN信息命令</w:t>
            </w:r>
            <w:r>
              <w:t>“TiiiiiiiiLDD…DD</w:t>
            </w:r>
            <w:r>
              <w:rPr>
                <w:rFonts w:hint="eastAsia"/>
              </w:rPr>
              <w:t>mmmm</w:t>
            </w:r>
            <w:r>
              <w:t>\r”。</w:t>
            </w:r>
            <w:r>
              <w:rPr>
                <w:rFonts w:hint="eastAsia"/>
              </w:rPr>
              <w:t xml:space="preserve">此字串是由用户在GUI界面上输入的CAN信号的内容合成而来，需要参照CAN信息及信号描述数据库。 </w:t>
            </w:r>
          </w:p>
          <w:p w:rsidR="00FF68CF" w:rsidRDefault="00FF68CF" w:rsidP="004D4401">
            <w:r>
              <w:rPr>
                <w:rFonts w:hint="eastAsia"/>
              </w:rPr>
              <w:t>实例：单次发送</w:t>
            </w:r>
          </w:p>
          <w:p w:rsidR="00FF68CF" w:rsidRPr="006226C3" w:rsidRDefault="00FF68CF" w:rsidP="004D4401">
            <w:pPr>
              <w:rPr>
                <w:rFonts w:hint="eastAsia"/>
              </w:rPr>
            </w:pPr>
            <w:r w:rsidRPr="006226C3">
              <w:t>“T1234567F81122334455667788</w:t>
            </w:r>
            <w:r>
              <w:t>0000</w:t>
            </w:r>
            <w:r w:rsidRPr="006226C3">
              <w:t>\r”</w:t>
            </w:r>
          </w:p>
          <w:p w:rsidR="00FF68CF" w:rsidRDefault="00FF68CF" w:rsidP="004D4401"/>
          <w:p w:rsidR="00FF68CF" w:rsidRDefault="00FF68CF" w:rsidP="004D4401">
            <w:r>
              <w:t>“\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  <w:p w:rsidR="00FF68CF" w:rsidRDefault="00FF68CF" w:rsidP="004D4401">
            <w:pPr>
              <w:rPr>
                <w:rFonts w:hint="eastAsia"/>
              </w:rPr>
            </w:pPr>
          </w:p>
        </w:tc>
        <w:tc>
          <w:tcPr>
            <w:tcW w:w="2664" w:type="dxa"/>
            <w:shd w:val="clear" w:color="auto" w:fill="auto"/>
          </w:tcPr>
          <w:p w:rsidR="00FF68CF" w:rsidRDefault="00FF68CF" w:rsidP="004D4401">
            <w:r>
              <w:t xml:space="preserve">This command transmits an extended 29 Bit CAN frame. It works only if controller is in operational mode after command "O1\r". </w:t>
            </w:r>
          </w:p>
          <w:p w:rsidR="00FF68CF" w:rsidRDefault="00FF68CF" w:rsidP="004D4401">
            <w:r>
              <w:t xml:space="preserve">Identifier iiiiiiii in hexadecimal (00000000-1FFFFFFF) </w:t>
            </w:r>
          </w:p>
          <w:p w:rsidR="00FF68CF" w:rsidRDefault="00FF68CF" w:rsidP="004D4401">
            <w:r>
              <w:t>Data length code L (0-8),</w:t>
            </w:r>
          </w:p>
          <w:p w:rsidR="00FF68CF" w:rsidRDefault="00FF68CF" w:rsidP="004D4401">
            <w:r>
              <w:rPr>
                <w:rFonts w:hint="eastAsia"/>
              </w:rPr>
              <w:t>DD:</w:t>
            </w:r>
            <w:r>
              <w:t xml:space="preserve"> Data byte value in hexadecimal(00-FF). Number of given data bytes will be checked against given data length code.</w:t>
            </w:r>
          </w:p>
          <w:p w:rsidR="00FF68CF" w:rsidRDefault="00FF68CF" w:rsidP="004D4401">
            <w:r>
              <w:t>m</w:t>
            </w:r>
            <w:r>
              <w:rPr>
                <w:rFonts w:hint="eastAsia"/>
              </w:rPr>
              <w:t>mmm</w:t>
            </w:r>
            <w:r>
              <w:t>:range 00000-FFFF,</w:t>
            </w:r>
            <w:r>
              <w:rPr>
                <w:rFonts w:hint="eastAsia"/>
              </w:rPr>
              <w:t>代表周期发送的毫秒数。mmmm=0000，代表是发送一次，0001-FFFF 代表CanTool装置接收到此命令后，自动以mmmm为周期，发送该命令到CAN总线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t>Return: “\r”for  OK, “\BEL” for Failure</w:t>
            </w:r>
          </w:p>
        </w:tc>
      </w:tr>
      <w:tr w:rsidR="00FF68CF" w:rsidTr="004D4401">
        <w:trPr>
          <w:cantSplit/>
        </w:trPr>
        <w:tc>
          <w:tcPr>
            <w:tcW w:w="2093" w:type="dxa"/>
            <w:shd w:val="clear" w:color="auto" w:fill="auto"/>
          </w:tcPr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ID: iii</w:t>
            </w:r>
          </w:p>
          <w:p w:rsidR="00FF68CF" w:rsidRDefault="00FF68CF" w:rsidP="004D4401">
            <w:r>
              <w:t>DLC:L</w:t>
            </w:r>
          </w:p>
          <w:p w:rsidR="00FF68CF" w:rsidRDefault="00FF68CF" w:rsidP="004D4401">
            <w:r>
              <w:t>Data:DD DD … DD</w:t>
            </w:r>
          </w:p>
          <w:p w:rsidR="00FF68CF" w:rsidRDefault="00FF68CF" w:rsidP="004D4401">
            <w:r>
              <w:rPr>
                <w:rFonts w:hint="eastAsia"/>
              </w:rPr>
              <w:t>实例：</w:t>
            </w:r>
          </w:p>
          <w:p w:rsidR="00FF68CF" w:rsidRDefault="00FF68CF" w:rsidP="004D4401">
            <w:r>
              <w:rPr>
                <w:rFonts w:hint="eastAsia"/>
              </w:rPr>
              <w:t>ID：</w:t>
            </w:r>
            <w:r w:rsidRPr="006226C3">
              <w:t>12F</w:t>
            </w:r>
          </w:p>
          <w:p w:rsidR="00FF68CF" w:rsidRDefault="00FF68CF" w:rsidP="004D4401">
            <w:r>
              <w:rPr>
                <w:rFonts w:hint="eastAsia"/>
              </w:rPr>
              <w:t>DLC</w:t>
            </w:r>
            <w:r>
              <w:t>:</w:t>
            </w:r>
            <w:r w:rsidRPr="006226C3">
              <w:t>4</w:t>
            </w:r>
          </w:p>
          <w:p w:rsidR="00FF68CF" w:rsidRPr="006226C3" w:rsidRDefault="00FF68CF" w:rsidP="004D4401">
            <w:r>
              <w:t>DATA:</w:t>
            </w:r>
            <w:r w:rsidRPr="006226C3">
              <w:t>11</w:t>
            </w:r>
            <w:r>
              <w:t xml:space="preserve"> </w:t>
            </w:r>
            <w:r w:rsidRPr="006226C3">
              <w:t>22</w:t>
            </w:r>
            <w:r>
              <w:t xml:space="preserve"> </w:t>
            </w:r>
            <w:r w:rsidRPr="006226C3">
              <w:t>33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 w:rsidRPr="006226C3">
              <w:t>4</w:t>
            </w:r>
          </w:p>
          <w:p w:rsidR="00FF68CF" w:rsidRDefault="00FF68CF" w:rsidP="004D4401">
            <w:pPr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auto"/>
          </w:tcPr>
          <w:p w:rsidR="00FF68CF" w:rsidRPr="00404E4F" w:rsidRDefault="00FF68CF" w:rsidP="004D4401">
            <w:r w:rsidRPr="00D47B71">
              <w:sym w:font="Wingdings" w:char="F0E7"/>
            </w:r>
          </w:p>
        </w:tc>
        <w:tc>
          <w:tcPr>
            <w:tcW w:w="2268" w:type="dxa"/>
            <w:shd w:val="clear" w:color="auto" w:fill="auto"/>
          </w:tcPr>
          <w:p w:rsidR="00FF68CF" w:rsidRDefault="00FF68CF" w:rsidP="004D4401">
            <w:r>
              <w:t>C</w:t>
            </w:r>
            <w:r>
              <w:rPr>
                <w:rFonts w:hint="eastAsia"/>
              </w:rPr>
              <w:t>anTool装置将接收到的发送CAN标准帧命令按制定周期发送到CAN总线。</w:t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r>
              <w:rPr>
                <w:rFonts w:hint="eastAsia"/>
              </w:rPr>
              <w:t>实例：</w:t>
            </w:r>
          </w:p>
          <w:p w:rsidR="00FF68CF" w:rsidRDefault="00FF68CF" w:rsidP="004D4401">
            <w:r>
              <w:rPr>
                <w:rFonts w:hint="eastAsia"/>
              </w:rPr>
              <w:t>接收到需要发送的CAN数据</w:t>
            </w:r>
          </w:p>
          <w:p w:rsidR="00FF68CF" w:rsidRDefault="00FF68CF" w:rsidP="004D4401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”\r”</w:t>
            </w:r>
            <w:r>
              <w:rPr>
                <w:rFonts w:hint="eastAsia"/>
              </w:rPr>
              <w:t xml:space="preserve"> 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  <w:p w:rsidR="00FF68CF" w:rsidRDefault="00FF68CF" w:rsidP="004D4401"/>
          <w:p w:rsidR="00FF68CF" w:rsidRDefault="00FF68CF" w:rsidP="004D4401">
            <w:r>
              <w:rPr>
                <w:rFonts w:hint="eastAsia"/>
              </w:rPr>
              <w:t>然后，CanTool将以</w:t>
            </w:r>
          </w:p>
          <w:p w:rsidR="00FF68CF" w:rsidRDefault="00FF68CF" w:rsidP="004D4401">
            <w:pPr>
              <w:ind w:left="210" w:hangingChars="100" w:hanging="210"/>
            </w:pPr>
            <w:r>
              <w:rPr>
                <w:rFonts w:hint="eastAsia"/>
              </w:rPr>
              <w:t>周期mmmm=</w:t>
            </w:r>
            <w:r>
              <w:t xml:space="preserve"> 0x0110= 272ms.</w:t>
            </w:r>
            <w:r>
              <w:rPr>
                <w:rFonts w:hint="eastAsia"/>
              </w:rPr>
              <w:t>发送此CAN数据</w:t>
            </w:r>
          </w:p>
        </w:tc>
        <w:tc>
          <w:tcPr>
            <w:tcW w:w="425" w:type="dxa"/>
            <w:shd w:val="clear" w:color="auto" w:fill="auto"/>
          </w:tcPr>
          <w:p w:rsidR="00FF68CF" w:rsidRDefault="00FF68CF" w:rsidP="004D4401"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/>
          <w:p w:rsidR="00FF68CF" w:rsidRDefault="00FF68CF" w:rsidP="004D4401">
            <w:pPr>
              <w:rPr>
                <w:rFonts w:hint="eastAsia"/>
              </w:rPr>
            </w:pPr>
            <w:r w:rsidRPr="00D47B71">
              <w:sym w:font="Wingdings" w:char="F0E7"/>
            </w:r>
          </w:p>
          <w:p w:rsidR="00FF68CF" w:rsidRDefault="00FF68CF" w:rsidP="004D4401"/>
          <w:p w:rsidR="00FF68CF" w:rsidRDefault="00FF68CF" w:rsidP="004D4401"/>
          <w:p w:rsidR="00FF68CF" w:rsidRPr="00404E4F" w:rsidRDefault="00FF68CF" w:rsidP="004D4401">
            <w:r w:rsidRPr="00D47B71">
              <w:sym w:font="Wingdings" w:char="F0E8"/>
            </w:r>
          </w:p>
        </w:tc>
        <w:tc>
          <w:tcPr>
            <w:tcW w:w="2126" w:type="dxa"/>
            <w:shd w:val="clear" w:color="auto" w:fill="auto"/>
          </w:tcPr>
          <w:p w:rsidR="00FF68CF" w:rsidRDefault="00FF68CF" w:rsidP="004D4401">
            <w:r>
              <w:t>CanToolAPP</w:t>
            </w:r>
            <w:r>
              <w:rPr>
                <w:rFonts w:hint="eastAsia"/>
              </w:rPr>
              <w:t>向CanTool装置发送CAN信息命令</w:t>
            </w:r>
            <w:r>
              <w:t>“</w:t>
            </w:r>
            <w:r>
              <w:rPr>
                <w:rFonts w:hint="eastAsia"/>
              </w:rPr>
              <w:t>t</w:t>
            </w:r>
            <w:r>
              <w:t>iiiLDD…DDmmmm\r”。</w:t>
            </w:r>
            <w:r>
              <w:rPr>
                <w:rFonts w:hint="eastAsia"/>
              </w:rPr>
              <w:t>此字串是由用户在GUI界面上输入的CAN信号的内容合成而来，需要参照CAN信息及信号描述数据库。</w:t>
            </w:r>
          </w:p>
          <w:p w:rsidR="00FF68CF" w:rsidRDefault="00FF68CF" w:rsidP="004D4401">
            <w:r>
              <w:rPr>
                <w:rFonts w:hint="eastAsia"/>
              </w:rPr>
              <w:t xml:space="preserve">实例：以定周期发送 </w:t>
            </w:r>
            <w:r w:rsidRPr="006226C3">
              <w:t>“t12F4112233</w:t>
            </w:r>
            <w:r>
              <w:rPr>
                <w:rFonts w:hint="eastAsia"/>
              </w:rPr>
              <w:t>F</w:t>
            </w:r>
            <w:r w:rsidRPr="006226C3">
              <w:t>4</w:t>
            </w:r>
            <w:r>
              <w:t>0110</w:t>
            </w:r>
            <w:r w:rsidRPr="006226C3">
              <w:t>\r”</w:t>
            </w:r>
          </w:p>
          <w:p w:rsidR="00FF68CF" w:rsidRDefault="00FF68CF" w:rsidP="004D4401"/>
          <w:p w:rsidR="00FF68CF" w:rsidRDefault="00FF68CF" w:rsidP="004D4401">
            <w:r>
              <w:t>“\</w:t>
            </w:r>
            <w:r>
              <w:rPr>
                <w:rFonts w:hint="eastAsia"/>
              </w:rPr>
              <w:t>r</w:t>
            </w:r>
            <w:r>
              <w:t>”</w:t>
            </w:r>
            <w:r>
              <w:rPr>
                <w:rFonts w:hint="eastAsia"/>
              </w:rPr>
              <w:t>或</w:t>
            </w:r>
            <w:r>
              <w:t>”\</w:t>
            </w:r>
            <w:r>
              <w:rPr>
                <w:rFonts w:hint="eastAsia"/>
              </w:rPr>
              <w:t>BEL</w:t>
            </w:r>
            <w:r>
              <w:t>”</w:t>
            </w:r>
          </w:p>
          <w:p w:rsidR="00FF68CF" w:rsidRDefault="00FF68CF" w:rsidP="004D4401"/>
        </w:tc>
        <w:tc>
          <w:tcPr>
            <w:tcW w:w="2664" w:type="dxa"/>
            <w:shd w:val="clear" w:color="auto" w:fill="auto"/>
          </w:tcPr>
          <w:p w:rsidR="00FF68CF" w:rsidRDefault="00FF68CF" w:rsidP="004D4401">
            <w:r>
              <w:t xml:space="preserve">This command transmits an </w:t>
            </w:r>
            <w:r>
              <w:rPr>
                <w:rFonts w:hint="eastAsia"/>
              </w:rPr>
              <w:t>standard</w:t>
            </w:r>
            <w:r>
              <w:t xml:space="preserve"> 11 Bit CAN frame. It works only if controller is in operational mode after command "O1\r". Identifier iii in hexadecimal (000-7FF) Data length code L (0-8), Data byte value in hexadecimal(00-FF). Number of given data bytes will be checked against given data length code.</w:t>
            </w:r>
          </w:p>
          <w:p w:rsidR="00FF68CF" w:rsidRPr="00642A28" w:rsidRDefault="00FF68CF" w:rsidP="004D4401">
            <w:r>
              <w:t>m</w:t>
            </w:r>
            <w:r>
              <w:rPr>
                <w:rFonts w:hint="eastAsia"/>
              </w:rPr>
              <w:t>mmm</w:t>
            </w:r>
            <w:r>
              <w:t>:range 00000-FFFF,</w:t>
            </w:r>
            <w:r>
              <w:rPr>
                <w:rFonts w:hint="eastAsia"/>
              </w:rPr>
              <w:t>代表周期发送的毫秒数。mmmm=0000，代表是发送一次，0001-FFFF 代表CanTool装置接收到此命令后，自动以mmmm为周期，发送该命令到CAN总线</w:t>
            </w:r>
          </w:p>
          <w:p w:rsidR="00FF68CF" w:rsidRDefault="00FF68CF" w:rsidP="004D4401">
            <w:r>
              <w:t>Return: “\r”for  OK, “\BEL” for Failure</w:t>
            </w:r>
          </w:p>
        </w:tc>
      </w:tr>
    </w:tbl>
    <w:p w:rsidR="00D85EF8" w:rsidRPr="00FF68CF" w:rsidRDefault="002F10CB">
      <w:pPr>
        <w:rPr>
          <w:rFonts w:hint="eastAsia"/>
        </w:rPr>
      </w:pPr>
    </w:p>
    <w:sectPr w:rsidR="00D85EF8" w:rsidRPr="00FF68CF" w:rsidSect="00FF68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0CB" w:rsidRDefault="002F10CB" w:rsidP="00FF68CF">
      <w:r>
        <w:separator/>
      </w:r>
    </w:p>
  </w:endnote>
  <w:endnote w:type="continuationSeparator" w:id="0">
    <w:p w:rsidR="002F10CB" w:rsidRDefault="002F10CB" w:rsidP="00FF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0CB" w:rsidRDefault="002F10CB" w:rsidP="00FF68CF">
      <w:r>
        <w:separator/>
      </w:r>
    </w:p>
  </w:footnote>
  <w:footnote w:type="continuationSeparator" w:id="0">
    <w:p w:rsidR="002F10CB" w:rsidRDefault="002F10CB" w:rsidP="00FF6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D3"/>
    <w:rsid w:val="000D10DB"/>
    <w:rsid w:val="001956D3"/>
    <w:rsid w:val="002E798B"/>
    <w:rsid w:val="002F10CB"/>
    <w:rsid w:val="0062145E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AD8B"/>
  <w15:chartTrackingRefBased/>
  <w15:docId w15:val="{5D697ADA-4268-40A4-BC93-FF0C2402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8CF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68CF"/>
    <w:pPr>
      <w:spacing w:line="240" w:lineRule="atLeast"/>
      <w:jc w:val="left"/>
    </w:pPr>
    <w:rPr>
      <w:rFonts w:ascii="Calibri Light" w:eastAsia="黑体" w:hAnsi="Calibri Light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yangjiaan</dc:creator>
  <cp:keywords/>
  <dc:description/>
  <cp:lastModifiedBy>yangjiaan</cp:lastModifiedBy>
  <cp:revision>2</cp:revision>
  <dcterms:created xsi:type="dcterms:W3CDTF">2017-10-25T09:41:00Z</dcterms:created>
  <dcterms:modified xsi:type="dcterms:W3CDTF">2017-10-25T11:59:00Z</dcterms:modified>
</cp:coreProperties>
</file>