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2D3" w:rsidRDefault="005E3942" w:rsidP="005E3942">
      <w:pPr>
        <w:jc w:val="center"/>
        <w:outlineLvl w:val="1"/>
        <w:rPr>
          <w:rFonts w:ascii="黑体" w:eastAsia="黑体" w:hAnsi="黑体" w:cs="黑体" w:hint="eastAsia"/>
          <w:sz w:val="30"/>
          <w:szCs w:val="30"/>
        </w:rPr>
      </w:pPr>
      <w:bookmarkStart w:id="0" w:name="_Toc30566"/>
      <w:bookmarkStart w:id="1" w:name="_Toc30569"/>
      <w:bookmarkStart w:id="2" w:name="_Toc495857957"/>
      <w:r w:rsidRPr="005E3942">
        <w:rPr>
          <w:rFonts w:ascii="黑体" w:eastAsia="黑体" w:hAnsi="黑体" w:cs="黑体" w:hint="eastAsia"/>
          <w:sz w:val="30"/>
          <w:szCs w:val="30"/>
        </w:rPr>
        <w:t>需求分析</w:t>
      </w:r>
      <w:bookmarkEnd w:id="2"/>
    </w:p>
    <w:p w:rsidR="00A84F46" w:rsidRDefault="00A84F46" w:rsidP="005E3942">
      <w:pPr>
        <w:jc w:val="center"/>
        <w:outlineLvl w:val="1"/>
        <w:rPr>
          <w:rFonts w:ascii="黑体" w:eastAsia="黑体" w:hAnsi="黑体" w:cs="黑体" w:hint="eastAsia"/>
          <w:sz w:val="30"/>
          <w:szCs w:val="30"/>
        </w:rPr>
      </w:pPr>
    </w:p>
    <w:p w:rsidR="00A84F46" w:rsidRDefault="00A84F46" w:rsidP="005E3942">
      <w:pPr>
        <w:jc w:val="center"/>
        <w:outlineLvl w:val="1"/>
        <w:rPr>
          <w:rFonts w:ascii="黑体" w:eastAsia="黑体" w:hAnsi="黑体" w:cs="黑体" w:hint="eastAsia"/>
          <w:sz w:val="30"/>
          <w:szCs w:val="30"/>
        </w:rPr>
      </w:pPr>
    </w:p>
    <w:p w:rsidR="005E3942" w:rsidRPr="005E3942" w:rsidRDefault="00A84F46" w:rsidP="005E3942">
      <w:pPr>
        <w:jc w:val="center"/>
        <w:outlineLvl w:val="1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目录</w:t>
      </w:r>
    </w:p>
    <w:p w:rsidR="005E3942" w:rsidRDefault="005E3942">
      <w:pPr>
        <w:pStyle w:val="20"/>
        <w:tabs>
          <w:tab w:val="right" w:leader="dot" w:pos="8296"/>
        </w:tabs>
        <w:rPr>
          <w:noProof/>
        </w:rPr>
      </w:pPr>
      <w:r>
        <w:rPr>
          <w:rFonts w:ascii="黑体" w:eastAsia="黑体" w:hAnsi="黑体" w:cs="黑体"/>
          <w:sz w:val="24"/>
          <w:szCs w:val="24"/>
        </w:rPr>
        <w:fldChar w:fldCharType="begin"/>
      </w:r>
      <w:r>
        <w:rPr>
          <w:rFonts w:ascii="黑体" w:eastAsia="黑体" w:hAnsi="黑体" w:cs="黑体"/>
          <w:sz w:val="24"/>
          <w:szCs w:val="24"/>
        </w:rPr>
        <w:instrText xml:space="preserve"> </w:instrText>
      </w:r>
      <w:r>
        <w:rPr>
          <w:rFonts w:ascii="黑体" w:eastAsia="黑体" w:hAnsi="黑体" w:cs="黑体" w:hint="eastAsia"/>
          <w:sz w:val="24"/>
          <w:szCs w:val="24"/>
        </w:rPr>
        <w:instrText>TOC \o "1-3" \h \z \u</w:instrText>
      </w:r>
      <w:r>
        <w:rPr>
          <w:rFonts w:ascii="黑体" w:eastAsia="黑体" w:hAnsi="黑体" w:cs="黑体"/>
          <w:sz w:val="24"/>
          <w:szCs w:val="24"/>
        </w:rPr>
        <w:instrText xml:space="preserve"> </w:instrText>
      </w:r>
      <w:r>
        <w:rPr>
          <w:rFonts w:ascii="黑体" w:eastAsia="黑体" w:hAnsi="黑体" w:cs="黑体"/>
          <w:sz w:val="24"/>
          <w:szCs w:val="24"/>
        </w:rPr>
        <w:fldChar w:fldCharType="separate"/>
      </w:r>
    </w:p>
    <w:p w:rsidR="005E3942" w:rsidRDefault="005E3942">
      <w:pPr>
        <w:pStyle w:val="10"/>
        <w:tabs>
          <w:tab w:val="right" w:leader="dot" w:pos="8296"/>
        </w:tabs>
        <w:rPr>
          <w:noProof/>
        </w:rPr>
      </w:pPr>
      <w:hyperlink w:anchor="_Toc495857958" w:history="1">
        <w:r w:rsidRPr="007C6C08">
          <w:rPr>
            <w:rStyle w:val="a7"/>
            <w:rFonts w:ascii="黑体" w:eastAsia="黑体" w:hAnsi="黑体" w:cs="黑体"/>
            <w:noProof/>
          </w:rPr>
          <w:t xml:space="preserve">1. </w:t>
        </w:r>
        <w:r w:rsidRPr="007C6C08">
          <w:rPr>
            <w:rStyle w:val="a7"/>
            <w:rFonts w:ascii="黑体" w:eastAsia="黑体" w:hAnsi="黑体" w:cs="黑体" w:hint="eastAsia"/>
            <w:noProof/>
          </w:rPr>
          <w:t>系统的功能描述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_Toc495857958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3942" w:rsidRDefault="005E3942">
      <w:pPr>
        <w:pStyle w:val="10"/>
        <w:tabs>
          <w:tab w:val="right" w:leader="dot" w:pos="8296"/>
        </w:tabs>
        <w:rPr>
          <w:noProof/>
        </w:rPr>
      </w:pPr>
      <w:hyperlink w:anchor="_Toc495857959" w:history="1">
        <w:r w:rsidRPr="007C6C08">
          <w:rPr>
            <w:rStyle w:val="a7"/>
            <w:rFonts w:ascii="黑体" w:eastAsia="黑体" w:hAnsi="黑体"/>
            <w:noProof/>
          </w:rPr>
          <w:t>2.</w:t>
        </w:r>
        <w:r w:rsidRPr="007C6C08">
          <w:rPr>
            <w:rStyle w:val="a7"/>
            <w:rFonts w:ascii="黑体" w:eastAsia="黑体" w:hAnsi="黑体" w:cs="黑体"/>
            <w:noProof/>
          </w:rPr>
          <w:t xml:space="preserve"> </w:t>
        </w:r>
        <w:r w:rsidRPr="007C6C08">
          <w:rPr>
            <w:rStyle w:val="a7"/>
            <w:rFonts w:ascii="黑体" w:eastAsia="黑体" w:hAnsi="黑体" w:cs="黑体" w:hint="eastAsia"/>
            <w:noProof/>
          </w:rPr>
          <w:t>系统的业务流程描述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_Toc495857959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3942" w:rsidRDefault="005E3942">
      <w:pPr>
        <w:pStyle w:val="10"/>
        <w:tabs>
          <w:tab w:val="right" w:leader="dot" w:pos="8296"/>
        </w:tabs>
        <w:rPr>
          <w:noProof/>
        </w:rPr>
      </w:pPr>
      <w:hyperlink w:anchor="_Toc495857960" w:history="1">
        <w:r w:rsidRPr="007C6C08">
          <w:rPr>
            <w:rStyle w:val="a7"/>
            <w:rFonts w:ascii="黑体" w:eastAsia="黑体" w:hAnsi="黑体" w:cs="黑体"/>
            <w:noProof/>
          </w:rPr>
          <w:t xml:space="preserve">3. </w:t>
        </w:r>
        <w:r w:rsidRPr="007C6C08">
          <w:rPr>
            <w:rStyle w:val="a7"/>
            <w:rFonts w:ascii="黑体" w:eastAsia="黑体" w:hAnsi="黑体" w:cs="黑体" w:hint="eastAsia"/>
            <w:noProof/>
          </w:rPr>
          <w:t>用例模型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_Toc495857960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3942" w:rsidRDefault="005E3942">
      <w:pPr>
        <w:pStyle w:val="10"/>
        <w:tabs>
          <w:tab w:val="right" w:leader="dot" w:pos="8296"/>
        </w:tabs>
        <w:rPr>
          <w:noProof/>
        </w:rPr>
      </w:pPr>
      <w:hyperlink w:anchor="_Toc495857961" w:history="1">
        <w:r w:rsidRPr="007C6C08">
          <w:rPr>
            <w:rStyle w:val="a7"/>
            <w:rFonts w:ascii="黑体" w:eastAsia="黑体" w:hAnsi="黑体" w:cs="黑体"/>
            <w:noProof/>
          </w:rPr>
          <w:t xml:space="preserve">4. </w:t>
        </w:r>
        <w:r w:rsidRPr="007C6C08">
          <w:rPr>
            <w:rStyle w:val="a7"/>
            <w:rFonts w:ascii="黑体" w:eastAsia="黑体" w:hAnsi="黑体" w:cs="黑体" w:hint="eastAsia"/>
            <w:noProof/>
          </w:rPr>
          <w:t>系统流程图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_Toc495857961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3942" w:rsidRDefault="005E3942">
      <w:pPr>
        <w:pStyle w:val="10"/>
        <w:tabs>
          <w:tab w:val="right" w:leader="dot" w:pos="8296"/>
        </w:tabs>
        <w:rPr>
          <w:noProof/>
        </w:rPr>
      </w:pPr>
      <w:hyperlink w:anchor="_Toc495857962" w:history="1">
        <w:r w:rsidRPr="007C6C08">
          <w:rPr>
            <w:rStyle w:val="a7"/>
            <w:rFonts w:ascii="黑体" w:eastAsia="黑体" w:hAnsi="黑体"/>
            <w:noProof/>
          </w:rPr>
          <w:t>5.</w:t>
        </w:r>
        <w:r w:rsidRPr="007C6C08">
          <w:rPr>
            <w:rStyle w:val="a7"/>
            <w:rFonts w:ascii="黑体" w:eastAsia="黑体" w:hAnsi="黑体"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_Toc495857962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942" w:rsidRDefault="005E3942">
      <w:pPr>
        <w:pStyle w:val="20"/>
        <w:tabs>
          <w:tab w:val="right" w:leader="dot" w:pos="8296"/>
        </w:tabs>
        <w:rPr>
          <w:noProof/>
        </w:rPr>
      </w:pPr>
      <w:hyperlink w:anchor="_Toc495857963" w:history="1">
        <w:r w:rsidRPr="007C6C08">
          <w:rPr>
            <w:rStyle w:val="a7"/>
            <w:rFonts w:ascii="仿宋" w:eastAsia="仿宋" w:hAnsi="仿宋" w:cs="仿宋"/>
            <w:noProof/>
          </w:rPr>
          <w:t xml:space="preserve">5.1 </w:t>
        </w:r>
        <w:r w:rsidRPr="007C6C08">
          <w:rPr>
            <w:rStyle w:val="a7"/>
            <w:rFonts w:ascii="仿宋" w:eastAsia="仿宋" w:hAnsi="仿宋" w:cs="仿宋" w:hint="eastAsia"/>
            <w:noProof/>
          </w:rPr>
          <w:t>数据库的数据项设计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_Toc495857963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942" w:rsidRDefault="005E3942">
      <w:pPr>
        <w:pStyle w:val="20"/>
        <w:tabs>
          <w:tab w:val="right" w:leader="dot" w:pos="8296"/>
        </w:tabs>
        <w:rPr>
          <w:noProof/>
        </w:rPr>
      </w:pPr>
      <w:hyperlink w:anchor="_Toc495857964" w:history="1">
        <w:r w:rsidRPr="007C6C08">
          <w:rPr>
            <w:rStyle w:val="a7"/>
            <w:rFonts w:ascii="宋体" w:hAnsi="宋体" w:cs="宋体"/>
            <w:noProof/>
          </w:rPr>
          <w:t>5.2</w:t>
        </w:r>
        <w:r w:rsidRPr="007C6C08">
          <w:rPr>
            <w:rStyle w:val="a7"/>
            <w:rFonts w:ascii="仿宋" w:eastAsia="仿宋" w:hAnsi="仿宋" w:cs="仿宋" w:hint="eastAsia"/>
            <w:noProof/>
          </w:rPr>
          <w:t>数据的逻辑结构设计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_Toc495857964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62D3" w:rsidRDefault="005E3942" w:rsidP="00842306">
      <w:pPr>
        <w:outlineLvl w:val="1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/>
          <w:sz w:val="24"/>
          <w:szCs w:val="24"/>
        </w:rPr>
        <w:fldChar w:fldCharType="end"/>
      </w:r>
    </w:p>
    <w:p w:rsidR="00842306" w:rsidRDefault="00E462D3" w:rsidP="005E3942">
      <w:pPr>
        <w:pStyle w:val="1"/>
        <w:rPr>
          <w:rFonts w:ascii="黑体" w:eastAsia="黑体" w:hAnsi="黑体" w:cs="黑体" w:hint="eastAsia"/>
          <w:sz w:val="24"/>
          <w:szCs w:val="24"/>
        </w:rPr>
      </w:pPr>
      <w:bookmarkStart w:id="3" w:name="_Toc495857958"/>
      <w:bookmarkStart w:id="4" w:name="_GoBack"/>
      <w:bookmarkEnd w:id="4"/>
      <w:r>
        <w:rPr>
          <w:rFonts w:ascii="黑体" w:eastAsia="黑体" w:hAnsi="黑体" w:cs="黑体" w:hint="eastAsia"/>
          <w:sz w:val="24"/>
          <w:szCs w:val="24"/>
        </w:rPr>
        <w:t>1.</w:t>
      </w:r>
      <w:r w:rsidR="00842306">
        <w:rPr>
          <w:rFonts w:ascii="黑体" w:eastAsia="黑体" w:hAnsi="黑体" w:cs="黑体" w:hint="eastAsia"/>
          <w:sz w:val="24"/>
          <w:szCs w:val="24"/>
        </w:rPr>
        <w:t xml:space="preserve"> 系统的功能描述</w:t>
      </w:r>
      <w:bookmarkEnd w:id="0"/>
      <w:bookmarkEnd w:id="1"/>
      <w:bookmarkEnd w:id="3"/>
    </w:p>
    <w:p w:rsidR="00842306" w:rsidRDefault="00842306" w:rsidP="00842306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该系统在网上进行购物交易，它的功能有用户登录、用户注册、商品分类展示、查看商品详情，购物车管理。具体的描述如下：</w:t>
      </w:r>
    </w:p>
    <w:p w:rsidR="00842306" w:rsidRDefault="00842306" w:rsidP="00842306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用户登录：用户进行注册后，可以登录系统完成购买商品等操作，注销退出系统。</w:t>
      </w:r>
    </w:p>
    <w:p w:rsidR="00842306" w:rsidRDefault="00842306" w:rsidP="00842306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用户注册：用户注册后直接登录系统。</w:t>
      </w:r>
    </w:p>
    <w:p w:rsidR="00842306" w:rsidRDefault="00842306" w:rsidP="00842306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商品分类展示：用户可以在商品分类展示区浏览查找自己需要的商品。</w:t>
      </w:r>
    </w:p>
    <w:p w:rsidR="00842306" w:rsidRDefault="00842306" w:rsidP="00842306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查看商品详情：用户点击商品，查看商品的详细信息。</w:t>
      </w:r>
    </w:p>
    <w:p w:rsidR="00842306" w:rsidRDefault="00842306" w:rsidP="00842306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购物车管理：用户可以进行购物车内商品的添加与删除。</w:t>
      </w:r>
    </w:p>
    <w:p w:rsidR="00934587" w:rsidRPr="003664D5" w:rsidRDefault="00934587" w:rsidP="005E3942">
      <w:pPr>
        <w:pStyle w:val="1"/>
        <w:rPr>
          <w:rFonts w:ascii="黑体" w:eastAsia="黑体" w:hAnsi="黑体" w:cs="黑体" w:hint="eastAsia"/>
          <w:sz w:val="24"/>
          <w:szCs w:val="24"/>
        </w:rPr>
      </w:pPr>
      <w:bookmarkStart w:id="5" w:name="_Toc495857959"/>
      <w:r w:rsidRPr="003664D5">
        <w:rPr>
          <w:rFonts w:ascii="黑体" w:eastAsia="黑体" w:hAnsi="黑体" w:hint="eastAsia"/>
          <w:sz w:val="24"/>
          <w:szCs w:val="24"/>
        </w:rPr>
        <w:t>2.</w:t>
      </w:r>
      <w:bookmarkStart w:id="6" w:name="_Toc31270"/>
      <w:bookmarkStart w:id="7" w:name="_Toc27290"/>
      <w:r w:rsidRPr="003664D5">
        <w:rPr>
          <w:rFonts w:ascii="黑体" w:eastAsia="黑体" w:hAnsi="黑体" w:cs="黑体" w:hint="eastAsia"/>
          <w:sz w:val="24"/>
          <w:szCs w:val="24"/>
        </w:rPr>
        <w:t xml:space="preserve"> </w:t>
      </w:r>
      <w:r w:rsidRPr="003664D5">
        <w:rPr>
          <w:rFonts w:ascii="黑体" w:eastAsia="黑体" w:hAnsi="黑体" w:cs="黑体" w:hint="eastAsia"/>
          <w:sz w:val="24"/>
          <w:szCs w:val="24"/>
        </w:rPr>
        <w:t>系统的业务流程描述</w:t>
      </w:r>
      <w:bookmarkEnd w:id="5"/>
      <w:bookmarkEnd w:id="6"/>
      <w:bookmarkEnd w:id="7"/>
    </w:p>
    <w:p w:rsidR="009837C9" w:rsidRDefault="009837C9" w:rsidP="009837C9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购买方即用户，他可以通过注册成为会员，根据用户名和密码登录系统，根据分类或者搜索浏览和查看商品信息，可以将商品添加到购物车，并且可以根据自己的意愿修改购物车的内容（修改商品数量或者删除商品）。</w:t>
      </w:r>
    </w:p>
    <w:p w:rsidR="009170CC" w:rsidRDefault="009170CC" w:rsidP="005E3942">
      <w:pPr>
        <w:pStyle w:val="1"/>
        <w:rPr>
          <w:rFonts w:ascii="黑体" w:eastAsia="黑体" w:hAnsi="黑体" w:cs="黑体" w:hint="eastAsia"/>
          <w:sz w:val="24"/>
          <w:szCs w:val="24"/>
        </w:rPr>
      </w:pPr>
      <w:bookmarkStart w:id="8" w:name="_Toc20444"/>
      <w:bookmarkStart w:id="9" w:name="_Toc26868"/>
      <w:bookmarkStart w:id="10" w:name="_Toc495857960"/>
      <w:r>
        <w:rPr>
          <w:rFonts w:ascii="黑体" w:eastAsia="黑体" w:hAnsi="黑体" w:cs="黑体" w:hint="eastAsia"/>
          <w:sz w:val="24"/>
          <w:szCs w:val="24"/>
        </w:rPr>
        <w:t>3.</w:t>
      </w:r>
      <w:r>
        <w:rPr>
          <w:rFonts w:ascii="黑体" w:eastAsia="黑体" w:hAnsi="黑体" w:cs="黑体" w:hint="eastAsia"/>
          <w:sz w:val="24"/>
          <w:szCs w:val="24"/>
        </w:rPr>
        <w:t xml:space="preserve"> 用例模型</w:t>
      </w:r>
      <w:bookmarkEnd w:id="8"/>
      <w:bookmarkEnd w:id="9"/>
      <w:bookmarkEnd w:id="10"/>
    </w:p>
    <w:p w:rsidR="009170CC" w:rsidRDefault="009170CC" w:rsidP="009170CC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用户</w:t>
      </w:r>
      <w:r>
        <w:rPr>
          <w:rFonts w:ascii="宋体" w:hAnsi="宋体" w:cs="宋体" w:hint="eastAsia"/>
          <w:sz w:val="24"/>
          <w:szCs w:val="24"/>
        </w:rPr>
        <w:t>：登录、注册、查看商品信息、购物车管理</w:t>
      </w:r>
    </w:p>
    <w:p w:rsidR="009170CC" w:rsidRDefault="009170CC" w:rsidP="009170CC">
      <w:pPr>
        <w:ind w:firstLineChars="200" w:firstLine="480"/>
        <w:rPr>
          <w:rStyle w:val="a5"/>
          <w:rFonts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系统用例图如图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所</w:t>
      </w:r>
      <w:r>
        <w:rPr>
          <w:rStyle w:val="a5"/>
          <w:rFonts w:hint="eastAsia"/>
          <w:sz w:val="24"/>
          <w:szCs w:val="24"/>
        </w:rPr>
        <w:t>示：</w:t>
      </w:r>
    </w:p>
    <w:p w:rsidR="00A82F61" w:rsidRPr="00A82F61" w:rsidRDefault="00A82F61" w:rsidP="00A82F61">
      <w:pPr>
        <w:ind w:firstLineChars="200" w:firstLine="420"/>
        <w:rPr>
          <w:rStyle w:val="a5"/>
        </w:rPr>
      </w:pPr>
    </w:p>
    <w:p w:rsidR="00A82F61" w:rsidRPr="00A82F61" w:rsidRDefault="00A82F61" w:rsidP="00A82F61">
      <w:pPr>
        <w:ind w:firstLineChars="200" w:firstLine="420"/>
        <w:rPr>
          <w:rStyle w:val="a5"/>
        </w:rPr>
      </w:pPr>
    </w:p>
    <w:p w:rsidR="00A82F61" w:rsidRDefault="00A82F61" w:rsidP="00A82F61">
      <w:pPr>
        <w:ind w:firstLineChars="200" w:firstLine="420"/>
        <w:jc w:val="center"/>
        <w:rPr>
          <w:rStyle w:val="a5"/>
          <w:rFonts w:hint="eastAsia"/>
        </w:rPr>
      </w:pPr>
      <w:r>
        <w:rPr>
          <w:noProof/>
        </w:rPr>
        <w:drawing>
          <wp:inline distT="0" distB="0" distL="0" distR="0" wp14:anchorId="4FE3886A" wp14:editId="66F51E0D">
            <wp:extent cx="2619048" cy="28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C9" w:rsidRPr="009170CC" w:rsidRDefault="009837C9" w:rsidP="00934587">
      <w:pPr>
        <w:outlineLvl w:val="1"/>
        <w:rPr>
          <w:rFonts w:ascii="黑体" w:eastAsia="黑体" w:hAnsi="黑体" w:cs="黑体" w:hint="eastAsia"/>
          <w:sz w:val="24"/>
          <w:szCs w:val="24"/>
        </w:rPr>
      </w:pPr>
    </w:p>
    <w:p w:rsidR="00EB128D" w:rsidRDefault="00A82F61" w:rsidP="00A82F6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51100" w:rsidRDefault="00251100" w:rsidP="005E3942">
      <w:pPr>
        <w:pStyle w:val="1"/>
        <w:rPr>
          <w:rFonts w:ascii="黑体" w:eastAsia="黑体" w:hAnsi="黑体" w:cs="黑体" w:hint="eastAsia"/>
          <w:sz w:val="24"/>
          <w:szCs w:val="24"/>
        </w:rPr>
      </w:pPr>
      <w:bookmarkStart w:id="11" w:name="_Toc24008"/>
      <w:bookmarkStart w:id="12" w:name="_Toc24402"/>
      <w:bookmarkStart w:id="13" w:name="_Toc495857961"/>
      <w:r>
        <w:rPr>
          <w:rFonts w:ascii="黑体" w:eastAsia="黑体" w:hAnsi="黑体" w:cs="黑体" w:hint="eastAsia"/>
          <w:sz w:val="24"/>
          <w:szCs w:val="24"/>
        </w:rPr>
        <w:t>4.</w:t>
      </w:r>
      <w:r>
        <w:rPr>
          <w:rFonts w:ascii="黑体" w:eastAsia="黑体" w:hAnsi="黑体" w:cs="黑体" w:hint="eastAsia"/>
          <w:sz w:val="24"/>
          <w:szCs w:val="24"/>
        </w:rPr>
        <w:t xml:space="preserve"> 系统流程图</w:t>
      </w:r>
      <w:bookmarkEnd w:id="11"/>
      <w:bookmarkEnd w:id="12"/>
      <w:bookmarkEnd w:id="13"/>
    </w:p>
    <w:p w:rsidR="00251100" w:rsidRDefault="00251100" w:rsidP="00251100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系统为用户提供了一个足不出</w:t>
      </w:r>
      <w:r w:rsidR="007836EC">
        <w:rPr>
          <w:rFonts w:ascii="宋体" w:hAnsi="宋体" w:cs="宋体" w:hint="eastAsia"/>
          <w:sz w:val="24"/>
          <w:szCs w:val="24"/>
        </w:rPr>
        <w:t>户就可以购买商品的便捷购物平台，通过浏览器界面可以浏览商品信息</w:t>
      </w:r>
      <w:r>
        <w:rPr>
          <w:rFonts w:ascii="宋体" w:hAnsi="宋体" w:cs="宋体" w:hint="eastAsia"/>
          <w:sz w:val="24"/>
          <w:szCs w:val="24"/>
        </w:rPr>
        <w:t>。系统的流程图如图2所示：</w:t>
      </w:r>
    </w:p>
    <w:p w:rsidR="00601C1E" w:rsidRDefault="00601C1E" w:rsidP="00601C1E">
      <w:pPr>
        <w:ind w:firstLineChars="200" w:firstLine="420"/>
        <w:jc w:val="center"/>
        <w:rPr>
          <w:rFonts w:ascii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DF4FE52" wp14:editId="598A46EC">
            <wp:extent cx="3952381" cy="3123810"/>
            <wp:effectExtent l="0" t="0" r="0" b="635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00" w:rsidRDefault="00601C1E" w:rsidP="00601C1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3664D5" w:rsidRDefault="003664D5" w:rsidP="005E3942">
      <w:pPr>
        <w:pStyle w:val="1"/>
        <w:rPr>
          <w:rFonts w:ascii="黑体" w:eastAsia="黑体" w:hAnsi="黑体" w:hint="eastAsia"/>
          <w:sz w:val="24"/>
          <w:szCs w:val="24"/>
        </w:rPr>
      </w:pPr>
      <w:bookmarkStart w:id="14" w:name="_Toc495857962"/>
      <w:r w:rsidRPr="003664D5">
        <w:rPr>
          <w:rFonts w:ascii="黑体" w:eastAsia="黑体" w:hAnsi="黑体" w:hint="eastAsia"/>
          <w:sz w:val="24"/>
          <w:szCs w:val="24"/>
        </w:rPr>
        <w:lastRenderedPageBreak/>
        <w:t>5.数据库设计</w:t>
      </w:r>
      <w:bookmarkEnd w:id="14"/>
    </w:p>
    <w:p w:rsidR="003664D5" w:rsidRDefault="003664D5" w:rsidP="005E3942">
      <w:pPr>
        <w:pStyle w:val="2"/>
        <w:rPr>
          <w:rFonts w:ascii="仿宋" w:eastAsia="仿宋" w:hAnsi="仿宋" w:cs="仿宋" w:hint="eastAsia"/>
          <w:sz w:val="24"/>
          <w:szCs w:val="24"/>
        </w:rPr>
      </w:pPr>
      <w:bookmarkStart w:id="15" w:name="_Toc25765"/>
      <w:bookmarkStart w:id="16" w:name="_Toc495857963"/>
      <w:r>
        <w:rPr>
          <w:rFonts w:ascii="仿宋" w:eastAsia="仿宋" w:hAnsi="仿宋" w:cs="仿宋" w:hint="eastAsia"/>
          <w:sz w:val="24"/>
          <w:szCs w:val="24"/>
        </w:rPr>
        <w:t>5.1</w:t>
      </w:r>
      <w:r>
        <w:rPr>
          <w:rFonts w:ascii="仿宋" w:eastAsia="仿宋" w:hAnsi="仿宋" w:cs="仿宋" w:hint="eastAsia"/>
          <w:sz w:val="24"/>
          <w:szCs w:val="24"/>
        </w:rPr>
        <w:t xml:space="preserve"> 数据库的数据项设计</w:t>
      </w:r>
      <w:bookmarkEnd w:id="15"/>
      <w:bookmarkEnd w:id="16"/>
    </w:p>
    <w:p w:rsidR="003664D5" w:rsidRDefault="003664D5" w:rsidP="003664D5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本系统需要的数据包含以下几项：</w:t>
      </w:r>
    </w:p>
    <w:p w:rsidR="003664D5" w:rsidRDefault="003664D5" w:rsidP="003664D5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用户(</w:t>
      </w:r>
      <w:r>
        <w:rPr>
          <w:rFonts w:ascii="宋体" w:hAnsi="宋体" w:cs="宋体" w:hint="eastAsia"/>
          <w:sz w:val="24"/>
          <w:szCs w:val="24"/>
        </w:rPr>
        <w:t>user</w:t>
      </w:r>
      <w:r>
        <w:rPr>
          <w:rFonts w:ascii="宋体" w:hAnsi="宋体" w:cs="宋体" w:hint="eastAsia"/>
          <w:sz w:val="24"/>
          <w:szCs w:val="24"/>
        </w:rPr>
        <w:t>)：用户</w:t>
      </w:r>
      <w:r w:rsidR="00322577">
        <w:rPr>
          <w:rFonts w:ascii="宋体" w:hAnsi="宋体" w:cs="宋体" w:hint="eastAsia"/>
          <w:sz w:val="24"/>
          <w:szCs w:val="24"/>
        </w:rPr>
        <w:t>id</w:t>
      </w:r>
      <w:r>
        <w:rPr>
          <w:rFonts w:ascii="宋体" w:hAnsi="宋体" w:cs="宋体" w:hint="eastAsia"/>
          <w:sz w:val="24"/>
          <w:szCs w:val="24"/>
        </w:rPr>
        <w:t xml:space="preserve">号 </w:t>
      </w:r>
      <w:proofErr w:type="spellStart"/>
      <w:r>
        <w:rPr>
          <w:rFonts w:ascii="宋体" w:hAnsi="宋体" w:cs="宋体" w:hint="eastAsia"/>
          <w:sz w:val="24"/>
          <w:szCs w:val="24"/>
        </w:rPr>
        <w:t>uid</w:t>
      </w:r>
      <w:proofErr w:type="spellEnd"/>
      <w:r>
        <w:rPr>
          <w:rFonts w:ascii="宋体" w:hAnsi="宋体" w:cs="宋体" w:hint="eastAsia"/>
          <w:sz w:val="24"/>
          <w:szCs w:val="24"/>
        </w:rPr>
        <w:t>、用户名</w:t>
      </w:r>
      <w:r>
        <w:rPr>
          <w:rFonts w:ascii="宋体" w:hAnsi="宋体" w:cs="宋体" w:hint="eastAsia"/>
          <w:sz w:val="24"/>
          <w:szCs w:val="24"/>
        </w:rPr>
        <w:t>u</w:t>
      </w:r>
      <w:r>
        <w:rPr>
          <w:rFonts w:ascii="宋体" w:hAnsi="宋体" w:cs="宋体" w:hint="eastAsia"/>
          <w:sz w:val="24"/>
          <w:szCs w:val="24"/>
        </w:rPr>
        <w:t>sername、用户密码</w:t>
      </w:r>
      <w:r>
        <w:rPr>
          <w:rFonts w:ascii="宋体" w:hAnsi="宋体" w:cs="宋体" w:hint="eastAsia"/>
          <w:sz w:val="24"/>
          <w:szCs w:val="24"/>
        </w:rPr>
        <w:t>password</w:t>
      </w:r>
    </w:p>
    <w:p w:rsidR="00322577" w:rsidRDefault="00322577" w:rsidP="003664D5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类别（category）：类别id号</w:t>
      </w:r>
      <w:proofErr w:type="spellStart"/>
      <w:r>
        <w:rPr>
          <w:rFonts w:ascii="宋体" w:hAnsi="宋体" w:cs="宋体" w:hint="eastAsia"/>
          <w:sz w:val="24"/>
          <w:szCs w:val="24"/>
        </w:rPr>
        <w:t>cid</w:t>
      </w:r>
      <w:proofErr w:type="spellEnd"/>
      <w:r>
        <w:rPr>
          <w:rFonts w:ascii="宋体" w:hAnsi="宋体" w:cs="宋体" w:hint="eastAsia"/>
          <w:sz w:val="24"/>
          <w:szCs w:val="24"/>
        </w:rPr>
        <w:t>、类别名称</w:t>
      </w:r>
      <w:proofErr w:type="spellStart"/>
      <w:r>
        <w:rPr>
          <w:rFonts w:ascii="宋体" w:hAnsi="宋体" w:cs="宋体" w:hint="eastAsia"/>
          <w:sz w:val="24"/>
          <w:szCs w:val="24"/>
        </w:rPr>
        <w:t>cname</w:t>
      </w:r>
      <w:proofErr w:type="spellEnd"/>
    </w:p>
    <w:p w:rsidR="00322577" w:rsidRDefault="00322577" w:rsidP="00DD34A3">
      <w:pPr>
        <w:ind w:leftChars="50" w:left="105" w:firstLine="315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商品（product）：商品id号</w:t>
      </w:r>
      <w:proofErr w:type="spellStart"/>
      <w:r>
        <w:rPr>
          <w:rFonts w:ascii="宋体" w:hAnsi="宋体" w:cs="宋体" w:hint="eastAsia"/>
          <w:sz w:val="24"/>
          <w:szCs w:val="24"/>
        </w:rPr>
        <w:t>pid</w:t>
      </w:r>
      <w:proofErr w:type="spellEnd"/>
      <w:r>
        <w:rPr>
          <w:rFonts w:ascii="宋体" w:hAnsi="宋体" w:cs="宋体" w:hint="eastAsia"/>
          <w:sz w:val="24"/>
          <w:szCs w:val="24"/>
        </w:rPr>
        <w:t>、商品名称</w:t>
      </w:r>
      <w:proofErr w:type="spellStart"/>
      <w:r>
        <w:rPr>
          <w:rFonts w:ascii="宋体" w:hAnsi="宋体" w:cs="宋体" w:hint="eastAsia"/>
          <w:sz w:val="24"/>
          <w:szCs w:val="24"/>
        </w:rPr>
        <w:t>pname</w:t>
      </w:r>
      <w:proofErr w:type="spellEnd"/>
      <w:r>
        <w:rPr>
          <w:rFonts w:ascii="宋体" w:hAnsi="宋体" w:cs="宋体" w:hint="eastAsia"/>
          <w:sz w:val="24"/>
          <w:szCs w:val="24"/>
        </w:rPr>
        <w:t>、商品图片</w:t>
      </w:r>
      <w:proofErr w:type="spellStart"/>
      <w:r>
        <w:rPr>
          <w:rFonts w:ascii="宋体" w:hAnsi="宋体" w:cs="宋体" w:hint="eastAsia"/>
          <w:sz w:val="24"/>
          <w:szCs w:val="24"/>
        </w:rPr>
        <w:t>pimage</w:t>
      </w:r>
      <w:proofErr w:type="spellEnd"/>
      <w:r>
        <w:rPr>
          <w:rFonts w:ascii="宋体" w:hAnsi="宋体" w:cs="宋体" w:hint="eastAsia"/>
          <w:sz w:val="24"/>
          <w:szCs w:val="24"/>
        </w:rPr>
        <w:t>、商品颜色</w:t>
      </w:r>
      <w:proofErr w:type="spellStart"/>
      <w:r>
        <w:rPr>
          <w:rFonts w:ascii="宋体" w:hAnsi="宋体" w:cs="宋体" w:hint="eastAsia"/>
          <w:sz w:val="24"/>
          <w:szCs w:val="24"/>
        </w:rPr>
        <w:t>pcolor</w:t>
      </w:r>
      <w:proofErr w:type="spellEnd"/>
      <w:r>
        <w:rPr>
          <w:rFonts w:ascii="宋体" w:hAnsi="宋体" w:cs="宋体" w:hint="eastAsia"/>
          <w:sz w:val="24"/>
          <w:szCs w:val="24"/>
        </w:rPr>
        <w:t>、商品价格price、标志flag、商品限购数</w:t>
      </w:r>
      <w:proofErr w:type="spellStart"/>
      <w:r>
        <w:rPr>
          <w:rFonts w:ascii="宋体" w:hAnsi="宋体" w:cs="宋体" w:hint="eastAsia"/>
          <w:sz w:val="24"/>
          <w:szCs w:val="24"/>
        </w:rPr>
        <w:t>maxnumber</w:t>
      </w:r>
      <w:proofErr w:type="spellEnd"/>
      <w:r>
        <w:rPr>
          <w:rFonts w:ascii="宋体" w:hAnsi="宋体" w:cs="宋体" w:hint="eastAsia"/>
          <w:sz w:val="24"/>
          <w:szCs w:val="24"/>
        </w:rPr>
        <w:t>、商品描述</w:t>
      </w:r>
      <w:proofErr w:type="spellStart"/>
      <w:r>
        <w:rPr>
          <w:rFonts w:ascii="宋体" w:hAnsi="宋体" w:cs="宋体" w:hint="eastAsia"/>
          <w:sz w:val="24"/>
          <w:szCs w:val="24"/>
        </w:rPr>
        <w:t>pdesc</w:t>
      </w:r>
      <w:proofErr w:type="spellEnd"/>
      <w:r>
        <w:rPr>
          <w:rFonts w:ascii="宋体" w:hAnsi="宋体" w:cs="宋体" w:hint="eastAsia"/>
          <w:sz w:val="24"/>
          <w:szCs w:val="24"/>
        </w:rPr>
        <w:t>、商品类别</w:t>
      </w:r>
      <w:proofErr w:type="spellStart"/>
      <w:r>
        <w:rPr>
          <w:rFonts w:ascii="宋体" w:hAnsi="宋体" w:cs="宋体" w:hint="eastAsia"/>
          <w:sz w:val="24"/>
          <w:szCs w:val="24"/>
        </w:rPr>
        <w:t>cid</w:t>
      </w:r>
      <w:proofErr w:type="spellEnd"/>
    </w:p>
    <w:p w:rsidR="001B48E4" w:rsidRDefault="001B48E4" w:rsidP="005E3942">
      <w:pPr>
        <w:pStyle w:val="2"/>
        <w:rPr>
          <w:rFonts w:ascii="仿宋" w:eastAsia="仿宋" w:hAnsi="仿宋" w:cs="仿宋" w:hint="eastAsia"/>
          <w:sz w:val="24"/>
          <w:szCs w:val="24"/>
        </w:rPr>
      </w:pPr>
      <w:bookmarkStart w:id="17" w:name="_Toc495857964"/>
      <w:r>
        <w:rPr>
          <w:rFonts w:ascii="宋体" w:hAnsi="宋体" w:cs="宋体" w:hint="eastAsia"/>
          <w:sz w:val="24"/>
          <w:szCs w:val="24"/>
        </w:rPr>
        <w:t>5.2</w:t>
      </w:r>
      <w:r w:rsidR="00B37F76">
        <w:rPr>
          <w:rFonts w:ascii="仿宋" w:eastAsia="仿宋" w:hAnsi="仿宋" w:cs="仿宋" w:hint="eastAsia"/>
          <w:sz w:val="24"/>
          <w:szCs w:val="24"/>
        </w:rPr>
        <w:t>数据的逻辑结构设计</w:t>
      </w:r>
      <w:bookmarkEnd w:id="17"/>
    </w:p>
    <w:p w:rsidR="00B37F76" w:rsidRDefault="00B37F76" w:rsidP="00B37F76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(1)</w:t>
      </w:r>
      <w:r>
        <w:rPr>
          <w:rFonts w:ascii="宋体" w:hAnsi="宋体" w:cs="宋体" w:hint="eastAsia"/>
          <w:sz w:val="24"/>
          <w:szCs w:val="24"/>
        </w:rPr>
        <w:t>user</w:t>
      </w:r>
      <w:r>
        <w:rPr>
          <w:rFonts w:ascii="宋体" w:hAnsi="宋体" w:cs="宋体" w:hint="eastAsia"/>
          <w:sz w:val="24"/>
          <w:szCs w:val="24"/>
        </w:rPr>
        <w:t>(用户信息表)</w:t>
      </w:r>
    </w:p>
    <w:p w:rsidR="00B37F76" w:rsidRDefault="00B37F76" w:rsidP="00B37F76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主要用于存储用户的基本信息，用户信息表的结构如表1所示</w:t>
      </w:r>
      <w:r>
        <w:rPr>
          <w:rStyle w:val="a5"/>
          <w:rFonts w:hint="eastAsia"/>
        </w:rPr>
        <w:t>：</w:t>
      </w:r>
    </w:p>
    <w:p w:rsidR="00B37F76" w:rsidRDefault="00B37F76" w:rsidP="00B37F76">
      <w:pPr>
        <w:jc w:val="center"/>
        <w:rPr>
          <w:rFonts w:ascii="黑体" w:eastAsia="黑体" w:hAnsi="黑体" w:cs="黑体" w:hint="eastAsia"/>
          <w:sz w:val="18"/>
          <w:szCs w:val="18"/>
        </w:rPr>
      </w:pPr>
      <w:r>
        <w:rPr>
          <w:rFonts w:ascii="黑体" w:eastAsia="黑体" w:hAnsi="黑体" w:cs="黑体" w:hint="eastAsia"/>
          <w:sz w:val="18"/>
          <w:szCs w:val="18"/>
        </w:rPr>
        <w:t xml:space="preserve">表1 </w:t>
      </w:r>
      <w:r>
        <w:rPr>
          <w:rFonts w:ascii="黑体" w:eastAsia="黑体" w:hAnsi="黑体" w:cs="黑体" w:hint="eastAsia"/>
          <w:sz w:val="18"/>
          <w:szCs w:val="18"/>
        </w:rPr>
        <w:t>user</w:t>
      </w:r>
      <w:r>
        <w:rPr>
          <w:rFonts w:ascii="黑体" w:eastAsia="黑体" w:hAnsi="黑体" w:cs="黑体" w:hint="eastAsia"/>
          <w:sz w:val="18"/>
          <w:szCs w:val="18"/>
        </w:rPr>
        <w:t>(用户信息表)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B37F76" w:rsidTr="0067470B">
        <w:tc>
          <w:tcPr>
            <w:tcW w:w="170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B37F76" w:rsidRDefault="00B37F76" w:rsidP="0067470B">
            <w:pPr>
              <w:jc w:val="center"/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列名</w:t>
            </w:r>
          </w:p>
        </w:tc>
        <w:tc>
          <w:tcPr>
            <w:tcW w:w="170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数据类型(长度)</w:t>
            </w:r>
          </w:p>
        </w:tc>
        <w:tc>
          <w:tcPr>
            <w:tcW w:w="170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是否为主键</w:t>
            </w:r>
          </w:p>
        </w:tc>
        <w:tc>
          <w:tcPr>
            <w:tcW w:w="170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允许为空</w:t>
            </w:r>
          </w:p>
        </w:tc>
        <w:tc>
          <w:tcPr>
            <w:tcW w:w="170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说明</w:t>
            </w:r>
          </w:p>
        </w:tc>
      </w:tr>
      <w:tr w:rsidR="00B37F76" w:rsidTr="0067470B"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7F76" w:rsidRDefault="00720DAE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proofErr w:type="spellStart"/>
            <w:r>
              <w:rPr>
                <w:rFonts w:ascii="宋体" w:hAnsi="宋体" w:cs="宋体" w:hint="eastAsia"/>
                <w:sz w:val="15"/>
                <w:szCs w:val="15"/>
              </w:rPr>
              <w:t>uid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proofErr w:type="spellStart"/>
            <w:r>
              <w:rPr>
                <w:rFonts w:ascii="宋体" w:hAnsi="宋体" w:cs="宋体" w:hint="eastAsia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用户ID号</w:t>
            </w:r>
          </w:p>
        </w:tc>
      </w:tr>
      <w:tr w:rsidR="00B37F76" w:rsidTr="0067470B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B37F76" w:rsidRDefault="00720DAE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u</w:t>
            </w:r>
            <w:r w:rsidR="00B37F76">
              <w:rPr>
                <w:rFonts w:ascii="宋体" w:hAnsi="宋体" w:cs="宋体" w:hint="eastAsia"/>
                <w:sz w:val="15"/>
                <w:szCs w:val="15"/>
              </w:rPr>
              <w:t>sername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B37F76" w:rsidRDefault="00720DAE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varchar(20</w:t>
            </w:r>
            <w:r w:rsidR="00B37F76">
              <w:rPr>
                <w:rFonts w:ascii="宋体" w:hAnsi="宋体" w:cs="宋体" w:hint="eastAsia"/>
                <w:sz w:val="15"/>
                <w:szCs w:val="15"/>
              </w:rPr>
              <w:t>)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用户名</w:t>
            </w:r>
          </w:p>
        </w:tc>
      </w:tr>
      <w:tr w:rsidR="00B37F76" w:rsidTr="0067470B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B37F76" w:rsidRDefault="00720DAE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password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B37F76" w:rsidRDefault="00720DAE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varchar(20</w:t>
            </w:r>
            <w:r w:rsidR="00B37F76">
              <w:rPr>
                <w:rFonts w:ascii="宋体" w:hAnsi="宋体" w:cs="宋体" w:hint="eastAsia"/>
                <w:sz w:val="15"/>
                <w:szCs w:val="15"/>
              </w:rPr>
              <w:t>)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用户密码</w:t>
            </w:r>
          </w:p>
        </w:tc>
      </w:tr>
      <w:tr w:rsidR="00B37F76" w:rsidTr="0067470B">
        <w:tc>
          <w:tcPr>
            <w:tcW w:w="17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37F76" w:rsidRDefault="00B37F76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</w:p>
        </w:tc>
      </w:tr>
    </w:tbl>
    <w:p w:rsidR="00B37F76" w:rsidRDefault="00B37F76" w:rsidP="001B48E4">
      <w:pPr>
        <w:jc w:val="left"/>
        <w:rPr>
          <w:rFonts w:ascii="宋体" w:hAnsi="宋体" w:cs="宋体" w:hint="eastAsia"/>
          <w:sz w:val="24"/>
          <w:szCs w:val="24"/>
        </w:rPr>
      </w:pPr>
    </w:p>
    <w:p w:rsidR="00D22A5A" w:rsidRDefault="00D22A5A" w:rsidP="00D22A5A">
      <w:pPr>
        <w:numPr>
          <w:ilvl w:val="0"/>
          <w:numId w:val="1"/>
        </w:num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category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类别</w:t>
      </w:r>
      <w:r>
        <w:rPr>
          <w:rFonts w:ascii="宋体" w:hAnsi="宋体" w:cs="宋体" w:hint="eastAsia"/>
          <w:sz w:val="24"/>
          <w:szCs w:val="24"/>
        </w:rPr>
        <w:t>表)</w:t>
      </w:r>
    </w:p>
    <w:p w:rsidR="00D22A5A" w:rsidRDefault="00D22A5A" w:rsidP="00D22A5A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主要用于</w:t>
      </w:r>
      <w:r>
        <w:rPr>
          <w:rFonts w:ascii="宋体" w:hAnsi="宋体" w:cs="宋体" w:hint="eastAsia"/>
          <w:sz w:val="24"/>
          <w:szCs w:val="24"/>
        </w:rPr>
        <w:t>商品分类</w:t>
      </w:r>
      <w:r>
        <w:rPr>
          <w:rFonts w:ascii="宋体" w:hAnsi="宋体" w:cs="宋体" w:hint="eastAsia"/>
          <w:sz w:val="24"/>
          <w:szCs w:val="24"/>
        </w:rPr>
        <w:t>的基本信息，</w:t>
      </w:r>
      <w:r>
        <w:rPr>
          <w:rFonts w:ascii="宋体" w:hAnsi="宋体" w:cs="宋体" w:hint="eastAsia"/>
          <w:sz w:val="24"/>
          <w:szCs w:val="24"/>
        </w:rPr>
        <w:t>类别</w:t>
      </w:r>
      <w:r>
        <w:rPr>
          <w:rFonts w:ascii="宋体" w:hAnsi="宋体" w:cs="宋体" w:hint="eastAsia"/>
          <w:sz w:val="24"/>
          <w:szCs w:val="24"/>
        </w:rPr>
        <w:t>表的结构如表2所示：</w:t>
      </w:r>
    </w:p>
    <w:p w:rsidR="00D22A5A" w:rsidRDefault="00D22A5A" w:rsidP="00D22A5A">
      <w:pPr>
        <w:jc w:val="center"/>
        <w:rPr>
          <w:rFonts w:ascii="黑体" w:eastAsia="黑体" w:hAnsi="黑体" w:cs="黑体" w:hint="eastAsia"/>
          <w:sz w:val="18"/>
          <w:szCs w:val="18"/>
        </w:rPr>
      </w:pPr>
      <w:r>
        <w:rPr>
          <w:rFonts w:ascii="黑体" w:eastAsia="黑体" w:hAnsi="黑体" w:cs="黑体" w:hint="eastAsia"/>
          <w:sz w:val="18"/>
          <w:szCs w:val="18"/>
        </w:rPr>
        <w:t xml:space="preserve">表2 </w:t>
      </w:r>
      <w:r w:rsidR="007A1421">
        <w:rPr>
          <w:rFonts w:ascii="黑体" w:eastAsia="黑体" w:hAnsi="黑体" w:cs="黑体" w:hint="eastAsia"/>
          <w:sz w:val="18"/>
          <w:szCs w:val="18"/>
        </w:rPr>
        <w:t>category</w:t>
      </w:r>
      <w:r>
        <w:rPr>
          <w:rFonts w:ascii="黑体" w:eastAsia="黑体" w:hAnsi="黑体" w:cs="黑体" w:hint="eastAsia"/>
          <w:sz w:val="18"/>
          <w:szCs w:val="18"/>
        </w:rPr>
        <w:t>(</w:t>
      </w:r>
      <w:r w:rsidR="007A1421">
        <w:rPr>
          <w:rFonts w:ascii="黑体" w:eastAsia="黑体" w:hAnsi="黑体" w:cs="黑体" w:hint="eastAsia"/>
          <w:sz w:val="18"/>
          <w:szCs w:val="18"/>
        </w:rPr>
        <w:t>类别</w:t>
      </w:r>
      <w:r>
        <w:rPr>
          <w:rFonts w:ascii="黑体" w:eastAsia="黑体" w:hAnsi="黑体" w:cs="黑体" w:hint="eastAsia"/>
          <w:sz w:val="18"/>
          <w:szCs w:val="18"/>
        </w:rPr>
        <w:t>表)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D22A5A" w:rsidTr="0067470B">
        <w:tc>
          <w:tcPr>
            <w:tcW w:w="170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22A5A" w:rsidRDefault="00D22A5A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列名</w:t>
            </w:r>
          </w:p>
        </w:tc>
        <w:tc>
          <w:tcPr>
            <w:tcW w:w="170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22A5A" w:rsidRDefault="00D22A5A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数据类型(长度)</w:t>
            </w:r>
          </w:p>
        </w:tc>
        <w:tc>
          <w:tcPr>
            <w:tcW w:w="170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22A5A" w:rsidRDefault="00D22A5A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是否为主键</w:t>
            </w:r>
          </w:p>
        </w:tc>
        <w:tc>
          <w:tcPr>
            <w:tcW w:w="170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22A5A" w:rsidRDefault="00D22A5A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允许为空</w:t>
            </w:r>
          </w:p>
        </w:tc>
        <w:tc>
          <w:tcPr>
            <w:tcW w:w="170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D22A5A" w:rsidRDefault="00D22A5A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说明</w:t>
            </w:r>
          </w:p>
        </w:tc>
      </w:tr>
      <w:tr w:rsidR="00D22A5A" w:rsidTr="0067470B"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2A5A" w:rsidRDefault="004766A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proofErr w:type="spellStart"/>
            <w:r>
              <w:rPr>
                <w:rFonts w:ascii="宋体" w:hAnsi="宋体" w:cs="宋体" w:hint="eastAsia"/>
                <w:sz w:val="15"/>
                <w:szCs w:val="15"/>
              </w:rPr>
              <w:t>cid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2A5A" w:rsidRDefault="00D22A5A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proofErr w:type="spellStart"/>
            <w:r>
              <w:rPr>
                <w:rFonts w:ascii="宋体" w:hAnsi="宋体" w:cs="宋体" w:hint="eastAsia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2A5A" w:rsidRDefault="00D22A5A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2A5A" w:rsidRDefault="00D22A5A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2A5A" w:rsidRDefault="004766A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类别</w:t>
            </w:r>
            <w:r w:rsidR="00D22A5A">
              <w:rPr>
                <w:rFonts w:ascii="宋体" w:hAnsi="宋体" w:cs="宋体" w:hint="eastAsia"/>
                <w:sz w:val="15"/>
                <w:szCs w:val="15"/>
              </w:rPr>
              <w:t>ID号</w:t>
            </w:r>
          </w:p>
        </w:tc>
      </w:tr>
      <w:tr w:rsidR="00D22A5A" w:rsidTr="0067470B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D22A5A" w:rsidRDefault="004766A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proofErr w:type="spellStart"/>
            <w:r>
              <w:rPr>
                <w:rFonts w:ascii="宋体" w:hAnsi="宋体" w:cs="宋体" w:hint="eastAsia"/>
                <w:sz w:val="15"/>
                <w:szCs w:val="15"/>
              </w:rPr>
              <w:t>c</w:t>
            </w:r>
            <w:r w:rsidR="00D22A5A">
              <w:rPr>
                <w:rFonts w:ascii="宋体" w:hAnsi="宋体" w:cs="宋体" w:hint="eastAsia"/>
                <w:sz w:val="15"/>
                <w:szCs w:val="15"/>
              </w:rPr>
              <w:t>name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D22A5A" w:rsidRDefault="004766A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varchar(40</w:t>
            </w:r>
            <w:r w:rsidR="00D22A5A">
              <w:rPr>
                <w:rFonts w:ascii="宋体" w:hAnsi="宋体" w:cs="宋体" w:hint="eastAsia"/>
                <w:sz w:val="15"/>
                <w:szCs w:val="15"/>
              </w:rPr>
              <w:t>)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D22A5A" w:rsidRDefault="00D22A5A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D22A5A" w:rsidRDefault="00D22A5A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D22A5A" w:rsidRDefault="004766A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类别名称</w:t>
            </w:r>
          </w:p>
        </w:tc>
      </w:tr>
      <w:tr w:rsidR="00D22A5A" w:rsidTr="0067470B">
        <w:tc>
          <w:tcPr>
            <w:tcW w:w="17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22A5A" w:rsidRDefault="00D22A5A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22A5A" w:rsidRDefault="00D22A5A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22A5A" w:rsidRDefault="00D22A5A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22A5A" w:rsidRDefault="00D22A5A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22A5A" w:rsidRDefault="00D22A5A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</w:p>
        </w:tc>
      </w:tr>
    </w:tbl>
    <w:p w:rsidR="007A1421" w:rsidRDefault="007A1421" w:rsidP="007A1421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(3)</w:t>
      </w:r>
      <w:r w:rsidR="00B46FA6">
        <w:rPr>
          <w:rFonts w:ascii="宋体" w:hAnsi="宋体" w:cs="宋体" w:hint="eastAsia"/>
          <w:sz w:val="24"/>
          <w:szCs w:val="24"/>
        </w:rPr>
        <w:t>product</w:t>
      </w:r>
      <w:r>
        <w:rPr>
          <w:rFonts w:ascii="宋体" w:hAnsi="宋体" w:cs="宋体" w:hint="eastAsia"/>
          <w:sz w:val="24"/>
          <w:szCs w:val="24"/>
        </w:rPr>
        <w:t>(商品信息表)</w:t>
      </w:r>
    </w:p>
    <w:p w:rsidR="007A1421" w:rsidRDefault="007A1421" w:rsidP="007A1421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主要用于存储商品的基本信息，商品信息表的结构如表</w:t>
      </w:r>
      <w:r w:rsidR="00B46FA6"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所示：</w:t>
      </w:r>
    </w:p>
    <w:p w:rsidR="007A1421" w:rsidRDefault="007A1421" w:rsidP="007A1421">
      <w:pPr>
        <w:jc w:val="center"/>
        <w:rPr>
          <w:rFonts w:ascii="黑体" w:eastAsia="黑体" w:hAnsi="黑体" w:cs="黑体" w:hint="eastAsia"/>
          <w:sz w:val="18"/>
          <w:szCs w:val="18"/>
        </w:rPr>
      </w:pPr>
      <w:r>
        <w:rPr>
          <w:rFonts w:ascii="黑体" w:eastAsia="黑体" w:hAnsi="黑体" w:cs="黑体" w:hint="eastAsia"/>
          <w:sz w:val="18"/>
          <w:szCs w:val="18"/>
        </w:rPr>
        <w:t>表</w:t>
      </w:r>
      <w:r w:rsidR="00D94065">
        <w:rPr>
          <w:rFonts w:ascii="黑体" w:eastAsia="黑体" w:hAnsi="黑体" w:cs="黑体" w:hint="eastAsia"/>
          <w:sz w:val="18"/>
          <w:szCs w:val="18"/>
        </w:rPr>
        <w:t>3</w:t>
      </w:r>
      <w:r>
        <w:rPr>
          <w:rFonts w:ascii="黑体" w:eastAsia="黑体" w:hAnsi="黑体" w:cs="黑体" w:hint="eastAsia"/>
          <w:sz w:val="18"/>
          <w:szCs w:val="18"/>
        </w:rPr>
        <w:t xml:space="preserve"> </w:t>
      </w:r>
      <w:r w:rsidR="00D94065">
        <w:rPr>
          <w:rFonts w:ascii="黑体" w:eastAsia="黑体" w:hAnsi="黑体" w:cs="黑体" w:hint="eastAsia"/>
          <w:sz w:val="18"/>
          <w:szCs w:val="18"/>
        </w:rPr>
        <w:t>product</w:t>
      </w:r>
      <w:r>
        <w:rPr>
          <w:rFonts w:ascii="黑体" w:eastAsia="黑体" w:hAnsi="黑体" w:cs="黑体" w:hint="eastAsia"/>
          <w:sz w:val="18"/>
          <w:szCs w:val="18"/>
        </w:rPr>
        <w:t>(商品信息表)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7A1421" w:rsidTr="0067470B">
        <w:tc>
          <w:tcPr>
            <w:tcW w:w="170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列名</w:t>
            </w:r>
          </w:p>
        </w:tc>
        <w:tc>
          <w:tcPr>
            <w:tcW w:w="170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数据类型(长度)</w:t>
            </w:r>
          </w:p>
        </w:tc>
        <w:tc>
          <w:tcPr>
            <w:tcW w:w="170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是否为主键</w:t>
            </w:r>
          </w:p>
        </w:tc>
        <w:tc>
          <w:tcPr>
            <w:tcW w:w="170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允许为空</w:t>
            </w:r>
          </w:p>
        </w:tc>
        <w:tc>
          <w:tcPr>
            <w:tcW w:w="170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说明</w:t>
            </w:r>
          </w:p>
        </w:tc>
      </w:tr>
      <w:tr w:rsidR="007A1421" w:rsidTr="0067470B"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1421" w:rsidRDefault="00D94065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proofErr w:type="spellStart"/>
            <w:r>
              <w:rPr>
                <w:rFonts w:ascii="宋体" w:hAnsi="宋体" w:cs="宋体" w:hint="eastAsia"/>
                <w:sz w:val="15"/>
                <w:szCs w:val="15"/>
              </w:rPr>
              <w:t>p</w:t>
            </w:r>
            <w:r w:rsidR="007A1421">
              <w:rPr>
                <w:rFonts w:ascii="宋体" w:hAnsi="宋体" w:cs="宋体" w:hint="eastAsia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proofErr w:type="spellStart"/>
            <w:r>
              <w:rPr>
                <w:rFonts w:ascii="宋体" w:hAnsi="宋体" w:cs="宋体" w:hint="eastAsia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是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商品ID号</w:t>
            </w:r>
          </w:p>
        </w:tc>
      </w:tr>
      <w:tr w:rsidR="007A1421" w:rsidTr="0067470B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D94065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proofErr w:type="spellStart"/>
            <w:r>
              <w:rPr>
                <w:rFonts w:ascii="宋体" w:hAnsi="宋体" w:cs="宋体" w:hint="eastAsia"/>
                <w:sz w:val="15"/>
                <w:szCs w:val="15"/>
              </w:rPr>
              <w:t>p</w:t>
            </w:r>
            <w:r w:rsidR="007A1421">
              <w:rPr>
                <w:rFonts w:ascii="宋体" w:hAnsi="宋体" w:cs="宋体" w:hint="eastAsia"/>
                <w:sz w:val="15"/>
                <w:szCs w:val="15"/>
              </w:rPr>
              <w:t>name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5E3942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varchar(100</w:t>
            </w:r>
            <w:r w:rsidR="007A1421">
              <w:rPr>
                <w:rFonts w:ascii="宋体" w:hAnsi="宋体" w:cs="宋体" w:hint="eastAsia"/>
                <w:sz w:val="15"/>
                <w:szCs w:val="15"/>
              </w:rPr>
              <w:t>)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商品名称</w:t>
            </w:r>
          </w:p>
        </w:tc>
      </w:tr>
      <w:tr w:rsidR="007A1421" w:rsidTr="0067470B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price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D94065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double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商品价格</w:t>
            </w:r>
          </w:p>
        </w:tc>
      </w:tr>
      <w:tr w:rsidR="007A1421" w:rsidTr="0067470B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D94065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proofErr w:type="spellStart"/>
            <w:r>
              <w:rPr>
                <w:rFonts w:ascii="宋体" w:hAnsi="宋体" w:cs="宋体" w:hint="eastAsia"/>
                <w:sz w:val="15"/>
                <w:szCs w:val="15"/>
              </w:rPr>
              <w:t>cid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D94065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proofErr w:type="spellStart"/>
            <w:r>
              <w:rPr>
                <w:rFonts w:ascii="宋体" w:hAnsi="宋体" w:cs="宋体" w:hint="eastAsia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商品类别</w:t>
            </w:r>
          </w:p>
        </w:tc>
      </w:tr>
      <w:tr w:rsidR="007A1421" w:rsidTr="0067470B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D94065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proofErr w:type="spellStart"/>
            <w:r>
              <w:rPr>
                <w:rFonts w:ascii="宋体" w:hAnsi="宋体" w:cs="宋体" w:hint="eastAsia"/>
                <w:sz w:val="15"/>
                <w:szCs w:val="15"/>
              </w:rPr>
              <w:t>pimage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F622A7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v</w:t>
            </w:r>
            <w:r w:rsidR="00D94065">
              <w:rPr>
                <w:rFonts w:ascii="宋体" w:hAnsi="宋体" w:cs="宋体" w:hint="eastAsia"/>
                <w:sz w:val="15"/>
                <w:szCs w:val="15"/>
              </w:rPr>
              <w:t>archar(</w:t>
            </w:r>
            <w:r w:rsidR="005E3942">
              <w:rPr>
                <w:rFonts w:ascii="宋体" w:hAnsi="宋体" w:cs="宋体" w:hint="eastAsia"/>
                <w:sz w:val="15"/>
                <w:szCs w:val="15"/>
              </w:rPr>
              <w:t>100</w:t>
            </w:r>
            <w:r w:rsidR="00D94065">
              <w:rPr>
                <w:rFonts w:ascii="宋体" w:hAnsi="宋体" w:cs="宋体" w:hint="eastAsia"/>
                <w:sz w:val="15"/>
                <w:szCs w:val="15"/>
              </w:rPr>
              <w:t>)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F622A7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商品图片地址</w:t>
            </w:r>
          </w:p>
        </w:tc>
      </w:tr>
      <w:tr w:rsidR="007A1421" w:rsidTr="0067470B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F0717C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proofErr w:type="spellStart"/>
            <w:r w:rsidRPr="00F0717C">
              <w:rPr>
                <w:rFonts w:ascii="宋体" w:hAnsi="宋体" w:cs="宋体"/>
                <w:sz w:val="15"/>
                <w:szCs w:val="15"/>
              </w:rPr>
              <w:t>pcolor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F622A7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V</w:t>
            </w:r>
            <w:r>
              <w:rPr>
                <w:rFonts w:ascii="宋体" w:hAnsi="宋体" w:cs="宋体" w:hint="eastAsia"/>
                <w:sz w:val="15"/>
                <w:szCs w:val="15"/>
              </w:rPr>
              <w:t>archar(20)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是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F622A7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商品</w:t>
            </w:r>
            <w:r w:rsidR="00F622A7">
              <w:rPr>
                <w:rFonts w:ascii="宋体" w:hAnsi="宋体" w:cs="宋体" w:hint="eastAsia"/>
                <w:sz w:val="15"/>
                <w:szCs w:val="15"/>
              </w:rPr>
              <w:t>颜色</w:t>
            </w:r>
          </w:p>
        </w:tc>
      </w:tr>
      <w:tr w:rsidR="007A1421" w:rsidTr="0067470B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F0717C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 w:rsidRPr="00F0717C">
              <w:rPr>
                <w:rFonts w:ascii="宋体" w:hAnsi="宋体" w:cs="宋体"/>
                <w:sz w:val="15"/>
                <w:szCs w:val="15"/>
              </w:rPr>
              <w:t>flag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F622A7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proofErr w:type="spellStart"/>
            <w:r>
              <w:rPr>
                <w:rFonts w:ascii="宋体" w:hAnsi="宋体" w:cs="宋体"/>
                <w:sz w:val="15"/>
                <w:szCs w:val="15"/>
              </w:rPr>
              <w:t>I</w:t>
            </w:r>
            <w:r>
              <w:rPr>
                <w:rFonts w:ascii="宋体" w:hAnsi="宋体" w:cs="宋体" w:hint="eastAsia"/>
                <w:sz w:val="15"/>
                <w:szCs w:val="15"/>
              </w:rPr>
              <w:t>nt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是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F622A7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标志</w:t>
            </w:r>
          </w:p>
        </w:tc>
      </w:tr>
      <w:tr w:rsidR="007A1421" w:rsidTr="0067470B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F0717C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proofErr w:type="spellStart"/>
            <w:r w:rsidRPr="00F0717C">
              <w:rPr>
                <w:rFonts w:ascii="宋体" w:hAnsi="宋体" w:cs="宋体"/>
                <w:sz w:val="15"/>
                <w:szCs w:val="15"/>
              </w:rPr>
              <w:t>maxnumber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proofErr w:type="spellStart"/>
            <w:r>
              <w:rPr>
                <w:rFonts w:ascii="宋体" w:hAnsi="宋体" w:cs="宋体" w:hint="eastAsia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是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F622A7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限购数量</w:t>
            </w:r>
          </w:p>
        </w:tc>
      </w:tr>
      <w:tr w:rsidR="007A1421" w:rsidTr="0067470B"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F0717C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proofErr w:type="spellStart"/>
            <w:r w:rsidRPr="00F0717C">
              <w:rPr>
                <w:rFonts w:ascii="宋体" w:hAnsi="宋体" w:cs="宋体"/>
                <w:sz w:val="15"/>
                <w:szCs w:val="15"/>
              </w:rPr>
              <w:lastRenderedPageBreak/>
              <w:t>pdesc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text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商品说明</w:t>
            </w:r>
          </w:p>
        </w:tc>
      </w:tr>
      <w:tr w:rsidR="007A1421" w:rsidTr="0067470B">
        <w:tc>
          <w:tcPr>
            <w:tcW w:w="17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A1421" w:rsidRDefault="007A1421" w:rsidP="0067470B">
            <w:pPr>
              <w:rPr>
                <w:rFonts w:ascii="宋体" w:hAnsi="宋体" w:cs="宋体" w:hint="eastAsia"/>
                <w:sz w:val="15"/>
                <w:szCs w:val="15"/>
              </w:rPr>
            </w:pPr>
          </w:p>
        </w:tc>
      </w:tr>
    </w:tbl>
    <w:p w:rsidR="003664D5" w:rsidRPr="003664D5" w:rsidRDefault="003664D5" w:rsidP="003664D5">
      <w:pPr>
        <w:jc w:val="left"/>
        <w:rPr>
          <w:rFonts w:ascii="黑体" w:eastAsia="黑体" w:hAnsi="黑体"/>
          <w:sz w:val="24"/>
          <w:szCs w:val="24"/>
        </w:rPr>
      </w:pPr>
    </w:p>
    <w:sectPr w:rsidR="003664D5" w:rsidRPr="00366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72C" w:rsidRDefault="00C3572C" w:rsidP="00D93677">
      <w:r>
        <w:separator/>
      </w:r>
    </w:p>
  </w:endnote>
  <w:endnote w:type="continuationSeparator" w:id="0">
    <w:p w:rsidR="00C3572C" w:rsidRDefault="00C3572C" w:rsidP="00D93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72C" w:rsidRDefault="00C3572C" w:rsidP="00D93677">
      <w:r>
        <w:separator/>
      </w:r>
    </w:p>
  </w:footnote>
  <w:footnote w:type="continuationSeparator" w:id="0">
    <w:p w:rsidR="00C3572C" w:rsidRDefault="00C3572C" w:rsidP="00D93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54FE"/>
    <w:multiLevelType w:val="singleLevel"/>
    <w:tmpl w:val="590954FE"/>
    <w:lvl w:ilvl="0">
      <w:start w:val="2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1DC"/>
    <w:rsid w:val="001B48E4"/>
    <w:rsid w:val="00251100"/>
    <w:rsid w:val="00322577"/>
    <w:rsid w:val="003664D5"/>
    <w:rsid w:val="004766A1"/>
    <w:rsid w:val="005E3942"/>
    <w:rsid w:val="00601C1E"/>
    <w:rsid w:val="00720DAE"/>
    <w:rsid w:val="007836EC"/>
    <w:rsid w:val="007A1421"/>
    <w:rsid w:val="00842306"/>
    <w:rsid w:val="009170CC"/>
    <w:rsid w:val="00934587"/>
    <w:rsid w:val="009837C9"/>
    <w:rsid w:val="009F23FB"/>
    <w:rsid w:val="00A82F61"/>
    <w:rsid w:val="00A84F46"/>
    <w:rsid w:val="00B37F76"/>
    <w:rsid w:val="00B46FA6"/>
    <w:rsid w:val="00C3572C"/>
    <w:rsid w:val="00D22A5A"/>
    <w:rsid w:val="00D93677"/>
    <w:rsid w:val="00D94065"/>
    <w:rsid w:val="00DD34A3"/>
    <w:rsid w:val="00E219CE"/>
    <w:rsid w:val="00E462D3"/>
    <w:rsid w:val="00EB128D"/>
    <w:rsid w:val="00EB43FE"/>
    <w:rsid w:val="00F0717C"/>
    <w:rsid w:val="00F622A7"/>
    <w:rsid w:val="00FA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3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E39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39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6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677"/>
    <w:rPr>
      <w:sz w:val="18"/>
      <w:szCs w:val="18"/>
    </w:rPr>
  </w:style>
  <w:style w:type="character" w:styleId="a5">
    <w:name w:val="annotation reference"/>
    <w:rsid w:val="009170CC"/>
    <w:rPr>
      <w:sz w:val="21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A82F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2F61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394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E39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E3942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5E3942"/>
  </w:style>
  <w:style w:type="character" w:styleId="a7">
    <w:name w:val="Hyperlink"/>
    <w:basedOn w:val="a0"/>
    <w:uiPriority w:val="99"/>
    <w:unhideWhenUsed/>
    <w:rsid w:val="005E3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3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E39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39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6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677"/>
    <w:rPr>
      <w:sz w:val="18"/>
      <w:szCs w:val="18"/>
    </w:rPr>
  </w:style>
  <w:style w:type="character" w:styleId="a5">
    <w:name w:val="annotation reference"/>
    <w:rsid w:val="009170CC"/>
    <w:rPr>
      <w:sz w:val="21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A82F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2F61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394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E39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E3942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5E3942"/>
  </w:style>
  <w:style w:type="character" w:styleId="a7">
    <w:name w:val="Hyperlink"/>
    <w:basedOn w:val="a0"/>
    <w:uiPriority w:val="99"/>
    <w:unhideWhenUsed/>
    <w:rsid w:val="005E39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D6741-68C1-4939-9E4D-9B16363E4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278</Words>
  <Characters>1588</Characters>
  <Application>Microsoft Office Word</Application>
  <DocSecurity>0</DocSecurity>
  <Lines>13</Lines>
  <Paragraphs>3</Paragraphs>
  <ScaleCrop>false</ScaleCrop>
  <Company>microsoft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27</cp:revision>
  <dcterms:created xsi:type="dcterms:W3CDTF">2017-10-15T09:50:00Z</dcterms:created>
  <dcterms:modified xsi:type="dcterms:W3CDTF">2017-10-15T11:12:00Z</dcterms:modified>
</cp:coreProperties>
</file>