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14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37"/>
        <w:gridCol w:w="4238"/>
      </w:tblGrid>
      <w:tr w:rsidR="009253D9" w:rsidRPr="00A20D15" w:rsidTr="00EC4747">
        <w:trPr>
          <w:cantSplit/>
          <w:trHeight w:val="269"/>
          <w:jc w:val="center"/>
        </w:trPr>
        <w:tc>
          <w:tcPr>
            <w:tcW w:w="2439" w:type="pct"/>
          </w:tcPr>
          <w:p w:rsidR="009253D9" w:rsidRPr="00C16DFA" w:rsidRDefault="00837CEC" w:rsidP="00EC4747">
            <w:pPr>
              <w:pStyle w:val="af5"/>
              <w:ind w:left="420"/>
            </w:pPr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6" type="#_x0000_t74" alt="5869B@872C39547G8DG5D@@DE2450B8G096D&gt;K96DCd[11011870@!!BIHO@]{11011870!@@03BD4110CC8@484B1页?未滩坞喂炽苏都惫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">
                  <w10:anchorlock/>
                </v:shape>
              </w:pict>
            </w:r>
            <w:r w:rsidR="009253D9" w:rsidRPr="00C16DFA">
              <w:rPr>
                <w:rFonts w:hint="eastAsia"/>
              </w:rPr>
              <w:t>产品名称</w:t>
            </w:r>
            <w:r w:rsidR="009253D9" w:rsidRPr="00C16DFA">
              <w:t>Product name</w:t>
            </w:r>
          </w:p>
        </w:tc>
        <w:tc>
          <w:tcPr>
            <w:tcW w:w="2561" w:type="pct"/>
          </w:tcPr>
          <w:p w:rsidR="009253D9" w:rsidRPr="00C16DFA" w:rsidRDefault="009253D9" w:rsidP="00EC4747">
            <w:pPr>
              <w:pStyle w:val="af5"/>
            </w:pPr>
            <w:r w:rsidRPr="00C16DFA">
              <w:rPr>
                <w:rFonts w:hint="eastAsia"/>
              </w:rPr>
              <w:t>密级</w:t>
            </w:r>
            <w:r w:rsidRPr="00C16DFA">
              <w:t>Confidentiality level</w:t>
            </w:r>
          </w:p>
        </w:tc>
      </w:tr>
      <w:tr w:rsidR="009253D9" w:rsidRPr="00A20D15" w:rsidTr="00EC4747">
        <w:trPr>
          <w:cantSplit/>
          <w:trHeight w:val="241"/>
          <w:jc w:val="center"/>
        </w:trPr>
        <w:tc>
          <w:tcPr>
            <w:tcW w:w="2439" w:type="pct"/>
          </w:tcPr>
          <w:p w:rsidR="009253D9" w:rsidRPr="00C16DFA" w:rsidRDefault="009253D9" w:rsidP="00EC4747">
            <w:pPr>
              <w:pStyle w:val="af5"/>
            </w:pPr>
          </w:p>
        </w:tc>
        <w:tc>
          <w:tcPr>
            <w:tcW w:w="2561" w:type="pct"/>
          </w:tcPr>
          <w:p w:rsidR="009253D9" w:rsidRPr="00C16DFA" w:rsidRDefault="009253D9" w:rsidP="00EC4747">
            <w:pPr>
              <w:pStyle w:val="af5"/>
            </w:pPr>
          </w:p>
        </w:tc>
      </w:tr>
      <w:tr w:rsidR="009253D9" w:rsidRPr="00A20D15" w:rsidTr="00EC4747">
        <w:trPr>
          <w:cantSplit/>
          <w:trHeight w:val="283"/>
          <w:jc w:val="center"/>
        </w:trPr>
        <w:tc>
          <w:tcPr>
            <w:tcW w:w="2439" w:type="pct"/>
          </w:tcPr>
          <w:p w:rsidR="009253D9" w:rsidRPr="00C16DFA" w:rsidRDefault="009253D9" w:rsidP="00EC4747">
            <w:pPr>
              <w:pStyle w:val="af5"/>
            </w:pPr>
            <w:r w:rsidRPr="00C16DFA">
              <w:rPr>
                <w:rFonts w:hint="eastAsia"/>
              </w:rPr>
              <w:t>产品版本</w:t>
            </w:r>
            <w:r w:rsidRPr="00C16DFA"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9253D9" w:rsidRPr="00C16DFA" w:rsidRDefault="009253D9" w:rsidP="004673C2">
            <w:pPr>
              <w:pStyle w:val="af5"/>
            </w:pPr>
            <w:r w:rsidRPr="00C16DFA">
              <w:t xml:space="preserve">Total </w:t>
            </w:r>
            <w:r w:rsidR="00837CEC">
              <w:fldChar w:fldCharType="begin"/>
            </w:r>
            <w:r w:rsidR="00837CEC">
              <w:instrText xml:space="preserve"> NUMPAGES   \* MERGEFORMAT </w:instrText>
            </w:r>
            <w:r w:rsidR="00837CEC">
              <w:fldChar w:fldCharType="separate"/>
            </w:r>
            <w:r>
              <w:rPr>
                <w:noProof/>
              </w:rPr>
              <w:t>1</w:t>
            </w:r>
            <w:r w:rsidR="004673C2">
              <w:rPr>
                <w:rFonts w:hint="eastAsia"/>
                <w:noProof/>
              </w:rPr>
              <w:t>8</w:t>
            </w:r>
            <w:r w:rsidR="00837CEC">
              <w:rPr>
                <w:noProof/>
              </w:rPr>
              <w:fldChar w:fldCharType="end"/>
            </w:r>
            <w:r w:rsidRPr="00C16DFA">
              <w:t>pages</w:t>
            </w:r>
            <w:r w:rsidRPr="00C16DFA">
              <w:rPr>
                <w:rFonts w:hint="eastAsia"/>
              </w:rPr>
              <w:t xml:space="preserve"> </w:t>
            </w:r>
            <w:r w:rsidRPr="00C16DFA">
              <w:rPr>
                <w:rFonts w:hint="eastAsia"/>
              </w:rPr>
              <w:t>共</w:t>
            </w:r>
            <w:r w:rsidR="00837CEC">
              <w:fldChar w:fldCharType="begin"/>
            </w:r>
            <w:r w:rsidR="00837CEC">
              <w:instrText xml:space="preserve"> NUMPAGES   \* MERGEFORMAT </w:instrText>
            </w:r>
            <w:r w:rsidR="00837CEC">
              <w:fldChar w:fldCharType="separate"/>
            </w:r>
            <w:r>
              <w:rPr>
                <w:noProof/>
              </w:rPr>
              <w:t>1</w:t>
            </w:r>
            <w:r w:rsidR="004673C2">
              <w:rPr>
                <w:rFonts w:hint="eastAsia"/>
                <w:noProof/>
              </w:rPr>
              <w:t>8</w:t>
            </w:r>
            <w:r w:rsidR="00837CEC">
              <w:rPr>
                <w:noProof/>
              </w:rPr>
              <w:fldChar w:fldCharType="end"/>
            </w:r>
            <w:r w:rsidRPr="00C16DFA">
              <w:rPr>
                <w:rFonts w:hint="eastAsia"/>
              </w:rPr>
              <w:t>页</w:t>
            </w:r>
          </w:p>
        </w:tc>
      </w:tr>
      <w:tr w:rsidR="009253D9" w:rsidTr="00EC4747">
        <w:trPr>
          <w:cantSplit/>
          <w:trHeight w:val="241"/>
          <w:jc w:val="center"/>
        </w:trPr>
        <w:tc>
          <w:tcPr>
            <w:tcW w:w="2439" w:type="pct"/>
          </w:tcPr>
          <w:p w:rsidR="009253D9" w:rsidRDefault="009253D9" w:rsidP="00EC4747">
            <w:pPr>
              <w:pStyle w:val="af5"/>
            </w:pPr>
          </w:p>
        </w:tc>
        <w:tc>
          <w:tcPr>
            <w:tcW w:w="2561" w:type="pct"/>
            <w:vMerge/>
          </w:tcPr>
          <w:p w:rsidR="009253D9" w:rsidRDefault="009253D9" w:rsidP="00EC4747">
            <w:pPr>
              <w:pStyle w:val="af5"/>
            </w:pPr>
          </w:p>
        </w:tc>
      </w:tr>
    </w:tbl>
    <w:p w:rsidR="009253D9" w:rsidRDefault="009253D9" w:rsidP="009253D9">
      <w:pPr>
        <w:pStyle w:val="af4"/>
      </w:pPr>
    </w:p>
    <w:p w:rsidR="009253D9" w:rsidRPr="000F1058" w:rsidRDefault="004E1FDE" w:rsidP="00942ED0">
      <w:pPr>
        <w:pStyle w:val="afa"/>
      </w:pPr>
      <w:r w:rsidRPr="00E61560">
        <w:rPr>
          <w:rFonts w:asciiTheme="minorEastAsia" w:eastAsiaTheme="minorEastAsia" w:hAnsiTheme="minorEastAsia" w:cs="宋,Bold" w:hint="eastAsia"/>
          <w:snapToGrid/>
          <w:color w:val="000000"/>
          <w:sz w:val="44"/>
          <w:szCs w:val="44"/>
        </w:rPr>
        <w:t>LCBB</w:t>
      </w:r>
      <w:r w:rsidR="00A26916" w:rsidRPr="00A26916">
        <w:rPr>
          <w:rFonts w:asciiTheme="minorEastAsia" w:eastAsiaTheme="minorEastAsia" w:hAnsiTheme="minorEastAsia" w:cs="宋,Bold" w:hint="eastAsia"/>
          <w:snapToGrid/>
          <w:color w:val="000000"/>
          <w:sz w:val="44"/>
          <w:szCs w:val="44"/>
        </w:rPr>
        <w:t>命令字</w:t>
      </w:r>
      <w:r w:rsidRPr="00E61560">
        <w:rPr>
          <w:rFonts w:asciiTheme="minorEastAsia" w:eastAsiaTheme="minorEastAsia" w:hAnsiTheme="minorEastAsia" w:cs="宋,Bold" w:hint="eastAsia"/>
          <w:snapToGrid/>
          <w:color w:val="000000"/>
          <w:sz w:val="44"/>
          <w:szCs w:val="44"/>
        </w:rPr>
        <w:t>接口规范</w:t>
      </w:r>
    </w:p>
    <w:p w:rsidR="009253D9" w:rsidRPr="006E738F" w:rsidRDefault="009253D9" w:rsidP="0087111F">
      <w:pPr>
        <w:pStyle w:val="afa"/>
      </w:pPr>
      <w:bookmarkStart w:id="0" w:name="_GoBack"/>
      <w:bookmarkEnd w:id="0"/>
    </w:p>
    <w:p w:rsidR="009253D9" w:rsidRDefault="009253D9" w:rsidP="0087111F"/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9253D9" w:rsidRPr="00DA01C3" w:rsidTr="00EC4747">
        <w:trPr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b w:val="0"/>
              </w:rPr>
              <w:t xml:space="preserve">Prepared by </w:t>
            </w:r>
          </w:p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拟制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253D9" w:rsidRPr="00DA01C3" w:rsidRDefault="004C2A32" w:rsidP="00EC4747">
            <w:pPr>
              <w:pStyle w:val="af5"/>
              <w:rPr>
                <w:b w:val="0"/>
              </w:rPr>
            </w:pPr>
            <w:r>
              <w:rPr>
                <w:rFonts w:hint="eastAsia"/>
                <w:b w:val="0"/>
              </w:rPr>
              <w:t>聂方兵</w:t>
            </w:r>
            <w:r>
              <w:rPr>
                <w:rFonts w:hint="eastAsia"/>
                <w:b w:val="0"/>
              </w:rPr>
              <w:t xml:space="preserve"> 204142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b w:val="0"/>
              </w:rPr>
              <w:t>Date</w:t>
            </w:r>
          </w:p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日期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253D9" w:rsidRPr="00DA01C3" w:rsidRDefault="009253D9" w:rsidP="004C2A32">
            <w:pPr>
              <w:pStyle w:val="af5"/>
              <w:rPr>
                <w:b w:val="0"/>
              </w:rPr>
            </w:pPr>
            <w:r>
              <w:rPr>
                <w:rFonts w:hint="eastAsia"/>
                <w:b w:val="0"/>
              </w:rPr>
              <w:t>201</w:t>
            </w:r>
            <w:r w:rsidR="00E61560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 w:rsidR="004C2A32">
              <w:rPr>
                <w:rFonts w:hint="eastAsia"/>
                <w:b w:val="0"/>
              </w:rPr>
              <w:t>6</w:t>
            </w:r>
            <w:r>
              <w:rPr>
                <w:rFonts w:hint="eastAsia"/>
                <w:b w:val="0"/>
              </w:rPr>
              <w:t>-</w:t>
            </w:r>
            <w:r w:rsidR="004C2A32">
              <w:rPr>
                <w:rFonts w:hint="eastAsia"/>
                <w:b w:val="0"/>
              </w:rPr>
              <w:t>28</w:t>
            </w:r>
          </w:p>
        </w:tc>
      </w:tr>
      <w:tr w:rsidR="009253D9" w:rsidRPr="00DA01C3" w:rsidTr="00EC4747">
        <w:trPr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b w:val="0"/>
              </w:rPr>
              <w:t xml:space="preserve">Reviewed by </w:t>
            </w:r>
          </w:p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253D9" w:rsidRPr="00DA01C3" w:rsidRDefault="004C2A32" w:rsidP="004C2A32">
            <w:pPr>
              <w:pStyle w:val="af5"/>
              <w:rPr>
                <w:b w:val="0"/>
              </w:rPr>
            </w:pPr>
            <w:r>
              <w:rPr>
                <w:rFonts w:hint="eastAsia"/>
                <w:b w:val="0"/>
              </w:rPr>
              <w:t>黄韬</w:t>
            </w:r>
            <w:r>
              <w:rPr>
                <w:rFonts w:hint="eastAsia"/>
                <w:b w:val="0"/>
              </w:rPr>
              <w:t xml:space="preserve"> </w:t>
            </w:r>
            <w:r w:rsidRPr="004C2A32">
              <w:rPr>
                <w:b w:val="0"/>
              </w:rPr>
              <w:t>167766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陈斌</w:t>
            </w:r>
            <w:r w:rsidRPr="004C2A32">
              <w:rPr>
                <w:b w:val="0"/>
              </w:rPr>
              <w:t>188493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b w:val="0"/>
              </w:rPr>
              <w:t>Date</w:t>
            </w:r>
          </w:p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253D9" w:rsidRPr="00DA01C3" w:rsidRDefault="004C2A32" w:rsidP="004C2A32">
            <w:pPr>
              <w:pStyle w:val="af5"/>
              <w:rPr>
                <w:b w:val="0"/>
              </w:rPr>
            </w:pPr>
            <w:r>
              <w:rPr>
                <w:rFonts w:hint="eastAsia"/>
                <w:b w:val="0"/>
              </w:rPr>
              <w:t>2014-7-01</w:t>
            </w:r>
          </w:p>
        </w:tc>
      </w:tr>
      <w:tr w:rsidR="009253D9" w:rsidRPr="00DA01C3" w:rsidTr="00EC4747">
        <w:trPr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b w:val="0"/>
              </w:rPr>
              <w:t>Approved by</w:t>
            </w:r>
          </w:p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253D9" w:rsidRPr="00DA01C3" w:rsidRDefault="004C2A32" w:rsidP="00EC4747">
            <w:pPr>
              <w:pStyle w:val="af5"/>
              <w:rPr>
                <w:b w:val="0"/>
              </w:rPr>
            </w:pPr>
            <w:r>
              <w:rPr>
                <w:rFonts w:hint="eastAsia"/>
                <w:b w:val="0"/>
              </w:rPr>
              <w:t>张劲松</w:t>
            </w:r>
            <w:r>
              <w:rPr>
                <w:rFonts w:hint="eastAsia"/>
                <w:b w:val="0"/>
              </w:rPr>
              <w:t xml:space="preserve"> </w:t>
            </w:r>
            <w:r w:rsidRPr="004C2A32">
              <w:rPr>
                <w:b w:val="0"/>
              </w:rPr>
              <w:t>100961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b w:val="0"/>
              </w:rPr>
              <w:t>Date</w:t>
            </w:r>
          </w:p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253D9" w:rsidRPr="00DA01C3" w:rsidRDefault="004C2A32" w:rsidP="004C2A32">
            <w:pPr>
              <w:pStyle w:val="af5"/>
              <w:rPr>
                <w:b w:val="0"/>
              </w:rPr>
            </w:pPr>
            <w:r>
              <w:rPr>
                <w:rFonts w:hint="eastAsia"/>
                <w:b w:val="0"/>
              </w:rPr>
              <w:t>2014-7-02</w:t>
            </w:r>
          </w:p>
        </w:tc>
      </w:tr>
      <w:tr w:rsidR="009253D9" w:rsidRPr="00DA01C3" w:rsidTr="00EC4747">
        <w:trPr>
          <w:jc w:val="center"/>
        </w:trPr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</w:tcPr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b w:val="0"/>
              </w:rPr>
              <w:t>Authorized by</w:t>
            </w:r>
          </w:p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签发</w:t>
            </w:r>
          </w:p>
        </w:tc>
        <w:tc>
          <w:tcPr>
            <w:tcW w:w="166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253D9" w:rsidRPr="00DA01C3" w:rsidRDefault="004C2A32" w:rsidP="00EC4747">
            <w:pPr>
              <w:pStyle w:val="af5"/>
              <w:rPr>
                <w:b w:val="0"/>
              </w:rPr>
            </w:pPr>
            <w:r>
              <w:rPr>
                <w:rFonts w:hint="eastAsia"/>
                <w:b w:val="0"/>
              </w:rPr>
              <w:t>陈伟</w:t>
            </w:r>
            <w:r>
              <w:rPr>
                <w:rFonts w:hint="eastAsia"/>
                <w:b w:val="0"/>
              </w:rPr>
              <w:t xml:space="preserve"> </w:t>
            </w:r>
            <w:r w:rsidRPr="004C2A32">
              <w:rPr>
                <w:b w:val="0"/>
              </w:rPr>
              <w:t>107350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</w:tcPr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b w:val="0"/>
              </w:rPr>
              <w:t>Date</w:t>
            </w:r>
          </w:p>
          <w:p w:rsidR="009253D9" w:rsidRPr="00DA01C3" w:rsidRDefault="009253D9" w:rsidP="00EC4747">
            <w:pPr>
              <w:pStyle w:val="af5"/>
              <w:rPr>
                <w:b w:val="0"/>
              </w:rPr>
            </w:pPr>
            <w:r w:rsidRPr="00DA01C3">
              <w:rPr>
                <w:rFonts w:hint="eastAsia"/>
                <w:b w:val="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253D9" w:rsidRPr="00DA01C3" w:rsidRDefault="004C2A32" w:rsidP="00E61560">
            <w:pPr>
              <w:pStyle w:val="af5"/>
              <w:rPr>
                <w:b w:val="0"/>
              </w:rPr>
            </w:pPr>
            <w:r>
              <w:rPr>
                <w:rFonts w:hint="eastAsia"/>
                <w:b w:val="0"/>
              </w:rPr>
              <w:t>2014-7-02</w:t>
            </w:r>
          </w:p>
        </w:tc>
      </w:tr>
    </w:tbl>
    <w:p w:rsidR="009253D9" w:rsidRDefault="009253D9" w:rsidP="009253D9">
      <w:pPr>
        <w:pStyle w:val="af6"/>
      </w:pPr>
    </w:p>
    <w:p w:rsidR="009253D9" w:rsidRDefault="009253D9" w:rsidP="009253D9">
      <w:pPr>
        <w:pStyle w:val="af6"/>
        <w:jc w:val="center"/>
      </w:pPr>
      <w:r>
        <w:rPr>
          <w:noProof/>
        </w:rPr>
        <w:drawing>
          <wp:inline distT="0" distB="0" distL="0" distR="0">
            <wp:extent cx="685800" cy="684530"/>
            <wp:effectExtent l="19050" t="0" r="0" b="0"/>
            <wp:docPr id="3" name="图片 3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57" cy="68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3D9" w:rsidRDefault="009253D9" w:rsidP="009253D9">
      <w:pPr>
        <w:pStyle w:val="af6"/>
      </w:pPr>
    </w:p>
    <w:p w:rsidR="009253D9" w:rsidRDefault="009253D9" w:rsidP="009253D9">
      <w:pPr>
        <w:pStyle w:val="af7"/>
      </w:pPr>
      <w:r>
        <w:t xml:space="preserve">Huawei Technologies Co., Ltd. </w:t>
      </w:r>
    </w:p>
    <w:p w:rsidR="009253D9" w:rsidRDefault="009253D9" w:rsidP="009253D9">
      <w:pPr>
        <w:pStyle w:val="af7"/>
      </w:pPr>
      <w:r>
        <w:rPr>
          <w:rFonts w:ascii="宋体" w:eastAsia="宋体" w:cs="宋体" w:hint="eastAsia"/>
        </w:rPr>
        <w:t>华为技术有限公司</w:t>
      </w:r>
    </w:p>
    <w:p w:rsidR="009253D9" w:rsidRDefault="009253D9" w:rsidP="009253D9">
      <w:pPr>
        <w:pStyle w:val="af5"/>
      </w:pPr>
      <w:r>
        <w:t>All rights reserved</w:t>
      </w:r>
    </w:p>
    <w:p w:rsidR="009253D9" w:rsidRDefault="009253D9" w:rsidP="009253D9">
      <w:pPr>
        <w:pStyle w:val="af5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9253D9" w:rsidRDefault="009253D9" w:rsidP="009253D9">
      <w:pPr>
        <w:pStyle w:val="af5"/>
      </w:pPr>
    </w:p>
    <w:p w:rsidR="009253D9" w:rsidRDefault="009253D9" w:rsidP="009253D9">
      <w:pPr>
        <w:spacing w:line="240" w:lineRule="auto"/>
        <w:rPr>
          <w:rFonts w:ascii="TimesNewRomanPS-BoldMT" w:eastAsia="TimesNewRomanPS-BoldMT" w:cs="TimesNewRomanPS-BoldMT"/>
          <w:b/>
          <w:bCs/>
          <w:snapToGrid/>
          <w:color w:val="000000"/>
          <w:sz w:val="44"/>
          <w:szCs w:val="44"/>
        </w:rPr>
      </w:pPr>
      <w:r>
        <w:br w:type="page"/>
      </w:r>
    </w:p>
    <w:p w:rsidR="00A26916" w:rsidRDefault="00A26916" w:rsidP="005C5851">
      <w:pPr>
        <w:pStyle w:val="afa"/>
      </w:pPr>
      <w:r>
        <w:rPr>
          <w:rFonts w:hint="eastAsia"/>
        </w:rPr>
        <w:lastRenderedPageBreak/>
        <w:t>修订记录</w:t>
      </w:r>
    </w:p>
    <w:tbl>
      <w:tblPr>
        <w:tblW w:w="8933" w:type="dxa"/>
        <w:jc w:val="center"/>
        <w:tblLayout w:type="fixed"/>
        <w:tblLook w:val="0000" w:firstRow="0" w:lastRow="0" w:firstColumn="0" w:lastColumn="0" w:noHBand="0" w:noVBand="0"/>
      </w:tblPr>
      <w:tblGrid>
        <w:gridCol w:w="1415"/>
        <w:gridCol w:w="1215"/>
        <w:gridCol w:w="4230"/>
        <w:gridCol w:w="2073"/>
      </w:tblGrid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  <w:r w:rsidRPr="00E67AC5">
              <w:rPr>
                <w:rFonts w:hint="eastAsia"/>
              </w:rPr>
              <w:t>日期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  <w:r w:rsidRPr="00E67AC5">
              <w:rPr>
                <w:rFonts w:hint="eastAsia"/>
              </w:rPr>
              <w:t>修订版本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  <w:r w:rsidRPr="00E67AC5">
              <w:rPr>
                <w:rFonts w:hint="eastAsia"/>
              </w:rPr>
              <w:t>描述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  <w:r w:rsidRPr="00E67AC5">
              <w:rPr>
                <w:rFonts w:hint="eastAsia"/>
              </w:rPr>
              <w:t>作者</w:t>
            </w: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66AE7">
            <w:pPr>
              <w:pStyle w:val="a5"/>
            </w:pPr>
            <w:r>
              <w:t>201</w:t>
            </w:r>
            <w:r w:rsidR="00B96009">
              <w:rPr>
                <w:rFonts w:hint="eastAsia"/>
              </w:rPr>
              <w:t>4</w:t>
            </w:r>
            <w:r>
              <w:t>/</w:t>
            </w:r>
            <w:r w:rsidR="00E66AE7">
              <w:rPr>
                <w:rFonts w:hint="eastAsia"/>
              </w:rPr>
              <w:t>6</w:t>
            </w:r>
            <w:r>
              <w:t>/</w:t>
            </w:r>
            <w:r w:rsidR="00E66AE7">
              <w:rPr>
                <w:rFonts w:hint="eastAsia"/>
              </w:rPr>
              <w:t>28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  <w:r w:rsidRPr="00E67AC5">
              <w:t>1.00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6AE7" w:rsidRDefault="00E66AE7" w:rsidP="00EC4747">
            <w:pPr>
              <w:pStyle w:val="a5"/>
            </w:pPr>
            <w:r w:rsidRPr="00E66AE7">
              <w:rPr>
                <w:rFonts w:hint="eastAsia"/>
              </w:rPr>
              <w:t>聂方兵</w:t>
            </w:r>
            <w:r w:rsidRPr="00E66AE7">
              <w:rPr>
                <w:rFonts w:hint="eastAsia"/>
              </w:rPr>
              <w:t xml:space="preserve"> 204142</w:t>
            </w: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1F55B8" w:rsidRDefault="00A26916" w:rsidP="00EC4747">
            <w:pPr>
              <w:pStyle w:val="a5"/>
            </w:pP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B97EAD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</w:tr>
      <w:tr w:rsidR="00A26916" w:rsidTr="00EC4747">
        <w:trPr>
          <w:jc w:val="center"/>
        </w:trPr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916" w:rsidRPr="00E67AC5" w:rsidRDefault="00A26916" w:rsidP="00EC4747">
            <w:pPr>
              <w:pStyle w:val="a5"/>
            </w:pPr>
          </w:p>
        </w:tc>
      </w:tr>
    </w:tbl>
    <w:p w:rsidR="007B2CDB" w:rsidRDefault="007B2CDB" w:rsidP="0087111F">
      <w:pPr>
        <w:pStyle w:val="afa"/>
        <w:rPr>
          <w:snapToGrid/>
        </w:rPr>
      </w:pPr>
    </w:p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942ED0" w:rsidRDefault="00942ED0" w:rsidP="00942ED0"/>
    <w:p w:rsidR="0087111F" w:rsidRDefault="0087111F" w:rsidP="00942ED0"/>
    <w:p w:rsidR="009253D9" w:rsidRPr="007B2CDB" w:rsidRDefault="007B2CDB" w:rsidP="0087111F">
      <w:pPr>
        <w:pStyle w:val="afa"/>
        <w:rPr>
          <w:szCs w:val="44"/>
        </w:rPr>
      </w:pPr>
      <w:r w:rsidRPr="007B2CDB">
        <w:rPr>
          <w:rFonts w:hint="eastAsia"/>
        </w:rPr>
        <w:lastRenderedPageBreak/>
        <w:t>LCBB</w:t>
      </w:r>
      <w:r w:rsidRPr="007B2CDB">
        <w:rPr>
          <w:rFonts w:hint="eastAsia"/>
          <w:szCs w:val="44"/>
        </w:rPr>
        <w:t>命令字</w:t>
      </w:r>
      <w:r w:rsidRPr="007B2CDB">
        <w:rPr>
          <w:rFonts w:hint="eastAsia"/>
        </w:rPr>
        <w:t>接口规范</w:t>
      </w:r>
    </w:p>
    <w:p w:rsidR="00746FFE" w:rsidRPr="0040450B" w:rsidRDefault="00746FFE" w:rsidP="007B2CDB">
      <w:pPr>
        <w:pStyle w:val="1"/>
      </w:pPr>
      <w:r w:rsidRPr="0040450B">
        <w:t>命令格式约定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Arial"/>
          <w:snapToGrid/>
          <w:color w:val="000000"/>
        </w:rPr>
      </w:pPr>
      <w:r w:rsidRPr="0040450B">
        <w:rPr>
          <w:rFonts w:asciiTheme="minorEastAsia" w:eastAsiaTheme="minorEastAsia" w:hAnsiTheme="minorEastAsia" w:cs="Arial"/>
          <w:snapToGrid/>
          <w:color w:val="000000"/>
        </w:rPr>
        <w:t>（1）所有的命令中的分隔符“:”为英文输入状态下的冒号。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Arial"/>
          <w:snapToGrid/>
          <w:color w:val="000000"/>
        </w:rPr>
      </w:pPr>
      <w:r w:rsidRPr="0040450B">
        <w:rPr>
          <w:rFonts w:asciiTheme="minorEastAsia" w:eastAsiaTheme="minorEastAsia" w:hAnsiTheme="minorEastAsia" w:cs="Arial"/>
          <w:snapToGrid/>
          <w:color w:val="000000"/>
        </w:rPr>
        <w:t>（2）所有命令的结尾以回车换行符即“\r\n”结尾。</w:t>
      </w:r>
    </w:p>
    <w:p w:rsidR="00296427" w:rsidRDefault="00746FFE" w:rsidP="00746FFE">
      <w:pPr>
        <w:spacing w:line="240" w:lineRule="auto"/>
        <w:rPr>
          <w:rFonts w:asciiTheme="minorEastAsia" w:eastAsiaTheme="minorEastAsia" w:hAnsiTheme="minorEastAsia" w:cs="Arial"/>
          <w:snapToGrid/>
          <w:color w:val="000000"/>
        </w:rPr>
      </w:pPr>
      <w:r w:rsidRPr="0040450B">
        <w:rPr>
          <w:rFonts w:asciiTheme="minorEastAsia" w:eastAsiaTheme="minorEastAsia" w:hAnsiTheme="minorEastAsia" w:cs="Arial"/>
          <w:snapToGrid/>
          <w:color w:val="000000"/>
        </w:rPr>
        <w:t>（3）用&lt;&gt;</w:t>
      </w:r>
      <w:proofErr w:type="gramStart"/>
      <w:r w:rsidRPr="0040450B">
        <w:rPr>
          <w:rFonts w:asciiTheme="minorEastAsia" w:eastAsiaTheme="minorEastAsia" w:hAnsiTheme="minorEastAsia" w:cs="Arial"/>
          <w:snapToGrid/>
          <w:color w:val="000000"/>
        </w:rPr>
        <w:t>括</w:t>
      </w:r>
      <w:proofErr w:type="gramEnd"/>
      <w:r w:rsidRPr="0040450B">
        <w:rPr>
          <w:rFonts w:asciiTheme="minorEastAsia" w:eastAsiaTheme="minorEastAsia" w:hAnsiTheme="minorEastAsia" w:cs="Arial"/>
          <w:snapToGrid/>
          <w:color w:val="000000"/>
        </w:rPr>
        <w:t>起来的部分表示，这是一个参数，在命令中应以具体的参数替换掉，例如申请使用某条路由命令格式为：INSTR:ROUT:APPLY&lt;:输入的端口&gt;&lt;:输出的端口&gt;&lt;:申请使用的时间&gt;，实际的一条命令为：INSTR:ROUT:APPLY:A122:COM3:3 即申请使用路由A122-COM3 路由3 分钟。</w:t>
      </w:r>
    </w:p>
    <w:p w:rsidR="00746FFE" w:rsidRPr="00DF4012" w:rsidRDefault="00296427" w:rsidP="00746FFE">
      <w:pPr>
        <w:spacing w:line="240" w:lineRule="auto"/>
        <w:rPr>
          <w:rFonts w:asciiTheme="minorEastAsia" w:eastAsiaTheme="minorEastAsia" w:hAnsiTheme="minorEastAsia" w:cs="Arial"/>
          <w:snapToGrid/>
          <w:color w:val="000000"/>
        </w:rPr>
      </w:pPr>
      <w:r w:rsidRPr="0040450B">
        <w:rPr>
          <w:rFonts w:asciiTheme="minorEastAsia" w:eastAsiaTheme="minorEastAsia" w:hAnsiTheme="minorEastAsia" w:cs="Arial"/>
          <w:snapToGrid/>
          <w:color w:val="000000"/>
        </w:rPr>
        <w:t>（</w:t>
      </w:r>
      <w:r>
        <w:rPr>
          <w:rFonts w:asciiTheme="minorEastAsia" w:eastAsiaTheme="minorEastAsia" w:hAnsiTheme="minorEastAsia" w:cs="Arial" w:hint="eastAsia"/>
          <w:snapToGrid/>
          <w:color w:val="000000"/>
        </w:rPr>
        <w:t>4</w:t>
      </w:r>
      <w:r w:rsidRPr="0040450B">
        <w:rPr>
          <w:rFonts w:asciiTheme="minorEastAsia" w:eastAsiaTheme="minorEastAsia" w:hAnsiTheme="minorEastAsia" w:cs="Arial"/>
          <w:snapToGrid/>
          <w:color w:val="000000"/>
        </w:rPr>
        <w:t>）</w:t>
      </w:r>
      <w:r w:rsidR="00746FFE" w:rsidRPr="0040450B">
        <w:rPr>
          <w:rFonts w:asciiTheme="minorEastAsia" w:eastAsiaTheme="minorEastAsia" w:hAnsiTheme="minorEastAsia" w:cs="Arial"/>
          <w:snapToGrid/>
          <w:color w:val="000000"/>
        </w:rPr>
        <w:t>[..|..|..]表示，从多个参数中选一个</w:t>
      </w:r>
      <w:r w:rsidR="00746FFE">
        <w:rPr>
          <w:rFonts w:ascii="宋" w:eastAsia="宋" w:cs="宋" w:hint="eastAsia"/>
          <w:snapToGrid/>
          <w:color w:val="000000"/>
        </w:rPr>
        <w:t>。</w:t>
      </w:r>
    </w:p>
    <w:p w:rsidR="007B2CDB" w:rsidRDefault="007B2CDB" w:rsidP="00746FFE">
      <w:pPr>
        <w:spacing w:line="240" w:lineRule="auto"/>
        <w:rPr>
          <w:rFonts w:ascii="宋" w:eastAsia="宋" w:cs="宋"/>
          <w:snapToGrid/>
          <w:color w:val="000000"/>
        </w:rPr>
      </w:pPr>
    </w:p>
    <w:p w:rsidR="00746FFE" w:rsidRPr="0040450B" w:rsidRDefault="00746FFE" w:rsidP="007B2CDB">
      <w:pPr>
        <w:pStyle w:val="1"/>
      </w:pPr>
      <w:r w:rsidRPr="0040450B">
        <w:rPr>
          <w:rFonts w:hint="eastAsia"/>
        </w:rPr>
        <w:t>命令字格式及描述</w:t>
      </w:r>
    </w:p>
    <w:p w:rsidR="00746FFE" w:rsidRPr="00EC4747" w:rsidRDefault="00746FFE" w:rsidP="007B2CDB">
      <w:pPr>
        <w:pStyle w:val="2"/>
        <w:rPr>
          <w:rFonts w:cs="宋,Bold"/>
          <w:highlight w:val="yellow"/>
        </w:rPr>
      </w:pPr>
      <w:r w:rsidRPr="00EC4747">
        <w:rPr>
          <w:rFonts w:cs="宋,Bold" w:hint="eastAsia"/>
          <w:highlight w:val="yellow"/>
        </w:rPr>
        <w:t>身份鉴权申请命令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:LOGIN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&lt;:Name&gt;&lt;:Password&gt;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&lt;:Name&gt;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为用户的用户名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&lt;:Password&gt;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为用户的密码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）发出此命令，通过此命令申请登录设备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:RELOGIN</w:t>
      </w:r>
      <w:proofErr w:type="gramEnd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[:PASSADMIN|:PASSGENERAL|:PASSAPI|:NOPASS|:USERLOGG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ED|</w:t>
      </w:r>
      <w:proofErr w:type="gram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:USEREXISTED</w:t>
      </w:r>
      <w:proofErr w:type="gramEnd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]</w:t>
      </w:r>
    </w:p>
    <w:p w:rsidR="00746FFE" w:rsidRPr="00EC4747" w:rsidRDefault="00746FFE" w:rsidP="007B2CDB">
      <w:pPr>
        <w:pStyle w:val="2"/>
        <w:rPr>
          <w:rFonts w:cs="宋,Bold"/>
          <w:highlight w:val="yellow"/>
        </w:rPr>
      </w:pPr>
      <w:r w:rsidRPr="00EC4747">
        <w:rPr>
          <w:rFonts w:cs="宋,Bold" w:hint="eastAsia"/>
          <w:highlight w:val="yellow"/>
        </w:rPr>
        <w:t>响应身份鉴权申请命令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:RELOGIN</w:t>
      </w:r>
      <w:proofErr w:type="gramEnd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[:PASSADMIN|:PASSGENERAL|:PASSAPI|:NOPASS|:USERLOGGED|:USERE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XISTED]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PASSADMIN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鉴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权通过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并且此用户为超级用户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PASSGENERAL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鉴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权通过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并且此用户为普通用户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PASSAPI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鉴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权通过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并且此用户为命令字用户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NOPASS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鉴权不通过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USERLOGGED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同一个连接下，此用户已经登录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USEREXISTED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不同的连接下，用户已经登录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命令描述：此命令只能用来回应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SYSTEM:LOGIN&lt;:Name&gt;&lt;:Password&gt;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命令，不可以主动发出，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表示鉴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权通过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或者不通过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NONE</w:t>
      </w:r>
    </w:p>
    <w:p w:rsidR="00746FFE" w:rsidRPr="005C5851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lastRenderedPageBreak/>
        <w:t>示例：用户</w:t>
      </w:r>
      <w:proofErr w:type="gramStart"/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SYSTEM:LOGIN</w:t>
      </w:r>
      <w:proofErr w:type="gramStart"/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</w:rPr>
        <w:t>:client2:123456</w:t>
      </w:r>
      <w:proofErr w:type="gramEnd"/>
    </w:p>
    <w:p w:rsidR="00746FFE" w:rsidRPr="005C5851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</w:pP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SYSTEM:RELOGIN</w:t>
      </w:r>
      <w:proofErr w:type="gramStart"/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:PASSAPI</w:t>
      </w:r>
      <w:proofErr w:type="gramEnd"/>
    </w:p>
    <w:p w:rsidR="00746FFE" w:rsidRPr="0040450B" w:rsidRDefault="00746FFE" w:rsidP="005C5851">
      <w:pPr>
        <w:pStyle w:val="2"/>
        <w:rPr>
          <w:rFonts w:cs="宋,Bold"/>
        </w:rPr>
      </w:pPr>
      <w:r w:rsidRPr="0040450B">
        <w:rPr>
          <w:rFonts w:cs="宋,Bold" w:hint="eastAsia"/>
        </w:rPr>
        <w:t>查询某条路由排队信息命令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INSTR:QUEUE:QUERY&lt;: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为路由的输入端口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为路由的输出端口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）发出，用来查询某条路由的排队信息期望回应：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INSTR:REQUEUE&lt;: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&gt;[:NONE|:PARAERR|:&lt;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排队信息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&gt;]</w:t>
      </w:r>
    </w:p>
    <w:p w:rsidR="00746FFE" w:rsidRPr="0040450B" w:rsidRDefault="00746FFE" w:rsidP="005C5851">
      <w:pPr>
        <w:pStyle w:val="2"/>
      </w:pPr>
      <w:r w:rsidRPr="0040450B">
        <w:rPr>
          <w:rFonts w:hint="eastAsia"/>
        </w:rPr>
        <w:t>响应查询某条路由排队信息命令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INSTR:REQUEUE&lt;: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&gt;[:NONE|:PARAERR|:&lt;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排队信息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为路由的输入端口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为路由的输出端口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NONE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表示此路由当前没有用户在排队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排队信息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的格式为：正在使用的用户名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使用时间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排队用户名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1,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使用的时间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1;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队用户名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使用的时间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……排队用户名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使用的时间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命令描述：此命令只能用来回应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INSTR:QUEUE:QUERY&lt;: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命令，反映了当前此路由的排队情况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5C5851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示例：客户端发出</w:t>
      </w:r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INSTR:QUEUE</w:t>
      </w:r>
      <w:proofErr w:type="gramStart"/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:QUERY:A122:COM2</w:t>
      </w:r>
      <w:proofErr w:type="gramEnd"/>
    </w:p>
    <w:p w:rsidR="00746FFE" w:rsidRPr="005C5851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INSTR:REQUEUE</w:t>
      </w:r>
      <w:proofErr w:type="gramStart"/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</w:rPr>
        <w:t>:Tom,5</w:t>
      </w:r>
      <w:proofErr w:type="gramEnd"/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</w:rPr>
        <w:t>;liu,9;WangLei,3;</w:t>
      </w:r>
    </w:p>
    <w:p w:rsidR="00746FFE" w:rsidRPr="005C5851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表示</w:t>
      </w:r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Tom </w:t>
      </w: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正在使用，他申请使用的时间是</w:t>
      </w:r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5 </w:t>
      </w: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分钟，</w:t>
      </w:r>
      <w:proofErr w:type="spellStart"/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liu</w:t>
      </w:r>
      <w:proofErr w:type="spellEnd"/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在排队，他申请使用的时间是</w:t>
      </w:r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9 </w:t>
      </w: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分</w:t>
      </w:r>
    </w:p>
    <w:p w:rsidR="00746FFE" w:rsidRPr="005C5851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钟，紧接着还有</w:t>
      </w:r>
      <w:proofErr w:type="spellStart"/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WangLei</w:t>
      </w:r>
      <w:proofErr w:type="spellEnd"/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在排队，他申请使用的时间是</w:t>
      </w:r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3 </w:t>
      </w: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分钟。</w:t>
      </w:r>
    </w:p>
    <w:p w:rsidR="00746FFE" w:rsidRPr="00EC4747" w:rsidRDefault="00746FFE" w:rsidP="005C5851">
      <w:pPr>
        <w:pStyle w:val="2"/>
        <w:rPr>
          <w:rFonts w:cs="宋,Bold"/>
          <w:highlight w:val="yellow"/>
        </w:rPr>
      </w:pPr>
      <w:r w:rsidRPr="00EC4747">
        <w:rPr>
          <w:rFonts w:cs="宋,Bold" w:hint="eastAsia"/>
          <w:highlight w:val="yellow"/>
        </w:rPr>
        <w:t>申请使用某条路由命令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INSTR:ROUT:APPLY&lt;: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申请使用的时间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为申请路由的输入端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为申请路由的输出端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申请使用的时间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为申请路由的使用时间，为整数，单位为分钟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）发出，用来申请使用某条路由期望回应：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INSTR:REROUT&lt;: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&gt;[:NOW|:WAIT|:TROUBLE|:PARAERR]</w:t>
      </w:r>
    </w:p>
    <w:p w:rsidR="005C5851" w:rsidRDefault="005C5851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</w:p>
    <w:p w:rsidR="005C5851" w:rsidRDefault="005C5851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</w:p>
    <w:p w:rsidR="005C5851" w:rsidRPr="005C5851" w:rsidRDefault="005C5851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</w:p>
    <w:p w:rsidR="00746FFE" w:rsidRPr="00EC4747" w:rsidRDefault="00746FFE" w:rsidP="005C5851">
      <w:pPr>
        <w:pStyle w:val="2"/>
        <w:rPr>
          <w:highlight w:val="yellow"/>
        </w:rPr>
      </w:pPr>
      <w:r w:rsidRPr="00EC4747">
        <w:rPr>
          <w:rFonts w:hint="eastAsia"/>
          <w:highlight w:val="yellow"/>
        </w:rPr>
        <w:lastRenderedPageBreak/>
        <w:t>响应申请使用某条路由命令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INSTR:REROUT&lt;: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&gt;[:NOW|:WAIT|:TROUBLE|:PARAERR]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为路由的输入端口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为路由的输出端口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NOW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表示此路由当前空闲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WAIT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表示此路由被占用，需要排队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TROUBLE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表示此路由当前故障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命令描述：此命令为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INSTR:ROUT:APPLY&lt;: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申请使用的时间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命令的响应，不可以单独发出</w:t>
      </w:r>
    </w:p>
    <w:p w:rsidR="00746FFE" w:rsidRPr="005C5851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INSTR:ROUT</w:t>
      </w:r>
      <w:proofErr w:type="gramStart"/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</w:rPr>
        <w:t>:APPLY:A1:COM1:3</w:t>
      </w:r>
      <w:proofErr w:type="gramEnd"/>
    </w:p>
    <w:p w:rsidR="00746FFE" w:rsidRPr="005C5851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</w:pPr>
      <w:r w:rsidRPr="005C5851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5C5851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INSTR:REROUT</w:t>
      </w:r>
      <w:proofErr w:type="gramStart"/>
      <w:r w:rsidRPr="005C5851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:A1:COM1:WAIT</w:t>
      </w:r>
      <w:proofErr w:type="gramEnd"/>
    </w:p>
    <w:p w:rsidR="00746FFE" w:rsidRPr="00BC7039" w:rsidRDefault="00746FFE" w:rsidP="005C5851">
      <w:pPr>
        <w:pStyle w:val="2"/>
        <w:rPr>
          <w:highlight w:val="yellow"/>
        </w:rPr>
      </w:pPr>
      <w:r w:rsidRPr="00BC7039">
        <w:rPr>
          <w:rFonts w:hint="eastAsia"/>
          <w:highlight w:val="yellow"/>
        </w:rPr>
        <w:t>通知路由使用时间开始命令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INSTR:TIMESTART&lt;: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&gt;[:OK|:TROUBE]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为路由的输入端口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为路由的输出端口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:OK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路由正常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:TROUBE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路由故障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5C5851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命令描述：服务器发出此命令，用来通知等待某路由的用户（包括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）路由的使用时间开始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:RETIMESTART:OK</w:t>
      </w:r>
      <w:proofErr w:type="gramEnd"/>
    </w:p>
    <w:p w:rsidR="00746FFE" w:rsidRPr="0040450B" w:rsidRDefault="00746FFE" w:rsidP="00607935">
      <w:pPr>
        <w:pStyle w:val="2"/>
      </w:pPr>
      <w:r w:rsidRPr="0040450B">
        <w:rPr>
          <w:rFonts w:hint="eastAsia"/>
        </w:rPr>
        <w:t>响应通知通道使用时间开始命令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:RETIMESTART:OK</w:t>
      </w:r>
      <w:proofErr w:type="gramEnd"/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INSTR:TIMESTART&lt;: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命令的响应，表明用户（包括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）接收并处理了此命令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40450B" w:rsidRDefault="00746FFE" w:rsidP="00607935">
      <w:pPr>
        <w:pStyle w:val="2"/>
        <w:rPr>
          <w:rFonts w:cs="宋,Bold"/>
        </w:rPr>
      </w:pPr>
      <w:r w:rsidRPr="0040450B">
        <w:rPr>
          <w:rFonts w:cs="宋,Bold" w:hint="eastAsia"/>
        </w:rPr>
        <w:t>通知路由使用时间结束命令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INSTR:TIMEOUT&lt;: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为路由的输入端口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为路由的输出端口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60793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命令描述：服务器发出此命令，用来通知使用某路由的用户（包括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）路由的使用时间结束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</w:t>
      </w:r>
      <w:proofErr w:type="gram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:RETIMEOUT:OK</w:t>
      </w:r>
      <w:proofErr w:type="gramEnd"/>
    </w:p>
    <w:p w:rsidR="00746FFE" w:rsidRPr="0040450B" w:rsidRDefault="00746FFE" w:rsidP="00607935">
      <w:pPr>
        <w:pStyle w:val="2"/>
        <w:rPr>
          <w:rFonts w:cs="宋,Bold"/>
        </w:rPr>
      </w:pPr>
      <w:r w:rsidRPr="0040450B">
        <w:rPr>
          <w:rFonts w:cs="宋,Bold" w:hint="eastAsia"/>
        </w:rPr>
        <w:lastRenderedPageBreak/>
        <w:t>响应通知路由使用时间结束命令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</w:t>
      </w:r>
      <w:proofErr w:type="gram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:RETIMEOUT:OK</w:t>
      </w:r>
      <w:proofErr w:type="gramEnd"/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INSTR:TIMEOUT&lt;: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命令的相应，表明用户（包括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）接收并处理了此命令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NONE</w:t>
      </w:r>
    </w:p>
    <w:p w:rsidR="00746FFE" w:rsidRPr="002B1F8D" w:rsidRDefault="00746FFE" w:rsidP="0017498C">
      <w:pPr>
        <w:pStyle w:val="2"/>
        <w:rPr>
          <w:rFonts w:cs="宋,Bold"/>
          <w:highlight w:val="yellow"/>
        </w:rPr>
      </w:pPr>
      <w:r w:rsidRPr="002B1F8D">
        <w:rPr>
          <w:rFonts w:cs="宋,Bold" w:hint="eastAsia"/>
          <w:highlight w:val="yellow"/>
        </w:rPr>
        <w:t>释放某条路由命令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INSTR:RELEASE&lt;: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为释放路由的输入端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为释放路由的输出端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BA342C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）发出此命令，用来通知服务器要主动释放路由的使用权，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B1F1"/>
        </w:rPr>
        <w:t>释放后将自身所使用的和排队的路由都释放掉。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INSTR:RERELEASE&lt;: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&gt;[:PARAERR|:OK|:FAIL]</w:t>
      </w:r>
    </w:p>
    <w:p w:rsidR="00746FFE" w:rsidRPr="002B1F8D" w:rsidRDefault="00746FFE" w:rsidP="00942ED0">
      <w:pPr>
        <w:pStyle w:val="2"/>
        <w:rPr>
          <w:highlight w:val="yellow"/>
        </w:rPr>
      </w:pPr>
      <w:r w:rsidRPr="002B1F8D">
        <w:rPr>
          <w:rFonts w:hint="eastAsia"/>
          <w:highlight w:val="yellow"/>
        </w:rPr>
        <w:t>响应释放某条路由命令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INSTR:RERELEASE&lt;: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&gt;[:PARAERR|:OK|:FAIL]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为路由的输入端口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为路由的输出端口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OK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成功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FAIL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失败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INSTR:RELEASE&lt;: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命令的响应，表明服务器接受并执行了申请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期望的回应：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INSTR:RELEASE</w:t>
      </w:r>
      <w:proofErr w:type="gramStart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:A1:COM1</w:t>
      </w:r>
      <w:proofErr w:type="gramEnd"/>
    </w:p>
    <w:p w:rsidR="00746FFE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INSTR:RERELEASE</w:t>
      </w:r>
      <w:proofErr w:type="gramStart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:A1:COM1:OK</w:t>
      </w:r>
      <w:proofErr w:type="gramEnd"/>
    </w:p>
    <w:p w:rsidR="00942ED0" w:rsidRPr="00942ED0" w:rsidRDefault="00942ED0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</w:pPr>
    </w:p>
    <w:p w:rsidR="00746FFE" w:rsidRPr="0040450B" w:rsidRDefault="00746FFE" w:rsidP="00942ED0">
      <w:pPr>
        <w:pStyle w:val="2"/>
        <w:rPr>
          <w:rFonts w:cs="宋,Bold"/>
        </w:rPr>
      </w:pPr>
      <w:r w:rsidRPr="0040450B">
        <w:rPr>
          <w:rFonts w:cs="宋,Bold" w:hint="eastAsia"/>
        </w:rPr>
        <w:t>读取自动校准数据命令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INSTR:AUTOCAL:QUERY&lt;: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为查询路由的输入端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为查询路由的输出端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为查询路由差损的频率点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）发出此命令，用来读取自动校准数据中某条路由的某个频点的数据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INSTR:REAUTOCAL&lt;: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数据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942ED0">
      <w:pPr>
        <w:pStyle w:val="2"/>
      </w:pPr>
      <w:r w:rsidRPr="0040450B">
        <w:rPr>
          <w:rFonts w:hint="eastAsia"/>
        </w:rPr>
        <w:lastRenderedPageBreak/>
        <w:t>响应读取自动校准数据命令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INSTR:REAUTOCAL&lt;: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为路由的输入端口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为路由的输出端口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为在自动校准数据表格中路由在某个频点的差损数据，为浮点数，单位为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dB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精确到小数点后两位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INSTR:AUTOCAL:QUERY&lt;: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响应，不可以单独发出，表明某个路由的某个频点的自动校准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的插损值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，它的值为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proofErr w:type="spell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CalBox</w:t>
      </w:r>
      <w:proofErr w:type="spellEnd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校准数据值与自动校准数据值之和，然后除以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100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。参考“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A.2.49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”“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A.2.50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”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“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A.2.51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”和“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A.2.52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”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NONE</w:t>
      </w:r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INSTR:AUTOCAL</w:t>
      </w:r>
      <w:proofErr w:type="gramStart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:QUERY:A1:COM1:400000</w:t>
      </w:r>
      <w:proofErr w:type="gramEnd"/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INSTR:REAUTOCAL</w:t>
      </w:r>
      <w:proofErr w:type="gramStart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:A1:COM1</w:t>
      </w:r>
      <w:proofErr w:type="gramEnd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:-33.00</w:t>
      </w:r>
    </w:p>
    <w:p w:rsidR="00746FFE" w:rsidRPr="00EC4747" w:rsidRDefault="00746FFE" w:rsidP="00942ED0">
      <w:pPr>
        <w:pStyle w:val="2"/>
        <w:rPr>
          <w:rFonts w:cs="宋,Bold"/>
          <w:highlight w:val="yellow"/>
        </w:rPr>
      </w:pPr>
      <w:r w:rsidRPr="00EC4747">
        <w:rPr>
          <w:rFonts w:cs="宋,Bold" w:hint="eastAsia"/>
          <w:highlight w:val="yellow"/>
        </w:rPr>
        <w:t>读取手动校准数据命令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INSTR:MANUALCAL:QUERY&lt;: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为查询路由的输入端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为查询路由的输出端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&gt; 400,000~4000,000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中的任意一个值，为整数，单位为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KHz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）发出此命令，用来读取手动校准数据中某条路由的某个频率的数据，服务器采用插值算法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计算插损值</w:t>
      </w:r>
      <w:proofErr w:type="gramEnd"/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INSTR:MANUALCAL: 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2B1F8D" w:rsidRDefault="00746FFE" w:rsidP="00942ED0">
      <w:pPr>
        <w:pStyle w:val="2"/>
        <w:rPr>
          <w:rFonts w:cs="宋,Bold"/>
          <w:highlight w:val="yellow"/>
        </w:rPr>
      </w:pPr>
      <w:r w:rsidRPr="002B1F8D">
        <w:rPr>
          <w:rFonts w:cs="宋,Bold" w:hint="eastAsia"/>
          <w:highlight w:val="yellow"/>
        </w:rPr>
        <w:t>响应读取手动校准数据命令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INSTR:MANUALCAL: 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为路由的输入端口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为路由的输出端口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为在手动校准数据表格中路由在某个频率的差损数据，为浮点数，单位为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dB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精确到小数点后两位。服务器采用插值算法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计算插损值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INSTR:MANUALCAL:QUERY&lt;: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令的相应，不可以单独发出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期望的回应：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NONE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40450B">
        <w:rPr>
          <w:rFonts w:asciiTheme="minorEastAsia" w:eastAsiaTheme="minorEastAsia" w:hAnsiTheme="minorEastAsia" w:cs="宋,Italic"/>
          <w:i/>
          <w:iCs/>
          <w:snapToGrid/>
          <w:color w:val="FF00FF"/>
          <w:sz w:val="22"/>
          <w:szCs w:val="22"/>
        </w:rPr>
        <w:t xml:space="preserve"> </w:t>
      </w: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INSTR:MANUALCAL</w:t>
      </w:r>
      <w:proofErr w:type="gramStart"/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:QUERY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:A1:COM1:400000</w:t>
      </w:r>
      <w:proofErr w:type="gramEnd"/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40450B">
        <w:rPr>
          <w:rFonts w:asciiTheme="minorEastAsia" w:eastAsiaTheme="minorEastAsia" w:hAnsiTheme="minorEastAsia" w:cs="宋,Italic"/>
          <w:i/>
          <w:iCs/>
          <w:snapToGrid/>
          <w:color w:val="FF00FF"/>
          <w:sz w:val="22"/>
          <w:szCs w:val="22"/>
        </w:rPr>
        <w:t xml:space="preserve"> 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INSTR:MANUALCAL</w:t>
      </w:r>
      <w:proofErr w:type="gramStart"/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:A1:COM1</w:t>
      </w:r>
      <w:proofErr w:type="gramEnd"/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:-32.99</w:t>
      </w:r>
    </w:p>
    <w:p w:rsidR="00746FFE" w:rsidRPr="0040450B" w:rsidRDefault="00746FFE" w:rsidP="00942ED0">
      <w:pPr>
        <w:pStyle w:val="2"/>
      </w:pPr>
      <w:r w:rsidRPr="0040450B">
        <w:rPr>
          <w:rFonts w:hint="eastAsia"/>
        </w:rPr>
        <w:t>系统模式查询命令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:MODE:QUERY</w:t>
      </w:r>
      <w:proofErr w:type="gramEnd"/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lastRenderedPageBreak/>
        <w:t>命令描述：用户（包括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）发出此命令，通过此命令询问系统当前是什么模式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:REMODE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[:MODE1|MODE2]</w:t>
      </w:r>
    </w:p>
    <w:p w:rsidR="00746FFE" w:rsidRPr="0040450B" w:rsidRDefault="00746FFE" w:rsidP="00942ED0">
      <w:pPr>
        <w:pStyle w:val="2"/>
      </w:pPr>
      <w:r w:rsidRPr="0040450B">
        <w:rPr>
          <w:rFonts w:hint="eastAsia"/>
        </w:rPr>
        <w:t>响应系统模式查询命令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:REMODE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[:MODE1|MODE2]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MODE1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为模式一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MODE2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为模式二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命令描述：此命令只能用来回应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SYSTEM:MODE:QUERY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命令，不可以主动发出，表示系统当前属于模式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或者模式二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SYSTEM:MODE</w:t>
      </w:r>
      <w:proofErr w:type="gramStart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</w:t>
      </w:r>
      <w:proofErr w:type="gramEnd"/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SYSTEM:REMODE</w:t>
      </w:r>
      <w:proofErr w:type="gramStart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:MODE1</w:t>
      </w:r>
      <w:proofErr w:type="gramEnd"/>
    </w:p>
    <w:p w:rsidR="00746FFE" w:rsidRPr="0040450B" w:rsidRDefault="00746FFE" w:rsidP="00942ED0">
      <w:pPr>
        <w:pStyle w:val="2"/>
        <w:rPr>
          <w:rFonts w:cs="宋,Bold"/>
        </w:rPr>
      </w:pPr>
      <w:r w:rsidRPr="0040450B">
        <w:rPr>
          <w:rFonts w:cs="宋,Bold" w:hint="eastAsia"/>
        </w:rPr>
        <w:t>查询设备所有告警命令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:ALARM:QUERY</w:t>
      </w:r>
      <w:proofErr w:type="gramEnd"/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）发出此命令，查询设备当前的所有告警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INSTR:REALARM:QUERY[:NONE|&lt;: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告警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ID1;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告警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……告警</w:t>
      </w:r>
      <w:proofErr w:type="spellStart"/>
      <w:r w:rsidRPr="0040450B">
        <w:rPr>
          <w:rFonts w:asciiTheme="minorEastAsia" w:eastAsiaTheme="minorEastAsia" w:hAnsiTheme="minorEastAsia" w:cs="宋"/>
          <w:snapToGrid/>
          <w:color w:val="000000"/>
        </w:rPr>
        <w:t>IDn</w:t>
      </w:r>
      <w:proofErr w:type="spellEnd"/>
      <w:r w:rsidRPr="0040450B">
        <w:rPr>
          <w:rFonts w:asciiTheme="minorEastAsia" w:eastAsiaTheme="minorEastAsia" w:hAnsiTheme="minorEastAsia" w:cs="宋"/>
          <w:snapToGrid/>
          <w:color w:val="000000"/>
        </w:rPr>
        <w:t>;&gt;]</w:t>
      </w:r>
    </w:p>
    <w:p w:rsidR="00746FFE" w:rsidRPr="000B03B5" w:rsidRDefault="00746FFE" w:rsidP="00942ED0">
      <w:pPr>
        <w:pStyle w:val="2"/>
        <w:rPr>
          <w:highlight w:val="yellow"/>
        </w:rPr>
      </w:pPr>
      <w:r w:rsidRPr="000B03B5">
        <w:rPr>
          <w:rFonts w:hint="eastAsia"/>
          <w:highlight w:val="yellow"/>
        </w:rPr>
        <w:t>响应查询设备所有告警命令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INSTR:REALARM:QUERY[:NONE|&lt;: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告警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ID1;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告警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……告警</w:t>
      </w:r>
      <w:proofErr w:type="spellStart"/>
      <w:r w:rsidRPr="0040450B">
        <w:rPr>
          <w:rFonts w:asciiTheme="minorEastAsia" w:eastAsiaTheme="minorEastAsia" w:hAnsiTheme="minorEastAsia" w:cs="宋"/>
          <w:snapToGrid/>
          <w:color w:val="000000"/>
        </w:rPr>
        <w:t>IDn</w:t>
      </w:r>
      <w:proofErr w:type="spellEnd"/>
      <w:r w:rsidRPr="0040450B">
        <w:rPr>
          <w:rFonts w:asciiTheme="minorEastAsia" w:eastAsiaTheme="minorEastAsia" w:hAnsiTheme="minorEastAsia" w:cs="宋"/>
          <w:snapToGrid/>
          <w:color w:val="000000"/>
        </w:rPr>
        <w:t>;&gt;]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NONE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表示设备当前没有告警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告警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ID1;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告警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……告警</w:t>
      </w:r>
      <w:proofErr w:type="spellStart"/>
      <w:r w:rsidRPr="0040450B">
        <w:rPr>
          <w:rFonts w:asciiTheme="minorEastAsia" w:eastAsiaTheme="minorEastAsia" w:hAnsiTheme="minorEastAsia" w:cs="宋"/>
          <w:snapToGrid/>
          <w:color w:val="000000"/>
        </w:rPr>
        <w:t>IDn</w:t>
      </w:r>
      <w:proofErr w:type="spellEnd"/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;&gt;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如果有告警，则将所有的告警编号列出，不同的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告警编号之间用“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”间隔，告警编号（告警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）为一个整数，具体的定义参见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《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告警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编号规定》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命令方向：服务器—客户端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命令描述：此命令用来回应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INSTR:ALARM:QUERY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命令，或者作为推送命令，只要系统的告警状况发生变化，服务器主动向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和所有的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推送此命令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INSTR:ALARM</w:t>
      </w:r>
      <w:proofErr w:type="gramStart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</w:t>
      </w:r>
      <w:proofErr w:type="gramEnd"/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INSTR:REALARM</w:t>
      </w:r>
      <w:proofErr w:type="gramStart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:QUERY:3</w:t>
      </w:r>
      <w:proofErr w:type="gramEnd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;9;10;</w:t>
      </w:r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表示目前设备有三个告警，它们的告警编号分别为</w:t>
      </w:r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3,9 </w:t>
      </w: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和</w:t>
      </w:r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10,</w:t>
      </w: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具体告警编号对应什么样的告警，参考《告警编号规定》。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-ItalicMT"/>
          <w:i/>
          <w:iCs/>
          <w:snapToGrid/>
          <w:color w:val="000080"/>
        </w:rPr>
      </w:pPr>
    </w:p>
    <w:p w:rsidR="00746FFE" w:rsidRPr="0040450B" w:rsidRDefault="00746FFE" w:rsidP="00942ED0">
      <w:pPr>
        <w:pStyle w:val="2"/>
        <w:rPr>
          <w:rFonts w:cs="宋,Bold"/>
        </w:rPr>
      </w:pPr>
      <w:r w:rsidRPr="0040450B">
        <w:rPr>
          <w:rFonts w:cs="宋,Bold" w:hint="eastAsia"/>
        </w:rPr>
        <w:t>查询</w:t>
      </w:r>
      <w:r w:rsidRPr="0040450B">
        <w:t xml:space="preserve">16*4 </w:t>
      </w:r>
      <w:r w:rsidRPr="0040450B">
        <w:rPr>
          <w:rFonts w:cs="宋,Bold" w:hint="eastAsia"/>
        </w:rPr>
        <w:t>基本单元信息命令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INSTR:UNITMESSAGE:QUERY&lt;:16*4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&lt;:16*4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系统内部共有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8 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个</w:t>
      </w:r>
      <w:proofErr w:type="gramEnd"/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16*4 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基本单元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，它们的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的唯一确定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lastRenderedPageBreak/>
        <w:t>的，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的取值范围为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1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至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8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）发出此命令，用来查询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16*4 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基本单元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的信息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期望的回应：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INSTR:REBUMESSAGE[:PARAERR|:&lt;16*4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基本单元信息列表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&gt;]</w:t>
      </w:r>
    </w:p>
    <w:p w:rsidR="00746FFE" w:rsidRPr="0040450B" w:rsidRDefault="00746FFE" w:rsidP="00942ED0">
      <w:pPr>
        <w:pStyle w:val="2"/>
      </w:pPr>
      <w:r w:rsidRPr="0040450B">
        <w:rPr>
          <w:rFonts w:hint="eastAsia"/>
        </w:rPr>
        <w:t>响应查询</w:t>
      </w:r>
      <w:r w:rsidRPr="0040450B">
        <w:rPr>
          <w:rFonts w:cs="TimesNewRomanPS-BoldMT"/>
        </w:rPr>
        <w:t xml:space="preserve">16*4 </w:t>
      </w:r>
      <w:r w:rsidRPr="0040450B">
        <w:rPr>
          <w:rFonts w:hint="eastAsia"/>
        </w:rPr>
        <w:t>基本单元信息命令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INSTR:REBUMESSAGE[:PARAERR|:&lt;16*4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基本单元信息列表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&lt;:16*4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基本单元信息列表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为要查询的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基本单元的信息列表，具体格式为：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 xml:space="preserve">16*4 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基本单元</w:t>
      </w: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ID;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当前温度</w:t>
      </w: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当前风扇转速</w:t>
      </w: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 xml:space="preserve">16*4 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基本单元</w:t>
      </w: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为要查询的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基本单元的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ID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；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当前温度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基本单元的温度，为浮点数，精确到小数点后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位；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当前风扇转速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基本单元的风扇转速，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代表低速，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2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代表中速，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3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代表高速；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INSTR:UNITMESSAGE:QUERY&lt;:16*4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ID&gt;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命令的响应，表示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16*4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基本单元的信息，不可以主动发出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NONE</w:t>
      </w:r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INSTR:UNITMESSAGE</w:t>
      </w:r>
      <w:proofErr w:type="gramStart"/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:QUERY:1</w:t>
      </w:r>
      <w:proofErr w:type="gramEnd"/>
    </w:p>
    <w:p w:rsidR="00746FFE" w:rsidRPr="00942ED0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</w:pPr>
      <w:r w:rsidRPr="00942ED0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942ED0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INSTR:REBUMESSAGE:1;255.9;3;</w:t>
      </w:r>
      <w:r w:rsidRPr="00942ED0">
        <w:rPr>
          <w:rFonts w:asciiTheme="minorEastAsia" w:eastAsiaTheme="minorEastAsia" w:hAnsiTheme="minorEastAsia" w:cs="宋,Bold" w:hint="eastAsia"/>
          <w:b/>
          <w:bCs/>
          <w:snapToGrid/>
          <w:color w:val="000000"/>
          <w:sz w:val="18"/>
          <w:szCs w:val="18"/>
        </w:rPr>
        <w:t>无告警</w:t>
      </w:r>
      <w:r w:rsidRPr="00942ED0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;300;-10;</w:t>
      </w:r>
    </w:p>
    <w:p w:rsidR="00746FFE" w:rsidRPr="0040450B" w:rsidRDefault="00746FFE" w:rsidP="00942ED0">
      <w:pPr>
        <w:pStyle w:val="2"/>
        <w:rPr>
          <w:rFonts w:cs="宋,Bold"/>
        </w:rPr>
      </w:pPr>
      <w:r w:rsidRPr="0040450B">
        <w:rPr>
          <w:rFonts w:cs="宋,Bold" w:hint="eastAsia"/>
        </w:rPr>
        <w:t>查询开关信息命令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INSTR:SWMESSAGE:QUERY&lt;: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开关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开关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为开关唯一的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号，整个设备中共有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232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只开关，每一只都有一个唯一的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进行区分，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编号为从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1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232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）发出此命令，用来查询开关的信息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INSTR:RESWMESSAGE:[PARAERR|&lt;: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开关信息列表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&gt;]</w:t>
      </w:r>
    </w:p>
    <w:p w:rsidR="00746FFE" w:rsidRPr="0040450B" w:rsidRDefault="00746FFE" w:rsidP="003D4CB7">
      <w:pPr>
        <w:pStyle w:val="2"/>
      </w:pPr>
      <w:r w:rsidRPr="0040450B">
        <w:rPr>
          <w:rFonts w:hint="eastAsia"/>
        </w:rPr>
        <w:t>响应查询开关信息命令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INSTR:RESWMESSAGE[:PARAERR|&lt;: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开关信息列表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开关信息列表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为开关的信息列表，具体的格式为：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开关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ID;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开关的类型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当前切换次数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切换次数门限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切换次数告警状态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开关的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为开关唯一的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号，整个设备中共有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232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只开关，每一只都有一个唯一的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进行区分，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编号为从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1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232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；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开关的类型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为一个整数，比如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单刀四掷开关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4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表示，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单刀八掷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开关用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8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表示；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当前切换次数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为此开关当前切换的次数，为整数范围为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0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至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2,000,000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切换次数门限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为一个整数，范围为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0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至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2,000,000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切换次数告警状态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表示当前的开关切换次数有没有告警，如果当前切换次数大于等于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切换次数门限则告警，用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1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表示，否则没有告警用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0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lastRenderedPageBreak/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INSTR:SWMESSAGE:QUERY&lt;: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开关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命令的响应，返回开关的信息，不可以主动发出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INSTR:SWMESSAGE</w:t>
      </w:r>
      <w:proofErr w:type="gramStart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:QUERY:500</w:t>
      </w:r>
      <w:proofErr w:type="gramEnd"/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INSTR:RESWMESSAGE</w:t>
      </w:r>
      <w:proofErr w:type="gramStart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:PARAERR</w:t>
      </w:r>
      <w:proofErr w:type="gramEnd"/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用户</w:t>
      </w:r>
      <w:proofErr w:type="gramStart"/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INSTR:SWMESSAGE</w:t>
      </w:r>
      <w:proofErr w:type="gramStart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:QUERY:10</w:t>
      </w:r>
      <w:proofErr w:type="gramEnd"/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INSTR:RESWMESSAGE</w:t>
      </w:r>
      <w:proofErr w:type="gramStart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:10</w:t>
      </w:r>
      <w:proofErr w:type="gramEnd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;8;40025;1000000;0</w:t>
      </w:r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表示此开关的</w:t>
      </w:r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ID </w:t>
      </w: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为</w:t>
      </w:r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10</w:t>
      </w: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，为</w:t>
      </w:r>
      <w:proofErr w:type="gramStart"/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单刀八掷</w:t>
      </w:r>
      <w:proofErr w:type="gramEnd"/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开关，当前切换次数为</w:t>
      </w:r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40025</w:t>
      </w: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，其次数门限为</w:t>
      </w:r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1000000</w:t>
      </w: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</w:t>
      </w:r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当前切换次数没有超过其切换次数门限</w:t>
      </w:r>
    </w:p>
    <w:p w:rsidR="00746FFE" w:rsidRPr="0040450B" w:rsidRDefault="00746FFE" w:rsidP="003D4CB7">
      <w:pPr>
        <w:pStyle w:val="2"/>
        <w:rPr>
          <w:rFonts w:cs="宋,Bold"/>
        </w:rPr>
      </w:pPr>
      <w:r w:rsidRPr="0040450B">
        <w:rPr>
          <w:rFonts w:cs="宋,Bold" w:hint="eastAsia"/>
        </w:rPr>
        <w:t>查询衰减器信息命令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INSTR:ATTMESSAGE:QUERY&lt;: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衰减器的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衰减器的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为衰减器的唯一的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号，整个设备中共有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128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只衰减器，每一只都有一个唯一的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进行区分，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编号为从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1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128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）发出此命令，用来查询衰减器的信息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INSTR:ATTMESSAGR:&lt;: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衰减器信息列表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3D4CB7">
      <w:pPr>
        <w:pStyle w:val="2"/>
        <w:rPr>
          <w:rFonts w:cs="宋,Bold"/>
        </w:rPr>
      </w:pPr>
      <w:r w:rsidRPr="0040450B">
        <w:rPr>
          <w:rFonts w:cs="宋,Bold" w:hint="eastAsia"/>
        </w:rPr>
        <w:t>响应查询衰减器信息命令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INSTR:REATTMESSAGR[:PARAERR|&lt;: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衰减器信息列表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: 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衰减器信息列表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为衰减器的信息列表，具体的格式为：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衰减器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ID;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衰减值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衰减器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为衰减器的唯一的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号，整个设备中共有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128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只衰减器，每一只都有一个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唯一的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进行区分，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ID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编号为从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1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128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衰减值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为一个整数，单位为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dB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；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INSTR:ATTMESSAGE:QUERY&lt;: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衰减器的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ID&gt;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命令的相应，表示返回衰减器信息，不可以主动发出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INSTR:ATTMESSAGE</w:t>
      </w:r>
      <w:proofErr w:type="gramStart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:QUERY:1</w:t>
      </w:r>
      <w:proofErr w:type="gramEnd"/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INSTR:REATTMESSAGR</w:t>
      </w:r>
      <w:proofErr w:type="gramStart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:1</w:t>
      </w:r>
      <w:proofErr w:type="gramEnd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;30;</w:t>
      </w:r>
    </w:p>
    <w:p w:rsidR="00746FFE" w:rsidRPr="0040450B" w:rsidRDefault="00746FFE" w:rsidP="003D4CB7">
      <w:pPr>
        <w:pStyle w:val="2"/>
      </w:pPr>
      <w:r w:rsidRPr="0040450B">
        <w:rPr>
          <w:rFonts w:hint="eastAsia"/>
        </w:rPr>
        <w:t>添加用户命令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SYSTEM:USER:ADD&lt;: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用户密码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权限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模式二权限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用户类型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为新增用户名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用户密码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为新增用户的密码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权限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的权限，参考“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2.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名词解释”小节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模式二权限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为模式二的权限，参考“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2.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名词解释”小节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lastRenderedPageBreak/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用户类型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为用户是普通用户还是命令字用户，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GENERAL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为普通用户，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API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为命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令字用户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）端发出，用来添加普通用户和命令字用户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:REUSER:ADD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[:OK|:PARAERR:REPEAT]</w:t>
      </w:r>
    </w:p>
    <w:p w:rsidR="00746FFE" w:rsidRPr="0040450B" w:rsidRDefault="00746FFE" w:rsidP="003D4CB7">
      <w:pPr>
        <w:pStyle w:val="2"/>
        <w:rPr>
          <w:rFonts w:cs="宋,Bold"/>
        </w:rPr>
      </w:pPr>
      <w:r w:rsidRPr="0040450B">
        <w:rPr>
          <w:rFonts w:cs="宋,Bold" w:hint="eastAsia"/>
        </w:rPr>
        <w:t>响应添加用户命令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:REUSER:ADD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[:OK|:PARAERR:REPEAT]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OK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成功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REPEAT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用户名已经存在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SYSTEM:USER:ADD&lt;: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用户密码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权限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模式二权限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用户类型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命令的响应，表示服务器添加用户成功或者不成功，不可以主动发出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:NONE</w:t>
      </w:r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3D4CB7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SYSTEM:USER</w:t>
      </w:r>
      <w:proofErr w:type="gramStart"/>
      <w:r w:rsidRPr="003D4CB7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:ADD:liu:123456:1,512,1,768</w:t>
      </w:r>
      <w:proofErr w:type="gramEnd"/>
      <w:r w:rsidRPr="003D4CB7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: 1,512,1,768: GENERAL</w:t>
      </w:r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SYSTEM:REUSER</w:t>
      </w:r>
      <w:proofErr w:type="gramStart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  <w:sz w:val="18"/>
          <w:szCs w:val="18"/>
        </w:rPr>
        <w:t>:ADD:OK</w:t>
      </w:r>
      <w:proofErr w:type="gramEnd"/>
    </w:p>
    <w:p w:rsidR="00746FFE" w:rsidRPr="0040450B" w:rsidRDefault="00746FFE" w:rsidP="003D4CB7">
      <w:pPr>
        <w:pStyle w:val="2"/>
        <w:rPr>
          <w:rFonts w:cs="宋,Bold"/>
        </w:rPr>
      </w:pPr>
      <w:r w:rsidRPr="0040450B">
        <w:rPr>
          <w:rFonts w:cs="宋,Bold" w:hint="eastAsia"/>
        </w:rPr>
        <w:t>删除用户命令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SYSTEM:USER:DELETE&lt;: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为需要删除的用户名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）发出，用来删除系统中的用户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:REUSER:DELETE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[:OK|:FAIL|:PARAERR]</w:t>
      </w:r>
    </w:p>
    <w:p w:rsidR="00746FFE" w:rsidRPr="0040450B" w:rsidRDefault="00746FFE" w:rsidP="003D4CB7">
      <w:pPr>
        <w:pStyle w:val="2"/>
      </w:pPr>
      <w:r w:rsidRPr="0040450B">
        <w:rPr>
          <w:rFonts w:hint="eastAsia"/>
        </w:rPr>
        <w:t>响应用户删除命令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:REUSER:DELETE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[:OK|:FAIL|:PARAERR]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OK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表示删除成功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FAIL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表示删除不成功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SYSTEM:USER:DELETE&lt;: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命令的响应，表示服务器删除用户成功或者不成功，不可以主动发出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:NONE</w:t>
      </w:r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proofErr w:type="spellStart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SYSTEM:USER</w:t>
      </w:r>
      <w:proofErr w:type="gramStart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:DELETE:liu</w:t>
      </w:r>
      <w:proofErr w:type="spellEnd"/>
      <w:proofErr w:type="gramEnd"/>
    </w:p>
    <w:p w:rsidR="00746FFE" w:rsidRPr="003D4CB7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3D4CB7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3D4CB7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SYSTEM:REUSER</w:t>
      </w:r>
      <w:proofErr w:type="gramStart"/>
      <w:r w:rsidRPr="003D4CB7">
        <w:rPr>
          <w:rFonts w:asciiTheme="minorEastAsia" w:eastAsiaTheme="minorEastAsia" w:hAnsiTheme="minorEastAsia" w:cs="宋,Bold"/>
          <w:b/>
          <w:bCs/>
          <w:snapToGrid/>
          <w:color w:val="000000"/>
        </w:rPr>
        <w:t>:DELETE:OK</w:t>
      </w:r>
      <w:proofErr w:type="gramEnd"/>
    </w:p>
    <w:p w:rsidR="00746FFE" w:rsidRPr="0040450B" w:rsidRDefault="00746FFE" w:rsidP="00311295">
      <w:pPr>
        <w:pStyle w:val="2"/>
        <w:rPr>
          <w:rFonts w:cs="宋,Bold"/>
        </w:rPr>
      </w:pPr>
      <w:r w:rsidRPr="0040450B">
        <w:rPr>
          <w:rFonts w:cs="宋,Bold" w:hint="eastAsia"/>
        </w:rPr>
        <w:t>查询所有用户命令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:USER:NAME:QUERY</w:t>
      </w:r>
      <w:proofErr w:type="gramEnd"/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）发出，用来查看系统中已经添加的所有的用户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lastRenderedPageBreak/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SYSTEM:REUSER:NAME&lt;: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所有用户名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311295">
      <w:pPr>
        <w:pStyle w:val="2"/>
        <w:rPr>
          <w:rFonts w:cs="宋,Bold"/>
        </w:rPr>
      </w:pPr>
      <w:r w:rsidRPr="0040450B">
        <w:rPr>
          <w:rFonts w:cs="宋,Bold" w:hint="eastAsia"/>
        </w:rPr>
        <w:t>响应查询所有用户命令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SYSTEM:REUSER:NAME[:NONE|&lt;: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所有用户名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NONE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没有用户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所有用户名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为系统中所有添加的用户的用户名，它的格式为：用户名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1;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>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……用户名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SYSTEM:USER:NAME:QUERY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命令的响应，不可以主动发出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31129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31129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31129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31129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311295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SYSTEM:USER</w:t>
      </w:r>
      <w:proofErr w:type="gramStart"/>
      <w:r w:rsidRPr="00311295">
        <w:rPr>
          <w:rFonts w:asciiTheme="minorEastAsia" w:eastAsiaTheme="minorEastAsia" w:hAnsiTheme="minorEastAsia" w:cs="宋,Bold"/>
          <w:b/>
          <w:bCs/>
          <w:snapToGrid/>
          <w:color w:val="000000"/>
        </w:rPr>
        <w:t>:NAME:QUERY</w:t>
      </w:r>
      <w:proofErr w:type="gramEnd"/>
    </w:p>
    <w:p w:rsidR="00746FFE" w:rsidRPr="0031129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31129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SYSTEM:REUSER:NAME:client1;admin;yinhonglu;api100;api4;api5;client2;client3;api6;api7;api8;api10;api11;api1;api2;api3;admin2;admin3;liuBaoliang;</w:t>
      </w:r>
    </w:p>
    <w:p w:rsidR="00746FFE" w:rsidRPr="0040450B" w:rsidRDefault="00746FFE" w:rsidP="00311295">
      <w:pPr>
        <w:pStyle w:val="2"/>
        <w:rPr>
          <w:rFonts w:cs="宋,Bold"/>
        </w:rPr>
      </w:pPr>
      <w:r w:rsidRPr="0040450B">
        <w:rPr>
          <w:rFonts w:cs="宋,Bold" w:hint="eastAsia"/>
        </w:rPr>
        <w:t>查看某个用户信息的命令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SYSTEM:USER:MESSAGE&lt;: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为要查询的用户名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）发出，用来查看系统中的某个用户信息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SYSTEM:REUSER:MESSAGE&lt;: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用户信息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311295">
      <w:pPr>
        <w:pStyle w:val="2"/>
        <w:rPr>
          <w:rFonts w:cs="宋,Bold"/>
        </w:rPr>
      </w:pPr>
      <w:r w:rsidRPr="0040450B">
        <w:rPr>
          <w:rFonts w:cs="宋,Bold" w:hint="eastAsia"/>
        </w:rPr>
        <w:t>响应查看某个用户信息的命令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SYSTEM:REUSER:MESSAGE&lt;: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用户信息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用户信息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为用户信息，格式为：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用户密码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模式</w:t>
      </w:r>
      <w:proofErr w:type="gramStart"/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权限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模式二权限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用户类型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模式</w:t>
      </w:r>
      <w:proofErr w:type="gramStart"/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权限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的权限，参考“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2.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名词解释”小节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模式二权限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为模式二的权限，参考“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2.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名词解释”小节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用户类型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为用户是普通用户还是命令字用户，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 GENERAL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为普通用户，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API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为命令字用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不同字段之间用“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”分隔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SYSTEM:USER:MESSAGE&lt;: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命令的响应，不可以主动发出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举例：超级用户发出</w:t>
      </w:r>
      <w:proofErr w:type="spell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SYSTEM:USER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:MESSAGE:Wang</w:t>
      </w:r>
      <w:proofErr w:type="spellEnd"/>
      <w:proofErr w:type="gramEnd"/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服务器回应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SYSTEM:REUSER:MESSAGE:Wang;123456;20,30,33,80;7,20,33,80;API;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表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proofErr w:type="gramStart"/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示此用户</w:t>
      </w:r>
      <w:proofErr w:type="gramEnd"/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的用户名为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Wang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，密码为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123456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，在模式一中他只能够使用第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20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到第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30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号射频路由，只能够使用第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33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号到第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80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号时钟路由，在模式二中他只能够使用第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7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号到第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20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号射频路由，只能够使用第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33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号到第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80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号时钟路由，他是一个命令字用户。</w:t>
      </w:r>
    </w:p>
    <w:p w:rsidR="00746FFE" w:rsidRPr="0040450B" w:rsidRDefault="00746FFE" w:rsidP="00311295">
      <w:pPr>
        <w:pStyle w:val="2"/>
      </w:pPr>
      <w:r w:rsidRPr="0040450B">
        <w:rPr>
          <w:rFonts w:hint="eastAsia"/>
        </w:rPr>
        <w:lastRenderedPageBreak/>
        <w:t>用户信息的修改命令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SYSTEM:USER:AMEND&lt;: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用户密码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权限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模式二权限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 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为要修改用户的用户名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用户密码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要修改为的新密码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权限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要修改为的模式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权限，参考“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2.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名词解释”小节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模式二权限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要修改为的模式二权限，参考“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2.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名词解释”小节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）发出，用来修改用户信息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:REUSER:AMEND</w:t>
      </w:r>
      <w:proofErr w:type="gramEnd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[:OK|:FAIL|:PARAERR]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备注：修改用户，除用户名以外都可以修改</w:t>
      </w:r>
    </w:p>
    <w:p w:rsidR="00746FFE" w:rsidRPr="0040450B" w:rsidRDefault="00746FFE" w:rsidP="00311295">
      <w:pPr>
        <w:pStyle w:val="2"/>
      </w:pPr>
      <w:r w:rsidRPr="0040450B">
        <w:rPr>
          <w:rFonts w:hint="eastAsia"/>
        </w:rPr>
        <w:t>响应用户信息的修改命令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:REUSER:AMEND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[:OK|:FAIL|:PARAERR]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OK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修改成功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FAIL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修改不成功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SYSTEM:USER:AMEND&lt;: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用户密码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权限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模式二权限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命令的响应，表示用户信息修改成功或者不成功，不可以主动发出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期望的回应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:NONE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SYSTEM:USER</w:t>
      </w:r>
      <w:proofErr w:type="gramStart"/>
      <w:r w:rsidRPr="009210C5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:AMEND:liuBaoliang:888888:1,512,1,768</w:t>
      </w:r>
      <w:proofErr w:type="gramEnd"/>
      <w:r w:rsidRPr="009210C5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: 1,20,1,30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SYSTEM:REUSER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:AMEND:OK</w:t>
      </w:r>
      <w:proofErr w:type="gramEnd"/>
    </w:p>
    <w:p w:rsidR="00746FFE" w:rsidRPr="0040450B" w:rsidRDefault="00746FFE" w:rsidP="00311295">
      <w:pPr>
        <w:pStyle w:val="2"/>
      </w:pPr>
      <w:r w:rsidRPr="0040450B">
        <w:rPr>
          <w:rFonts w:hint="eastAsia"/>
        </w:rPr>
        <w:t>用户排队踢出命令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INSTR:QUEUE:DELETE&lt;: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为要踢出的用户名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）发出，用来踢出某个正在排队的用户，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踢出后此用户正在使用的路由不变，此用户所排队的所有路由从排队列表中清除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INSTR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:QUEUEDELETE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[:OK|:PARAERR]</w:t>
      </w:r>
    </w:p>
    <w:p w:rsidR="00746FFE" w:rsidRPr="0040450B" w:rsidRDefault="00746FFE" w:rsidP="00311295">
      <w:pPr>
        <w:pStyle w:val="2"/>
      </w:pPr>
      <w:r w:rsidRPr="0040450B">
        <w:rPr>
          <w:rFonts w:hint="eastAsia"/>
        </w:rPr>
        <w:t>响应用户排队踢出命令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:REQUEUEDELETE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[:OK|:PARAERR]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INSTR:QUEUE:DELETE&lt;: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命令的响应，不可以主动发出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proofErr w:type="spell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INSTR:QUEUE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:DELETE:liu</w:t>
      </w:r>
      <w:proofErr w:type="spellEnd"/>
      <w:proofErr w:type="gramEnd"/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INSTR:REQUEUEDELETE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:OK</w:t>
      </w:r>
      <w:proofErr w:type="gramEnd"/>
    </w:p>
    <w:p w:rsidR="00746FFE" w:rsidRPr="0040450B" w:rsidRDefault="00746FFE" w:rsidP="00311295">
      <w:pPr>
        <w:pStyle w:val="2"/>
      </w:pPr>
      <w:r w:rsidRPr="0040450B">
        <w:rPr>
          <w:rFonts w:hint="eastAsia"/>
        </w:rPr>
        <w:lastRenderedPageBreak/>
        <w:t>查询运行日志命令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INSTR:RUNLOG:QUERY:TIME&lt;: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开始时间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结束时间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 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开始时间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开始时间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结束时间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运行日志的结束时间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普通用户，超级用户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）发出，查询运行日志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 INSTR:RERUNLOG&lt;: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1;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3;</w:t>
      </w:r>
      <w:r w:rsidRPr="0040450B">
        <w:rPr>
          <w:rFonts w:asciiTheme="minorEastAsia" w:eastAsiaTheme="minorEastAsia" w:hAnsiTheme="minorEastAsia" w:cs="TimesNewRomanPSMT" w:hint="eastAsia"/>
          <w:snapToGrid/>
          <w:color w:val="000000"/>
        </w:rPr>
        <w:t>…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n;&gt;</w:t>
      </w:r>
    </w:p>
    <w:p w:rsidR="00746FFE" w:rsidRPr="0040450B" w:rsidRDefault="00746FFE" w:rsidP="00311295">
      <w:pPr>
        <w:pStyle w:val="2"/>
      </w:pPr>
      <w:r w:rsidRPr="0040450B">
        <w:rPr>
          <w:rFonts w:hint="eastAsia"/>
        </w:rPr>
        <w:t>响应查询运行日志命令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INSTR:RERUNLOG&lt;: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1;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3;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…记录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n;&gt;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1;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3;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…记录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n;&gt;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为日志记录，其中记录的格式为：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时间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,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事件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,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日志类型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命令描述：服务器的回应，回应运行日志信息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NONE</w:t>
      </w:r>
    </w:p>
    <w:p w:rsidR="00746FFE" w:rsidRPr="0031129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举例：超级用户发出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INSTR:RUNLOG:QUERY:TIME:2013-4-12 0_00_00:2013-4-12 23_59_59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服务器的响应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INSTR:RERUNLOG:2013/4/12 14_07_53, </w:t>
      </w:r>
      <w:r w:rsidRPr="009210C5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用户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admin </w:t>
      </w:r>
      <w:r w:rsidRPr="009210C5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开始使用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A1COM1,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系统运行日志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t>查询操作日志命令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INSTR:OPLOG:QUERY:TIME 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开始时间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结束时间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 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开始时间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开始时间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结束时间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操作日志的结束时间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普通用户，超级用户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）发出，查询操作日志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: INSTR:RERUNLOG&lt;: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1;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3;</w:t>
      </w:r>
      <w:r w:rsidRPr="0040450B">
        <w:rPr>
          <w:rFonts w:asciiTheme="minorEastAsia" w:eastAsiaTheme="minorEastAsia" w:hAnsiTheme="minorEastAsia" w:cs="TimesNewRomanPSMT" w:hint="eastAsia"/>
          <w:snapToGrid/>
          <w:color w:val="000000"/>
        </w:rPr>
        <w:t>…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n;&gt;</w:t>
      </w:r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t>响应查询操作日志命令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INSTR:REOPLOG&lt;: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1;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3;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…记录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n;&gt;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1;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2;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3;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…记录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n;&gt;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为日志记录，其中记录的格式为：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时间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,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事件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,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日志类型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命令描述：服务器的回应，回应操作日志信息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NONE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举例：超级用户发出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INSTR:OPLOG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:QUERY:TIME:2013</w:t>
      </w:r>
      <w:proofErr w:type="gramEnd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-4-12 0_00_00:2013-4-12 23_59_59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服务器的响应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INSTR:REOPLOG:2013/4/12 14_07_53,</w:t>
      </w:r>
      <w:r w:rsidRPr="009210C5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用户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admin </w:t>
      </w:r>
      <w:r w:rsidRPr="009210C5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开始使用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A1COM1,</w:t>
      </w:r>
      <w:r w:rsidRPr="009210C5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用户操作日志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;</w:t>
      </w:r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t>系统复位命令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:RESET</w:t>
      </w:r>
      <w:proofErr w:type="gramEnd"/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）发出，用来复位整个系统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:RERESET:OK</w:t>
      </w:r>
      <w:proofErr w:type="gramEnd"/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lastRenderedPageBreak/>
        <w:t>响应系统复位命令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:RERESET:OK</w:t>
      </w:r>
      <w:proofErr w:type="gramEnd"/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9A0338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SYSTEM:RESET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的响应，表示服务器收到复位命令并且即将执行复位；这条命令也是服务器推送命令，当服务器收到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SYSTEM:RESET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命令时，应向所有的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和所有的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推送此命令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NONE</w:t>
      </w:r>
    </w:p>
    <w:p w:rsidR="00746FFE" w:rsidRPr="009A0338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A0338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A0338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9A0338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A0338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SYSTEM:RESET</w:t>
      </w:r>
    </w:p>
    <w:p w:rsidR="00746FFE" w:rsidRPr="009A0338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A0338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9A0338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A0338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SYSTEM:RERESET</w:t>
      </w:r>
      <w:proofErr w:type="gramStart"/>
      <w:r w:rsidRPr="009A0338">
        <w:rPr>
          <w:rFonts w:asciiTheme="minorEastAsia" w:eastAsiaTheme="minorEastAsia" w:hAnsiTheme="minorEastAsia" w:cs="宋,Bold"/>
          <w:b/>
          <w:bCs/>
          <w:snapToGrid/>
          <w:color w:val="000000"/>
        </w:rPr>
        <w:t>:OK</w:t>
      </w:r>
      <w:proofErr w:type="gramEnd"/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t>某条路由的某个频点校准数据上传命令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SYSTEM:ROUTECALPOINT:UPDATE&lt;: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校准数据类型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8015AC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校准数据类型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表明此数据为何种数据，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CALBOX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表示此数据为这条路由的</w:t>
      </w:r>
      <w:proofErr w:type="spell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CalBox</w:t>
      </w:r>
      <w:proofErr w:type="spell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的校准数据，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AUTO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表示此数据为自动校准数据，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MANUAL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此数据，为手动校准数据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为要上传更新校准数据的路由，例如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A1COM2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表示此路由的哪个频点的数据要更新，为整数，单位为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kHz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为要上传到服务器的校准数据，为此路由的此频点的差损值，单位为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dB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保留小数点后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2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位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超级用户）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发出，用来上传某条路由的</w:t>
      </w:r>
      <w:proofErr w:type="spell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CalBox</w:t>
      </w:r>
      <w:proofErr w:type="spell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，自动或者手动校准数据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SYSTEM:REROUTECALPOINT&lt;: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&gt;[:PARAERR|:OK|:FAIL]</w:t>
      </w:r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t>响应某条路由的某个频点校准数据上传命令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SYSTEM:REROUTECALPOINT&lt;: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&gt;[:PARAERR|:OK|:FAIL]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为要上传更新校准数据的路由，例如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A1COM2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OK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上传更新校准数据成功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FAIL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上传更新校准数据失败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命令描述：此命令只用来回应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SYSTEM:ROUTECALPOINT:UPDATE&lt;: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校准数据类型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命令，响应校准数据上传命令执行情况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示例：超级用户发出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SYSTEM:ROUTECALPOINT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:UPDATE:MANUAL:A6COM3:400000</w:t>
      </w:r>
      <w:proofErr w:type="gramEnd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:-31.23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服务器的响应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SYSTEM:REROUTECALPOINT: A6COM3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:OK</w:t>
      </w:r>
      <w:proofErr w:type="gramEnd"/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表明此要上传的数据为路由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A6COM3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的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400000kHz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的自动校准数据，它的值为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-31.23dB</w:t>
      </w:r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t>某条路由校准数据上传命令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SYSTEM:ROUTECAL:UPDATE&lt;: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校准数据类型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9A0338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lastRenderedPageBreak/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校准数据类型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表明此数据为何种数据，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CALBOX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表示此数据为这条路由的</w:t>
      </w:r>
      <w:proofErr w:type="spell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CalBox</w:t>
      </w:r>
      <w:proofErr w:type="spell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的校准数据，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AUTO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表示此数据为自动校准数据，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MANUAL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此数据为手动校准数据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为要上传更新校准数据的路由，例如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A1COM2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&gt;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为要上传到服务器的校准数据，共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1601 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个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数据，格式为</w:t>
      </w: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x1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x2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TimesNewRomanPS-BoldMT" w:hint="eastAsia"/>
          <w:b/>
          <w:bCs/>
          <w:snapToGrid/>
          <w:color w:val="000000"/>
        </w:rPr>
        <w:t>……</w:t>
      </w: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,x1601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其中</w:t>
      </w:r>
      <w:proofErr w:type="spell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xn</w:t>
      </w:r>
      <w:proofErr w:type="spellEnd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为此路由对应频点的差损值，单位为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dB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，保留两位有效数字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超级用户）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发出，用来上传某条路由的</w:t>
      </w:r>
      <w:proofErr w:type="spell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CalBox</w:t>
      </w:r>
      <w:proofErr w:type="spell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，自动或者手动校准数据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SYSTEM:ROUTECAL&lt;: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&gt;[:PARAERR|:OK|:FAIL]</w:t>
      </w:r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t>响应某条路由校准数据上传命令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命令描述：服务器响应，响应自动校准数据上传命令执行情况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SYSTEM:ROUTECAL&lt;: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&gt;[:PARAERR|:OK|:FAIL]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为要上传更新校准数据的路由，例如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A1COM2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OK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上传更新校准数据成功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FAIL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上传更新校准数据失败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命令描述：此命令只用来回应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SYSTEM:ROUTECAL:UPDATE&lt;: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校准数据类型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路由名称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校准数据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命令，响应校准数据上传命令执行情况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NONE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示例：超级用户发出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SYSTEM:ROUTECAL:UPDATE:AUTO:A6COM3:-31,-4.35,-73.2,-23.16,-33.21,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……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,-4.46</w:t>
      </w:r>
      <w:r w:rsidRPr="0040450B">
        <w:rPr>
          <w:rFonts w:asciiTheme="minorEastAsia" w:eastAsiaTheme="minorEastAsia" w:hAnsiTheme="minorEastAsia" w:cs="宋,Italic"/>
          <w:i/>
          <w:iCs/>
          <w:snapToGrid/>
          <w:color w:val="FF00FF"/>
          <w:sz w:val="22"/>
          <w:szCs w:val="22"/>
        </w:rPr>
        <w:t>(</w:t>
      </w:r>
      <w:r w:rsidRPr="0040450B">
        <w:rPr>
          <w:rFonts w:asciiTheme="minorEastAsia" w:eastAsiaTheme="minorEastAsia" w:hAnsiTheme="minorEastAsia" w:cs="宋,Italic" w:hint="eastAsia"/>
          <w:i/>
          <w:iCs/>
          <w:snapToGrid/>
          <w:color w:val="FF00FF"/>
          <w:sz w:val="22"/>
          <w:szCs w:val="22"/>
        </w:rPr>
        <w:t>从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-31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到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-4.46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共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1601 </w:t>
      </w:r>
      <w:proofErr w:type="gramStart"/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个</w:t>
      </w:r>
      <w:proofErr w:type="gramEnd"/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数据对应于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1601 </w:t>
      </w:r>
      <w:proofErr w:type="gramStart"/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个</w:t>
      </w:r>
      <w:proofErr w:type="gramEnd"/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频点，这里省略了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)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表明此要上传的数据为路由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A6COM3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的自动校准数据。服务器响应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SYSTEM:ROUTECAL:A6COM3:OK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表明数据上传更新成功。</w:t>
      </w:r>
    </w:p>
    <w:p w:rsidR="00746FFE" w:rsidRPr="00E40296" w:rsidRDefault="00746FFE" w:rsidP="009A0338">
      <w:pPr>
        <w:pStyle w:val="2"/>
        <w:rPr>
          <w:rFonts w:cs="宋,Bold"/>
        </w:rPr>
      </w:pPr>
      <w:r w:rsidRPr="00E40296">
        <w:rPr>
          <w:rFonts w:cs="宋,Bold" w:hint="eastAsia"/>
        </w:rPr>
        <w:t>查询所有路由使用信息命令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INSTR:ALLROUTEUSE:QUERY&lt;: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路由类型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 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路由类型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 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为路由的类型，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RF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为射频路由，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CLK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为时钟路由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）发出，用来查询所有路由的使用信息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INSTR:REALLROUTEUSE[:NONE|:PARAERR|:&lt;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使用信息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&gt;]</w:t>
      </w:r>
    </w:p>
    <w:p w:rsidR="00746FFE" w:rsidRPr="00BC7039" w:rsidRDefault="00746FFE" w:rsidP="009A0338">
      <w:pPr>
        <w:pStyle w:val="2"/>
        <w:rPr>
          <w:highlight w:val="yellow"/>
        </w:rPr>
      </w:pPr>
      <w:r w:rsidRPr="00BC7039">
        <w:rPr>
          <w:rFonts w:hint="eastAsia"/>
          <w:highlight w:val="yellow"/>
        </w:rPr>
        <w:t>响应查询所有路由使用信息命令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INSTR:REALLROUTEUSE[:NONE|:PARAERR|:&lt;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使用信息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NONE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此当前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没有用户在使用路由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使用信息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的格式为：使用的路由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1,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1,IP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地址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1,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使用的路由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户名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2,IP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地址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2;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使用的路由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3,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3,IP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地址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3,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3;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lastRenderedPageBreak/>
        <w:t>使用的路由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4,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4,IP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地址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4,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4;</w:t>
      </w:r>
      <w:r w:rsidRPr="0040450B">
        <w:rPr>
          <w:rFonts w:asciiTheme="minorEastAsia" w:eastAsiaTheme="minorEastAsia" w:hAnsiTheme="minorEastAsia" w:cs="TimesNewRomanPSMT" w:hint="eastAsia"/>
          <w:snapToGrid/>
          <w:color w:val="000000"/>
        </w:rPr>
        <w:t>……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使用的路由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用户名</w:t>
      </w:r>
      <w:proofErr w:type="spell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n,IP</w:t>
      </w:r>
      <w:proofErr w:type="spellEnd"/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地址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命令描述：此命令用来回应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INSTR:ALLROUTEUSE:QUERY&lt;: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路由类型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命令，反映了当前所有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路由的使用情况，返回实际使用的路由数，模式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一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：射频路由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 &lt;= 4,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时钟路由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 &lt;= 8;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模式二：射频路由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 &lt;= 8,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时钟路由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n &lt;= 8;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此命令也作为服务器主动推送命令，只要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路由的使用情况发生变化，服务器应向超级用户和所有的普通用户推送此命令。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NONE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示例：用户发出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INSTR:ALLROUTEUSE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:QUERY:RF</w:t>
      </w:r>
      <w:proofErr w:type="gramEnd"/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INSTR:REALLROUTEUSE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:A1COM1,Tom,192.168.1.121,5</w:t>
      </w:r>
      <w:proofErr w:type="gramEnd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;A2COM2,liu,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192.168.1.122,9; A3COM3,WangLei, 192.168.1.123,3;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表示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Tom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正在使用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A1COM1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，他使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用的时间是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5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分钟，他所在的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IP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地址为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192.168.1.121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</w:t>
      </w:r>
      <w:proofErr w:type="spellStart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liu</w:t>
      </w:r>
      <w:proofErr w:type="spellEnd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正在使用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A2COM2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，他使用的时间是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9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分钟，他所在的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IP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地址为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192.168.1.122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</w:t>
      </w:r>
      <w:proofErr w:type="spellStart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WangLei</w:t>
      </w:r>
      <w:proofErr w:type="spellEnd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正在使用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A3COM3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，他使用的时间是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3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分钟，他所在的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IP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地址为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192.168.1.123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。</w:t>
      </w:r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t>查询所有路由排队信息命令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INSTR:ALLQUEUE:QUERY&lt;: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路由类型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路由类型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 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为路由的类型，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RF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为射频路由，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CLK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为时钟路由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普通用户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）发出，用来查询所有路由的排队信息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INSTR:REALLQUEUE [:NONE|:PARAERR|:&lt;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排队信息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&gt;]</w:t>
      </w:r>
    </w:p>
    <w:p w:rsidR="00746FFE" w:rsidRPr="00E40296" w:rsidRDefault="00746FFE" w:rsidP="009A0338">
      <w:pPr>
        <w:pStyle w:val="2"/>
        <w:rPr>
          <w:highlight w:val="yellow"/>
        </w:rPr>
      </w:pPr>
      <w:r w:rsidRPr="00E40296">
        <w:rPr>
          <w:rFonts w:hint="eastAsia"/>
          <w:highlight w:val="yellow"/>
        </w:rPr>
        <w:t>响应查询所有路由排队信息命令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INSTR:REALLQUEUE [:NONE|:PARAERR|:&lt;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排队信息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参数描述：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NONE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表示所有路由当前没有用户在排队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PARAERR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参数错误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排队信息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的格式为：排队路由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1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，排队用户名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1,IP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地址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1,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使用的时间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1;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排队路由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排队用户名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2, IP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地址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使用的时间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2;</w:t>
      </w:r>
      <w:r w:rsidRPr="0040450B">
        <w:rPr>
          <w:rFonts w:asciiTheme="minorEastAsia" w:eastAsiaTheme="minorEastAsia" w:hAnsiTheme="minorEastAsia" w:cs="TimesNewRomanPSMT" w:hint="eastAsia"/>
          <w:snapToGrid/>
          <w:color w:val="000000"/>
        </w:rPr>
        <w:t>……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排队路由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，排队用户名</w:t>
      </w:r>
      <w:proofErr w:type="spellStart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n,IP</w:t>
      </w:r>
      <w:proofErr w:type="spellEnd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地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址</w:t>
      </w:r>
      <w:proofErr w:type="gramEnd"/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n,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使用的时间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命令描述：此命令用来回应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INSTR:ALLQUEUE:QUERY&lt;: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路由类型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命令，反映了当前所有路由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的排队情况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此命令也作为服务器主动推送命令，只要用户的排队情况发生变化，服务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器应向超级用户和所有的普通用户推送此命令。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NONE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示例：用户发出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INSTR:ALLQUEUE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:QUERY:CLK</w:t>
      </w:r>
      <w:proofErr w:type="gramEnd"/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INSTR:REALLQUEUE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:IN1OUT1,Tom,5</w:t>
      </w:r>
      <w:proofErr w:type="gramEnd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;IN1OUT1,liu,192.168.1.121,9;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IN1OUT3,WangLei, 192.168.1.122,3;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表示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Tom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在排队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IN1OUT1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，他申请使用的时间是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5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分钟，他所在的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IP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地址为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192.168.1.121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</w:t>
      </w:r>
      <w:proofErr w:type="spellStart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liu</w:t>
      </w:r>
      <w:proofErr w:type="spellEnd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在排队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IN1OUT1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，他申请使用的时间是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9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分钟，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proofErr w:type="spellStart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WangLei</w:t>
      </w:r>
      <w:proofErr w:type="spellEnd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在排队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IN1OUT3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，他申请使用的时间是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3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分钟，他所在的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IP </w:t>
      </w: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地址为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</w:pP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>192.168.1.122.</w:t>
      </w:r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lastRenderedPageBreak/>
        <w:t>读取频点真实数据命令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INSTR:CALREAL:QUERY&lt;: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为查询路由的输入端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为查询路由的输出端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为查询路由差损的频率点，为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8001 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个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频率点中的任意一个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E6334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命令描述：用户（包括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）发出此命令，用来读取手动校准数据中某条路由的某个频点真实数据。（注意与命令“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>A.2</w:t>
      </w: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 xml:space="preserve">.15 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读取手动校准数据命令”</w:t>
      </w:r>
      <w:r w:rsidRPr="0040450B">
        <w:rPr>
          <w:rFonts w:asciiTheme="minorEastAsia" w:eastAsiaTheme="minorEastAsia" w:hAnsiTheme="minorEastAsia" w:cs="宋,Bold"/>
          <w:b/>
          <w:bCs/>
          <w:snapToGrid/>
          <w:color w:val="000000"/>
        </w:rPr>
        <w:t xml:space="preserve">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的区别，“</w:t>
      </w:r>
      <w:r w:rsidRPr="0040450B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A.2.15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读取手动校准数据命令</w:t>
      </w:r>
      <w:proofErr w:type="gramStart"/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”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输入的频率可以是任意的，服务器采用插值算法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计算插损值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INSTR:CALREAL:REQUERY&lt;: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&gt;[&lt;: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&gt;|NULL]</w:t>
      </w:r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t>响应读取频点真实数据命令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INSTR:CALREAL:REQUERY&lt;: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&gt;[&lt;: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&gt;|NULL]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数据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为在手动校准数据表格中路由在某个频点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(8001 </w:t>
      </w:r>
      <w:proofErr w:type="gramStart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个</w:t>
      </w:r>
      <w:proofErr w:type="gramEnd"/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频点中的一个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)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的差损数据（不要寻找最近的非空的值，而是直接读取手动校准表中此频点的数据，如果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为空返回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NULL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），为浮点数，单位为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dB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，精确到小数点后两位。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 xml:space="preserve">NULL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此频点手动校准表的数据为空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INSTR:CALREAL:QUERY&lt;: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输入的端口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输出的端口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&gt;&lt;: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频点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命令的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相应，不可以单独发出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TimesNewRomanPSMT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期望的回应：</w:t>
      </w:r>
      <w:r w:rsidRPr="0040450B">
        <w:rPr>
          <w:rFonts w:asciiTheme="minorEastAsia" w:eastAsiaTheme="minorEastAsia" w:hAnsiTheme="minorEastAsia" w:cs="TimesNewRomanPSMT"/>
          <w:snapToGrid/>
          <w:color w:val="000000"/>
        </w:rPr>
        <w:t>NONE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INSTR:CALREAL</w:t>
      </w:r>
      <w:proofErr w:type="gramStart"/>
      <w:r w:rsidRPr="009210C5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:QUERY:A1:COM1:400000</w:t>
      </w:r>
      <w:proofErr w:type="gramEnd"/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宋,Bold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INSTR:CALREAL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:REQUERY:A1:COM1</w:t>
      </w:r>
      <w:proofErr w:type="gramEnd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:-32.99</w:t>
      </w:r>
    </w:p>
    <w:p w:rsidR="00746FFE" w:rsidRPr="0040450B" w:rsidRDefault="00746FFE" w:rsidP="009A0338">
      <w:pPr>
        <w:pStyle w:val="2"/>
      </w:pPr>
      <w:r w:rsidRPr="0040450B">
        <w:rPr>
          <w:rFonts w:cs="TimesNewRomanPS-BoldMT"/>
        </w:rPr>
        <w:t xml:space="preserve">API </w:t>
      </w:r>
      <w:r w:rsidRPr="0040450B">
        <w:rPr>
          <w:rFonts w:hint="eastAsia"/>
        </w:rPr>
        <w:t>用户推送信息开关控制命令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CONFIG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:PUSHAPI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&lt;:OPEN|CLOSE&gt;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参数说明：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OPEN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向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API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用户推送开关打开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CLOSE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向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API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用户推送开关关闭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命令方向：客户端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服务器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命令描述：此命令由用户（</w:t>
      </w:r>
      <w:r w:rsidRPr="0040450B">
        <w:rPr>
          <w:rFonts w:asciiTheme="minorEastAsia" w:eastAsiaTheme="minorEastAsia" w:hAnsiTheme="minorEastAsia" w:cs="宋,Bold" w:hint="eastAsia"/>
          <w:b/>
          <w:bCs/>
          <w:snapToGrid/>
          <w:color w:val="000000"/>
        </w:rPr>
        <w:t>命令字用户，普通用户，超级用户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）发出，用来设置是否向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 xml:space="preserve">API 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发送推送信息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CONFIG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:REPUSHAPI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&lt;:OK|FAIL&gt;</w:t>
      </w:r>
    </w:p>
    <w:p w:rsidR="00746FFE" w:rsidRPr="0040450B" w:rsidRDefault="00746FFE" w:rsidP="009A0338">
      <w:pPr>
        <w:pStyle w:val="2"/>
      </w:pPr>
      <w:r w:rsidRPr="0040450B">
        <w:rPr>
          <w:rFonts w:hint="eastAsia"/>
        </w:rPr>
        <w:t>响应</w:t>
      </w:r>
      <w:r w:rsidRPr="0040450B">
        <w:t xml:space="preserve"> </w:t>
      </w:r>
      <w:r w:rsidRPr="0040450B">
        <w:rPr>
          <w:rFonts w:cs="TimesNewRomanPS-BoldMT"/>
        </w:rPr>
        <w:t xml:space="preserve">API </w:t>
      </w:r>
      <w:r w:rsidRPr="0040450B">
        <w:rPr>
          <w:rFonts w:hint="eastAsia"/>
        </w:rPr>
        <w:t>用户推送信息开关控制命令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命令格式：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CONFIG</w:t>
      </w:r>
      <w:proofErr w:type="gramStart"/>
      <w:r w:rsidRPr="0040450B">
        <w:rPr>
          <w:rFonts w:asciiTheme="minorEastAsia" w:eastAsiaTheme="minorEastAsia" w:hAnsiTheme="minorEastAsia" w:cs="宋"/>
          <w:snapToGrid/>
          <w:color w:val="000000"/>
        </w:rPr>
        <w:t>:REPUSHAPI</w:t>
      </w:r>
      <w:proofErr w:type="gramEnd"/>
      <w:r w:rsidRPr="0040450B">
        <w:rPr>
          <w:rFonts w:asciiTheme="minorEastAsia" w:eastAsiaTheme="minorEastAsia" w:hAnsiTheme="minorEastAsia" w:cs="宋"/>
          <w:snapToGrid/>
          <w:color w:val="000000"/>
        </w:rPr>
        <w:t>&lt;:OK|FAIL&gt;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命令方向：服务器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---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客户端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命令描述：此命令作为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CONFIG:PUSHAPI&lt;:OPEN|CLOSE&gt;</w:t>
      </w: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的响应，不可以单独发出</w:t>
      </w:r>
    </w:p>
    <w:p w:rsidR="00746FFE" w:rsidRPr="0040450B" w:rsidRDefault="00746FFE" w:rsidP="00746FFE">
      <w:pPr>
        <w:spacing w:line="240" w:lineRule="auto"/>
        <w:rPr>
          <w:rFonts w:asciiTheme="minorEastAsia" w:eastAsiaTheme="minorEastAsia" w:hAnsiTheme="minorEastAsia" w:cs="宋"/>
          <w:snapToGrid/>
          <w:color w:val="000000"/>
        </w:rPr>
      </w:pPr>
      <w:r w:rsidRPr="0040450B">
        <w:rPr>
          <w:rFonts w:asciiTheme="minorEastAsia" w:eastAsiaTheme="minorEastAsia" w:hAnsiTheme="minorEastAsia" w:cs="宋" w:hint="eastAsia"/>
          <w:snapToGrid/>
          <w:color w:val="000000"/>
        </w:rPr>
        <w:t>期望回应</w:t>
      </w:r>
      <w:r w:rsidRPr="0040450B">
        <w:rPr>
          <w:rFonts w:asciiTheme="minorEastAsia" w:eastAsiaTheme="minorEastAsia" w:hAnsiTheme="minorEastAsia" w:cs="宋"/>
          <w:snapToGrid/>
          <w:color w:val="000000"/>
        </w:rPr>
        <w:t>: NONE</w:t>
      </w:r>
    </w:p>
    <w:p w:rsidR="00746FFE" w:rsidRPr="009210C5" w:rsidRDefault="00746FFE" w:rsidP="00746FFE">
      <w:pPr>
        <w:spacing w:line="240" w:lineRule="auto"/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示例：用户</w:t>
      </w:r>
      <w:proofErr w:type="gramStart"/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端发出</w:t>
      </w:r>
      <w:proofErr w:type="gramEnd"/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CONFIG:PUSHAPI</w:t>
      </w:r>
      <w:proofErr w:type="gramStart"/>
      <w:r w:rsidRPr="009210C5">
        <w:rPr>
          <w:rFonts w:asciiTheme="minorEastAsia" w:eastAsiaTheme="minorEastAsia" w:hAnsiTheme="minorEastAsia" w:cs="TimesNewRomanPS-BoldMT"/>
          <w:b/>
          <w:bCs/>
          <w:snapToGrid/>
          <w:color w:val="000000"/>
        </w:rPr>
        <w:t>:OPEN</w:t>
      </w:r>
      <w:proofErr w:type="gramEnd"/>
    </w:p>
    <w:p w:rsidR="00DF3B1A" w:rsidRPr="009210C5" w:rsidRDefault="00746FFE" w:rsidP="00746FFE">
      <w:pPr>
        <w:rPr>
          <w:rFonts w:asciiTheme="minorEastAsia" w:eastAsiaTheme="minorEastAsia" w:hAnsiTheme="minorEastAsia"/>
        </w:rPr>
      </w:pPr>
      <w:r w:rsidRPr="009210C5">
        <w:rPr>
          <w:rFonts w:asciiTheme="minorEastAsia" w:eastAsiaTheme="minorEastAsia" w:hAnsiTheme="minorEastAsia" w:cs="宋,Italic" w:hint="eastAsia"/>
          <w:iCs/>
          <w:snapToGrid/>
          <w:color w:val="FF00FF"/>
          <w:sz w:val="22"/>
          <w:szCs w:val="22"/>
        </w:rPr>
        <w:t>服务器响应</w:t>
      </w:r>
      <w:r w:rsidRPr="009210C5">
        <w:rPr>
          <w:rFonts w:asciiTheme="minorEastAsia" w:eastAsiaTheme="minorEastAsia" w:hAnsiTheme="minorEastAsia" w:cs="宋,Italic"/>
          <w:iCs/>
          <w:snapToGrid/>
          <w:color w:val="FF00FF"/>
          <w:sz w:val="22"/>
          <w:szCs w:val="22"/>
        </w:rPr>
        <w:t xml:space="preserve"> </w:t>
      </w:r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CONFIG:REPUSHAPI</w:t>
      </w:r>
      <w:proofErr w:type="gramStart"/>
      <w:r w:rsidRPr="009210C5">
        <w:rPr>
          <w:rFonts w:asciiTheme="minorEastAsia" w:eastAsiaTheme="minorEastAsia" w:hAnsiTheme="minorEastAsia" w:cs="宋,Bold"/>
          <w:b/>
          <w:bCs/>
          <w:snapToGrid/>
          <w:color w:val="000000"/>
        </w:rPr>
        <w:t>:OK</w:t>
      </w:r>
      <w:proofErr w:type="gramEnd"/>
      <w:r w:rsidRPr="009210C5">
        <w:rPr>
          <w:rFonts w:asciiTheme="minorEastAsia" w:eastAsiaTheme="minorEastAsia" w:hAnsiTheme="minorEastAsia" w:cs="宋"/>
          <w:snapToGrid/>
          <w:color w:val="000000"/>
        </w:rPr>
        <w:t>__</w:t>
      </w:r>
    </w:p>
    <w:sectPr w:rsidR="00DF3B1A" w:rsidRPr="009210C5" w:rsidSect="00DF3B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CEC" w:rsidRDefault="00837CEC">
      <w:r>
        <w:separator/>
      </w:r>
    </w:p>
  </w:endnote>
  <w:endnote w:type="continuationSeparator" w:id="0">
    <w:p w:rsidR="00837CEC" w:rsidRDefault="0083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,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747" w:rsidRDefault="00EC4747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EC4747">
      <w:tc>
        <w:tcPr>
          <w:tcW w:w="1760" w:type="pct"/>
        </w:tcPr>
        <w:p w:rsidR="00EC4747" w:rsidRDefault="00EC4747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7794F">
            <w:rPr>
              <w:noProof/>
            </w:rPr>
            <w:t>2020-9-29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EC4747" w:rsidRDefault="00EC474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C4747" w:rsidRDefault="00EC474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D3840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837CEC">
            <w:fldChar w:fldCharType="begin"/>
          </w:r>
          <w:r w:rsidR="00837CEC">
            <w:instrText xml:space="preserve"> NUMPAGES  \* Arabic  \* MERGEFORMAT </w:instrText>
          </w:r>
          <w:r w:rsidR="00837CEC">
            <w:fldChar w:fldCharType="separate"/>
          </w:r>
          <w:r w:rsidR="005D3840">
            <w:rPr>
              <w:noProof/>
            </w:rPr>
            <w:t>18</w:t>
          </w:r>
          <w:r w:rsidR="00837CE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EC4747" w:rsidRDefault="00EC474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747" w:rsidRDefault="00EC474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CEC" w:rsidRDefault="00837CEC">
      <w:r>
        <w:separator/>
      </w:r>
    </w:p>
  </w:footnote>
  <w:footnote w:type="continuationSeparator" w:id="0">
    <w:p w:rsidR="00837CEC" w:rsidRDefault="00837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747" w:rsidRDefault="00EC4747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EC4747">
      <w:trPr>
        <w:cantSplit/>
        <w:trHeight w:hRule="exact" w:val="782"/>
      </w:trPr>
      <w:tc>
        <w:tcPr>
          <w:tcW w:w="500" w:type="pct"/>
        </w:tcPr>
        <w:p w:rsidR="00EC4747" w:rsidRDefault="00EC4747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C4747" w:rsidRDefault="00EC474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C4747" w:rsidRPr="0087111F" w:rsidRDefault="00EC4747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>
            <w:rPr>
              <w:rFonts w:ascii="Dotum" w:eastAsiaTheme="minorEastAsia" w:hAnsi="MS UI Gothic" w:hint="eastAsia"/>
            </w:rPr>
            <w:t xml:space="preserve"> LCBB</w:t>
          </w:r>
          <w:r>
            <w:rPr>
              <w:rFonts w:ascii="Dotum" w:eastAsiaTheme="minorEastAsia" w:hAnsi="MS UI Gothic" w:hint="eastAsia"/>
            </w:rPr>
            <w:t>命令字接口规范</w:t>
          </w:r>
        </w:p>
      </w:tc>
      <w:tc>
        <w:tcPr>
          <w:tcW w:w="1000" w:type="pct"/>
          <w:vAlign w:val="bottom"/>
        </w:tcPr>
        <w:p w:rsidR="00EC4747" w:rsidRDefault="00EC4747" w:rsidP="005D384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 xml:space="preserve"> </w:t>
          </w:r>
        </w:p>
      </w:tc>
    </w:tr>
  </w:tbl>
  <w:p w:rsidR="00EC4747" w:rsidRDefault="00EC474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747" w:rsidRDefault="00EC474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3B1A"/>
    <w:rsid w:val="000B03B5"/>
    <w:rsid w:val="000F73CF"/>
    <w:rsid w:val="00102382"/>
    <w:rsid w:val="0017498C"/>
    <w:rsid w:val="001872FB"/>
    <w:rsid w:val="001E13DD"/>
    <w:rsid w:val="00296427"/>
    <w:rsid w:val="002A11F3"/>
    <w:rsid w:val="002B1F8D"/>
    <w:rsid w:val="002B4392"/>
    <w:rsid w:val="00311295"/>
    <w:rsid w:val="003C446B"/>
    <w:rsid w:val="003D4CB7"/>
    <w:rsid w:val="0040450B"/>
    <w:rsid w:val="004673C2"/>
    <w:rsid w:val="00487546"/>
    <w:rsid w:val="004C2A32"/>
    <w:rsid w:val="004E1FDE"/>
    <w:rsid w:val="00577A1E"/>
    <w:rsid w:val="005C5851"/>
    <w:rsid w:val="005D3840"/>
    <w:rsid w:val="005E58BD"/>
    <w:rsid w:val="00607935"/>
    <w:rsid w:val="00746FFE"/>
    <w:rsid w:val="00751A6D"/>
    <w:rsid w:val="007B2CDB"/>
    <w:rsid w:val="008015AC"/>
    <w:rsid w:val="00837CEC"/>
    <w:rsid w:val="0087111F"/>
    <w:rsid w:val="0088426B"/>
    <w:rsid w:val="00901DD8"/>
    <w:rsid w:val="00905E97"/>
    <w:rsid w:val="009210C5"/>
    <w:rsid w:val="00923262"/>
    <w:rsid w:val="009253D9"/>
    <w:rsid w:val="00942ED0"/>
    <w:rsid w:val="009A0338"/>
    <w:rsid w:val="00A26916"/>
    <w:rsid w:val="00A7794F"/>
    <w:rsid w:val="00AE352D"/>
    <w:rsid w:val="00B96009"/>
    <w:rsid w:val="00BA342C"/>
    <w:rsid w:val="00BC7039"/>
    <w:rsid w:val="00CE1C34"/>
    <w:rsid w:val="00D657B4"/>
    <w:rsid w:val="00DF3B1A"/>
    <w:rsid w:val="00DF4012"/>
    <w:rsid w:val="00E40296"/>
    <w:rsid w:val="00E61560"/>
    <w:rsid w:val="00E6334B"/>
    <w:rsid w:val="00E66AE7"/>
    <w:rsid w:val="00EC4747"/>
    <w:rsid w:val="00F0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F3B1A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DF3B1A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F3B1A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F3B1A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F3B1A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1"/>
    <w:rsid w:val="00DF3B1A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F3B1A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F3B1A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F3B1A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F3B1A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F3B1A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F3B1A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F3B1A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F3B1A"/>
  </w:style>
  <w:style w:type="paragraph" w:customStyle="1" w:styleId="ad">
    <w:name w:val="注示头"/>
    <w:basedOn w:val="a1"/>
    <w:rsid w:val="00DF3B1A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F3B1A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F3B1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F3B1A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F3B1A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F3B1A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F3B1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F3B1A"/>
    <w:rPr>
      <w:snapToGrid w:val="0"/>
      <w:sz w:val="18"/>
      <w:szCs w:val="18"/>
    </w:rPr>
  </w:style>
  <w:style w:type="paragraph" w:customStyle="1" w:styleId="af4">
    <w:name w:val="封面文档标题"/>
    <w:basedOn w:val="a1"/>
    <w:rsid w:val="009253D9"/>
    <w:pPr>
      <w:jc w:val="center"/>
    </w:pPr>
    <w:rPr>
      <w:rFonts w:ascii="Arial" w:hAnsi="Arial" w:cs="Arial"/>
      <w:b/>
      <w:bCs/>
      <w:snapToGrid/>
      <w:sz w:val="56"/>
      <w:szCs w:val="56"/>
    </w:rPr>
  </w:style>
  <w:style w:type="paragraph" w:customStyle="1" w:styleId="af5">
    <w:name w:val="封面表格文本"/>
    <w:basedOn w:val="a1"/>
    <w:rsid w:val="009253D9"/>
    <w:pPr>
      <w:spacing w:line="240" w:lineRule="auto"/>
      <w:jc w:val="center"/>
    </w:pPr>
    <w:rPr>
      <w:b/>
      <w:bCs/>
      <w:snapToGrid/>
      <w:sz w:val="24"/>
      <w:szCs w:val="24"/>
    </w:rPr>
  </w:style>
  <w:style w:type="paragraph" w:customStyle="1" w:styleId="af6">
    <w:name w:val="缺省文本"/>
    <w:basedOn w:val="a1"/>
    <w:rsid w:val="009253D9"/>
    <w:pPr>
      <w:spacing w:line="240" w:lineRule="auto"/>
    </w:pPr>
    <w:rPr>
      <w:snapToGrid/>
      <w:sz w:val="24"/>
      <w:szCs w:val="24"/>
    </w:rPr>
  </w:style>
  <w:style w:type="paragraph" w:customStyle="1" w:styleId="af7">
    <w:name w:val="封面华为技术"/>
    <w:basedOn w:val="a1"/>
    <w:autoRedefine/>
    <w:rsid w:val="009253D9"/>
    <w:pPr>
      <w:keepNext/>
      <w:widowControl/>
      <w:jc w:val="center"/>
    </w:pPr>
    <w:rPr>
      <w:rFonts w:ascii="Arial" w:eastAsia="黑体" w:hAnsi="Arial"/>
      <w:snapToGrid/>
      <w:sz w:val="32"/>
      <w:szCs w:val="32"/>
    </w:rPr>
  </w:style>
  <w:style w:type="paragraph" w:styleId="af8">
    <w:name w:val="Document Map"/>
    <w:basedOn w:val="a1"/>
    <w:link w:val="Char0"/>
    <w:rsid w:val="009253D9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8"/>
    <w:rsid w:val="009253D9"/>
    <w:rPr>
      <w:rFonts w:ascii="宋体"/>
      <w:snapToGrid w:val="0"/>
      <w:sz w:val="18"/>
      <w:szCs w:val="18"/>
    </w:rPr>
  </w:style>
  <w:style w:type="paragraph" w:customStyle="1" w:styleId="af9">
    <w:name w:val="修订记录"/>
    <w:basedOn w:val="a1"/>
    <w:rsid w:val="00A26916"/>
    <w:pPr>
      <w:pageBreakBefore/>
      <w:spacing w:before="300" w:after="150"/>
      <w:jc w:val="center"/>
    </w:pPr>
    <w:rPr>
      <w:rFonts w:ascii="黑体" w:eastAsia="黑体" w:cs="黑体"/>
      <w:snapToGrid/>
      <w:sz w:val="30"/>
      <w:szCs w:val="30"/>
    </w:rPr>
  </w:style>
  <w:style w:type="character" w:customStyle="1" w:styleId="Char1">
    <w:name w:val="表格文本 Char1"/>
    <w:basedOn w:val="a2"/>
    <w:link w:val="a5"/>
    <w:rsid w:val="00A26916"/>
    <w:rPr>
      <w:rFonts w:ascii="Arial" w:hAnsi="Arial"/>
      <w:noProof/>
      <w:sz w:val="21"/>
      <w:szCs w:val="21"/>
    </w:rPr>
  </w:style>
  <w:style w:type="paragraph" w:styleId="afa">
    <w:name w:val="Title"/>
    <w:basedOn w:val="a1"/>
    <w:next w:val="a1"/>
    <w:link w:val="Char2"/>
    <w:qFormat/>
    <w:rsid w:val="007B2CD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fa"/>
    <w:rsid w:val="007B2CDB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C7247-0922-48D7-B49F-629882DF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2536</Words>
  <Characters>14459</Characters>
  <Application>Microsoft Office Word</Application>
  <DocSecurity>0</DocSecurity>
  <Lines>120</Lines>
  <Paragraphs>33</Paragraphs>
  <ScaleCrop>false</ScaleCrop>
  <Company>Huawei Technologies Co.,Ltd.</Company>
  <LinksUpToDate>false</LinksUpToDate>
  <CharactersWithSpaces>16962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Niefangbing</dc:creator>
  <cp:lastModifiedBy>weily</cp:lastModifiedBy>
  <cp:revision>9</cp:revision>
  <cp:lastPrinted>2014-06-20T08:21:00Z</cp:lastPrinted>
  <dcterms:created xsi:type="dcterms:W3CDTF">2014-07-02T08:58:00Z</dcterms:created>
  <dcterms:modified xsi:type="dcterms:W3CDTF">2020-09-29T03:18:00Z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(4)w/mSgHLMDy7jEFtaLYmDEoXAVIjs5NUX2XMw+J3ovmATOMD2h/6/RKcqZqK8wB4XKFoM7fTg_x000d_
nd4ur/ld/R8AKDknAAN0CKPHB7MaxvF/SOq3Fc/3mVU5ybqB2BJzZU+km9K5EqzeWot7x/cf_x000d_
QSayFvOdfSQoinzTEcV7hm3DXvrImgCr9dKNuOV3rNPZNfuKIUz4XsJjKhME1gV214iBIm8p_x000d_
uqXZpNS0sp8Mo1Q1X9</vt:lpwstr>
  </property>
  <property fmtid="{D5CDD505-2E9C-101B-9397-08002B2CF9AE}" pid="3" name="_ms_pID_7253431">
    <vt:lpwstr>YInh2XHskVzrkY4+wzOcN5VAdEBEMHOrkHYVB6fJto7wlxu6n1eR+P_x000d_
cDRElD3zWmZLw7qYz8X1QIzbKZiFb4+J7TUdfxaSQVu5G7XyIShqsMcnWEXQjB8GrOj20hqG_x000d_
O5kSPsnF1520NYimtjm0TMsqMfYBWROg40ET8szXuZOJXrxYAZuMAEtJPL6QPxGTM+0/w7pa_x000d_
nFntjXD44SE5lLaMiGkRiK/O4SH3SQdEwLK3</vt:lpwstr>
  </property>
  <property fmtid="{D5CDD505-2E9C-101B-9397-08002B2CF9AE}" pid="4" name="_ms_pID_7253432">
    <vt:lpwstr>6gM1c30URPPlnGuhp3fpGTwb9HaOGbqEL9tF_x000d_
R4iNoTQ6fQ5H5B0GCEipdCxEqtuBKDOomCDATXhh8klw6iEjUDd3bDrWTtcXyMXMrf/TwN7D_x000d_
9V7vY0xkXwQ9LmAYAQUDn+L18XFSnwx6gEKOr0z3qMfKeIEFIyQwHiHxwkVWMfNNpX1pJlo2_x000d_
hN/k5vEE9GAnu5c8DwP+eYTVeBQH37LVA6J9TmaXqO1k5WCZmZrYXy</vt:lpwstr>
  </property>
  <property fmtid="{D5CDD505-2E9C-101B-9397-08002B2CF9AE}" pid="5" name="_ms_pID_7253433">
    <vt:lpwstr>GYTTZ+R1vR6GHqWWoo_x000d_
HEsH6G1CLru0iauLD8VQ3nvCg2KRQdLicvZ+roSN9E9/ISJZ0rKlsQt8lNRThHFA6in39Q==</vt:lpwstr>
  </property>
  <property fmtid="{D5CDD505-2E9C-101B-9397-08002B2CF9AE}" pid="6" name="sflag">
    <vt:lpwstr>1404290729</vt:lpwstr>
  </property>
</Properties>
</file>