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3000"/>
      </w:pPr>
    </w:p>
    <w:p>
      <w:pPr>
        <w:spacing w:after="600"/>
        <w:jc w:val="center"/>
      </w:pPr>
      <w:r>
        <w:rPr>
          <w:b/>
          <w:bCs/>
          <w:color w:val="1F4E79"/>
          <w:sz w:val="52"/>
          <w:szCs w:val="52"/>
        </w:rPr>
        <w:t xml:space="preserve">超市订单管理系统</w:t>
      </w:r>
    </w:p>
    <w:p>
      <w:pPr>
        <w:spacing w:after="200"/>
        <w:jc w:val="center"/>
      </w:pPr>
      <w:r>
        <w:rPr>
          <w:color w:val="1F4E79"/>
          <w:sz w:val="36"/>
          <w:szCs w:val="36"/>
        </w:rPr>
        <w:t xml:space="preserve">毕业设计需求规格说明书</w:t>
      </w:r>
    </w:p>
    <w:p>
      <w:pPr>
        <w:spacing w:before="2000"/>
      </w:pPr>
    </w:p>
    <w:p>
      <w:pPr>
        <w:jc w:val="center"/>
      </w:pPr>
      <w:r>
        <w:rPr>
          <w:color w:val="666666"/>
          <w:sz w:val="24"/>
          <w:szCs w:val="24"/>
        </w:rPr>
        <w:t xml:space="preserve">版本：V2.0（含新增功能）</w:t>
      </w:r>
    </w:p>
    <w:p>
      <w:pPr>
        <w:jc w:val="center"/>
      </w:pPr>
      <w:r>
        <w:rPr>
          <w:color w:val="666666"/>
          <w:sz w:val="24"/>
          <w:szCs w:val="24"/>
        </w:rPr>
        <w:t xml:space="preserve">日期：2026年6月29日</w:t>
      </w:r>
    </w:p>
    <w:p>
      <w:r>
        <w:br w:type="page"/>
      </w:r>
    </w:p>
    <w:p>
      <w:pPr>
        <w:pStyle w:val="Heading1"/>
        <w:spacing w:after="200" w:before="360"/>
      </w:pPr>
      <w:r>
        <w:rPr>
          <w:b/>
          <w:bCs/>
          <w:color w:val="1F4E79"/>
          <w:sz w:val="32"/>
          <w:szCs w:val="32"/>
        </w:rPr>
        <w:t xml:space="preserve">目录</w:t>
      </w:r>
    </w:p>
    <w:sdt>
      <w:sdtPr>
        <w:alias w:val="TableOfContents"/>
      </w:sdtPr>
      <w:sdtContent>
        <w:p>
          <w:r>
            <w:fldChar w:fldCharType="begin" w:dirty="true"/>
            <w:instrText xml:space="preserve">TOC \h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  <w:spacing w:after="200" w:before="360"/>
      </w:pPr>
      <w:r>
        <w:rPr>
          <w:b/>
          <w:bCs/>
          <w:color w:val="1F4E79"/>
          <w:sz w:val="32"/>
          <w:szCs w:val="32"/>
        </w:rPr>
        <w:t xml:space="preserve">1. 项目概述</w:t>
      </w:r>
    </w:p>
    <w:p>
      <w:pPr>
        <w:spacing w:after="120" w:before="60"/>
      </w:pPr>
      <w:r>
        <w:rPr>
          <w:color w:val="333333"/>
          <w:sz w:val="21"/>
          <w:szCs w:val="21"/>
        </w:rPr>
        <w:t xml:space="preserve">本项目是一个基于 B/S 架构的超市订单管理系统，旨在为中小型超市提供一站式的进销存管理解决方案。系统实现了商品管理、会员管理、订单收银、采购进货、库存盘点、促销活动等核心业务模块，以及数据统计和报表导出等辅助功能。</w:t>
      </w:r>
    </w:p>
    <w:p>
      <w:pPr>
        <w:spacing w:after="120" w:before="60"/>
      </w:pPr>
      <w:r>
        <w:rPr>
          <w:color w:val="333333"/>
          <w:sz w:val="21"/>
          <w:szCs w:val="21"/>
        </w:rPr>
        <w:t xml:space="preserve">系统采用前后端分离架构：前端基于 Vue 3 + TypeScript + Element Plus，后端基于 Spring Boot 2.7 + MyBatis-Plus + MySQL，通过 RESTful API 进行数据交互。</w:t>
      </w:r>
    </w:p>
    <w:p>
      <w:pPr>
        <w:pStyle w:val="Heading2"/>
        <w:spacing w:after="200" w:before="240"/>
      </w:pPr>
      <w:r>
        <w:rPr>
          <w:b/>
          <w:bCs/>
          <w:color w:val="1F4E79"/>
          <w:sz w:val="28"/>
          <w:szCs w:val="28"/>
        </w:rPr>
        <w:t xml:space="preserve">1.1 技术栈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shd w:fill="1F4E79" w:val="solid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层级</w:t>
            </w:r>
          </w:p>
        </w:tc>
        <w:tc>
          <w:tcPr>
            <w:shd w:fill="1F4E79" w:val="solid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技术</w:t>
            </w:r>
          </w:p>
        </w:tc>
        <w:tc>
          <w:tcPr>
            <w:shd w:fill="1F4E79" w:val="solid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版本</w:t>
            </w:r>
          </w:p>
        </w:tc>
      </w:tr>
      <w:tr>
        <w:tc>
          <w:tcPr>
            <w:shd w:fill="D6E4F0" w:val="solid"/>
          </w:tcPr>
          <w:p>
            <w:r>
              <w:rPr>
                <w:color w:val="333333"/>
                <w:sz w:val="20"/>
                <w:szCs w:val="20"/>
              </w:rPr>
              <w:t xml:space="preserve">前端</w:t>
            </w:r>
          </w:p>
        </w:tc>
        <w:tc>
          <w:p>
            <w:r>
              <w:rPr>
                <w:color w:val="333333"/>
                <w:sz w:val="20"/>
                <w:szCs w:val="20"/>
              </w:rPr>
              <w:t xml:space="preserve">Vue 3 + TypeScript</w:t>
            </w:r>
          </w:p>
        </w:tc>
        <w:tc>
          <w:p>
            <w:r>
              <w:rPr>
                <w:color w:val="333333"/>
                <w:sz w:val="20"/>
                <w:szCs w:val="20"/>
              </w:rPr>
              <w:t xml:space="preserve">3.x / 5.x</w:t>
            </w:r>
          </w:p>
        </w:tc>
      </w:tr>
      <w:tr>
        <w:tc>
          <w:tcPr>
            <w:shd w:fill="D6E4F0" w:val="solid"/>
          </w:tcPr>
          <w:p>
            <w:r>
              <w:rPr>
                <w:color w:val="333333"/>
                <w:sz w:val="20"/>
                <w:szCs w:val="20"/>
              </w:rPr>
              <w:t xml:space="preserve">UI 框架</w:t>
            </w:r>
          </w:p>
        </w:tc>
        <w:tc>
          <w:p>
            <w:r>
              <w:rPr>
                <w:color w:val="333333"/>
                <w:sz w:val="20"/>
                <w:szCs w:val="20"/>
              </w:rPr>
              <w:t xml:space="preserve">Element Plus</w:t>
            </w:r>
          </w:p>
        </w:tc>
        <w:tc>
          <w:p>
            <w:r>
              <w:rPr>
                <w:color w:val="333333"/>
                <w:sz w:val="20"/>
                <w:szCs w:val="20"/>
              </w:rPr>
              <w:t xml:space="preserve">2.4.0</w:t>
            </w:r>
          </w:p>
        </w:tc>
      </w:tr>
      <w:tr>
        <w:tc>
          <w:tcPr>
            <w:shd w:fill="D6E4F0" w:val="solid"/>
          </w:tcPr>
          <w:p>
            <w:r>
              <w:rPr>
                <w:color w:val="333333"/>
                <w:sz w:val="20"/>
                <w:szCs w:val="20"/>
              </w:rPr>
              <w:t xml:space="preserve">状态管理</w:t>
            </w:r>
          </w:p>
        </w:tc>
        <w:tc>
          <w:p>
            <w:r>
              <w:rPr>
                <w:color w:val="333333"/>
                <w:sz w:val="20"/>
                <w:szCs w:val="20"/>
              </w:rPr>
              <w:t xml:space="preserve">Pinia</w:t>
            </w:r>
          </w:p>
        </w:tc>
        <w:tc>
          <w:p>
            <w:r>
              <w:rPr>
                <w:color w:val="333333"/>
                <w:sz w:val="20"/>
                <w:szCs w:val="20"/>
              </w:rPr>
              <w:t xml:space="preserve">2.x</w:t>
            </w:r>
          </w:p>
        </w:tc>
      </w:tr>
      <w:tr>
        <w:tc>
          <w:tcPr>
            <w:shd w:fill="D6E4F0" w:val="solid"/>
          </w:tcPr>
          <w:p>
            <w:r>
              <w:rPr>
                <w:color w:val="333333"/>
                <w:sz w:val="20"/>
                <w:szCs w:val="20"/>
              </w:rPr>
              <w:t xml:space="preserve">构建工具</w:t>
            </w:r>
          </w:p>
        </w:tc>
        <w:tc>
          <w:p>
            <w:r>
              <w:rPr>
                <w:color w:val="333333"/>
                <w:sz w:val="20"/>
                <w:szCs w:val="20"/>
              </w:rPr>
              <w:t xml:space="preserve">Vite</w:t>
            </w:r>
          </w:p>
        </w:tc>
        <w:tc>
          <w:p>
            <w:r>
              <w:rPr>
                <w:color w:val="333333"/>
                <w:sz w:val="20"/>
                <w:szCs w:val="20"/>
              </w:rPr>
              <w:t xml:space="preserve">5.4.21</w:t>
            </w:r>
          </w:p>
        </w:tc>
      </w:tr>
      <w:tr>
        <w:tc>
          <w:tcPr>
            <w:shd w:fill="D6E4F0" w:val="solid"/>
          </w:tcPr>
          <w:p>
            <w:r>
              <w:rPr>
                <w:color w:val="333333"/>
                <w:sz w:val="20"/>
                <w:szCs w:val="20"/>
              </w:rPr>
              <w:t xml:space="preserve">后端框架</w:t>
            </w:r>
          </w:p>
        </w:tc>
        <w:tc>
          <w:p>
            <w:r>
              <w:rPr>
                <w:color w:val="333333"/>
                <w:sz w:val="20"/>
                <w:szCs w:val="20"/>
              </w:rPr>
              <w:t xml:space="preserve">Spring Boot</w:t>
            </w:r>
          </w:p>
        </w:tc>
        <w:tc>
          <w:p>
            <w:r>
              <w:rPr>
                <w:color w:val="333333"/>
                <w:sz w:val="20"/>
                <w:szCs w:val="20"/>
              </w:rPr>
              <w:t xml:space="preserve">2.7.18</w:t>
            </w:r>
          </w:p>
        </w:tc>
      </w:tr>
      <w:tr>
        <w:tc>
          <w:tcPr>
            <w:shd w:fill="D6E4F0" w:val="solid"/>
          </w:tcPr>
          <w:p>
            <w:r>
              <w:rPr>
                <w:color w:val="333333"/>
                <w:sz w:val="20"/>
                <w:szCs w:val="20"/>
              </w:rPr>
              <w:t xml:space="preserve">ORM 框架</w:t>
            </w:r>
          </w:p>
        </w:tc>
        <w:tc>
          <w:p>
            <w:r>
              <w:rPr>
                <w:color w:val="333333"/>
                <w:sz w:val="20"/>
                <w:szCs w:val="20"/>
              </w:rPr>
              <w:t xml:space="preserve">MyBatis-Plus</w:t>
            </w:r>
          </w:p>
        </w:tc>
        <w:tc>
          <w:p>
            <w:r>
              <w:rPr>
                <w:color w:val="333333"/>
                <w:sz w:val="20"/>
                <w:szCs w:val="20"/>
              </w:rPr>
              <w:t xml:space="preserve">3.5.3.1</w:t>
            </w:r>
          </w:p>
        </w:tc>
      </w:tr>
      <w:tr>
        <w:tc>
          <w:tcPr>
            <w:shd w:fill="D6E4F0" w:val="solid"/>
          </w:tcPr>
          <w:p>
            <w:r>
              <w:rPr>
                <w:color w:val="333333"/>
                <w:sz w:val="20"/>
                <w:szCs w:val="20"/>
              </w:rPr>
              <w:t xml:space="preserve">数据库</w:t>
            </w:r>
          </w:p>
        </w:tc>
        <w:tc>
          <w:p>
            <w:r>
              <w:rPr>
                <w:color w:val="333333"/>
                <w:sz w:val="20"/>
                <w:szCs w:val="20"/>
              </w:rPr>
              <w:t xml:space="preserve">MySQL</w:t>
            </w:r>
          </w:p>
        </w:tc>
        <w:tc>
          <w:p>
            <w:r>
              <w:rPr>
                <w:color w:val="333333"/>
                <w:sz w:val="20"/>
                <w:szCs w:val="20"/>
              </w:rPr>
              <w:t xml:space="preserve">8.0+</w:t>
            </w:r>
          </w:p>
        </w:tc>
      </w:tr>
      <w:tr>
        <w:tc>
          <w:tcPr>
            <w:shd w:fill="D6E4F0" w:val="solid"/>
          </w:tcPr>
          <w:p>
            <w:r>
              <w:rPr>
                <w:color w:val="333333"/>
                <w:sz w:val="20"/>
                <w:szCs w:val="20"/>
              </w:rPr>
              <w:t xml:space="preserve">认证方式</w:t>
            </w:r>
          </w:p>
        </w:tc>
        <w:tc>
          <w:p>
            <w:r>
              <w:rPr>
                <w:color w:val="333333"/>
                <w:sz w:val="20"/>
                <w:szCs w:val="20"/>
              </w:rPr>
              <w:t xml:space="preserve">JWT</w:t>
            </w:r>
          </w:p>
        </w:tc>
        <w:tc>
          <w:p>
            <w:r>
              <w:rPr>
                <w:color w:val="333333"/>
                <w:sz w:val="20"/>
                <w:szCs w:val="20"/>
              </w:rPr>
              <w:t xml:space="preserve">0.9.1</w:t>
            </w:r>
          </w:p>
        </w:tc>
      </w:tr>
      <w:tr>
        <w:tc>
          <w:tcPr>
            <w:shd w:fill="D6E4F0" w:val="solid"/>
          </w:tcPr>
          <w:p>
            <w:r>
              <w:rPr>
                <w:color w:val="333333"/>
                <w:sz w:val="20"/>
                <w:szCs w:val="20"/>
              </w:rPr>
              <w:t xml:space="preserve">图表</w:t>
            </w:r>
          </w:p>
        </w:tc>
        <w:tc>
          <w:p>
            <w:r>
              <w:rPr>
                <w:color w:val="333333"/>
                <w:sz w:val="20"/>
                <w:szCs w:val="20"/>
              </w:rPr>
              <w:t xml:space="preserve">ECharts</w:t>
            </w:r>
          </w:p>
        </w:tc>
        <w:tc>
          <w:p>
            <w:r>
              <w:rPr>
                <w:color w:val="333333"/>
                <w:sz w:val="20"/>
                <w:szCs w:val="20"/>
              </w:rPr>
              <w:t xml:space="preserve">5.x</w:t>
            </w:r>
          </w:p>
        </w:tc>
      </w:tr>
    </w:tbl>
    <w:p>
      <w:pPr>
        <w:pStyle w:val="Heading2"/>
        <w:spacing w:after="200" w:before="240"/>
      </w:pPr>
      <w:r>
        <w:rPr>
          <w:b/>
          <w:bCs/>
          <w:color w:val="1F4E79"/>
          <w:sz w:val="28"/>
          <w:szCs w:val="28"/>
        </w:rPr>
        <w:t xml:space="preserve">1.2 系统架构</w:t>
      </w:r>
    </w:p>
    <w:p>
      <w:pPr>
        <w:spacing w:after="120" w:before="60"/>
      </w:pPr>
      <w:r>
        <w:rPr>
          <w:color w:val="333333"/>
          <w:sz w:val="21"/>
          <w:szCs w:val="21"/>
        </w:rPr>
        <w:t xml:space="preserve">系统采用经典的前后端分离架构：</w:t>
      </w:r>
    </w:p>
    <w:p>
      <w:pPr>
        <w:spacing w:after="60"/>
        <w:ind w:left="600"/>
      </w:pPr>
      <w:r>
        <w:rPr>
          <w:color w:val="333333"/>
          <w:sz w:val="21"/>
          <w:szCs w:val="21"/>
        </w:rPr>
        <w:t xml:space="preserve">• 前端运行在 5174 端口，通过 Vite 代理转发 /api 请求到后端 8080 端口</w:t>
      </w:r>
    </w:p>
    <w:p>
      <w:pPr>
        <w:spacing w:after="60"/>
        <w:ind w:left="600"/>
      </w:pPr>
      <w:r>
        <w:rPr>
          <w:color w:val="333333"/>
          <w:sz w:val="21"/>
          <w:szCs w:val="21"/>
        </w:rPr>
        <w:t xml:space="preserve">• 后端基于 Spring Boot，提供 RESTful API 接口，使用 JWT 进行身份验证</w:t>
      </w:r>
    </w:p>
    <w:p>
      <w:pPr>
        <w:spacing w:after="60"/>
        <w:ind w:left="600"/>
      </w:pPr>
      <w:r>
        <w:rPr>
          <w:color w:val="333333"/>
          <w:sz w:val="21"/>
          <w:szCs w:val="21"/>
        </w:rPr>
        <w:t xml:space="preserve">• 数据库使用 MySQL 8.0+，通过 MyBatis-Plus 实现 ORM 映射</w:t>
      </w:r>
    </w:p>
    <w:p>
      <w:pPr>
        <w:spacing w:after="60"/>
        <w:ind w:left="600"/>
      </w:pPr>
      <w:r>
        <w:rPr>
          <w:color w:val="333333"/>
          <w:sz w:val="21"/>
          <w:szCs w:val="21"/>
        </w:rPr>
        <w:t xml:space="preserve">• 前端使用 Pinia 进行状态管理，Vue Router 实现路由导航</w:t>
      </w:r>
    </w:p>
    <w:p>
      <w:r>
        <w:br w:type="page"/>
      </w:r>
    </w:p>
    <w:p>
      <w:pPr>
        <w:pStyle w:val="Heading1"/>
        <w:spacing w:after="200" w:before="360"/>
      </w:pPr>
      <w:r>
        <w:rPr>
          <w:b/>
          <w:bCs/>
          <w:color w:val="1F4E79"/>
          <w:sz w:val="32"/>
          <w:szCs w:val="32"/>
        </w:rPr>
        <w:t xml:space="preserve">2. 功能模块总览</w:t>
      </w:r>
    </w:p>
    <w:p>
      <w:pPr>
        <w:spacing w:after="120" w:before="60"/>
      </w:pPr>
      <w:r>
        <w:rPr>
          <w:color w:val="333333"/>
          <w:sz w:val="21"/>
          <w:szCs w:val="21"/>
        </w:rPr>
        <w:t xml:space="preserve">系统共包含 12 个功能模块，覆盖超市运营的各个环节：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shd w:fill="1F4E79" w:val="solid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模块名称</w:t>
            </w:r>
          </w:p>
        </w:tc>
        <w:tc>
          <w:tcPr>
            <w:shd w:fill="1F4E79" w:val="solid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功能说明</w:t>
            </w:r>
          </w:p>
        </w:tc>
        <w:tc>
          <w:tcPr>
            <w:shd w:fill="1F4E79" w:val="solid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页面路由</w:t>
            </w:r>
          </w:p>
        </w:tc>
      </w:tr>
      <w:tr>
        <w:tc>
          <w:tcPr>
            <w:shd w:fill="D6E4F0" w:val="solid"/>
          </w:tcPr>
          <w:p>
            <w:r>
              <w:rPr>
                <w:color w:val="333333"/>
                <w:sz w:val="20"/>
                <w:szCs w:val="20"/>
              </w:rPr>
              <w:t xml:space="preserve">仪表盘</w:t>
            </w:r>
          </w:p>
        </w:tc>
        <w:tc>
          <w:p>
            <w:r>
              <w:rPr>
                <w:color w:val="333333"/>
                <w:sz w:val="20"/>
                <w:szCs w:val="20"/>
              </w:rPr>
              <w:t xml:space="preserve">展示关键运营数据、销售趋势图、库存预警</w:t>
            </w:r>
          </w:p>
        </w:tc>
        <w:tc>
          <w:p>
            <w:r>
              <w:rPr>
                <w:color w:val="333333"/>
                <w:sz w:val="20"/>
                <w:szCs w:val="20"/>
              </w:rPr>
              <w:t xml:space="preserve">/dashboard</w:t>
            </w:r>
          </w:p>
        </w:tc>
      </w:tr>
      <w:tr>
        <w:tc>
          <w:tcPr>
            <w:shd w:fill="D6E4F0" w:val="solid"/>
          </w:tcPr>
          <w:p>
            <w:r>
              <w:rPr>
                <w:color w:val="333333"/>
                <w:sz w:val="20"/>
                <w:szCs w:val="20"/>
              </w:rPr>
              <w:t xml:space="preserve">商品管理</w:t>
            </w:r>
          </w:p>
        </w:tc>
        <w:tc>
          <w:p>
            <w:r>
              <w:rPr>
                <w:color w:val="333333"/>
                <w:sz w:val="20"/>
                <w:szCs w:val="20"/>
              </w:rPr>
              <w:t xml:space="preserve">商品信息 CRUD、库存管理、条码搜索</w:t>
            </w:r>
          </w:p>
        </w:tc>
        <w:tc>
          <w:p>
            <w:r>
              <w:rPr>
                <w:color w:val="333333"/>
                <w:sz w:val="20"/>
                <w:szCs w:val="20"/>
              </w:rPr>
              <w:t xml:space="preserve">/products</w:t>
            </w:r>
          </w:p>
        </w:tc>
      </w:tr>
      <w:tr>
        <w:tc>
          <w:tcPr>
            <w:shd w:fill="D6E4F0" w:val="solid"/>
          </w:tcPr>
          <w:p>
            <w:r>
              <w:rPr>
                <w:color w:val="333333"/>
                <w:sz w:val="20"/>
                <w:szCs w:val="20"/>
              </w:rPr>
              <w:t xml:space="preserve">分类管理</w:t>
            </w:r>
          </w:p>
        </w:tc>
        <w:tc>
          <w:p>
            <w:r>
              <w:rPr>
                <w:color w:val="333333"/>
                <w:sz w:val="20"/>
                <w:szCs w:val="20"/>
              </w:rPr>
              <w:t xml:space="preserve">商品分类 CRUD</w:t>
            </w:r>
          </w:p>
        </w:tc>
        <w:tc>
          <w:p>
            <w:r>
              <w:rPr>
                <w:color w:val="333333"/>
                <w:sz w:val="20"/>
                <w:szCs w:val="20"/>
              </w:rPr>
              <w:t xml:space="preserve">/categories</w:t>
            </w:r>
          </w:p>
        </w:tc>
      </w:tr>
      <w:tr>
        <w:tc>
          <w:tcPr>
            <w:shd w:fill="D6E4F0" w:val="solid"/>
          </w:tcPr>
          <w:p>
            <w:r>
              <w:rPr>
                <w:color w:val="333333"/>
                <w:sz w:val="20"/>
                <w:szCs w:val="20"/>
              </w:rPr>
              <w:t xml:space="preserve">收银台</w:t>
            </w:r>
          </w:p>
        </w:tc>
        <w:tc>
          <w:p>
            <w:r>
              <w:rPr>
                <w:color w:val="333333"/>
                <w:sz w:val="20"/>
                <w:szCs w:val="20"/>
              </w:rPr>
              <w:t xml:space="preserve">快速收银、会员绑定、多种支付方式</w:t>
            </w:r>
          </w:p>
        </w:tc>
        <w:tc>
          <w:p>
            <w:r>
              <w:rPr>
                <w:color w:val="333333"/>
                <w:sz w:val="20"/>
                <w:szCs w:val="20"/>
              </w:rPr>
              <w:t xml:space="preserve">/cashier</w:t>
            </w:r>
          </w:p>
        </w:tc>
      </w:tr>
      <w:tr>
        <w:tc>
          <w:tcPr>
            <w:shd w:fill="D6E4F0" w:val="solid"/>
          </w:tcPr>
          <w:p>
            <w:r>
              <w:rPr>
                <w:color w:val="333333"/>
                <w:sz w:val="20"/>
                <w:szCs w:val="20"/>
              </w:rPr>
              <w:t xml:space="preserve">订单管理</w:t>
            </w:r>
          </w:p>
        </w:tc>
        <w:tc>
          <w:p>
            <w:r>
              <w:rPr>
                <w:color w:val="333333"/>
                <w:sz w:val="20"/>
                <w:szCs w:val="20"/>
              </w:rPr>
              <w:t xml:space="preserve">订单查询、退款操作、订单明细</w:t>
            </w:r>
          </w:p>
        </w:tc>
        <w:tc>
          <w:p>
            <w:r>
              <w:rPr>
                <w:color w:val="333333"/>
                <w:sz w:val="20"/>
                <w:szCs w:val="20"/>
              </w:rPr>
              <w:t xml:space="preserve">/orders</w:t>
            </w:r>
          </w:p>
        </w:tc>
      </w:tr>
      <w:tr>
        <w:tc>
          <w:tcPr>
            <w:shd w:fill="D6E4F0" w:val="solid"/>
          </w:tcPr>
          <w:p>
            <w:r>
              <w:rPr>
                <w:color w:val="333333"/>
                <w:sz w:val="20"/>
                <w:szCs w:val="20"/>
              </w:rPr>
              <w:t xml:space="preserve">会员管理</w:t>
            </w:r>
          </w:p>
        </w:tc>
        <w:tc>
          <w:p>
            <w:r>
              <w:rPr>
                <w:color w:val="333333"/>
                <w:sz w:val="20"/>
                <w:szCs w:val="20"/>
              </w:rPr>
              <w:t xml:space="preserve">会员 CRUD、积分管理、等级自动升级</w:t>
            </w:r>
          </w:p>
        </w:tc>
        <w:tc>
          <w:p>
            <w:r>
              <w:rPr>
                <w:color w:val="333333"/>
                <w:sz w:val="20"/>
                <w:szCs w:val="20"/>
              </w:rPr>
              <w:t xml:space="preserve">/members</w:t>
            </w:r>
          </w:p>
        </w:tc>
      </w:tr>
      <w:tr>
        <w:tc>
          <w:tcPr>
            <w:shd w:fill="D6E4F0" w:val="solid"/>
          </w:tcPr>
          <w:p>
            <w:r>
              <w:rPr>
                <w:color w:val="333333"/>
                <w:sz w:val="20"/>
                <w:szCs w:val="20"/>
              </w:rPr>
              <w:t xml:space="preserve">会员等级</w:t>
            </w:r>
          </w:p>
        </w:tc>
        <w:tc>
          <w:p>
            <w:r>
              <w:rPr>
                <w:color w:val="333333"/>
                <w:sz w:val="20"/>
                <w:szCs w:val="20"/>
              </w:rPr>
              <w:t xml:space="preserve">等级规则 CRUD</w:t>
            </w:r>
          </w:p>
        </w:tc>
        <w:tc>
          <w:p>
            <w:r>
              <w:rPr>
                <w:color w:val="333333"/>
                <w:sz w:val="20"/>
                <w:szCs w:val="20"/>
              </w:rPr>
              <w:t xml:space="preserve">/member-levels</w:t>
            </w:r>
          </w:p>
        </w:tc>
      </w:tr>
      <w:tr>
        <w:tc>
          <w:tcPr>
            <w:shd w:fill="D6E4F0" w:val="solid"/>
          </w:tcPr>
          <w:p>
            <w:r>
              <w:rPr>
                <w:color w:val="333333"/>
                <w:sz w:val="20"/>
                <w:szCs w:val="20"/>
              </w:rPr>
              <w:t xml:space="preserve">用户管理</w:t>
            </w:r>
          </w:p>
        </w:tc>
        <w:tc>
          <w:p>
            <w:r>
              <w:rPr>
                <w:color w:val="333333"/>
                <w:sz w:val="20"/>
                <w:szCs w:val="20"/>
              </w:rPr>
              <w:t xml:space="preserve">系统用户 CRUD</w:t>
            </w:r>
          </w:p>
        </w:tc>
        <w:tc>
          <w:p>
            <w:r>
              <w:rPr>
                <w:color w:val="333333"/>
                <w:sz w:val="20"/>
                <w:szCs w:val="20"/>
              </w:rPr>
              <w:t xml:space="preserve">/users</w:t>
            </w:r>
          </w:p>
        </w:tc>
      </w:tr>
      <w:tr>
        <w:tc>
          <w:tcPr>
            <w:shd w:fill="D6E4F0" w:val="solid"/>
          </w:tcPr>
          <w:p>
            <w:r>
              <w:rPr>
                <w:color w:val="333333"/>
                <w:sz w:val="20"/>
                <w:szCs w:val="20"/>
              </w:rPr>
              <w:t xml:space="preserve">供应商管理</w:t>
            </w:r>
          </w:p>
        </w:tc>
        <w:tc>
          <w:p>
            <w:r>
              <w:rPr>
                <w:color w:val="333333"/>
                <w:sz w:val="20"/>
                <w:szCs w:val="20"/>
              </w:rPr>
              <w:t xml:space="preserve">供应商 CRUD、联系人/电话搜索</w:t>
            </w:r>
          </w:p>
        </w:tc>
        <w:tc>
          <w:p>
            <w:r>
              <w:rPr>
                <w:color w:val="333333"/>
                <w:sz w:val="20"/>
                <w:szCs w:val="20"/>
              </w:rPr>
              <w:t xml:space="preserve">/suppliers</w:t>
            </w:r>
          </w:p>
        </w:tc>
      </w:tr>
      <w:tr>
        <w:tc>
          <w:tcPr>
            <w:shd w:fill="D6E4F0" w:val="solid"/>
          </w:tcPr>
          <w:p>
            <w:r>
              <w:rPr>
                <w:color w:val="333333"/>
                <w:sz w:val="20"/>
                <w:szCs w:val="20"/>
              </w:rPr>
              <w:t xml:space="preserve">采购进货</w:t>
            </w:r>
          </w:p>
        </w:tc>
        <w:tc>
          <w:p>
            <w:r>
              <w:rPr>
                <w:color w:val="333333"/>
                <w:sz w:val="20"/>
                <w:szCs w:val="20"/>
              </w:rPr>
              <w:t xml:space="preserve">采购单管理、自动入库更新库存成本</w:t>
            </w:r>
          </w:p>
        </w:tc>
        <w:tc>
          <w:p>
            <w:r>
              <w:rPr>
                <w:color w:val="333333"/>
                <w:sz w:val="20"/>
                <w:szCs w:val="20"/>
              </w:rPr>
              <w:t xml:space="preserve">/purchases</w:t>
            </w:r>
          </w:p>
        </w:tc>
      </w:tr>
      <w:tr>
        <w:tc>
          <w:tcPr>
            <w:shd w:fill="D6E4F0" w:val="solid"/>
          </w:tcPr>
          <w:p>
            <w:r>
              <w:rPr>
                <w:color w:val="333333"/>
                <w:sz w:val="20"/>
                <w:szCs w:val="20"/>
              </w:rPr>
              <w:t xml:space="preserve">库存盘点</w:t>
            </w:r>
          </w:p>
        </w:tc>
        <w:tc>
          <w:p>
            <w:r>
              <w:rPr>
                <w:color w:val="333333"/>
                <w:sz w:val="20"/>
                <w:szCs w:val="20"/>
              </w:rPr>
              <w:t xml:space="preserve">盘点单管理、完成盘点、审核更新库存</w:t>
            </w:r>
          </w:p>
        </w:tc>
        <w:tc>
          <w:p>
            <w:r>
              <w:rPr>
                <w:color w:val="333333"/>
                <w:sz w:val="20"/>
                <w:szCs w:val="20"/>
              </w:rPr>
              <w:t xml:space="preserve">/inventory-counts</w:t>
            </w:r>
          </w:p>
        </w:tc>
      </w:tr>
      <w:tr>
        <w:tc>
          <w:tcPr>
            <w:shd w:fill="D6E4F0" w:val="solid"/>
          </w:tcPr>
          <w:p>
            <w:r>
              <w:rPr>
                <w:color w:val="333333"/>
                <w:sz w:val="20"/>
                <w:szCs w:val="20"/>
              </w:rPr>
              <w:t xml:space="preserve">促销活动</w:t>
            </w:r>
          </w:p>
        </w:tc>
        <w:tc>
          <w:p>
            <w:r>
              <w:rPr>
                <w:color w:val="333333"/>
                <w:sz w:val="20"/>
                <w:szCs w:val="20"/>
              </w:rPr>
              <w:t xml:space="preserve">满减/折扣/会员特价活动管理</w:t>
            </w:r>
          </w:p>
        </w:tc>
        <w:tc>
          <w:p>
            <w:r>
              <w:rPr>
                <w:color w:val="333333"/>
                <w:sz w:val="20"/>
                <w:szCs w:val="20"/>
              </w:rPr>
              <w:t xml:space="preserve">/promotions</w:t>
            </w:r>
          </w:p>
        </w:tc>
      </w:tr>
      <w:tr>
        <w:tc>
          <w:tcPr>
            <w:shd w:fill="D6E4F0" w:val="solid"/>
          </w:tcPr>
          <w:p>
            <w:r>
              <w:rPr>
                <w:color w:val="333333"/>
                <w:sz w:val="20"/>
                <w:szCs w:val="20"/>
              </w:rPr>
              <w:t xml:space="preserve">统计报表</w:t>
            </w:r>
          </w:p>
        </w:tc>
        <w:tc>
          <w:p>
            <w:r>
              <w:rPr>
                <w:color w:val="333333"/>
                <w:sz w:val="20"/>
                <w:szCs w:val="20"/>
              </w:rPr>
              <w:t xml:space="preserve">销售趋势、热销排行、导出 Excel</w:t>
            </w:r>
          </w:p>
        </w:tc>
        <w:tc>
          <w:p>
            <w:r>
              <w:rPr>
                <w:color w:val="333333"/>
                <w:sz w:val="20"/>
                <w:szCs w:val="20"/>
              </w:rPr>
              <w:t xml:space="preserve">/statistics</w:t>
            </w:r>
          </w:p>
        </w:tc>
      </w:tr>
      <w:tr>
        <w:tc>
          <w:tcPr>
            <w:shd w:fill="D6E4F0" w:val="solid"/>
          </w:tcPr>
          <w:p>
            <w:r>
              <w:rPr>
                <w:color w:val="333333"/>
                <w:sz w:val="20"/>
                <w:szCs w:val="20"/>
              </w:rPr>
              <w:t xml:space="preserve">操作日志</w:t>
            </w:r>
          </w:p>
        </w:tc>
        <w:tc>
          <w:p>
            <w:r>
              <w:rPr>
                <w:color w:val="333333"/>
                <w:sz w:val="20"/>
                <w:szCs w:val="20"/>
              </w:rPr>
              <w:t xml:space="preserve">系统操作记录、按模块筛选查询</w:t>
            </w:r>
          </w:p>
        </w:tc>
        <w:tc>
          <w:p>
            <w:r>
              <w:rPr>
                <w:color w:val="333333"/>
                <w:sz w:val="20"/>
                <w:szCs w:val="20"/>
              </w:rPr>
              <w:t xml:space="preserve">/operation-logs</w:t>
            </w:r>
          </w:p>
        </w:tc>
      </w:tr>
    </w:tbl>
    <w:p>
      <w:r>
        <w:br w:type="page"/>
      </w:r>
    </w:p>
    <w:p>
      <w:pPr>
        <w:pStyle w:val="Heading1"/>
        <w:spacing w:after="200" w:before="360"/>
      </w:pPr>
      <w:r>
        <w:rPr>
          <w:b/>
          <w:bCs/>
          <w:color w:val="1F4E79"/>
          <w:sz w:val="32"/>
          <w:szCs w:val="32"/>
        </w:rPr>
        <w:t xml:space="preserve">3. 核心功能详解</w:t>
      </w:r>
    </w:p>
    <w:p>
      <w:pPr>
        <w:pStyle w:val="Heading2"/>
        <w:spacing w:after="200" w:before="240"/>
      </w:pPr>
      <w:r>
        <w:rPr>
          <w:b/>
          <w:bCs/>
          <w:color w:val="1F4E79"/>
          <w:sz w:val="28"/>
          <w:szCs w:val="28"/>
        </w:rPr>
        <w:t xml:space="preserve">3.1 仪表盘</w:t>
      </w:r>
    </w:p>
    <w:p>
      <w:pPr>
        <w:spacing w:after="120" w:before="60"/>
      </w:pPr>
      <w:r>
        <w:rPr>
          <w:color w:val="333333"/>
          <w:sz w:val="21"/>
          <w:szCs w:val="21"/>
        </w:rPr>
        <w:t xml:space="preserve">仪表盘是系统的首页，展示超市运营的核心数据，帮助管理者快速了解经营状况。</w:t>
      </w:r>
    </w:p>
    <w:p>
      <w:pPr>
        <w:spacing w:after="80"/>
      </w:pPr>
      <w:r>
        <w:rPr>
          <w:b/>
          <w:bCs/>
          <w:color w:val="333333"/>
          <w:sz w:val="21"/>
          <w:szCs w:val="21"/>
        </w:rPr>
        <w:t xml:space="preserve">关键指标：</w:t>
      </w:r>
      <w:r>
        <w:rPr>
          <w:color w:val="333333"/>
          <w:sz w:val="21"/>
          <w:szCs w:val="21"/>
        </w:rPr>
        <w:t xml:space="preserve">今日销售额、今日订单数、本月销售额、会员总数、库存预警数</w:t>
      </w:r>
    </w:p>
    <w:p>
      <w:pPr>
        <w:spacing w:after="80"/>
      </w:pPr>
      <w:r>
        <w:rPr>
          <w:b/>
          <w:bCs/>
          <w:color w:val="333333"/>
          <w:sz w:val="21"/>
          <w:szCs w:val="21"/>
        </w:rPr>
        <w:t xml:space="preserve">图表展示：</w:t>
      </w:r>
      <w:r>
        <w:rPr>
          <w:color w:val="333333"/>
          <w:sz w:val="21"/>
          <w:szCs w:val="21"/>
        </w:rPr>
        <w:t xml:space="preserve">近7日/30日销售趋势折线图（渐变面积）、热销商品排行柱状图</w:t>
      </w:r>
    </w:p>
    <w:p>
      <w:pPr>
        <w:spacing w:after="80"/>
      </w:pPr>
      <w:r>
        <w:rPr>
          <w:b/>
          <w:bCs/>
          <w:color w:val="333333"/>
          <w:sz w:val="21"/>
          <w:szCs w:val="21"/>
        </w:rPr>
        <w:t xml:space="preserve">库存预警：</w:t>
      </w:r>
      <w:r>
        <w:rPr>
          <w:color w:val="333333"/>
          <w:sz w:val="21"/>
          <w:szCs w:val="21"/>
        </w:rPr>
        <w:t xml:space="preserve">当商品库存低于预警线时，在仪表盘显示预警列表</w:t>
      </w:r>
    </w:p>
    <w:p>
      <w:pPr>
        <w:pStyle w:val="Heading2"/>
        <w:spacing w:after="200" w:before="240"/>
      </w:pPr>
      <w:r>
        <w:rPr>
          <w:b/>
          <w:bCs/>
          <w:color w:val="1F4E79"/>
          <w:sz w:val="28"/>
          <w:szCs w:val="28"/>
        </w:rPr>
        <w:t xml:space="preserve">3.2 商品管理</w:t>
      </w:r>
    </w:p>
    <w:p>
      <w:pPr>
        <w:spacing w:after="120" w:before="60"/>
      </w:pPr>
      <w:r>
        <w:rPr>
          <w:color w:val="333333"/>
          <w:sz w:val="21"/>
          <w:szCs w:val="21"/>
        </w:rPr>
        <w:t xml:space="preserve">支持商品信息的增删改查，包括商品名称、条码、售价、成本价、库存数量、预警库存等字段。</w:t>
      </w:r>
    </w:p>
    <w:p>
      <w:pPr>
        <w:spacing w:after="60"/>
        <w:ind w:left="600"/>
      </w:pPr>
      <w:r>
        <w:rPr>
          <w:color w:val="333333"/>
          <w:sz w:val="21"/>
          <w:szCs w:val="21"/>
        </w:rPr>
        <w:t xml:space="preserve">• 支持按商品名称、条码进行模糊搜索</w:t>
      </w:r>
    </w:p>
    <w:p>
      <w:pPr>
        <w:spacing w:after="60"/>
        <w:ind w:left="600"/>
      </w:pPr>
      <w:r>
        <w:rPr>
          <w:color w:val="333333"/>
          <w:sz w:val="21"/>
          <w:szCs w:val="21"/>
        </w:rPr>
        <w:t xml:space="preserve">• 库存数量支持手动调整，条码使用 white-space: nowrap 防止换行</w:t>
      </w:r>
    </w:p>
    <w:p>
      <w:pPr>
        <w:spacing w:after="60"/>
        <w:ind w:left="600"/>
      </w:pPr>
      <w:r>
        <w:rPr>
          <w:color w:val="333333"/>
          <w:sz w:val="21"/>
          <w:szCs w:val="21"/>
        </w:rPr>
        <w:t xml:space="preserve">• 新增商品时成本价自动关联采购单价</w:t>
      </w:r>
    </w:p>
    <w:p>
      <w:pPr>
        <w:pStyle w:val="Heading2"/>
        <w:spacing w:after="200" w:before="240"/>
      </w:pPr>
      <w:r>
        <w:rPr>
          <w:b/>
          <w:bCs/>
          <w:color w:val="1F4E79"/>
          <w:sz w:val="28"/>
          <w:szCs w:val="28"/>
        </w:rPr>
        <w:t xml:space="preserve">3.3 收银台</w:t>
      </w:r>
    </w:p>
    <w:p>
      <w:pPr>
        <w:spacing w:after="120" w:before="60"/>
      </w:pPr>
      <w:r>
        <w:rPr>
          <w:color w:val="333333"/>
          <w:sz w:val="21"/>
          <w:szCs w:val="21"/>
        </w:rPr>
        <w:t xml:space="preserve">收银台是日常收银操作的核心界面，支持快速扫描商品、会员绑定、多种支付方式。</w:t>
      </w:r>
    </w:p>
    <w:p>
      <w:pPr>
        <w:spacing w:after="60"/>
        <w:ind w:left="600"/>
      </w:pPr>
      <w:r>
        <w:rPr>
          <w:color w:val="333333"/>
          <w:sz w:val="21"/>
          <w:szCs w:val="21"/>
        </w:rPr>
        <w:t xml:space="preserve">• 支持输入商品条码或名称快速搜索添加</w:t>
      </w:r>
    </w:p>
    <w:p>
      <w:pPr>
        <w:spacing w:after="60"/>
        <w:ind w:left="600"/>
      </w:pPr>
      <w:r>
        <w:rPr>
          <w:color w:val="333333"/>
          <w:sz w:val="21"/>
          <w:szCs w:val="21"/>
        </w:rPr>
        <w:t xml:space="preserve">• 支持选择会员，自动应用会员积分</w:t>
      </w:r>
    </w:p>
    <w:p>
      <w:pPr>
        <w:spacing w:after="60"/>
        <w:ind w:left="600"/>
      </w:pPr>
      <w:r>
        <w:rPr>
          <w:color w:val="333333"/>
          <w:sz w:val="21"/>
          <w:szCs w:val="21"/>
        </w:rPr>
        <w:t xml:space="preserve">• 支持现金、支付宝、微信三种支付方式</w:t>
      </w:r>
    </w:p>
    <w:p>
      <w:pPr>
        <w:spacing w:after="60"/>
        <w:ind w:left="600"/>
      </w:pPr>
      <w:r>
        <w:rPr>
          <w:color w:val="333333"/>
          <w:sz w:val="21"/>
          <w:szCs w:val="21"/>
        </w:rPr>
        <w:t xml:space="preserve">• 收银完成后自动计算成本与盈利并显示</w:t>
      </w:r>
    </w:p>
    <w:p>
      <w:pPr>
        <w:pStyle w:val="Heading2"/>
        <w:spacing w:after="200" w:before="240"/>
      </w:pPr>
      <w:r>
        <w:rPr>
          <w:b/>
          <w:bCs/>
          <w:color w:val="1F4E79"/>
          <w:sz w:val="28"/>
          <w:szCs w:val="28"/>
        </w:rPr>
        <w:t xml:space="preserve">3.4 订单管理</w:t>
      </w:r>
    </w:p>
    <w:p>
      <w:pPr>
        <w:spacing w:after="120" w:before="60"/>
      </w:pPr>
      <w:r>
        <w:rPr>
          <w:color w:val="333333"/>
          <w:sz w:val="21"/>
          <w:szCs w:val="21"/>
        </w:rPr>
        <w:t xml:space="preserve">订单管理模块支持订单查询、退款操作。</w:t>
      </w:r>
    </w:p>
    <w:p>
      <w:pPr>
        <w:spacing w:after="60"/>
        <w:ind w:left="600"/>
      </w:pPr>
      <w:r>
        <w:rPr>
          <w:color w:val="333333"/>
          <w:sz w:val="21"/>
          <w:szCs w:val="21"/>
        </w:rPr>
        <w:t xml:space="preserve">• 支持按订单号、日期范围、支付方式筛选查询</w:t>
      </w:r>
    </w:p>
    <w:p>
      <w:pPr>
        <w:spacing w:after="60"/>
        <w:ind w:left="600"/>
      </w:pPr>
      <w:r>
        <w:rPr>
          <w:color w:val="333333"/>
          <w:sz w:val="21"/>
          <w:szCs w:val="21"/>
        </w:rPr>
        <w:t xml:space="preserve">• 退款操作自动：还商品库存、扣回会员积分、扣减累计消费、重新计算会员等级</w:t>
      </w:r>
    </w:p>
    <w:p>
      <w:pPr>
        <w:spacing w:after="60"/>
        <w:ind w:left="600"/>
      </w:pPr>
      <w:r>
        <w:rPr>
          <w:color w:val="333333"/>
          <w:sz w:val="21"/>
          <w:szCs w:val="21"/>
        </w:rPr>
        <w:t xml:space="preserve">• 订单详情展示商品明细、优惠金额、成本/利润</w:t>
      </w:r>
    </w:p>
    <w:p>
      <w:pPr>
        <w:pStyle w:val="Heading2"/>
        <w:spacing w:after="200" w:before="240"/>
      </w:pPr>
      <w:r>
        <w:rPr>
          <w:b/>
          <w:bCs/>
          <w:color w:val="1F4E79"/>
          <w:sz w:val="28"/>
          <w:szCs w:val="28"/>
        </w:rPr>
        <w:t xml:space="preserve">3.5 会员管理</w:t>
      </w:r>
    </w:p>
    <w:p>
      <w:pPr>
        <w:spacing w:after="120" w:before="60"/>
      </w:pPr>
      <w:r>
        <w:rPr>
          <w:color w:val="333333"/>
          <w:sz w:val="21"/>
          <w:szCs w:val="21"/>
        </w:rPr>
        <w:t xml:space="preserve">会员管理模块支持会员信息管理和会员等级自动升级。</w:t>
      </w:r>
    </w:p>
    <w:p>
      <w:pPr>
        <w:spacing w:after="60"/>
        <w:ind w:left="600"/>
      </w:pPr>
      <w:r>
        <w:rPr>
          <w:color w:val="333333"/>
          <w:sz w:val="21"/>
          <w:szCs w:val="21"/>
        </w:rPr>
        <w:t xml:space="preserve">• 支持按姓名/手机号模糊搜索</w:t>
      </w:r>
    </w:p>
    <w:p>
      <w:pPr>
        <w:spacing w:after="60"/>
        <w:ind w:left="600"/>
      </w:pPr>
      <w:r>
        <w:rPr>
          <w:color w:val="333333"/>
          <w:sz w:val="21"/>
          <w:szCs w:val="21"/>
        </w:rPr>
        <w:t xml:space="preserve">• 每消费 10 元积 1 分</w:t>
      </w:r>
    </w:p>
    <w:p>
      <w:pPr>
        <w:spacing w:after="60"/>
        <w:ind w:left="600"/>
      </w:pPr>
      <w:r>
        <w:rPr>
          <w:color w:val="333333"/>
          <w:sz w:val="21"/>
          <w:szCs w:val="21"/>
        </w:rPr>
        <w:t xml:space="preserve">• 会员等级根据累计消费金额（total_spent）自动计算</w:t>
      </w:r>
    </w:p>
    <w:p>
      <w:pPr>
        <w:spacing w:after="60"/>
        <w:ind w:left="600"/>
      </w:pPr>
      <w:r>
        <w:rPr>
          <w:color w:val="333333"/>
          <w:sz w:val="21"/>
          <w:szCs w:val="21"/>
        </w:rPr>
        <w:t xml:space="preserve">• 等级变更记录在 member_level_log 表中，可追溯</w:t>
      </w:r>
    </w:p>
    <w:p>
      <w:pPr>
        <w:pStyle w:val="Heading2"/>
        <w:spacing w:after="200" w:before="240"/>
      </w:pPr>
      <w:r>
        <w:rPr>
          <w:b/>
          <w:bCs/>
          <w:color w:val="1F4E79"/>
          <w:sz w:val="28"/>
          <w:szCs w:val="28"/>
        </w:rPr>
        <w:t xml:space="preserve">3.6 供应商管理（新增）</w:t>
      </w:r>
    </w:p>
    <w:p>
      <w:pPr>
        <w:spacing w:after="120" w:before="60"/>
      </w:pPr>
      <w:r>
        <w:rPr>
          <w:color w:val="333333"/>
          <w:sz w:val="21"/>
          <w:szCs w:val="21"/>
        </w:rPr>
        <w:t xml:space="preserve">管理供应商信息，支持增删改查。</w:t>
      </w:r>
    </w:p>
    <w:p>
      <w:pPr>
        <w:spacing w:after="60"/>
        <w:ind w:left="600"/>
      </w:pPr>
      <w:r>
        <w:rPr>
          <w:color w:val="333333"/>
          <w:sz w:val="21"/>
          <w:szCs w:val="21"/>
        </w:rPr>
        <w:t xml:space="preserve">• 供应商信息包括：名称、联系人、电话、地址、备注</w:t>
      </w:r>
    </w:p>
    <w:p>
      <w:pPr>
        <w:spacing w:after="60"/>
        <w:ind w:left="600"/>
      </w:pPr>
      <w:r>
        <w:rPr>
          <w:color w:val="333333"/>
          <w:sz w:val="21"/>
          <w:szCs w:val="21"/>
        </w:rPr>
        <w:t xml:space="preserve">• 支持按名称、联系人、电话进行搜索</w:t>
      </w:r>
    </w:p>
    <w:p>
      <w:pPr>
        <w:spacing w:after="60"/>
        <w:ind w:left="600"/>
      </w:pPr>
      <w:r>
        <w:rPr>
          <w:color w:val="333333"/>
          <w:sz w:val="21"/>
          <w:szCs w:val="21"/>
        </w:rPr>
        <w:t xml:space="preserve">• 供应商列表在采购进货模块中作为下拉选项使用</w:t>
      </w:r>
    </w:p>
    <w:p>
      <w:pPr>
        <w:pStyle w:val="Heading2"/>
        <w:spacing w:after="200" w:before="240"/>
      </w:pPr>
      <w:r>
        <w:rPr>
          <w:b/>
          <w:bCs/>
          <w:color w:val="1F4E79"/>
          <w:sz w:val="28"/>
          <w:szCs w:val="28"/>
        </w:rPr>
        <w:t xml:space="preserve">3.7 采购进货（新增）</w:t>
      </w:r>
    </w:p>
    <w:p>
      <w:pPr>
        <w:spacing w:after="120" w:before="60"/>
      </w:pPr>
      <w:r>
        <w:rPr>
          <w:color w:val="333333"/>
          <w:sz w:val="21"/>
          <w:szCs w:val="21"/>
        </w:rPr>
        <w:t xml:space="preserve">采购进货模块管理商品采购流程，从采购单创建到入库完成。</w:t>
      </w:r>
    </w:p>
    <w:p>
      <w:pPr>
        <w:spacing w:after="60"/>
        <w:ind w:left="600"/>
      </w:pPr>
      <w:r>
        <w:rPr>
          <w:color w:val="333333"/>
          <w:sz w:val="21"/>
          <w:szCs w:val="21"/>
        </w:rPr>
        <w:t xml:space="preserve">• 采购单自动生成编号（CG + 日期 + 4位随机数）</w:t>
      </w:r>
    </w:p>
    <w:p>
      <w:pPr>
        <w:spacing w:after="60"/>
        <w:ind w:left="600"/>
      </w:pPr>
      <w:r>
        <w:rPr>
          <w:color w:val="333333"/>
          <w:sz w:val="21"/>
          <w:szCs w:val="21"/>
        </w:rPr>
        <w:t xml:space="preserve">• 支持选择供应商和商品，自动带出商品名称和上次采购单价</w:t>
      </w:r>
    </w:p>
    <w:p>
      <w:pPr>
        <w:spacing w:after="60"/>
        <w:ind w:left="600"/>
      </w:pPr>
      <w:r>
        <w:rPr>
          <w:color w:val="333333"/>
          <w:sz w:val="21"/>
          <w:szCs w:val="21"/>
        </w:rPr>
        <w:t xml:space="preserve">• 入库操作自动更新商品库存并更新成本价为最新采购价</w:t>
      </w:r>
    </w:p>
    <w:p>
      <w:pPr>
        <w:spacing w:after="60"/>
        <w:ind w:left="600"/>
      </w:pPr>
      <w:r>
        <w:rPr>
          <w:color w:val="333333"/>
          <w:sz w:val="21"/>
          <w:szCs w:val="21"/>
        </w:rPr>
        <w:t xml:space="preserve">• 状态流转：待入库 → 已入库 → （不可逆向操作）</w:t>
      </w:r>
    </w:p>
    <w:p>
      <w:pPr>
        <w:pStyle w:val="Heading2"/>
        <w:spacing w:after="200" w:before="240"/>
      </w:pPr>
      <w:r>
        <w:rPr>
          <w:b/>
          <w:bCs/>
          <w:color w:val="1F4E79"/>
          <w:sz w:val="28"/>
          <w:szCs w:val="28"/>
        </w:rPr>
        <w:t xml:space="preserve">3.8 库存盘点（新增）</w:t>
      </w:r>
    </w:p>
    <w:p>
      <w:pPr>
        <w:spacing w:after="120" w:before="60"/>
      </w:pPr>
      <w:r>
        <w:rPr>
          <w:color w:val="333333"/>
          <w:sz w:val="21"/>
          <w:szCs w:val="21"/>
        </w:rPr>
        <w:t xml:space="preserve">库存盘点模块帮助定期核对实际库存与账面库存的差异。</w:t>
      </w:r>
    </w:p>
    <w:p>
      <w:pPr>
        <w:spacing w:after="60"/>
        <w:ind w:left="600"/>
      </w:pPr>
      <w:r>
        <w:rPr>
          <w:color w:val="333333"/>
          <w:sz w:val="21"/>
          <w:szCs w:val="21"/>
        </w:rPr>
        <w:t xml:space="preserve">• 盘点单自动生成编号（PD + 日期 + 4位随机数）</w:t>
      </w:r>
    </w:p>
    <w:p>
      <w:pPr>
        <w:spacing w:after="60"/>
        <w:ind w:left="600"/>
      </w:pPr>
      <w:r>
        <w:rPr>
          <w:color w:val="333333"/>
          <w:sz w:val="21"/>
          <w:szCs w:val="21"/>
        </w:rPr>
        <w:t xml:space="preserve">• 新增盘点时自动加载商品的账面库存数量</w:t>
      </w:r>
    </w:p>
    <w:p>
      <w:pPr>
        <w:spacing w:after="60"/>
        <w:ind w:left="600"/>
      </w:pPr>
      <w:r>
        <w:rPr>
          <w:color w:val="333333"/>
          <w:sz w:val="21"/>
          <w:szCs w:val="21"/>
        </w:rPr>
        <w:t xml:space="preserve">• 差异自动计算（实际库存 - 账面库存），红色标记差异项</w:t>
      </w:r>
    </w:p>
    <w:p>
      <w:pPr>
        <w:spacing w:after="60"/>
        <w:ind w:left="600"/>
      </w:pPr>
      <w:r>
        <w:rPr>
          <w:color w:val="333333"/>
          <w:sz w:val="21"/>
          <w:szCs w:val="21"/>
        </w:rPr>
        <w:t xml:space="preserve">• 状态流转：待盘点 → 完成盘点 → 审核（审核通过更新实际库存）</w:t>
      </w:r>
    </w:p>
    <w:p>
      <w:pPr>
        <w:pStyle w:val="Heading2"/>
        <w:spacing w:after="200" w:before="240"/>
      </w:pPr>
      <w:r>
        <w:rPr>
          <w:b/>
          <w:bCs/>
          <w:color w:val="1F4E79"/>
          <w:sz w:val="28"/>
          <w:szCs w:val="28"/>
        </w:rPr>
        <w:t xml:space="preserve">3.9 促销活动（新增）</w:t>
      </w:r>
    </w:p>
    <w:p>
      <w:pPr>
        <w:spacing w:after="120" w:before="60"/>
      </w:pPr>
      <w:r>
        <w:rPr>
          <w:color w:val="333333"/>
          <w:sz w:val="21"/>
          <w:szCs w:val="21"/>
        </w:rPr>
        <w:t xml:space="preserve">促销活动模块支持创建和管理各类营销活动。</w:t>
      </w:r>
    </w:p>
    <w:p>
      <w:pPr>
        <w:spacing w:after="60"/>
        <w:ind w:left="600"/>
      </w:pPr>
      <w:r>
        <w:rPr>
          <w:color w:val="333333"/>
          <w:sz w:val="21"/>
          <w:szCs w:val="21"/>
        </w:rPr>
        <w:t xml:space="preserve">• 支持三种活动类型：满减（满X减Y）、折扣（全场/部分折扣）、会员特价</w:t>
      </w:r>
    </w:p>
    <w:p>
      <w:pPr>
        <w:spacing w:after="60"/>
        <w:ind w:left="600"/>
      </w:pPr>
      <w:r>
        <w:rPr>
          <w:color w:val="333333"/>
          <w:sz w:val="21"/>
          <w:szCs w:val="21"/>
        </w:rPr>
        <w:t xml:space="preserve">• 活动规则使用 JSON 格式配置，灵活性高</w:t>
      </w:r>
    </w:p>
    <w:p>
      <w:pPr>
        <w:spacing w:after="60"/>
        <w:ind w:left="600"/>
      </w:pPr>
      <w:r>
        <w:rPr>
          <w:color w:val="333333"/>
          <w:sz w:val="21"/>
          <w:szCs w:val="21"/>
        </w:rPr>
        <w:t xml:space="preserve">• 支持启用/禁用活动状态管理</w:t>
      </w:r>
    </w:p>
    <w:p>
      <w:pPr>
        <w:pStyle w:val="Heading2"/>
        <w:spacing w:after="200" w:before="240"/>
      </w:pPr>
      <w:r>
        <w:rPr>
          <w:b/>
          <w:bCs/>
          <w:color w:val="1F4E79"/>
          <w:sz w:val="28"/>
          <w:szCs w:val="28"/>
        </w:rPr>
        <w:t xml:space="preserve">3.10 操作日志（新增）</w:t>
      </w:r>
    </w:p>
    <w:p>
      <w:pPr>
        <w:spacing w:after="120" w:before="60"/>
      </w:pPr>
      <w:r>
        <w:rPr>
          <w:color w:val="333333"/>
          <w:sz w:val="21"/>
          <w:szCs w:val="21"/>
        </w:rPr>
        <w:t xml:space="preserve">操作日志通过 AOP 切面自动记录系统内的重要操作。</w:t>
      </w:r>
    </w:p>
    <w:p>
      <w:pPr>
        <w:spacing w:after="60"/>
        <w:ind w:left="600"/>
      </w:pPr>
      <w:r>
        <w:rPr>
          <w:color w:val="333333"/>
          <w:sz w:val="21"/>
          <w:szCs w:val="21"/>
        </w:rPr>
        <w:t xml:space="preserve">• 自动记录新增、修改、删除、入库等操作</w:t>
      </w:r>
    </w:p>
    <w:p>
      <w:pPr>
        <w:spacing w:after="60"/>
        <w:ind w:left="600"/>
      </w:pPr>
      <w:r>
        <w:rPr>
          <w:color w:val="333333"/>
          <w:sz w:val="21"/>
          <w:szCs w:val="21"/>
        </w:rPr>
        <w:t xml:space="preserve">• 记录内容：操作人、操作模块、操作类型、操作详情、操作时间</w:t>
      </w:r>
    </w:p>
    <w:p>
      <w:pPr>
        <w:spacing w:after="60"/>
        <w:ind w:left="600"/>
      </w:pPr>
      <w:r>
        <w:rPr>
          <w:color w:val="333333"/>
          <w:sz w:val="21"/>
          <w:szCs w:val="21"/>
        </w:rPr>
        <w:t xml:space="preserve">• 支持按模块和操作类型筛选查询</w:t>
      </w:r>
    </w:p>
    <w:p>
      <w:pPr>
        <w:pStyle w:val="Heading2"/>
        <w:spacing w:after="200" w:before="240"/>
      </w:pPr>
      <w:r>
        <w:rPr>
          <w:b/>
          <w:bCs/>
          <w:color w:val="1F4E79"/>
          <w:sz w:val="28"/>
          <w:szCs w:val="28"/>
        </w:rPr>
        <w:t xml:space="preserve">3.11 统计报表与导出（新增）</w:t>
      </w:r>
    </w:p>
    <w:p>
      <w:pPr>
        <w:spacing w:after="120" w:before="60"/>
      </w:pPr>
      <w:r>
        <w:rPr>
          <w:color w:val="333333"/>
          <w:sz w:val="21"/>
          <w:szCs w:val="21"/>
        </w:rPr>
        <w:t xml:space="preserve">统计报表模块提供销售数据分析和 Excel 导出功能。</w:t>
      </w:r>
    </w:p>
    <w:p>
      <w:pPr>
        <w:spacing w:after="60"/>
        <w:ind w:left="600"/>
      </w:pPr>
      <w:r>
        <w:rPr>
          <w:color w:val="333333"/>
          <w:sz w:val="21"/>
          <w:szCs w:val="21"/>
        </w:rPr>
        <w:t xml:space="preserve">• 支持按日期筛选查看销售趋势（折线图）</w:t>
      </w:r>
    </w:p>
    <w:p>
      <w:pPr>
        <w:spacing w:after="60"/>
        <w:ind w:left="600"/>
      </w:pPr>
      <w:r>
        <w:rPr>
          <w:color w:val="333333"/>
          <w:sz w:val="21"/>
          <w:szCs w:val="21"/>
        </w:rPr>
        <w:t xml:space="preserve">• 热销商品排行（柱状图）</w:t>
      </w:r>
    </w:p>
    <w:p>
      <w:pPr>
        <w:spacing w:after="60"/>
        <w:ind w:left="600"/>
      </w:pPr>
      <w:r>
        <w:rPr>
          <w:color w:val="333333"/>
          <w:sz w:val="21"/>
          <w:szCs w:val="21"/>
        </w:rPr>
        <w:t xml:space="preserve">• 点击"导出 Excel"按钮可下载包含完整销售数据的 .xlsx 文件</w:t>
      </w:r>
    </w:p>
    <w:p>
      <w:pPr>
        <w:spacing w:after="60"/>
        <w:ind w:left="600"/>
      </w:pPr>
      <w:r>
        <w:rPr>
          <w:color w:val="333333"/>
          <w:sz w:val="21"/>
          <w:szCs w:val="21"/>
        </w:rPr>
        <w:t xml:space="preserve">• 导出的 Excel 包含：订单号、收银员、会员、商品数量、金额、利润、支付方式、状态等字段</w:t>
      </w:r>
    </w:p>
    <w:p>
      <w:r>
        <w:br w:type="page"/>
      </w:r>
    </w:p>
    <w:p>
      <w:pPr>
        <w:pStyle w:val="Heading1"/>
        <w:spacing w:after="200" w:before="360"/>
      </w:pPr>
      <w:r>
        <w:rPr>
          <w:b/>
          <w:bCs/>
          <w:color w:val="1F4E79"/>
          <w:sz w:val="32"/>
          <w:szCs w:val="32"/>
        </w:rPr>
        <w:t xml:space="preserve">4. 数据库设计</w:t>
      </w:r>
    </w:p>
    <w:p>
      <w:pPr>
        <w:spacing w:after="120" w:before="60"/>
      </w:pPr>
      <w:r>
        <w:rPr>
          <w:color w:val="333333"/>
          <w:sz w:val="21"/>
          <w:szCs w:val="21"/>
        </w:rPr>
        <w:t xml:space="preserve">系统共包含 13 张数据表，覆盖所有业务模块：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shd w:fill="1F4E79" w:val="solid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表名</w:t>
            </w:r>
          </w:p>
        </w:tc>
        <w:tc>
          <w:tcPr>
            <w:shd w:fill="1F4E79" w:val="solid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中文名</w:t>
            </w:r>
          </w:p>
        </w:tc>
        <w:tc>
          <w:tcPr>
            <w:shd w:fill="1F4E79" w:val="solid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shd w:fill="D6E4F0" w:val="solid"/>
          </w:tcPr>
          <w:p>
            <w:r>
              <w:rPr>
                <w:color w:val="333333"/>
                <w:sz w:val="20"/>
                <w:szCs w:val="20"/>
              </w:rPr>
              <w:t xml:space="preserve">product</w:t>
            </w:r>
          </w:p>
        </w:tc>
        <w:tc>
          <w:p>
            <w:r>
              <w:rPr>
                <w:color w:val="333333"/>
                <w:sz w:val="20"/>
                <w:szCs w:val="20"/>
              </w:rPr>
              <w:t xml:space="preserve">商品表</w:t>
            </w:r>
          </w:p>
        </w:tc>
        <w:tc>
          <w:p>
            <w:r>
              <w:rPr>
                <w:color w:val="333333"/>
                <w:sz w:val="20"/>
                <w:szCs w:val="20"/>
              </w:rPr>
              <w:t xml:space="preserve">商品信息、库存、价格、成本价</w:t>
            </w:r>
          </w:p>
        </w:tc>
      </w:tr>
      <w:tr>
        <w:tc>
          <w:tcPr>
            <w:shd w:fill="D6E4F0" w:val="solid"/>
          </w:tcPr>
          <w:p>
            <w:r>
              <w:rPr>
                <w:color w:val="333333"/>
                <w:sz w:val="20"/>
                <w:szCs w:val="20"/>
              </w:rPr>
              <w:t xml:space="preserve">category</w:t>
            </w:r>
          </w:p>
        </w:tc>
        <w:tc>
          <w:p>
            <w:r>
              <w:rPr>
                <w:color w:val="333333"/>
                <w:sz w:val="20"/>
                <w:szCs w:val="20"/>
              </w:rPr>
              <w:t xml:space="preserve">分类表</w:t>
            </w:r>
          </w:p>
        </w:tc>
        <w:tc>
          <w:p>
            <w:r>
              <w:rPr>
                <w:color w:val="333333"/>
                <w:sz w:val="20"/>
                <w:szCs w:val="20"/>
              </w:rPr>
              <w:t xml:space="preserve">商品分类</w:t>
            </w:r>
          </w:p>
        </w:tc>
      </w:tr>
      <w:tr>
        <w:tc>
          <w:tcPr>
            <w:shd w:fill="D6E4F0" w:val="solid"/>
          </w:tcPr>
          <w:p>
            <w:r>
              <w:rPr>
                <w:color w:val="333333"/>
                <w:sz w:val="20"/>
                <w:szCs w:val="20"/>
              </w:rPr>
              <w:t xml:space="preserve">orders</w:t>
            </w:r>
          </w:p>
        </w:tc>
        <w:tc>
          <w:p>
            <w:r>
              <w:rPr>
                <w:color w:val="333333"/>
                <w:sz w:val="20"/>
                <w:szCs w:val="20"/>
              </w:rPr>
              <w:t xml:space="preserve">订单表</w:t>
            </w:r>
          </w:p>
        </w:tc>
        <w:tc>
          <w:p>
            <w:r>
              <w:rPr>
                <w:color w:val="333333"/>
                <w:sz w:val="20"/>
                <w:szCs w:val="20"/>
              </w:rPr>
              <w:t xml:space="preserve">订单主表，包含总金额、优惠、实付、成本、利润</w:t>
            </w:r>
          </w:p>
        </w:tc>
      </w:tr>
      <w:tr>
        <w:tc>
          <w:tcPr>
            <w:shd w:fill="D6E4F0" w:val="solid"/>
          </w:tcPr>
          <w:p>
            <w:r>
              <w:rPr>
                <w:color w:val="333333"/>
                <w:sz w:val="20"/>
                <w:szCs w:val="20"/>
              </w:rPr>
              <w:t xml:space="preserve">order_item</w:t>
            </w:r>
          </w:p>
        </w:tc>
        <w:tc>
          <w:p>
            <w:r>
              <w:rPr>
                <w:color w:val="333333"/>
                <w:sz w:val="20"/>
                <w:szCs w:val="20"/>
              </w:rPr>
              <w:t xml:space="preserve">订单明细表</w:t>
            </w:r>
          </w:p>
        </w:tc>
        <w:tc>
          <w:p>
            <w:r>
              <w:rPr>
                <w:color w:val="333333"/>
                <w:sz w:val="20"/>
                <w:szCs w:val="20"/>
              </w:rPr>
              <w:t xml:space="preserve">订单商品明细</w:t>
            </w:r>
          </w:p>
        </w:tc>
      </w:tr>
      <w:tr>
        <w:tc>
          <w:tcPr>
            <w:shd w:fill="D6E4F0" w:val="solid"/>
          </w:tcPr>
          <w:p>
            <w:r>
              <w:rPr>
                <w:color w:val="333333"/>
                <w:sz w:val="20"/>
                <w:szCs w:val="20"/>
              </w:rPr>
              <w:t xml:space="preserve">member</w:t>
            </w:r>
          </w:p>
        </w:tc>
        <w:tc>
          <w:p>
            <w:r>
              <w:rPr>
                <w:color w:val="333333"/>
                <w:sz w:val="20"/>
                <w:szCs w:val="20"/>
              </w:rPr>
              <w:t xml:space="preserve">会员表</w:t>
            </w:r>
          </w:p>
        </w:tc>
        <w:tc>
          <w:p>
            <w:r>
              <w:rPr>
                <w:color w:val="333333"/>
                <w:sz w:val="20"/>
                <w:szCs w:val="20"/>
              </w:rPr>
              <w:t xml:space="preserve">会员信息、积分、累计消费、等级</w:t>
            </w:r>
          </w:p>
        </w:tc>
      </w:tr>
      <w:tr>
        <w:tc>
          <w:tcPr>
            <w:shd w:fill="D6E4F0" w:val="solid"/>
          </w:tcPr>
          <w:p>
            <w:r>
              <w:rPr>
                <w:color w:val="333333"/>
                <w:sz w:val="20"/>
                <w:szCs w:val="20"/>
              </w:rPr>
              <w:t xml:space="preserve">member_level</w:t>
            </w:r>
          </w:p>
        </w:tc>
        <w:tc>
          <w:p>
            <w:r>
              <w:rPr>
                <w:color w:val="333333"/>
                <w:sz w:val="20"/>
                <w:szCs w:val="20"/>
              </w:rPr>
              <w:t xml:space="preserve">会员等级表</w:t>
            </w:r>
          </w:p>
        </w:tc>
        <w:tc>
          <w:p>
            <w:r>
              <w:rPr>
                <w:color w:val="333333"/>
                <w:sz w:val="20"/>
                <w:szCs w:val="20"/>
              </w:rPr>
              <w:t xml:space="preserve">等级名称和门槛</w:t>
            </w:r>
          </w:p>
        </w:tc>
      </w:tr>
      <w:tr>
        <w:tc>
          <w:tcPr>
            <w:shd w:fill="D6E4F0" w:val="solid"/>
          </w:tcPr>
          <w:p>
            <w:r>
              <w:rPr>
                <w:color w:val="333333"/>
                <w:sz w:val="20"/>
                <w:szCs w:val="20"/>
              </w:rPr>
              <w:t xml:space="preserve">member_level_log</w:t>
            </w:r>
          </w:p>
        </w:tc>
        <w:tc>
          <w:p>
            <w:r>
              <w:rPr>
                <w:color w:val="333333"/>
                <w:sz w:val="20"/>
                <w:szCs w:val="20"/>
              </w:rPr>
              <w:t xml:space="preserve">等级变更日志</w:t>
            </w:r>
          </w:p>
        </w:tc>
        <w:tc>
          <w:p>
            <w:r>
              <w:rPr>
                <w:color w:val="333333"/>
                <w:sz w:val="20"/>
                <w:szCs w:val="20"/>
              </w:rPr>
              <w:t xml:space="preserve">会员等级变更记录</w:t>
            </w:r>
          </w:p>
        </w:tc>
      </w:tr>
      <w:tr>
        <w:tc>
          <w:tcPr>
            <w:shd w:fill="D6E4F0" w:val="solid"/>
          </w:tcPr>
          <w:p>
            <w:r>
              <w:rPr>
                <w:color w:val="333333"/>
                <w:sz w:val="20"/>
                <w:szCs w:val="20"/>
              </w:rPr>
              <w:t xml:space="preserve">user</w:t>
            </w:r>
          </w:p>
        </w:tc>
        <w:tc>
          <w:p>
            <w:r>
              <w:rPr>
                <w:color w:val="333333"/>
                <w:sz w:val="20"/>
                <w:szCs w:val="20"/>
              </w:rPr>
              <w:t xml:space="preserve">用户表</w:t>
            </w:r>
          </w:p>
        </w:tc>
        <w:tc>
          <w:p>
            <w:r>
              <w:rPr>
                <w:color w:val="333333"/>
                <w:sz w:val="20"/>
                <w:szCs w:val="20"/>
              </w:rPr>
              <w:t xml:space="preserve">系统用户信息</w:t>
            </w:r>
          </w:p>
        </w:tc>
      </w:tr>
      <w:tr>
        <w:tc>
          <w:tcPr>
            <w:shd w:fill="D6E4F0" w:val="solid"/>
          </w:tcPr>
          <w:p>
            <w:r>
              <w:rPr>
                <w:color w:val="333333"/>
                <w:sz w:val="20"/>
                <w:szCs w:val="20"/>
              </w:rPr>
              <w:t xml:space="preserve">supplier</w:t>
            </w:r>
          </w:p>
        </w:tc>
        <w:tc>
          <w:p>
            <w:r>
              <w:rPr>
                <w:color w:val="333333"/>
                <w:sz w:val="20"/>
                <w:szCs w:val="20"/>
              </w:rPr>
              <w:t xml:space="preserve">供应商表</w:t>
            </w:r>
          </w:p>
        </w:tc>
        <w:tc>
          <w:p>
            <w:r>
              <w:rPr>
                <w:color w:val="333333"/>
                <w:sz w:val="20"/>
                <w:szCs w:val="20"/>
              </w:rPr>
              <w:t xml:space="preserve">供应商信息（新增）</w:t>
            </w:r>
          </w:p>
        </w:tc>
      </w:tr>
      <w:tr>
        <w:tc>
          <w:tcPr>
            <w:shd w:fill="D6E4F0" w:val="solid"/>
          </w:tcPr>
          <w:p>
            <w:r>
              <w:rPr>
                <w:color w:val="333333"/>
                <w:sz w:val="20"/>
                <w:szCs w:val="20"/>
              </w:rPr>
              <w:t xml:space="preserve">purchase_order</w:t>
            </w:r>
          </w:p>
        </w:tc>
        <w:tc>
          <w:p>
            <w:r>
              <w:rPr>
                <w:color w:val="333333"/>
                <w:sz w:val="20"/>
                <w:szCs w:val="20"/>
              </w:rPr>
              <w:t xml:space="preserve">采购订单表</w:t>
            </w:r>
          </w:p>
        </w:tc>
        <w:tc>
          <w:p>
            <w:r>
              <w:rPr>
                <w:color w:val="333333"/>
                <w:sz w:val="20"/>
                <w:szCs w:val="20"/>
              </w:rPr>
              <w:t xml:space="preserve">采购单主表（新增）</w:t>
            </w:r>
          </w:p>
        </w:tc>
      </w:tr>
      <w:tr>
        <w:tc>
          <w:tcPr>
            <w:shd w:fill="D6E4F0" w:val="solid"/>
          </w:tcPr>
          <w:p>
            <w:r>
              <w:rPr>
                <w:color w:val="333333"/>
                <w:sz w:val="20"/>
                <w:szCs w:val="20"/>
              </w:rPr>
              <w:t xml:space="preserve">purchase_order_item</w:t>
            </w:r>
          </w:p>
        </w:tc>
        <w:tc>
          <w:p>
            <w:r>
              <w:rPr>
                <w:color w:val="333333"/>
                <w:sz w:val="20"/>
                <w:szCs w:val="20"/>
              </w:rPr>
              <w:t xml:space="preserve">采购订单明细表</w:t>
            </w:r>
          </w:p>
        </w:tc>
        <w:tc>
          <w:p>
            <w:r>
              <w:rPr>
                <w:color w:val="333333"/>
                <w:sz w:val="20"/>
                <w:szCs w:val="20"/>
              </w:rPr>
              <w:t xml:space="preserve">采购商品明细（新增）</w:t>
            </w:r>
          </w:p>
        </w:tc>
      </w:tr>
      <w:tr>
        <w:tc>
          <w:tcPr>
            <w:shd w:fill="D6E4F0" w:val="solid"/>
          </w:tcPr>
          <w:p>
            <w:r>
              <w:rPr>
                <w:color w:val="333333"/>
                <w:sz w:val="20"/>
                <w:szCs w:val="20"/>
              </w:rPr>
              <w:t xml:space="preserve">inventory_count</w:t>
            </w:r>
          </w:p>
        </w:tc>
        <w:tc>
          <w:p>
            <w:r>
              <w:rPr>
                <w:color w:val="333333"/>
                <w:sz w:val="20"/>
                <w:szCs w:val="20"/>
              </w:rPr>
              <w:t xml:space="preserve">库存盘点表</w:t>
            </w:r>
          </w:p>
        </w:tc>
        <w:tc>
          <w:p>
            <w:r>
              <w:rPr>
                <w:color w:val="333333"/>
                <w:sz w:val="20"/>
                <w:szCs w:val="20"/>
              </w:rPr>
              <w:t xml:space="preserve">盘点单主表（新增）</w:t>
            </w:r>
          </w:p>
        </w:tc>
      </w:tr>
      <w:tr>
        <w:tc>
          <w:tcPr>
            <w:shd w:fill="D6E4F0" w:val="solid"/>
          </w:tcPr>
          <w:p>
            <w:r>
              <w:rPr>
                <w:color w:val="333333"/>
                <w:sz w:val="20"/>
                <w:szCs w:val="20"/>
              </w:rPr>
              <w:t xml:space="preserve">inventory_count_item</w:t>
            </w:r>
          </w:p>
        </w:tc>
        <w:tc>
          <w:p>
            <w:r>
              <w:rPr>
                <w:color w:val="333333"/>
                <w:sz w:val="20"/>
                <w:szCs w:val="20"/>
              </w:rPr>
              <w:t xml:space="preserve">盘点明细表</w:t>
            </w:r>
          </w:p>
        </w:tc>
        <w:tc>
          <w:p>
            <w:r>
              <w:rPr>
                <w:color w:val="333333"/>
                <w:sz w:val="20"/>
                <w:szCs w:val="20"/>
              </w:rPr>
              <w:t xml:space="preserve">盘点商品明细（新增）</w:t>
            </w:r>
          </w:p>
        </w:tc>
      </w:tr>
      <w:tr>
        <w:tc>
          <w:tcPr>
            <w:shd w:fill="D6E4F0" w:val="solid"/>
          </w:tcPr>
          <w:p>
            <w:r>
              <w:rPr>
                <w:color w:val="333333"/>
                <w:sz w:val="20"/>
                <w:szCs w:val="20"/>
              </w:rPr>
              <w:t xml:space="preserve">promotion</w:t>
            </w:r>
          </w:p>
        </w:tc>
        <w:tc>
          <w:p>
            <w:r>
              <w:rPr>
                <w:color w:val="333333"/>
                <w:sz w:val="20"/>
                <w:szCs w:val="20"/>
              </w:rPr>
              <w:t xml:space="preserve">促销活动表</w:t>
            </w:r>
          </w:p>
        </w:tc>
        <w:tc>
          <w:p>
            <w:r>
              <w:rPr>
                <w:color w:val="333333"/>
                <w:sz w:val="20"/>
                <w:szCs w:val="20"/>
              </w:rPr>
              <w:t xml:space="preserve">促销活动配置（新增）</w:t>
            </w:r>
          </w:p>
        </w:tc>
      </w:tr>
      <w:tr>
        <w:tc>
          <w:tcPr>
            <w:shd w:fill="D6E4F0" w:val="solid"/>
          </w:tcPr>
          <w:p>
            <w:r>
              <w:rPr>
                <w:color w:val="333333"/>
                <w:sz w:val="20"/>
                <w:szCs w:val="20"/>
              </w:rPr>
              <w:t xml:space="preserve">operation_log</w:t>
            </w:r>
          </w:p>
        </w:tc>
        <w:tc>
          <w:p>
            <w:r>
              <w:rPr>
                <w:color w:val="333333"/>
                <w:sz w:val="20"/>
                <w:szCs w:val="20"/>
              </w:rPr>
              <w:t xml:space="preserve">操作日志表</w:t>
            </w:r>
          </w:p>
        </w:tc>
        <w:tc>
          <w:p>
            <w:r>
              <w:rPr>
                <w:color w:val="333333"/>
                <w:sz w:val="20"/>
                <w:szCs w:val="20"/>
              </w:rPr>
              <w:t xml:space="preserve">系统操作日志（新增）</w:t>
            </w:r>
          </w:p>
        </w:tc>
      </w:tr>
    </w:tbl>
    <w:p>
      <w:r>
        <w:br w:type="page"/>
      </w:r>
    </w:p>
    <w:p>
      <w:pPr>
        <w:pStyle w:val="Heading1"/>
        <w:spacing w:after="200" w:before="360"/>
      </w:pPr>
      <w:r>
        <w:rPr>
          <w:b/>
          <w:bCs/>
          <w:color w:val="1F4E79"/>
          <w:sz w:val="32"/>
          <w:szCs w:val="32"/>
        </w:rPr>
        <w:t xml:space="preserve">5. API 接口概览</w:t>
      </w:r>
    </w:p>
    <w:p>
      <w:pPr>
        <w:spacing w:after="120" w:before="60"/>
      </w:pPr>
      <w:r>
        <w:rPr>
          <w:color w:val="333333"/>
          <w:sz w:val="21"/>
          <w:szCs w:val="21"/>
        </w:rPr>
        <w:t xml:space="preserve">后端提供 RESTful API 接口，统一前缀为 /api，所有接口（除登录注册和导出外）需要 JWT 认证。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shd w:fill="1F4E79" w:val="solid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模块</w:t>
            </w:r>
          </w:p>
        </w:tc>
        <w:tc>
          <w:tcPr>
            <w:shd w:fill="1F4E79" w:val="solid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接口路径</w:t>
            </w:r>
          </w:p>
        </w:tc>
        <w:tc>
          <w:tcPr>
            <w:shd w:fill="1F4E79" w:val="solid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方法</w:t>
            </w:r>
          </w:p>
        </w:tc>
        <w:tc>
          <w:tcPr>
            <w:shd w:fill="1F4E79" w:val="solid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shd w:fill="D6E4F0" w:val="solid"/>
          </w:tcPr>
          <w:p>
            <w:r>
              <w:rPr>
                <w:color w:val="333333"/>
                <w:sz w:val="20"/>
                <w:szCs w:val="20"/>
              </w:rPr>
              <w:t xml:space="preserve">认证</w:t>
            </w:r>
          </w:p>
        </w:tc>
        <w:tc>
          <w:p>
            <w:r>
              <w:rPr>
                <w:color w:val="333333"/>
                <w:sz w:val="20"/>
                <w:szCs w:val="20"/>
              </w:rPr>
              <w:t xml:space="preserve">/api/auth/login</w:t>
            </w:r>
          </w:p>
        </w:tc>
        <w:tc>
          <w:p>
            <w:r>
              <w:rPr>
                <w:color w:val="333333"/>
                <w:sz w:val="20"/>
                <w:szCs w:val="20"/>
              </w:rPr>
              <w:t xml:space="preserve">POST</w:t>
            </w:r>
          </w:p>
        </w:tc>
        <w:tc>
          <w:p>
            <w:r>
              <w:rPr>
                <w:color w:val="333333"/>
                <w:sz w:val="20"/>
                <w:szCs w:val="20"/>
              </w:rPr>
              <w:t xml:space="preserve">用户登录</w:t>
            </w:r>
          </w:p>
        </w:tc>
      </w:tr>
      <w:tr>
        <w:tc>
          <w:tcPr>
            <w:shd w:fill="D6E4F0" w:val="solid"/>
          </w:tcPr>
          <w:p>
            <w:r>
              <w:rPr>
                <w:color w:val="333333"/>
                <w:sz w:val="20"/>
                <w:szCs w:val="20"/>
              </w:rPr>
              <w:t xml:space="preserve">认证</w:t>
            </w:r>
          </w:p>
        </w:tc>
        <w:tc>
          <w:p>
            <w:r>
              <w:rPr>
                <w:color w:val="333333"/>
                <w:sz w:val="20"/>
                <w:szCs w:val="20"/>
              </w:rPr>
              <w:t xml:space="preserve">/api/auth/register</w:t>
            </w:r>
          </w:p>
        </w:tc>
        <w:tc>
          <w:p>
            <w:r>
              <w:rPr>
                <w:color w:val="333333"/>
                <w:sz w:val="20"/>
                <w:szCs w:val="20"/>
              </w:rPr>
              <w:t xml:space="preserve">POST</w:t>
            </w:r>
          </w:p>
        </w:tc>
        <w:tc>
          <w:p>
            <w:r>
              <w:rPr>
                <w:color w:val="333333"/>
                <w:sz w:val="20"/>
                <w:szCs w:val="20"/>
              </w:rPr>
              <w:t xml:space="preserve">用户注册</w:t>
            </w:r>
          </w:p>
        </w:tc>
      </w:tr>
      <w:tr>
        <w:tc>
          <w:tcPr>
            <w:shd w:fill="D6E4F0" w:val="solid"/>
          </w:tcPr>
          <w:p>
            <w:r>
              <w:rPr>
                <w:color w:val="333333"/>
                <w:sz w:val="20"/>
                <w:szCs w:val="20"/>
              </w:rPr>
              <w:t xml:space="preserve">商品</w:t>
            </w:r>
          </w:p>
        </w:tc>
        <w:tc>
          <w:p>
            <w:r>
              <w:rPr>
                <w:color w:val="333333"/>
                <w:sz w:val="20"/>
                <w:szCs w:val="20"/>
              </w:rPr>
              <w:t xml:space="preserve">/api/product/*</w:t>
            </w:r>
          </w:p>
        </w:tc>
        <w:tc>
          <w:p>
            <w:r>
              <w:rPr>
                <w:color w:val="333333"/>
                <w:sz w:val="20"/>
                <w:szCs w:val="20"/>
              </w:rPr>
              <w:t xml:space="preserve">GET/POST/PUT/DELETE</w:t>
            </w:r>
          </w:p>
        </w:tc>
        <w:tc>
          <w:p>
            <w:r>
              <w:rPr>
                <w:color w:val="333333"/>
                <w:sz w:val="20"/>
                <w:szCs w:val="20"/>
              </w:rPr>
              <w:t xml:space="preserve">商品 CRUD</w:t>
            </w:r>
          </w:p>
        </w:tc>
      </w:tr>
      <w:tr>
        <w:tc>
          <w:tcPr>
            <w:shd w:fill="D6E4F0" w:val="solid"/>
          </w:tcPr>
          <w:p>
            <w:r>
              <w:rPr>
                <w:color w:val="333333"/>
                <w:sz w:val="20"/>
                <w:szCs w:val="20"/>
              </w:rPr>
              <w:t xml:space="preserve">分类</w:t>
            </w:r>
          </w:p>
        </w:tc>
        <w:tc>
          <w:p>
            <w:r>
              <w:rPr>
                <w:color w:val="333333"/>
                <w:sz w:val="20"/>
                <w:szCs w:val="20"/>
              </w:rPr>
              <w:t xml:space="preserve">/api/category/*</w:t>
            </w:r>
          </w:p>
        </w:tc>
        <w:tc>
          <w:p>
            <w:r>
              <w:rPr>
                <w:color w:val="333333"/>
                <w:sz w:val="20"/>
                <w:szCs w:val="20"/>
              </w:rPr>
              <w:t xml:space="preserve">GET/POST/PUT/DELETE</w:t>
            </w:r>
          </w:p>
        </w:tc>
        <w:tc>
          <w:p>
            <w:r>
              <w:rPr>
                <w:color w:val="333333"/>
                <w:sz w:val="20"/>
                <w:szCs w:val="20"/>
              </w:rPr>
              <w:t xml:space="preserve">分类 CRUD</w:t>
            </w:r>
          </w:p>
        </w:tc>
      </w:tr>
      <w:tr>
        <w:tc>
          <w:tcPr>
            <w:shd w:fill="D6E4F0" w:val="solid"/>
          </w:tcPr>
          <w:p>
            <w:r>
              <w:rPr>
                <w:color w:val="333333"/>
                <w:sz w:val="20"/>
                <w:szCs w:val="20"/>
              </w:rPr>
              <w:t xml:space="preserve">订单</w:t>
            </w:r>
          </w:p>
        </w:tc>
        <w:tc>
          <w:p>
            <w:r>
              <w:rPr>
                <w:color w:val="333333"/>
                <w:sz w:val="20"/>
                <w:szCs w:val="20"/>
              </w:rPr>
              <w:t xml:space="preserve">/api/order/*</w:t>
            </w:r>
          </w:p>
        </w:tc>
        <w:tc>
          <w:p>
            <w:r>
              <w:rPr>
                <w:color w:val="333333"/>
                <w:sz w:val="20"/>
                <w:szCs w:val="20"/>
              </w:rPr>
              <w:t xml:space="preserve">GET/PUT</w:t>
            </w:r>
          </w:p>
        </w:tc>
        <w:tc>
          <w:p>
            <w:r>
              <w:rPr>
                <w:color w:val="333333"/>
                <w:sz w:val="20"/>
                <w:szCs w:val="20"/>
              </w:rPr>
              <w:t xml:space="preserve">订单查询/退款</w:t>
            </w:r>
          </w:p>
        </w:tc>
      </w:tr>
      <w:tr>
        <w:tc>
          <w:tcPr>
            <w:shd w:fill="D6E4F0" w:val="solid"/>
          </w:tcPr>
          <w:p>
            <w:r>
              <w:rPr>
                <w:color w:val="333333"/>
                <w:sz w:val="20"/>
                <w:szCs w:val="20"/>
              </w:rPr>
              <w:t xml:space="preserve">会员</w:t>
            </w:r>
          </w:p>
        </w:tc>
        <w:tc>
          <w:p>
            <w:r>
              <w:rPr>
                <w:color w:val="333333"/>
                <w:sz w:val="20"/>
                <w:szCs w:val="20"/>
              </w:rPr>
              <w:t xml:space="preserve">/api/member/*</w:t>
            </w:r>
          </w:p>
        </w:tc>
        <w:tc>
          <w:p>
            <w:r>
              <w:rPr>
                <w:color w:val="333333"/>
                <w:sz w:val="20"/>
                <w:szCs w:val="20"/>
              </w:rPr>
              <w:t xml:space="preserve">GET/POST/PUT/DELETE</w:t>
            </w:r>
          </w:p>
        </w:tc>
        <w:tc>
          <w:p>
            <w:r>
              <w:rPr>
                <w:color w:val="333333"/>
                <w:sz w:val="20"/>
                <w:szCs w:val="20"/>
              </w:rPr>
              <w:t xml:space="preserve">会员 CRUD</w:t>
            </w:r>
          </w:p>
        </w:tc>
      </w:tr>
      <w:tr>
        <w:tc>
          <w:tcPr>
            <w:shd w:fill="D6E4F0" w:val="solid"/>
          </w:tcPr>
          <w:p>
            <w:r>
              <w:rPr>
                <w:color w:val="333333"/>
                <w:sz w:val="20"/>
                <w:szCs w:val="20"/>
              </w:rPr>
              <w:t xml:space="preserve">供应商</w:t>
            </w:r>
          </w:p>
        </w:tc>
        <w:tc>
          <w:p>
            <w:r>
              <w:rPr>
                <w:color w:val="333333"/>
                <w:sz w:val="20"/>
                <w:szCs w:val="20"/>
              </w:rPr>
              <w:t xml:space="preserve">/api/supplier/*</w:t>
            </w:r>
          </w:p>
        </w:tc>
        <w:tc>
          <w:p>
            <w:r>
              <w:rPr>
                <w:color w:val="333333"/>
                <w:sz w:val="20"/>
                <w:szCs w:val="20"/>
              </w:rPr>
              <w:t xml:space="preserve">GET/POST/PUT/DELETE</w:t>
            </w:r>
          </w:p>
        </w:tc>
        <w:tc>
          <w:p>
            <w:r>
              <w:rPr>
                <w:color w:val="333333"/>
                <w:sz w:val="20"/>
                <w:szCs w:val="20"/>
              </w:rPr>
              <w:t xml:space="preserve">供应商 CRUD</w:t>
            </w:r>
          </w:p>
        </w:tc>
      </w:tr>
      <w:tr>
        <w:tc>
          <w:tcPr>
            <w:shd w:fill="D6E4F0" w:val="solid"/>
          </w:tcPr>
          <w:p>
            <w:r>
              <w:rPr>
                <w:color w:val="333333"/>
                <w:sz w:val="20"/>
                <w:szCs w:val="20"/>
              </w:rPr>
              <w:t xml:space="preserve">采购</w:t>
            </w:r>
          </w:p>
        </w:tc>
        <w:tc>
          <w:p>
            <w:r>
              <w:rPr>
                <w:color w:val="333333"/>
                <w:sz w:val="20"/>
                <w:szCs w:val="20"/>
              </w:rPr>
              <w:t xml:space="preserve">/api/purchase/*</w:t>
            </w:r>
          </w:p>
        </w:tc>
        <w:tc>
          <w:p>
            <w:r>
              <w:rPr>
                <w:color w:val="333333"/>
                <w:sz w:val="20"/>
                <w:szCs w:val="20"/>
              </w:rPr>
              <w:t xml:space="preserve">GET/POST/PUT/DELETE</w:t>
            </w:r>
          </w:p>
        </w:tc>
        <w:tc>
          <w:p>
            <w:r>
              <w:rPr>
                <w:color w:val="333333"/>
                <w:sz w:val="20"/>
                <w:szCs w:val="20"/>
              </w:rPr>
              <w:t xml:space="preserve">采购单 CRUD/入库</w:t>
            </w:r>
          </w:p>
        </w:tc>
      </w:tr>
      <w:tr>
        <w:tc>
          <w:tcPr>
            <w:shd w:fill="D6E4F0" w:val="solid"/>
          </w:tcPr>
          <w:p>
            <w:r>
              <w:rPr>
                <w:color w:val="333333"/>
                <w:sz w:val="20"/>
                <w:szCs w:val="20"/>
              </w:rPr>
              <w:t xml:space="preserve">盘点</w:t>
            </w:r>
          </w:p>
        </w:tc>
        <w:tc>
          <w:p>
            <w:r>
              <w:rPr>
                <w:color w:val="333333"/>
                <w:sz w:val="20"/>
                <w:szCs w:val="20"/>
              </w:rPr>
              <w:t xml:space="preserve">/api/inventory-count/*</w:t>
            </w:r>
          </w:p>
        </w:tc>
        <w:tc>
          <w:p>
            <w:r>
              <w:rPr>
                <w:color w:val="333333"/>
                <w:sz w:val="20"/>
                <w:szCs w:val="20"/>
              </w:rPr>
              <w:t xml:space="preserve">GET/POST/PUT/DELETE</w:t>
            </w:r>
          </w:p>
        </w:tc>
        <w:tc>
          <w:p>
            <w:r>
              <w:rPr>
                <w:color w:val="333333"/>
                <w:sz w:val="20"/>
                <w:szCs w:val="20"/>
              </w:rPr>
              <w:t xml:space="preserve">盘点单 CRUD/完成/审核</w:t>
            </w:r>
          </w:p>
        </w:tc>
      </w:tr>
      <w:tr>
        <w:tc>
          <w:tcPr>
            <w:shd w:fill="D6E4F0" w:val="solid"/>
          </w:tcPr>
          <w:p>
            <w:r>
              <w:rPr>
                <w:color w:val="333333"/>
                <w:sz w:val="20"/>
                <w:szCs w:val="20"/>
              </w:rPr>
              <w:t xml:space="preserve">促销</w:t>
            </w:r>
          </w:p>
        </w:tc>
        <w:tc>
          <w:p>
            <w:r>
              <w:rPr>
                <w:color w:val="333333"/>
                <w:sz w:val="20"/>
                <w:szCs w:val="20"/>
              </w:rPr>
              <w:t xml:space="preserve">/api/promotion/*</w:t>
            </w:r>
          </w:p>
        </w:tc>
        <w:tc>
          <w:p>
            <w:r>
              <w:rPr>
                <w:color w:val="333333"/>
                <w:sz w:val="20"/>
                <w:szCs w:val="20"/>
              </w:rPr>
              <w:t xml:space="preserve">GET/POST/PUT/DELETE</w:t>
            </w:r>
          </w:p>
        </w:tc>
        <w:tc>
          <w:p>
            <w:r>
              <w:rPr>
                <w:color w:val="333333"/>
                <w:sz w:val="20"/>
                <w:szCs w:val="20"/>
              </w:rPr>
              <w:t xml:space="preserve">促销 CRUD</w:t>
            </w:r>
          </w:p>
        </w:tc>
      </w:tr>
      <w:tr>
        <w:tc>
          <w:tcPr>
            <w:shd w:fill="D6E4F0" w:val="solid"/>
          </w:tcPr>
          <w:p>
            <w:r>
              <w:rPr>
                <w:color w:val="333333"/>
                <w:sz w:val="20"/>
                <w:szCs w:val="20"/>
              </w:rPr>
              <w:t xml:space="preserve">日志</w:t>
            </w:r>
          </w:p>
        </w:tc>
        <w:tc>
          <w:p>
            <w:r>
              <w:rPr>
                <w:color w:val="333333"/>
                <w:sz w:val="20"/>
                <w:szCs w:val="20"/>
              </w:rPr>
              <w:t xml:space="preserve">/api/operation-log/*</w:t>
            </w:r>
          </w:p>
        </w:tc>
        <w:tc>
          <w:p>
            <w:r>
              <w:rPr>
                <w:color w:val="333333"/>
                <w:sz w:val="20"/>
                <w:szCs w:val="20"/>
              </w:rPr>
              <w:t xml:space="preserve">GET</w:t>
            </w:r>
          </w:p>
        </w:tc>
        <w:tc>
          <w:p>
            <w:r>
              <w:rPr>
                <w:color w:val="333333"/>
                <w:sz w:val="20"/>
                <w:szCs w:val="20"/>
              </w:rPr>
              <w:t xml:space="preserve">日志查询</w:t>
            </w:r>
          </w:p>
        </w:tc>
      </w:tr>
      <w:tr>
        <w:tc>
          <w:tcPr>
            <w:shd w:fill="D6E4F0" w:val="solid"/>
          </w:tcPr>
          <w:p>
            <w:r>
              <w:rPr>
                <w:color w:val="333333"/>
                <w:sz w:val="20"/>
                <w:szCs w:val="20"/>
              </w:rPr>
              <w:t xml:space="preserve">统计</w:t>
            </w:r>
          </w:p>
        </w:tc>
        <w:tc>
          <w:p>
            <w:r>
              <w:rPr>
                <w:color w:val="333333"/>
                <w:sz w:val="20"/>
                <w:szCs w:val="20"/>
              </w:rPr>
              <w:t xml:space="preserve">/api/statistics/*</w:t>
            </w:r>
          </w:p>
        </w:tc>
        <w:tc>
          <w:p>
            <w:r>
              <w:rPr>
                <w:color w:val="333333"/>
                <w:sz w:val="20"/>
                <w:szCs w:val="20"/>
              </w:rPr>
              <w:t xml:space="preserve">GET</w:t>
            </w:r>
          </w:p>
        </w:tc>
        <w:tc>
          <w:p>
            <w:r>
              <w:rPr>
                <w:color w:val="333333"/>
                <w:sz w:val="20"/>
                <w:szCs w:val="20"/>
              </w:rPr>
              <w:t xml:space="preserve">统计数据查询</w:t>
            </w:r>
          </w:p>
        </w:tc>
      </w:tr>
      <w:tr>
        <w:tc>
          <w:tcPr>
            <w:shd w:fill="D6E4F0" w:val="solid"/>
          </w:tcPr>
          <w:p>
            <w:r>
              <w:rPr>
                <w:color w:val="333333"/>
                <w:sz w:val="20"/>
                <w:szCs w:val="20"/>
              </w:rPr>
              <w:t xml:space="preserve">导出</w:t>
            </w:r>
          </w:p>
        </w:tc>
        <w:tc>
          <w:p>
            <w:r>
              <w:rPr>
                <w:color w:val="333333"/>
                <w:sz w:val="20"/>
                <w:szCs w:val="20"/>
              </w:rPr>
              <w:t xml:space="preserve">/api/export/*</w:t>
            </w:r>
          </w:p>
        </w:tc>
        <w:tc>
          <w:p>
            <w:r>
              <w:rPr>
                <w:color w:val="333333"/>
                <w:sz w:val="20"/>
                <w:szCs w:val="20"/>
              </w:rPr>
              <w:t xml:space="preserve">GET</w:t>
            </w:r>
          </w:p>
        </w:tc>
        <w:tc>
          <w:p>
            <w:r>
              <w:rPr>
                <w:color w:val="333333"/>
                <w:sz w:val="20"/>
                <w:szCs w:val="20"/>
              </w:rPr>
              <w:t xml:space="preserve">Excel 导出（免认证）</w:t>
            </w:r>
          </w:p>
        </w:tc>
      </w:tr>
    </w:tbl>
    <w:p>
      <w:r>
        <w:br w:type="page"/>
      </w:r>
    </w:p>
    <w:p>
      <w:pPr>
        <w:pStyle w:val="Heading1"/>
        <w:spacing w:after="200" w:before="360"/>
      </w:pPr>
      <w:r>
        <w:rPr>
          <w:b/>
          <w:bCs/>
          <w:color w:val="1F4E79"/>
          <w:sz w:val="32"/>
          <w:szCs w:val="32"/>
        </w:rPr>
        <w:t xml:space="preserve">6. 部署说明</w:t>
      </w:r>
    </w:p>
    <w:p>
      <w:pPr>
        <w:spacing w:after="120" w:before="60"/>
      </w:pPr>
      <w:r>
        <w:rPr>
          <w:color w:val="333333"/>
          <w:sz w:val="21"/>
          <w:szCs w:val="21"/>
        </w:rPr>
        <w:t xml:space="preserve">系统可通过以下方式部署运行：</w:t>
      </w:r>
    </w:p>
    <w:p>
      <w:pPr>
        <w:pStyle w:val="Heading2"/>
        <w:spacing w:after="200" w:before="240"/>
      </w:pPr>
      <w:r>
        <w:rPr>
          <w:b/>
          <w:bCs/>
          <w:color w:val="1F4E79"/>
          <w:sz w:val="28"/>
          <w:szCs w:val="28"/>
        </w:rPr>
        <w:t xml:space="preserve">6.1 开发环境运行</w:t>
      </w:r>
    </w:p>
    <w:p>
      <w:pPr>
        <w:spacing w:after="80"/>
      </w:pPr>
      <w:r>
        <w:rPr>
          <w:b/>
          <w:bCs/>
          <w:color w:val="333333"/>
          <w:sz w:val="21"/>
          <w:szCs w:val="21"/>
        </w:rPr>
        <w:t xml:space="preserve">后端：</w:t>
      </w:r>
      <w:r>
        <w:rPr>
          <w:color w:val="333333"/>
          <w:sz w:val="21"/>
          <w:szCs w:val="21"/>
        </w:rPr>
        <w:t xml:space="preserve">mvn clean package -DskipTests &amp;&amp; java -jar backend/target/supermarket-backend-1.0.0.jar（端口 8080）</w:t>
      </w:r>
    </w:p>
    <w:p>
      <w:pPr>
        <w:spacing w:after="80"/>
      </w:pPr>
      <w:r>
        <w:rPr>
          <w:b/>
          <w:bCs/>
          <w:color w:val="333333"/>
          <w:sz w:val="21"/>
          <w:szCs w:val="21"/>
        </w:rPr>
        <w:t xml:space="preserve">前端：</w:t>
      </w:r>
      <w:r>
        <w:rPr>
          <w:color w:val="333333"/>
          <w:sz w:val="21"/>
          <w:szCs w:val="21"/>
        </w:rPr>
        <w:t xml:space="preserve">npm run dev -- --port 5174（端口 5174）</w:t>
      </w:r>
    </w:p>
    <w:p>
      <w:pPr>
        <w:spacing w:after="80"/>
      </w:pPr>
      <w:r>
        <w:rPr>
          <w:b/>
          <w:bCs/>
          <w:color w:val="333333"/>
          <w:sz w:val="21"/>
          <w:szCs w:val="21"/>
        </w:rPr>
        <w:t xml:space="preserve">数据库：</w:t>
      </w:r>
      <w:r>
        <w:rPr>
          <w:color w:val="333333"/>
          <w:sz w:val="21"/>
          <w:szCs w:val="21"/>
        </w:rPr>
        <w:t xml:space="preserve">MySQL 8.0+，执行 migration.sql 初始化表结构</w:t>
      </w:r>
    </w:p>
    <w:p>
      <w:pPr>
        <w:pStyle w:val="Heading2"/>
        <w:spacing w:after="200" w:before="240"/>
      </w:pPr>
      <w:r>
        <w:rPr>
          <w:b/>
          <w:bCs/>
          <w:color w:val="1F4E79"/>
          <w:sz w:val="28"/>
          <w:szCs w:val="28"/>
        </w:rPr>
        <w:t xml:space="preserve">6.2 生产环境部署</w:t>
      </w:r>
    </w:p>
    <w:p>
      <w:pPr>
        <w:spacing w:after="80"/>
      </w:pPr>
      <w:r>
        <w:rPr>
          <w:b/>
          <w:bCs/>
          <w:color w:val="333333"/>
          <w:sz w:val="21"/>
          <w:szCs w:val="21"/>
        </w:rPr>
        <w:t xml:space="preserve">后端：</w:t>
      </w:r>
      <w:r>
        <w:rPr>
          <w:color w:val="333333"/>
          <w:sz w:val="21"/>
          <w:szCs w:val="21"/>
        </w:rPr>
        <w:t xml:space="preserve">将 JAR 包部署到云服务器，使用 systemd 或 supervisor 管理进程</w:t>
      </w:r>
    </w:p>
    <w:p>
      <w:pPr>
        <w:spacing w:after="80"/>
      </w:pPr>
      <w:r>
        <w:rPr>
          <w:b/>
          <w:bCs/>
          <w:color w:val="333333"/>
          <w:sz w:val="21"/>
          <w:szCs w:val="21"/>
        </w:rPr>
        <w:t xml:space="preserve">前端：</w:t>
      </w:r>
      <w:r>
        <w:rPr>
          <w:color w:val="333333"/>
          <w:sz w:val="21"/>
          <w:szCs w:val="21"/>
        </w:rPr>
        <w:t xml:space="preserve">npm run build 生成 dist 目录，使用 Nginx 或 Caddy 部署静态文件</w:t>
      </w:r>
    </w:p>
    <w:p>
      <w:pPr>
        <w:spacing w:after="80"/>
      </w:pPr>
      <w:r>
        <w:rPr>
          <w:b/>
          <w:bCs/>
          <w:color w:val="333333"/>
          <w:sz w:val="21"/>
          <w:szCs w:val="21"/>
        </w:rPr>
        <w:t xml:space="preserve">数据库迁移：</w:t>
      </w:r>
      <w:r>
        <w:rPr>
          <w:color w:val="333333"/>
          <w:sz w:val="21"/>
          <w:szCs w:val="21"/>
        </w:rPr>
        <w:t xml:space="preserve">修改 application.yml 中的数据库连接信息，执行 migration.sql</w:t>
      </w:r>
    </w:p>
    <w:p>
      <w:r>
        <w:br w:type="page"/>
      </w:r>
    </w:p>
    <w:p>
      <w:pPr>
        <w:pStyle w:val="Heading1"/>
        <w:spacing w:after="200" w:before="360"/>
      </w:pPr>
      <w:r>
        <w:rPr>
          <w:b/>
          <w:bCs/>
          <w:color w:val="1F4E79"/>
          <w:sz w:val="32"/>
          <w:szCs w:val="32"/>
        </w:rPr>
        <w:t xml:space="preserve">7. 未来展望</w:t>
      </w:r>
    </w:p>
    <w:p>
      <w:pPr>
        <w:spacing w:after="120" w:before="60"/>
      </w:pPr>
      <w:r>
        <w:rPr>
          <w:color w:val="333333"/>
          <w:sz w:val="21"/>
          <w:szCs w:val="21"/>
        </w:rPr>
        <w:t xml:space="preserve">系统尚有进一步优化的空间，未来可以考虑以下方向：</w:t>
      </w:r>
    </w:p>
    <w:p>
      <w:pPr>
        <w:spacing w:after="60"/>
        <w:ind w:left="600"/>
      </w:pPr>
      <w:r>
        <w:rPr>
          <w:color w:val="333333"/>
          <w:sz w:val="21"/>
          <w:szCs w:val="21"/>
        </w:rPr>
        <w:t xml:space="preserve">• 多门店管理：支持连锁超市的多门店数据隔离和汇总</w:t>
      </w:r>
    </w:p>
    <w:p>
      <w:pPr>
        <w:spacing w:after="60"/>
        <w:ind w:left="600"/>
      </w:pPr>
      <w:r>
        <w:rPr>
          <w:color w:val="333333"/>
          <w:sz w:val="21"/>
          <w:szCs w:val="21"/>
        </w:rPr>
        <w:t xml:space="preserve">• 移动端适配：开发微信小程序或移动端 H5，支持移动收银和查询</w:t>
      </w:r>
    </w:p>
    <w:p>
      <w:pPr>
        <w:spacing w:after="60"/>
        <w:ind w:left="600"/>
      </w:pPr>
      <w:r>
        <w:rPr>
          <w:color w:val="333333"/>
          <w:sz w:val="21"/>
          <w:szCs w:val="21"/>
        </w:rPr>
        <w:t xml:space="preserve">• 消息通知：库存预警、会员生日等消息推送（短信/邮件）</w:t>
      </w:r>
    </w:p>
    <w:p>
      <w:pPr>
        <w:spacing w:after="60"/>
        <w:ind w:left="600"/>
      </w:pPr>
      <w:r>
        <w:rPr>
          <w:color w:val="333333"/>
          <w:sz w:val="21"/>
          <w:szCs w:val="21"/>
        </w:rPr>
        <w:t xml:space="preserve">• 数据大屏：在大屏幕上实时展示运营数据</w:t>
      </w:r>
    </w:p>
    <w:p>
      <w:pPr>
        <w:spacing w:after="60"/>
        <w:ind w:left="600"/>
      </w:pPr>
      <w:r>
        <w:rPr>
          <w:color w:val="333333"/>
          <w:sz w:val="21"/>
          <w:szCs w:val="21"/>
        </w:rPr>
        <w:t xml:space="preserve">• 更细粒度的权限控制：基于 RBAC 的按钮级权限管理</w:t>
      </w:r>
    </w:p>
    <w:p>
      <w:pPr>
        <w:spacing w:after="60"/>
        <w:ind w:left="600"/>
      </w:pPr>
      <w:r>
        <w:rPr>
          <w:color w:val="333333"/>
          <w:sz w:val="21"/>
          <w:szCs w:val="21"/>
        </w:rPr>
        <w:t xml:space="preserve">• 供应商门户：供应商可登录查看采购订单状态</w:t>
      </w:r>
    </w:p>
    <w:p>
      <w:pPr>
        <w:spacing w:before="2000"/>
      </w:pPr>
    </w:p>
    <w:p>
      <w:pPr>
        <w:jc w:val="center"/>
      </w:pPr>
      <w:r>
        <w:rPr>
          <w:color w:val="888888"/>
          <w:sz w:val="24"/>
          <w:szCs w:val="24"/>
        </w:rPr>
        <w:t xml:space="preserve">—— 文档结束 ——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888888"/>
        <w:sz w:val="18"/>
        <w:szCs w:val="18"/>
      </w:rPr>
      <w:t xml:space="preserve">第 </w:t>
    </w:r>
    <w:r>
      <w:rPr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color w:val="888888"/>
        <w:sz w:val="18"/>
        <w:szCs w:val="18"/>
      </w:rPr>
      <w:t xml:space="preserve"> 页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center"/>
    </w:pPr>
    <w:r>
      <w:rPr>
        <w:color w:val="888888"/>
        <w:sz w:val="18"/>
        <w:szCs w:val="18"/>
      </w:rPr>
      <w:t xml:space="preserve">超市订单管理系统 - 毕业设计需求规格说明书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微软雅黑" w:cs="微软雅黑" w:eastAsia="微软雅黑" w:hAnsi="微软雅黑"/>
        <w:sz w:val="21"/>
        <w:szCs w:val="21"/>
      </w:rPr>
    </w:rPrDefault>
    <w:pPrDefault>
      <w:pPr>
        <w:spacing w:after="120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2026-06-29T13:30:31.743Z</dcterms:created>
  <dcterms:modified xsi:type="dcterms:W3CDTF">2026-06-29T13:30:31.744Z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