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1：什么是接口？</w:t>
      </w:r>
    </w:p>
    <w:p>
      <w:pPr>
        <w:ind w:firstLine="420" w:firstLine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通常测试口中所说的接口分为两类，一类是 GUI接口，另一类是 API 接口。</w:t>
      </w:r>
    </w:p>
    <w:p>
      <w:pPr>
        <w:ind w:firstLine="420" w:firstLine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API：应用程序编程接口，程序间的接口，主要用于程序与程序，模块与模块，功能与功能，前端与后端 之间的数据连接和交互，通常是后端开发人员编写。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 xml:space="preserve"> GUI：图形用户界面，人与程序的接口，一般指的是软件的操作界面，通常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  <w:t>是前端人员设计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软件接口测试中的接口特指API接口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，也称为API测试，而对于GUI的测试属于界面测试和兼容性测试。</w:t>
      </w:r>
    </w:p>
    <w:p>
      <w:pPr>
        <w:ind w:firstLine="420" w:firstLineChars="0"/>
      </w:pPr>
      <w:r>
        <w:drawing>
          <wp:inline distT="0" distB="0" distL="114300" distR="114300">
            <wp:extent cx="5268595" cy="1068705"/>
            <wp:effectExtent l="0" t="0" r="825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2：接口对于软件系统的作用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简单来讲，可以将一个软件的实现分为三层：</w:t>
      </w:r>
    </w:p>
    <w:p>
      <w:r>
        <w:drawing>
          <wp:inline distT="0" distB="0" distL="114300" distR="114300">
            <wp:extent cx="5269865" cy="1165225"/>
            <wp:effectExtent l="0" t="0" r="698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例子：用户在进行注册操作，首先UI层用于将页面展现在用户面前，并提供与用户的操作交互（如 输入信息，错误提示等），当用户输入注册信息，点击注册按钮后，UI层的数据会被传递到业务层，进行业务判断（账号是否存在、信息是否合法等），当业务判断通过，注册信息会被存储到数据库中永久保存。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3：常见的接口类型（</w:t>
      </w:r>
      <w:r>
        <w:rPr>
          <w:rFonts w:hint="eastAsia" w:ascii="黑体" w:hAnsi="黑体" w:eastAsia="黑体" w:cs="黑体"/>
          <w:color w:val="C00000"/>
          <w:sz w:val="24"/>
          <w:szCs w:val="24"/>
          <w:lang w:val="en-US" w:eastAsia="zh-CN"/>
        </w:rPr>
        <w:t>后面说的所有接口都是API接口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）</w:t>
      </w:r>
    </w:p>
    <w:p>
      <w:r>
        <w:drawing>
          <wp:inline distT="0" distB="0" distL="114300" distR="114300">
            <wp:extent cx="5272405" cy="701040"/>
            <wp:effectExtent l="0" t="0" r="444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4：操作：通过谷歌浏览器进行简单的接口获取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ind w:firstLine="420" w:firstLineChars="0"/>
      </w:pPr>
      <w:r>
        <w:rPr>
          <w:rFonts w:hint="eastAsia" w:ascii="黑体" w:hAnsi="黑体" w:eastAsia="黑体" w:cs="黑体"/>
          <w:color w:val="C00000"/>
          <w:sz w:val="24"/>
          <w:szCs w:val="24"/>
          <w:lang w:val="en-US" w:eastAsia="zh-CN"/>
        </w:rPr>
        <w:t>功能说明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：淘宝网搜索关键字推荐功能，当在商品搜索框中输入关键字，如：衣服，页面会显示 与衣服相关的推荐关键字信息（如图）</w:t>
      </w:r>
      <w:r>
        <w:drawing>
          <wp:inline distT="0" distB="0" distL="114300" distR="114300">
            <wp:extent cx="5267960" cy="2108200"/>
            <wp:effectExtent l="0" t="0" r="889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C00000"/>
          <w:sz w:val="24"/>
          <w:szCs w:val="24"/>
          <w:lang w:val="en-US" w:eastAsia="zh-CN"/>
        </w:rPr>
        <w:t>业务流程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：用户在UI层输入框中输入“衣服”关键字，UI层将关键字传递到业务逻辑层，通过逻辑运算，计算出搜索次数最对的相关 关键字，并通过接口返回所得数据给UI层，UI层将数据显示出来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获取方法：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1：通过</w:t>
      </w:r>
      <w:r>
        <w:rPr>
          <w:rFonts w:hint="eastAsia" w:ascii="黑体" w:hAnsi="黑体" w:eastAsia="黑体" w:cs="黑体"/>
          <w:color w:val="C00000"/>
          <w:sz w:val="24"/>
          <w:szCs w:val="24"/>
          <w:lang w:val="en-US" w:eastAsia="zh-CN"/>
        </w:rPr>
        <w:t>谷歌浏览器，</w:t>
      </w: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进入淘宝首页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2：按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F12</w:t>
      </w: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 xml:space="preserve"> 打开 开发者工具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3：点击开发者工具中的 network 选项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4：点击 清空按钮，清空列表中的数据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090160" cy="3384550"/>
            <wp:effectExtent l="0" t="0" r="152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5：在输入框中输入 关键字 如：衣服（也可以为其他搜索关键字），此时下方列表中会获取接口信息。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2405" cy="2250440"/>
            <wp:effectExtent l="0" t="0" r="4445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6：选择第二个请求数据（不同操作环境数据条数不一样，可能有多条，可通过Name列 找到对应数据即可）右键复制地址</w:t>
      </w:r>
    </w:p>
    <w:p>
      <w:pPr>
        <w:ind w:left="630" w:leftChars="300" w:firstLine="210" w:firstLineChars="100"/>
      </w:pPr>
      <w:r>
        <w:drawing>
          <wp:inline distT="0" distB="0" distL="114300" distR="114300">
            <wp:extent cx="5266690" cy="216217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630" w:leftChars="300" w:firstLine="210" w:firstLineChars="100"/>
        <w:rPr>
          <w:rFonts w:hint="eastAsia"/>
          <w:color w:val="C00000"/>
          <w:lang w:val="en-US" w:eastAsia="zh-CN"/>
        </w:rPr>
      </w:pP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复制到的接口地址：</w:t>
      </w:r>
    </w:p>
    <w:p>
      <w:pPr>
        <w:ind w:left="630" w:leftChars="300" w:firstLine="210" w:firstLineChars="100"/>
        <w:rPr>
          <w:rStyle w:val="4"/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"https://suggest.taobao.com/sug?code=utf-8&amp;q=yif&amp;_ksTS=1565705116594_1126&amp;callback=jsonp1127&amp;k=1&amp;area=c2c&amp;bucketid=4"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https://suggest.taobao.com/sug?code=utf-8&amp;q=衣服</w:t>
      </w:r>
    </w:p>
    <w:p>
      <w:pPr>
        <w:ind w:left="630" w:leftChars="300" w:firstLine="210" w:firstLineChars="100"/>
        <w:rPr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&amp;_ksTS=1565705116594_1126&amp;callback=jsonp1127&amp;k=1&amp;area=c2c&amp;bucketid=4</w:t>
      </w:r>
      <w:r>
        <w:rPr>
          <w:rFonts w:hint="eastAsia"/>
          <w:lang w:val="en-US" w:eastAsia="zh-CN"/>
        </w:rPr>
        <w:fldChar w:fldCharType="end"/>
      </w:r>
    </w:p>
    <w:p>
      <w:pPr>
        <w:ind w:left="630" w:leftChars="300" w:firstLine="210" w:firstLineChars="10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注：可将地址在浏览器的新窗口中打开查看，数据与列表中的数据一致，此数据即是接口返回的，搜索框下拉列表中的原始数据（该接口返回的数据为JSON数据， 接口属于HTTP接口）</w:t>
      </w:r>
    </w:p>
    <w:p>
      <w:pPr>
        <w:ind w:left="630" w:leftChars="300" w:firstLine="210" w:firstLineChars="100"/>
      </w:pPr>
      <w:r>
        <w:drawing>
          <wp:inline distT="0" distB="0" distL="114300" distR="114300">
            <wp:extent cx="5273040" cy="953135"/>
            <wp:effectExtent l="0" t="0" r="3810" b="184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630" w:leftChars="300" w:firstLine="210" w:firstLineChars="100"/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5：接口地址查看与解析，适用于所有接口地址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647440"/>
            <wp:effectExtent l="0" t="0" r="952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76911"/>
    <w:rsid w:val="076B04B2"/>
    <w:rsid w:val="076B0BEA"/>
    <w:rsid w:val="07E94D7B"/>
    <w:rsid w:val="09132B66"/>
    <w:rsid w:val="176D484B"/>
    <w:rsid w:val="17844849"/>
    <w:rsid w:val="19E92409"/>
    <w:rsid w:val="1D4539D1"/>
    <w:rsid w:val="36070F13"/>
    <w:rsid w:val="37346EEF"/>
    <w:rsid w:val="39697B80"/>
    <w:rsid w:val="399E2178"/>
    <w:rsid w:val="3D766EF2"/>
    <w:rsid w:val="4BC36927"/>
    <w:rsid w:val="4CBA2BD3"/>
    <w:rsid w:val="4D5F185E"/>
    <w:rsid w:val="4DAA388E"/>
    <w:rsid w:val="53BD7D4E"/>
    <w:rsid w:val="58A54E28"/>
    <w:rsid w:val="66C14D06"/>
    <w:rsid w:val="729919B4"/>
    <w:rsid w:val="7F76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2019-08-13T12:52:53Z</dcterms:created>
  <dc:creator>Administrator</dc:creator>
  <cp:lastModifiedBy>Administrator</cp:lastModifiedBy>
  <dcterms:modified xsi:type="dcterms:W3CDTF">2019-08-13T14:23:23Z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