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Selenium 工作原理</w:t>
      </w:r>
    </w:p>
    <w:p>
      <w:r>
        <w:drawing>
          <wp:inline distT="0" distB="0" distL="114300" distR="114300">
            <wp:extent cx="5450205" cy="1649095"/>
            <wp:effectExtent l="0" t="0" r="1714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注：大部分自动化测试工具，都是通过浏览器驱动来调用指定浏览器，完成模拟用户操作。而且不同的浏览器需要对应不同的驱动程序，相同的浏览器不同的版本，也需要对应不同的驱动。</w:t>
      </w:r>
      <w:r>
        <w:rPr>
          <w:rFonts w:hint="eastAsia"/>
          <w:b/>
          <w:bCs/>
          <w:color w:val="FF0000"/>
          <w:lang w:val="en-US" w:eastAsia="zh-CN"/>
        </w:rPr>
        <w:t>当前以火狐浏览器为例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2：百度网盘下载地址：（包含 火狐浏览器 59版本 与 对应驱动程序：geckodriver.exe）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链接：https://pan.baidu.com/s/12VPu_oxVMZnyNXKYit7pWg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提取码：rlgm 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也可以自行下载：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"https://github.com/mozilla/geckodriver/releases"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https://github.com/mozilla/geckodriver/releases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3：下载 selenium JAVA 类库文件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链接：https://pan.baidu.com/s/1TM7naaoccxg8nGOUfT2ilw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提取码：w8s7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843C0B" w:themeColor="accent2" w:themeShade="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43C0B" w:themeColor="accent2" w:themeShade="80"/>
          <w:sz w:val="24"/>
          <w:szCs w:val="24"/>
          <w:lang w:val="en-US" w:eastAsia="zh-CN"/>
        </w:rPr>
        <w:t>注：将浏览器驱动程序与 selenium 类库解压到磁盘任意目录即可。</w:t>
      </w:r>
    </w:p>
    <w:p>
      <w:pPr>
        <w:rPr>
          <w:rFonts w:hint="eastAsia" w:ascii="宋体" w:hAnsi="宋体" w:eastAsia="宋体" w:cs="宋体"/>
          <w:color w:val="843C0B" w:themeColor="accent2" w:themeShade="8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43C0B" w:themeColor="accent2" w:themeShade="80"/>
          <w:sz w:val="24"/>
          <w:szCs w:val="24"/>
          <w:lang w:val="en-US" w:eastAsia="zh-CN"/>
        </w:rPr>
        <w:t>如：D:\selenium3.1</w:t>
      </w:r>
    </w:p>
    <w:p>
      <w:pPr>
        <w:rPr>
          <w:rFonts w:hint="default" w:ascii="宋体" w:hAnsi="宋体" w:eastAsia="宋体" w:cs="宋体"/>
          <w:color w:val="843C0B" w:themeColor="accent2" w:themeShade="8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6530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A6D66"/>
    <w:rsid w:val="0DD547F0"/>
    <w:rsid w:val="15A53003"/>
    <w:rsid w:val="1A0B62CB"/>
    <w:rsid w:val="1B6100BC"/>
    <w:rsid w:val="214847CF"/>
    <w:rsid w:val="39AA1F73"/>
    <w:rsid w:val="48E95E43"/>
    <w:rsid w:val="50A32D75"/>
    <w:rsid w:val="50D44567"/>
    <w:rsid w:val="54301DA3"/>
    <w:rsid w:val="5CD6176B"/>
    <w:rsid w:val="5F1165D9"/>
    <w:rsid w:val="69122507"/>
    <w:rsid w:val="751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2019-09-07T13:54:59Z</dcterms:created>
  <dc:creator>Administrator</dc:creator>
  <cp:lastModifiedBy>Administrator</cp:lastModifiedBy>
  <dcterms:modified xsi:type="dcterms:W3CDTF">2019-09-07T14:13:23Z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