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一：随机控制器的作用：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随机控制器，用于在某个场景中，随机执行一个事件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 场景一： 1：登录---2：查询信息---3：添加信息--4：删除信息--5：退出登录， 希望 在用户每次执行时，3、4、5</w:t>
      </w:r>
      <w:bookmarkStart w:id="0" w:name="_GoBack"/>
      <w:bookmarkEnd w:id="0"/>
      <w:r>
        <w:rPr>
          <w:rFonts w:hint="eastAsia"/>
          <w:lang w:val="en-US" w:eastAsia="zh-CN"/>
        </w:rPr>
        <w:t xml:space="preserve"> 三个事件中随机执行一个事件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二：添加与操作方法：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83865"/>
            <wp:effectExtent l="0" t="0" r="698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1：在线程组上右键 添加 随机控制器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46196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2：将随机控制器放到流程的对应位置，并要随机的事件，拖动到控制器中。</w:t>
      </w:r>
    </w:p>
    <w:p>
      <w:pPr>
        <w:ind w:firstLine="420" w:firstLineChars="0"/>
      </w:pPr>
      <w:r>
        <w:drawing>
          <wp:inline distT="0" distB="0" distL="114300" distR="114300">
            <wp:extent cx="5273040" cy="2286000"/>
            <wp:effectExtent l="0" t="0" r="381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2735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eastAsia="zh-CN"/>
        </w:rPr>
        <w:t>执行脚本，查看结果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第一次执行：</w:t>
      </w:r>
    </w:p>
    <w:p>
      <w:pPr>
        <w:ind w:firstLine="420" w:firstLineChars="0"/>
      </w:pPr>
      <w:r>
        <w:drawing>
          <wp:inline distT="0" distB="0" distL="114300" distR="114300">
            <wp:extent cx="4962525" cy="29813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第二次执行：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857750" cy="32004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注意：随机控制器 可与 循环控制器 嵌套使用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02EF"/>
    <w:rsid w:val="0AE35920"/>
    <w:rsid w:val="26651791"/>
    <w:rsid w:val="364B59D8"/>
    <w:rsid w:val="42D50493"/>
    <w:rsid w:val="565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2019-08-25T09:57:41Z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