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446" w:firstLineChars="450"/>
        <w:rPr>
          <w:rFonts w:hint="eastAsia"/>
          <w:b/>
          <w:sz w:val="24"/>
        </w:rPr>
      </w:pPr>
      <w:r>
        <w:rPr>
          <w:rFonts w:hint="eastAsia"/>
          <w:b/>
          <w:sz w:val="32"/>
          <w:szCs w:val="32"/>
        </w:rPr>
        <w:t xml:space="preserve">浙江爱仕达电器股份有限公司检测中心 </w:t>
      </w:r>
      <w:r>
        <w:rPr>
          <w:rFonts w:hint="eastAsia"/>
          <w:b/>
          <w:sz w:val="32"/>
          <w:szCs w:val="32"/>
          <w:lang w:val="en-US" w:eastAsia="zh-CN"/>
        </w:rPr>
        <w:t>${t1}</w:t>
      </w:r>
      <w:r>
        <w:rPr>
          <w:rFonts w:hint="eastAsia"/>
          <w:b/>
          <w:sz w:val="24"/>
          <w:vertAlign w:val="subscript"/>
        </w:rPr>
        <w:t xml:space="preserve">  A/2</w:t>
      </w:r>
    </w:p>
    <w:p>
      <w:pPr>
        <w:spacing w:line="360" w:lineRule="auto"/>
        <w:ind w:firstLine="2715" w:firstLineChars="845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检　　测　　报　　告 </w:t>
      </w:r>
      <w:r>
        <w:rPr>
          <w:rFonts w:hint="eastAsia"/>
          <w:sz w:val="28"/>
        </w:rPr>
        <w:t xml:space="preserve">      </w:t>
      </w:r>
      <w:r>
        <w:rPr>
          <w:rFonts w:hint="eastAsia"/>
          <w:szCs w:val="21"/>
        </w:rPr>
        <w:t>报告编号：</w:t>
      </w:r>
      <w:r>
        <w:rPr>
          <w:rFonts w:hint="eastAsia"/>
          <w:szCs w:val="21"/>
          <w:lang w:val="en-US" w:eastAsia="zh-CN"/>
        </w:rPr>
        <w:t>${t2}</w:t>
      </w:r>
    </w:p>
    <w:p>
      <w:pPr>
        <w:spacing w:line="360" w:lineRule="auto"/>
        <w:jc w:val="right"/>
        <w:rPr>
          <w:rFonts w:hint="eastAsia"/>
          <w:szCs w:val="21"/>
        </w:rPr>
      </w:pPr>
      <w:r>
        <w:rPr>
          <w:rFonts w:hint="eastAsia"/>
          <w:sz w:val="28"/>
        </w:rPr>
        <w:t>　　　　　　　　</w:t>
      </w:r>
      <w:r>
        <w:rPr>
          <w:rFonts w:hint="eastAsia"/>
          <w:szCs w:val="21"/>
        </w:rPr>
        <w:t>共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页第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页</w:t>
      </w:r>
    </w:p>
    <w:tbl>
      <w:tblPr>
        <w:tblStyle w:val="3"/>
        <w:tblW w:w="99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641"/>
        <w:gridCol w:w="1233"/>
        <w:gridCol w:w="1375"/>
        <w:gridCol w:w="1842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exact"/>
          <w:jc w:val="center"/>
        </w:trPr>
        <w:tc>
          <w:tcPr>
            <w:tcW w:w="1644" w:type="dxa"/>
            <w:vMerge w:val="restar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249" w:type="dxa"/>
            <w:gridSpan w:val="3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${t3}</w:t>
            </w:r>
          </w:p>
        </w:tc>
        <w:tc>
          <w:tcPr>
            <w:tcW w:w="184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公司订单号</w:t>
            </w:r>
          </w:p>
        </w:tc>
        <w:tc>
          <w:tcPr>
            <w:tcW w:w="222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${t5}</w:t>
            </w:r>
          </w:p>
          <w:p>
            <w:pPr>
              <w:spacing w:line="360" w:lineRule="auto"/>
              <w:ind w:firstLine="315" w:firstLineChars="150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ind w:firstLine="315" w:firstLineChars="15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exact"/>
          <w:jc w:val="center"/>
        </w:trPr>
        <w:tc>
          <w:tcPr>
            <w:tcW w:w="1644" w:type="dxa"/>
            <w:vMerge w:val="continue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249" w:type="dxa"/>
            <w:gridSpan w:val="3"/>
            <w:vMerge w:val="continue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84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原材料批次号</w:t>
            </w:r>
          </w:p>
        </w:tc>
        <w:tc>
          <w:tcPr>
            <w:tcW w:w="222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  <w:jc w:val="center"/>
        </w:trPr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生产单位</w:t>
            </w:r>
          </w:p>
        </w:tc>
        <w:tc>
          <w:tcPr>
            <w:tcW w:w="4249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${t4}</w:t>
            </w:r>
          </w:p>
        </w:tc>
        <w:tc>
          <w:tcPr>
            <w:tcW w:w="184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样品生产日期</w:t>
            </w:r>
          </w:p>
        </w:tc>
        <w:tc>
          <w:tcPr>
            <w:tcW w:w="222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  <w:jc w:val="center"/>
        </w:trPr>
        <w:tc>
          <w:tcPr>
            <w:tcW w:w="164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样品名称型号规格</w:t>
            </w:r>
          </w:p>
        </w:tc>
        <w:tc>
          <w:tcPr>
            <w:tcW w:w="4249" w:type="dxa"/>
            <w:gridSpan w:val="3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${t8}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样品状态</w:t>
            </w:r>
          </w:p>
        </w:tc>
        <w:tc>
          <w:tcPr>
            <w:tcW w:w="2220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样品数量/编号</w:t>
            </w:r>
          </w:p>
        </w:tc>
        <w:tc>
          <w:tcPr>
            <w:tcW w:w="4249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${t10}</w:t>
            </w:r>
          </w:p>
        </w:tc>
        <w:tc>
          <w:tcPr>
            <w:tcW w:w="184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送样者</w:t>
            </w:r>
            <w:r>
              <w:rPr>
                <w:szCs w:val="21"/>
              </w:rPr>
              <w:t>/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日期时间</w:t>
            </w:r>
          </w:p>
        </w:tc>
        <w:tc>
          <w:tcPr>
            <w:tcW w:w="222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exact"/>
          <w:jc w:val="center"/>
        </w:trPr>
        <w:tc>
          <w:tcPr>
            <w:tcW w:w="164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</w:tc>
        <w:tc>
          <w:tcPr>
            <w:tcW w:w="1641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${t12}</w:t>
            </w: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湿度</w:t>
            </w:r>
          </w:p>
        </w:tc>
        <w:tc>
          <w:tcPr>
            <w:tcW w:w="1375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${t13}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2220" w:type="dxa"/>
            <w:noWrap w:val="0"/>
            <w:vAlign w:val="center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${t14}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2" w:hRule="atLeast"/>
          <w:jc w:val="center"/>
        </w:trPr>
        <w:tc>
          <w:tcPr>
            <w:tcW w:w="164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依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据</w:t>
            </w:r>
          </w:p>
        </w:tc>
        <w:tc>
          <w:tcPr>
            <w:tcW w:w="8311" w:type="dxa"/>
            <w:gridSpan w:val="5"/>
            <w:noWrap w:val="0"/>
            <w:vAlign w:val="center"/>
          </w:tcPr>
          <w:p>
            <w:pPr>
              <w:tabs>
                <w:tab w:val="left" w:pos="1708"/>
                <w:tab w:val="left" w:pos="4968"/>
                <w:tab w:val="left" w:pos="6228"/>
                <w:tab w:val="left" w:pos="8388"/>
              </w:tabs>
              <w:spacing w:line="360" w:lineRule="auto"/>
              <w:rPr>
                <w:rFonts w:hint="eastAsia" w:ascii="宋体" w:hAnsi="宋体" w:cs="AdobeHeitiStd-Regular"/>
                <w:kern w:val="0"/>
                <w:sz w:val="20"/>
                <w:szCs w:val="20"/>
              </w:rPr>
            </w:pPr>
            <w:r>
              <w:rPr>
                <w:rFonts w:hint="eastAsia"/>
                <w:szCs w:val="21"/>
                <w:lang w:val="en-US" w:eastAsia="zh-CN"/>
              </w:rPr>
              <w:t>${t15}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  <w:jc w:val="center"/>
        </w:trPr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论</w:t>
            </w:r>
          </w:p>
        </w:tc>
        <w:tc>
          <w:tcPr>
            <w:tcW w:w="8311" w:type="dxa"/>
            <w:gridSpan w:val="5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${t16}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                        签发日期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${t17}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6" w:hRule="atLeast"/>
          <w:jc w:val="center"/>
        </w:trPr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他</w:t>
            </w:r>
          </w:p>
        </w:tc>
        <w:tc>
          <w:tcPr>
            <w:tcW w:w="8311" w:type="dxa"/>
            <w:gridSpan w:val="5"/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${t18}</w:t>
            </w:r>
          </w:p>
        </w:tc>
      </w:tr>
    </w:tbl>
    <w:p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批准: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Cs w:val="21"/>
          <w:lang w:val="en-US" w:eastAsia="zh-CN"/>
        </w:rPr>
        <w:t>${t19}</w:t>
      </w:r>
      <w:r>
        <w:rPr>
          <w:rFonts w:hint="eastAsia"/>
          <w:sz w:val="28"/>
        </w:rPr>
        <w:t>　　　　　</w:t>
      </w:r>
      <w:bookmarkStart w:id="0" w:name="_GoBack"/>
      <w:bookmarkEnd w:id="0"/>
      <w:r>
        <w:rPr>
          <w:rFonts w:hint="eastAsia"/>
          <w:sz w:val="28"/>
        </w:rPr>
        <w:t>审核: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Cs w:val="21"/>
          <w:lang w:val="en-US" w:eastAsia="zh-CN"/>
        </w:rPr>
        <w:t>${t20}</w:t>
      </w:r>
      <w:r>
        <w:rPr>
          <w:rFonts w:hint="eastAsia"/>
          <w:sz w:val="28"/>
        </w:rPr>
        <w:t xml:space="preserve">　　　　　　　编写: </w:t>
      </w:r>
      <w:r>
        <w:rPr>
          <w:rFonts w:hint="eastAsia"/>
          <w:szCs w:val="21"/>
          <w:lang w:val="en-US" w:eastAsia="zh-CN"/>
        </w:rPr>
        <w:t>${t21}</w:t>
      </w:r>
    </w:p>
    <w:p>
      <w:pPr>
        <w:spacing w:line="360" w:lineRule="auto"/>
        <w:rPr>
          <w:rFonts w:hint="eastAsia"/>
          <w:sz w:val="28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地址:浙江温岭市经济开发区产学研园区科技路2号      邮编：317500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电话：0576-86199103                                传真：0576-86199098</w:t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b/>
          <w:sz w:val="32"/>
          <w:szCs w:val="32"/>
        </w:rPr>
        <w:t>检 测 报 告</w:t>
      </w:r>
    </w:p>
    <w:p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Cs w:val="21"/>
        </w:rPr>
        <w:t xml:space="preserve">                                                                     共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页第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页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117"/>
        <w:gridCol w:w="2938"/>
        <w:gridCol w:w="1013"/>
        <w:gridCol w:w="1014"/>
        <w:gridCol w:w="1014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3" w:type="pct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109" w:type="pct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检验项目</w:t>
            </w:r>
          </w:p>
        </w:tc>
        <w:tc>
          <w:tcPr>
            <w:tcW w:w="1538" w:type="pct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　准　要　求</w:t>
            </w:r>
          </w:p>
        </w:tc>
        <w:tc>
          <w:tcPr>
            <w:tcW w:w="1592" w:type="pct"/>
            <w:gridSpan w:val="3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检验结果</w:t>
            </w:r>
          </w:p>
        </w:tc>
        <w:tc>
          <w:tcPr>
            <w:tcW w:w="536" w:type="pct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单项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23" w:type="pct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pct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38" w:type="pct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30" w:type="pc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</w:t>
            </w:r>
          </w:p>
        </w:tc>
        <w:tc>
          <w:tcPr>
            <w:tcW w:w="531" w:type="pc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2#</w:t>
            </w:r>
          </w:p>
        </w:tc>
        <w:tc>
          <w:tcPr>
            <w:tcW w:w="531" w:type="pc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3#</w:t>
            </w:r>
          </w:p>
        </w:tc>
        <w:tc>
          <w:tcPr>
            <w:tcW w:w="536" w:type="pct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${r2_1}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${r2_2}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${r2_3}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${r2_4}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${r2_5}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${r2_6}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${r3_1}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${r3_2}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${r3_3}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${r3_4}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${r3_5}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${r3_6}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${r4_1}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${r4_2}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${r4_3}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${r4_4}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${r4_5}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${r4_6}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${r5_1}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${r5_2}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${r5_3}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${r5_4}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${r5_5}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${r5_6}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${r6_1}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${r6_2}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${r6_3}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${r6_4}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${r6_5}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${r6_6}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${r7_1}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${r7_2}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${r7_3}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${r7_4}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${r7_5}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${r7_6}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${r8_1}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${r8_2}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${r8_3}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${r8_4}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${r8_5}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${r8_6}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${r9_1}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${r9_2}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${r9_3}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${r9_4}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${r9_5}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${r9_6}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exact"/>
          <w:jc w:val="center"/>
        </w:trPr>
        <w:tc>
          <w:tcPr>
            <w:tcW w:w="223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09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${r10_1}</w:t>
            </w:r>
          </w:p>
        </w:tc>
        <w:tc>
          <w:tcPr>
            <w:tcW w:w="1538" w:type="pc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${r10_2}</w:t>
            </w:r>
          </w:p>
        </w:tc>
        <w:tc>
          <w:tcPr>
            <w:tcW w:w="53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${r10_3}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${r10_4}</w:t>
            </w:r>
          </w:p>
        </w:tc>
        <w:tc>
          <w:tcPr>
            <w:tcW w:w="53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${r10_5}</w:t>
            </w:r>
          </w:p>
        </w:tc>
        <w:tc>
          <w:tcPr>
            <w:tcW w:w="53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${r10_6}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32" w:type="pct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667" w:type="pct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${t22}</w:t>
            </w:r>
          </w:p>
        </w:tc>
      </w:tr>
    </w:tbl>
    <w:p>
      <w:pPr>
        <w:spacing w:line="360" w:lineRule="auto"/>
        <w:rPr>
          <w:rFonts w:hint="eastAsia"/>
          <w:b/>
          <w:sz w:val="48"/>
          <w:szCs w:val="48"/>
        </w:rPr>
      </w:pPr>
    </w:p>
    <w:p>
      <w:pPr>
        <w:spacing w:line="360" w:lineRule="auto"/>
        <w:jc w:val="center"/>
        <w:rPr>
          <w:rFonts w:hint="eastAsia"/>
          <w:b/>
          <w:sz w:val="48"/>
          <w:szCs w:val="48"/>
        </w:rPr>
      </w:pPr>
    </w:p>
    <w:p>
      <w:pPr>
        <w:spacing w:line="360" w:lineRule="auto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说</w:t>
      </w:r>
      <w:r>
        <w:rPr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明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1﹑报告无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检验报告专用章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无效。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2﹑复制报告未重新加盖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检验报告专用章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无效。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3﹑报告无编写﹑审核﹑批准人签字无效。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4﹑报告涂改无效。</w:t>
      </w:r>
    </w:p>
    <w:p>
      <w:pPr>
        <w:spacing w:line="360" w:lineRule="auto"/>
        <w:ind w:left="420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5﹑对检验报告若有异议,应于收到报告之日起十五日内向本中心提出。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6﹑未经许可本报告不得部分复制。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7﹑一般情况,委托检验仅对来样负责。</w:t>
      </w:r>
    </w:p>
    <w:p/>
    <w:sectPr>
      <w:pgSz w:w="11906" w:h="16838"/>
      <w:pgMar w:top="624" w:right="1287" w:bottom="289" w:left="12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HeitiStd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D6AE7"/>
    <w:rsid w:val="01F75F71"/>
    <w:rsid w:val="04D56F88"/>
    <w:rsid w:val="0C414842"/>
    <w:rsid w:val="12D50A68"/>
    <w:rsid w:val="16A969E0"/>
    <w:rsid w:val="19374FDA"/>
    <w:rsid w:val="1B245828"/>
    <w:rsid w:val="20651926"/>
    <w:rsid w:val="21F31483"/>
    <w:rsid w:val="22197A04"/>
    <w:rsid w:val="22205538"/>
    <w:rsid w:val="30781C7C"/>
    <w:rsid w:val="37C45807"/>
    <w:rsid w:val="39F41550"/>
    <w:rsid w:val="3AD45C01"/>
    <w:rsid w:val="3C80207D"/>
    <w:rsid w:val="44CF3157"/>
    <w:rsid w:val="51562A44"/>
    <w:rsid w:val="54C839E2"/>
    <w:rsid w:val="57E715D6"/>
    <w:rsid w:val="5B894FB2"/>
    <w:rsid w:val="60191730"/>
    <w:rsid w:val="61E02B1B"/>
    <w:rsid w:val="623D6AE7"/>
    <w:rsid w:val="64540E88"/>
    <w:rsid w:val="68960176"/>
    <w:rsid w:val="6C1113D4"/>
    <w:rsid w:val="70DD01B5"/>
    <w:rsid w:val="726368A3"/>
    <w:rsid w:val="772932D4"/>
    <w:rsid w:val="77A47A79"/>
    <w:rsid w:val="77CF0230"/>
    <w:rsid w:val="7FAD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  <w:iCs/>
    </w:rPr>
  </w:style>
  <w:style w:type="character" w:customStyle="1" w:styleId="6">
    <w:name w:val="apple-style-span"/>
    <w:basedOn w:val="4"/>
    <w:qFormat/>
    <w:uiPriority w:val="0"/>
  </w:style>
  <w:style w:type="character" w:customStyle="1" w:styleId="7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2020-08-10T10:06:00Z</dcterms:created>
  <dc:creator>Tears 小超人</dc:creator>
  <cp:lastModifiedBy>李文亚</cp:lastModifiedBy>
  <dcterms:modified xsi:type="dcterms:W3CDTF">2020-08-20T09:59:20Z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