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282" w:rsidRPr="003B6282" w:rsidRDefault="003B6282" w:rsidP="003B62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282">
        <w:rPr>
          <w:rFonts w:ascii="宋体" w:eastAsia="宋体" w:hAnsi="宋体" w:cs="宋体"/>
          <w:b/>
          <w:bCs/>
          <w:kern w:val="0"/>
          <w:sz w:val="24"/>
          <w:szCs w:val="24"/>
        </w:rPr>
        <w:t>中国政府组织结构图</w:t>
      </w:r>
    </w:p>
    <w:p w:rsidR="003B6282" w:rsidRPr="003B6282" w:rsidRDefault="003B6282" w:rsidP="003B62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6282" w:rsidRPr="003B6282" w:rsidRDefault="003B6282" w:rsidP="003B62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282">
        <w:rPr>
          <w:rFonts w:ascii="宋体" w:eastAsia="宋体" w:hAnsi="宋体" w:cs="宋体"/>
          <w:kern w:val="0"/>
          <w:sz w:val="24"/>
          <w:szCs w:val="24"/>
        </w:rPr>
        <w:t>一、中国共产党中央组织结构图</w:t>
      </w:r>
    </w:p>
    <w:p w:rsidR="003B6282" w:rsidRPr="003B6282" w:rsidRDefault="003B6282" w:rsidP="003B6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28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6524C79A" wp14:editId="5188CCFA">
            <wp:extent cx="5325976" cy="1799337"/>
            <wp:effectExtent l="0" t="0" r="8255" b="0"/>
            <wp:docPr id="49" name="图片 49" descr="http://spider.nosdn.127.net/a499021d1bf7aa388306c0b3ebbdf973.jpeg?imageView&amp;thumbnail=750x0&amp;quality=85&amp;type=jpg&amp;interlace=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spider.nosdn.127.net/a499021d1bf7aa388306c0b3ebbdf973.jpeg?imageView&amp;thumbnail=750x0&amp;quality=85&amp;type=jpg&amp;interlace=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924" cy="18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82" w:rsidRPr="003B6282" w:rsidRDefault="003B6282" w:rsidP="003B62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282">
        <w:rPr>
          <w:rFonts w:ascii="宋体" w:eastAsia="宋体" w:hAnsi="宋体" w:cs="宋体"/>
          <w:kern w:val="0"/>
          <w:sz w:val="24"/>
          <w:szCs w:val="24"/>
        </w:rPr>
        <w:t>二、中华人民共和国国家机构体系</w:t>
      </w:r>
    </w:p>
    <w:p w:rsidR="003B6282" w:rsidRPr="003B6282" w:rsidRDefault="003B6282" w:rsidP="003B6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28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4F0A4825" wp14:editId="227667D6">
            <wp:extent cx="5165659" cy="1315993"/>
            <wp:effectExtent l="0" t="0" r="0" b="0"/>
            <wp:docPr id="50" name="图片 50" descr="http://spider.nosdn.127.net/1adcac49f98d56dc298ed9bdcf327d26.jpeg?imageView&amp;thumbnail=750x0&amp;quality=85&amp;type=jpg&amp;interlace=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spider.nosdn.127.net/1adcac49f98d56dc298ed9bdcf327d26.jpeg?imageView&amp;thumbnail=750x0&amp;quality=85&amp;type=jpg&amp;interlace=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936" cy="133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82" w:rsidRPr="003B6282" w:rsidRDefault="003B6282" w:rsidP="003B6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28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587E8E2E" wp14:editId="02FA0001">
            <wp:extent cx="5415041" cy="1648420"/>
            <wp:effectExtent l="0" t="0" r="0" b="9525"/>
            <wp:docPr id="51" name="图片 51" descr="http://spider.nosdn.127.net/04e879e5f346f538965e9807ab12013d.jpeg?imageView&amp;thumbnail=750x0&amp;quality=85&amp;type=jpg&amp;interlace=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spider.nosdn.127.net/04e879e5f346f538965e9807ab12013d.jpeg?imageView&amp;thumbnail=750x0&amp;quality=85&amp;type=jpg&amp;interlace=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925" cy="166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82" w:rsidRPr="003B6282" w:rsidRDefault="003B6282" w:rsidP="003B62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282">
        <w:rPr>
          <w:rFonts w:ascii="宋体" w:eastAsia="宋体" w:hAnsi="宋体" w:cs="宋体"/>
          <w:kern w:val="0"/>
          <w:sz w:val="24"/>
          <w:szCs w:val="24"/>
        </w:rPr>
        <w:t>四、中国政府机构（国务院基本架构）</w:t>
      </w:r>
    </w:p>
    <w:p w:rsidR="003B6282" w:rsidRPr="003B6282" w:rsidRDefault="003B6282" w:rsidP="003B6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28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 wp14:anchorId="0A215348" wp14:editId="1CCD0E31">
            <wp:extent cx="4934090" cy="1965818"/>
            <wp:effectExtent l="0" t="0" r="0" b="0"/>
            <wp:docPr id="52" name="图片 52" descr="http://spider.nosdn.127.net/4b6d08331229f1450fa5341b01628669.jpeg?imageView&amp;thumbnail=750x0&amp;quality=85&amp;type=jpg&amp;interlace=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spider.nosdn.127.net/4b6d08331229f1450fa5341b01628669.jpeg?imageView&amp;thumbnail=750x0&amp;quality=85&amp;type=jpg&amp;interlace=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402" cy="197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82" w:rsidRPr="003B6282" w:rsidRDefault="003B6282" w:rsidP="003B62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282">
        <w:rPr>
          <w:rFonts w:ascii="宋体" w:eastAsia="宋体" w:hAnsi="宋体" w:cs="宋体"/>
          <w:kern w:val="0"/>
          <w:sz w:val="24"/>
          <w:szCs w:val="24"/>
        </w:rPr>
        <w:t>五、中国政府部门官员级别</w:t>
      </w:r>
    </w:p>
    <w:p w:rsidR="003B6282" w:rsidRPr="003B6282" w:rsidRDefault="003B6282" w:rsidP="003B6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28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3B849918" wp14:editId="4181AC99">
            <wp:extent cx="5266599" cy="4396041"/>
            <wp:effectExtent l="0" t="0" r="0" b="5080"/>
            <wp:docPr id="53" name="图片 53" descr="http://spider.nosdn.127.net/01f82ef14587f635561e803ea6ff0fc4.jpeg?imageView&amp;thumbnail=750x0&amp;quality=85&amp;type=jpg&amp;interlace=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spider.nosdn.127.net/01f82ef14587f635561e803ea6ff0fc4.jpeg?imageView&amp;thumbnail=750x0&amp;quality=85&amp;type=jpg&amp;interlace=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493" cy="440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82" w:rsidRPr="003B6282" w:rsidRDefault="003B6282" w:rsidP="003B62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282">
        <w:rPr>
          <w:rFonts w:ascii="宋体" w:eastAsia="宋体" w:hAnsi="宋体" w:cs="宋体"/>
          <w:kern w:val="0"/>
          <w:sz w:val="24"/>
          <w:szCs w:val="24"/>
        </w:rPr>
        <w:t>A、官员升级流程:副科、正科、副处、正处、副厅、正厅、副部、正部，八级台阶。（从一个普通科员成长为一位正厅局级官员，大约需要25年!）</w:t>
      </w:r>
    </w:p>
    <w:p w:rsidR="003B6282" w:rsidRPr="003B6282" w:rsidRDefault="003B6282" w:rsidP="003B62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282">
        <w:rPr>
          <w:rFonts w:ascii="宋体" w:eastAsia="宋体" w:hAnsi="宋体" w:cs="宋体"/>
          <w:kern w:val="0"/>
          <w:sz w:val="24"/>
          <w:szCs w:val="24"/>
        </w:rPr>
        <w:t>B、</w:t>
      </w:r>
      <w:proofErr w:type="gramStart"/>
      <w:r w:rsidRPr="003B6282">
        <w:rPr>
          <w:rFonts w:ascii="宋体" w:eastAsia="宋体" w:hAnsi="宋体" w:cs="宋体"/>
          <w:kern w:val="0"/>
          <w:sz w:val="24"/>
          <w:szCs w:val="24"/>
        </w:rPr>
        <w:t>准国级</w:t>
      </w:r>
      <w:proofErr w:type="gramEnd"/>
      <w:r w:rsidRPr="003B6282">
        <w:rPr>
          <w:rFonts w:ascii="宋体" w:eastAsia="宋体" w:hAnsi="宋体" w:cs="宋体"/>
          <w:kern w:val="0"/>
          <w:sz w:val="24"/>
          <w:szCs w:val="24"/>
        </w:rPr>
        <w:t>城市:香港、澳门2个特区城市(享受国家级待遇，可以单独参加国际经济、社交等，高级自制，有自己的区旗，区徽)。</w:t>
      </w:r>
    </w:p>
    <w:p w:rsidR="003B6282" w:rsidRPr="003B6282" w:rsidRDefault="003B6282" w:rsidP="003B62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282">
        <w:rPr>
          <w:rFonts w:ascii="宋体" w:eastAsia="宋体" w:hAnsi="宋体" w:cs="宋体"/>
          <w:kern w:val="0"/>
          <w:sz w:val="24"/>
          <w:szCs w:val="24"/>
        </w:rPr>
        <w:t>C、省级城市:北京、上海、天津、重庆4个直辖市(享受正部级待遇)。</w:t>
      </w:r>
    </w:p>
    <w:p w:rsidR="003B6282" w:rsidRPr="003B6282" w:rsidRDefault="003B6282" w:rsidP="003B62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282">
        <w:rPr>
          <w:rFonts w:ascii="宋体" w:eastAsia="宋体" w:hAnsi="宋体" w:cs="宋体"/>
          <w:kern w:val="0"/>
          <w:sz w:val="24"/>
          <w:szCs w:val="24"/>
        </w:rPr>
        <w:lastRenderedPageBreak/>
        <w:t>D、副省级城市:沈阳、长春、哈尔滨、南京、武汉、广州、济南、杭州、成都9个城市和深圳、厦门、宁波、青岛、大连5个计划单列城市(享受副部级待遇)</w:t>
      </w:r>
    </w:p>
    <w:p w:rsidR="003B6282" w:rsidRPr="003B6282" w:rsidRDefault="003B6282" w:rsidP="003B62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282">
        <w:rPr>
          <w:rFonts w:ascii="宋体" w:eastAsia="宋体" w:hAnsi="宋体" w:cs="宋体"/>
          <w:kern w:val="0"/>
          <w:sz w:val="24"/>
          <w:szCs w:val="24"/>
        </w:rPr>
        <w:t>E、</w:t>
      </w:r>
      <w:proofErr w:type="gramStart"/>
      <w:r w:rsidRPr="003B6282">
        <w:rPr>
          <w:rFonts w:ascii="宋体" w:eastAsia="宋体" w:hAnsi="宋体" w:cs="宋体"/>
          <w:kern w:val="0"/>
          <w:sz w:val="24"/>
          <w:szCs w:val="24"/>
        </w:rPr>
        <w:t>准副省级</w:t>
      </w:r>
      <w:proofErr w:type="gramEnd"/>
      <w:r w:rsidRPr="003B6282">
        <w:rPr>
          <w:rFonts w:ascii="宋体" w:eastAsia="宋体" w:hAnsi="宋体" w:cs="宋体"/>
          <w:kern w:val="0"/>
          <w:sz w:val="24"/>
          <w:szCs w:val="24"/>
        </w:rPr>
        <w:t>城市:唐山市、大同市、包头市、鞍山市、抚顺市、吉林市、齐齐哈尔市、无锡市、淮南市、洛阳市等10个“较大的市”。</w:t>
      </w:r>
    </w:p>
    <w:p w:rsidR="003B6282" w:rsidRPr="003B6282" w:rsidRDefault="003B6282" w:rsidP="003B62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282">
        <w:rPr>
          <w:rFonts w:ascii="宋体" w:eastAsia="宋体" w:hAnsi="宋体" w:cs="宋体"/>
          <w:kern w:val="0"/>
          <w:sz w:val="24"/>
          <w:szCs w:val="24"/>
        </w:rPr>
        <w:t>F、正厅级:一般地级市(市委书记、市长为正厅级干部)，正厅及以上为高级干部。</w:t>
      </w:r>
    </w:p>
    <w:p w:rsidR="003B6282" w:rsidRPr="003B6282" w:rsidRDefault="003B6282" w:rsidP="003B62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282">
        <w:rPr>
          <w:rFonts w:ascii="宋体" w:eastAsia="宋体" w:hAnsi="宋体" w:cs="宋体"/>
          <w:kern w:val="0"/>
          <w:sz w:val="24"/>
          <w:szCs w:val="24"/>
        </w:rPr>
        <w:t>G、正处级:一般县级市(县委书记、县长为正处级干部)。</w:t>
      </w:r>
    </w:p>
    <w:p w:rsidR="003B6282" w:rsidRPr="003B6282" w:rsidRDefault="003B6282" w:rsidP="003B6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28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388</wp:posOffset>
            </wp:positionV>
            <wp:extent cx="3938400" cy="15656400"/>
            <wp:effectExtent l="0" t="0" r="5080" b="3175"/>
            <wp:wrapTopAndBottom/>
            <wp:docPr id="54" name="图片 54" descr="http://spider.nosdn.127.net/7e7f3b68b5200f5615ecfc78747816a8.jpeg?imageView&amp;thumbnail=750x0&amp;quality=85&amp;type=jpg&amp;interlace=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spider.nosdn.127.net/7e7f3b68b5200f5615ecfc78747816a8.jpeg?imageView&amp;thumbnail=750x0&amp;quality=85&amp;type=jpg&amp;interlace=1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400" cy="156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6282" w:rsidRPr="003B6282" w:rsidRDefault="003B6282" w:rsidP="003B6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3B628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417987</wp:posOffset>
            </wp:positionH>
            <wp:positionV relativeFrom="paragraph">
              <wp:posOffset>511</wp:posOffset>
            </wp:positionV>
            <wp:extent cx="4380865" cy="30197213"/>
            <wp:effectExtent l="0" t="0" r="635" b="0"/>
            <wp:wrapTopAndBottom/>
            <wp:docPr id="55" name="图片 55" descr="http://spider.nosdn.127.net/a993fe40aa66b0791b41eb5f06b3f1b3.jpeg?imageView&amp;thumbnail=750x0&amp;quality=85&amp;type=jpg&amp;interlace=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spider.nosdn.127.net/a993fe40aa66b0791b41eb5f06b3f1b3.jpeg?imageView&amp;thumbnail=750x0&amp;quality=85&amp;type=jpg&amp;interlace=1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019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B6282" w:rsidRPr="003B6282" w:rsidRDefault="003B6282" w:rsidP="003B62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282">
        <w:rPr>
          <w:rFonts w:ascii="宋体" w:eastAsia="宋体" w:hAnsi="宋体" w:cs="宋体"/>
          <w:kern w:val="0"/>
          <w:sz w:val="24"/>
          <w:szCs w:val="24"/>
        </w:rPr>
        <w:lastRenderedPageBreak/>
        <w:t>1、中共中央委员会、全国人大、国务院、全国政协、中央军委五大家是正国级单位，其首长级别亦为正国级。</w:t>
      </w:r>
    </w:p>
    <w:p w:rsidR="003B6282" w:rsidRPr="003B6282" w:rsidRDefault="003B6282" w:rsidP="003B62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282">
        <w:rPr>
          <w:rFonts w:ascii="宋体" w:eastAsia="宋体" w:hAnsi="宋体" w:cs="宋体"/>
          <w:kern w:val="0"/>
          <w:sz w:val="24"/>
          <w:szCs w:val="24"/>
        </w:rPr>
        <w:t>2、中央书记处是副国级单位，中央书记处常务书记由中央政治局常委兼任是正国级，其他中央书记处书记都是副国级。</w:t>
      </w:r>
    </w:p>
    <w:p w:rsidR="003B6282" w:rsidRPr="003B6282" w:rsidRDefault="003B6282" w:rsidP="003B62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282">
        <w:rPr>
          <w:rFonts w:ascii="宋体" w:eastAsia="宋体" w:hAnsi="宋体" w:cs="宋体"/>
          <w:kern w:val="0"/>
          <w:sz w:val="24"/>
          <w:szCs w:val="24"/>
        </w:rPr>
        <w:t>3、中央纪委是副国级单位，中央纪委书记由中央政治局常委兼任是正国级，中央纪委常务副书记同时兼任中央书记处书记是副国级，其他副书记都是正部级。省纪委为副省级单位，市纪委为副厅级单位，县纪委为副县级单位。</w:t>
      </w:r>
    </w:p>
    <w:p w:rsidR="003B6282" w:rsidRPr="003B6282" w:rsidRDefault="003B6282" w:rsidP="003B62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282">
        <w:rPr>
          <w:rFonts w:ascii="宋体" w:eastAsia="宋体" w:hAnsi="宋体" w:cs="宋体"/>
          <w:kern w:val="0"/>
          <w:sz w:val="24"/>
          <w:szCs w:val="24"/>
        </w:rPr>
        <w:t>4、最高人民法院、最高人民检察院是副国级单位。依此类推，省高级人民法院、省人民检察院为副省级单位，市中级人民法院、市人民检察院为副厅级单位，县人民法院、县人民检察院为副县级单位。</w:t>
      </w:r>
    </w:p>
    <w:p w:rsidR="003B6282" w:rsidRPr="003B6282" w:rsidRDefault="003B6282" w:rsidP="003B62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282">
        <w:rPr>
          <w:rFonts w:ascii="宋体" w:eastAsia="宋体" w:hAnsi="宋体" w:cs="宋体"/>
          <w:kern w:val="0"/>
          <w:sz w:val="24"/>
          <w:szCs w:val="24"/>
        </w:rPr>
        <w:t>5、部分中央直属机构首长、省委书记（直辖市自治区）是中央政治局委员的，个人级别是副国级。</w:t>
      </w:r>
    </w:p>
    <w:p w:rsidR="003B6282" w:rsidRPr="003B6282" w:rsidRDefault="003B6282" w:rsidP="003B62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282">
        <w:rPr>
          <w:rFonts w:ascii="宋体" w:eastAsia="宋体" w:hAnsi="宋体" w:cs="宋体"/>
          <w:kern w:val="0"/>
          <w:sz w:val="24"/>
          <w:szCs w:val="24"/>
        </w:rPr>
        <w:t>6、国务院常务副总理由中央政治局常委担任的是正国级，其他副总理和国务委员都是副国级。</w:t>
      </w:r>
    </w:p>
    <w:p w:rsidR="003B6282" w:rsidRPr="003B6282" w:rsidRDefault="003B6282" w:rsidP="003B62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282">
        <w:rPr>
          <w:rFonts w:ascii="宋体" w:eastAsia="宋体" w:hAnsi="宋体" w:cs="宋体"/>
          <w:kern w:val="0"/>
          <w:sz w:val="24"/>
          <w:szCs w:val="24"/>
        </w:rPr>
        <w:t>7、哈尔滨、长春、沈阳、济南、南京、杭州、广州、武汉、成都、西安、大连、青岛、宁波、厦门、深圳等15个副省级城市的四大家首长个人级别都是副省级。</w:t>
      </w:r>
    </w:p>
    <w:p w:rsidR="003B6282" w:rsidRPr="003B6282" w:rsidRDefault="003B6282" w:rsidP="003B62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282">
        <w:rPr>
          <w:rFonts w:ascii="宋体" w:eastAsia="宋体" w:hAnsi="宋体" w:cs="宋体"/>
          <w:kern w:val="0"/>
          <w:sz w:val="24"/>
          <w:szCs w:val="24"/>
        </w:rPr>
        <w:t>8、国防部部长、总参谋长、总政治部主任、总后勤部部长、总装备部部长、海军司令、空军司令、二炮司令为中央军委委员，享受副国级待遇。</w:t>
      </w:r>
    </w:p>
    <w:p w:rsidR="003B6282" w:rsidRPr="003B6282" w:rsidRDefault="003B6282" w:rsidP="003B62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282">
        <w:rPr>
          <w:rFonts w:ascii="宋体" w:eastAsia="宋体" w:hAnsi="宋体" w:cs="宋体"/>
          <w:kern w:val="0"/>
          <w:sz w:val="24"/>
          <w:szCs w:val="24"/>
        </w:rPr>
        <w:t>9、副总参谋长、总政治部副主任、总后勤部政委、总装备部政委、海军政委、空军政委、二炮政委、七大军区司令和政委、武警部队司令和政委、军事科学院校长和政委、国防大学校长和政委是正大军区级。</w:t>
      </w:r>
    </w:p>
    <w:p w:rsidR="003B6282" w:rsidRPr="003B6282" w:rsidRDefault="003B6282" w:rsidP="003B62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282">
        <w:rPr>
          <w:rFonts w:ascii="宋体" w:eastAsia="宋体" w:hAnsi="宋体" w:cs="宋体"/>
          <w:kern w:val="0"/>
          <w:sz w:val="24"/>
          <w:szCs w:val="24"/>
        </w:rPr>
        <w:t>10、中央军委办公厅、中央军委纪委、国防科学技术大学、总装备部科学技术委员会、中央警卫局暨总参谋部警卫局、七大军区空军、三大海军舰队、北京卫戍区、新疆军区是副大军区单位。西藏军区司令和政委、解放军驻香港部队司令和政委</w:t>
      </w:r>
      <w:proofErr w:type="gramStart"/>
      <w:r w:rsidRPr="003B6282">
        <w:rPr>
          <w:rFonts w:ascii="宋体" w:eastAsia="宋体" w:hAnsi="宋体" w:cs="宋体"/>
          <w:kern w:val="0"/>
          <w:sz w:val="24"/>
          <w:szCs w:val="24"/>
        </w:rPr>
        <w:t>个人高配为</w:t>
      </w:r>
      <w:proofErr w:type="gramEnd"/>
      <w:r w:rsidRPr="003B6282">
        <w:rPr>
          <w:rFonts w:ascii="宋体" w:eastAsia="宋体" w:hAnsi="宋体" w:cs="宋体"/>
          <w:kern w:val="0"/>
          <w:sz w:val="24"/>
          <w:szCs w:val="24"/>
        </w:rPr>
        <w:t>副大军区级。（也有说西藏军区和驻港部队都已经升为副大军区单位）</w:t>
      </w:r>
    </w:p>
    <w:p w:rsidR="003B6282" w:rsidRPr="003B6282" w:rsidRDefault="003B6282" w:rsidP="003B62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282">
        <w:rPr>
          <w:rFonts w:ascii="宋体" w:eastAsia="宋体" w:hAnsi="宋体" w:cs="宋体"/>
          <w:kern w:val="0"/>
          <w:sz w:val="24"/>
          <w:szCs w:val="24"/>
        </w:rPr>
        <w:t>11、武警黄金指挥部、武警森林指挥部、武警水电指挥部、武警交通指挥部、公安部警卫局、公安部消防局、公安部边防局都是正军级单位。</w:t>
      </w:r>
    </w:p>
    <w:p w:rsidR="003B6282" w:rsidRPr="003B6282" w:rsidRDefault="003B6282" w:rsidP="003B62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282">
        <w:rPr>
          <w:rFonts w:ascii="宋体" w:eastAsia="宋体" w:hAnsi="宋体" w:cs="宋体"/>
          <w:kern w:val="0"/>
          <w:sz w:val="24"/>
          <w:szCs w:val="24"/>
        </w:rPr>
        <w:t>12、北京市武警总队和新疆武警总队是正军级单位，其他省、直辖市、自治区武警总队、新疆生产建设兵团武警指挥部是副军级单位。十四个武警机动师直属武警总部指挥。</w:t>
      </w:r>
    </w:p>
    <w:p w:rsidR="003B6282" w:rsidRPr="003B6282" w:rsidRDefault="003B6282" w:rsidP="003B6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2FD3" w:rsidRDefault="003B6282">
      <w:r w:rsidRPr="003B628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145415</wp:posOffset>
            </wp:positionH>
            <wp:positionV relativeFrom="paragraph">
              <wp:posOffset>712470</wp:posOffset>
            </wp:positionV>
            <wp:extent cx="5405120" cy="8140700"/>
            <wp:effectExtent l="0" t="0" r="5080" b="0"/>
            <wp:wrapTopAndBottom/>
            <wp:docPr id="56" name="图片 56" descr="http://spider.nosdn.127.net/b36957b22cb00abe140809b90193aa6f.jpeg?imageView&amp;thumbnail=750x0&amp;quality=85&amp;type=jpg&amp;interlace=1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spider.nosdn.127.net/b36957b22cb00abe140809b90193aa6f.jpeg?imageView&amp;thumbnail=750x0&amp;quality=85&amp;type=jpg&amp;interlace=1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814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2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82"/>
    <w:rsid w:val="003B6282"/>
    <w:rsid w:val="0080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3434A-026B-4663-8862-6BB7277B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ider.nosdn.127.net/04e879e5f346f538965e9807ab12013d.jpe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spider.nosdn.127.net/b36957b22cb00abe140809b90193aa6f.jpe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://spider.nosdn.127.net/01f82ef14587f635561e803ea6ff0fc4.jpeg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://spider.nosdn.127.net/a993fe40aa66b0791b41eb5f06b3f1b3.jpe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pider.nosdn.127.net/1adcac49f98d56dc298ed9bdcf327d26.jpe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://spider.nosdn.127.net/4b6d08331229f1450fa5341b01628669.jpeg" TargetMode="External"/><Relationship Id="rId19" Type="http://schemas.openxmlformats.org/officeDocument/2006/relationships/image" Target="media/image8.jpeg"/><Relationship Id="rId4" Type="http://schemas.openxmlformats.org/officeDocument/2006/relationships/hyperlink" Target="http://spider.nosdn.127.net/a499021d1bf7aa388306c0b3ebbdf973.jpe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spider.nosdn.127.net/7e7f3b68b5200f5615ecfc78747816a8.jpe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202</Words>
  <Characters>1152</Characters>
  <Application>Microsoft Office Word</Application>
  <DocSecurity>0</DocSecurity>
  <Lines>9</Lines>
  <Paragraphs>2</Paragraphs>
  <ScaleCrop>false</ScaleCrop>
  <Company>China User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2019-05-05T08:32:00Z</dcterms:created>
  <dcterms:modified xsi:type="dcterms:W3CDTF">2019-05-05T08:35:00Z</dcterms:modified>
</cp:coreProperties>
</file>