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Files\\P22 - § 1 reference coded [ 0.73% Coverage]</w:t>
      </w:r>
    </w:p>
    <w:p>
      <w:pPr>
        <w:pStyle w:val="TextBody"/>
        <w:spacing w:before="113" w:after="113"/>
        <w:ind w:left="113" w:right="113" w:hanging="0"/>
        <w:rPr>
          <w:highlight w:val="lightGray"/>
        </w:rPr>
      </w:pPr>
      <w:r>
        <w:rPr>
          <w:highlight w:val="lightGray"/>
        </w:rPr>
        <w:t>Reference 1 - 0.73% Coverage</w:t>
      </w:r>
    </w:p>
    <w:p>
      <w:pPr>
        <w:pStyle w:val="TextBody"/>
        <w:spacing w:before="0" w:after="0"/>
        <w:rPr/>
      </w:pPr>
      <w:r>
        <w:rPr/>
        <w:t>P22 (21:40):</w:t>
        <w:br/>
        <w:t>#Health-multi . Yeah. Yeah. Like, like what if, what if this insurance company is picking and choosing what, like, like the company sees all the decisions that the AI is making, but then someone like a real person is intervening and, and kind of determining based on what would benefit the company more. Hmm. Um, what results like individuals actually receive?</w:t>
      </w:r>
    </w:p>
    <w:p>
      <w:pPr>
        <w:pStyle w:val="TextBody"/>
        <w:spacing w:before="113" w:after="113"/>
        <w:ind w:left="113" w:right="113" w:hanging="0"/>
        <w:rPr>
          <w:highlight w:val="lightGray"/>
        </w:rPr>
      </w:pPr>
      <w:r>
        <w:rPr>
          <w:highlight w:val="lightGray"/>
        </w:rPr>
        <w:t>Files\\p03 - § 1 reference coded [ 2.91% Coverage]</w:t>
      </w:r>
    </w:p>
    <w:p>
      <w:pPr>
        <w:pStyle w:val="TextBody"/>
        <w:spacing w:before="113" w:after="113"/>
        <w:ind w:left="113" w:right="113" w:hanging="0"/>
        <w:rPr>
          <w:highlight w:val="lightGray"/>
        </w:rPr>
      </w:pPr>
      <w:r>
        <w:rPr>
          <w:highlight w:val="lightGray"/>
        </w:rPr>
        <w:t>Reference 1 - 2.91% Coverage</w:t>
      </w:r>
    </w:p>
    <w:p>
      <w:pPr>
        <w:pStyle w:val="TextBody"/>
        <w:spacing w:before="0" w:after="0"/>
        <w:rPr/>
      </w:pPr>
      <w:r>
        <w:rPr/>
        <w:t xml:space="preserve">#car-safe yeah certainly because the question with the self driving cars from me that I still haven’t found answers or is that let’s say you’re in a very busy street or a residential street and there was a dog that comes in front of you but if you sort of to the right or left you’re going to have to try it yeah who do you choose to save. So because I am not sure of the self driving systems is smart enough to detect the difference between a dog and a child. </w:t>
        <w:br/>
        <w:t>So maybe you want to know if you can recognize different objects</w:t>
        <w:br/>
        <w:t>if it can in that instance make the decision off like. What is the lesser liability. Because there is a liability in either case. Maybe hitting the dog is better than hitting the child. But. If that’s something that’s kind of like get the on the edge of like ethical ways of dealing with things. Well I know that it is going to slam the brakes as soon as possible but you know it’s like on the brakes there is a deceleration time. And so that’s kind of what that’s the safety or liability thing that I would be a little worried about. That wasn’t an issue but yes I would like to know that information yeah like those</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