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spacing w:before="113" w:after="113"/>
        <w:ind w:left="113" w:right="113" w:hanging="0"/>
        <w:rPr>
          <w:highlight w:val="lightGray"/>
        </w:rPr>
      </w:pPr>
      <w:r>
        <w:rPr>
          <w:highlight w:val="lightGray"/>
        </w:rPr>
        <w:t>Files\\P11 - § 1 reference coded [ 1.57% Coverage]</w:t>
      </w:r>
    </w:p>
    <w:p>
      <w:pPr>
        <w:pStyle w:val="TextBody"/>
        <w:spacing w:before="113" w:after="113"/>
        <w:ind w:left="113" w:right="113" w:hanging="0"/>
        <w:rPr>
          <w:highlight w:val="lightGray"/>
        </w:rPr>
      </w:pPr>
      <w:r>
        <w:rPr>
          <w:highlight w:val="lightGray"/>
        </w:rPr>
        <w:t>Reference 1 - 1.57% Coverage</w:t>
      </w:r>
    </w:p>
    <w:p>
      <w:pPr>
        <w:pStyle w:val="TextBody"/>
        <w:spacing w:before="0" w:after="0"/>
        <w:rPr/>
      </w:pPr>
      <w:r>
        <w:rPr/>
        <w:t>#user And I also, so this one, I, I, I, I just think is a result of a computer. Not ai, yeah. Yeah. AI’s something, it can think something, not only make me feel the AI iS a person who is smarter than me and gave me some instruction. But this one is the only, I think, uh, results of the computer. @irc is from the image analyze it. (Okay. Yeah. Um, but actually the, the current AI probably cannot think like human beings. Otherwise ) but you can pretend that it can think, make people trust it more. (Oh yeah. That’s a good point. ) If Somebody think the AI is smarter than them, they will trust AI more. ( I regard as the expert in this maybe) yes. That’s people. Yeah. That’s human being.</w:t>
      </w:r>
    </w:p>
    <w:p>
      <w:pPr>
        <w:pStyle w:val="TextBody"/>
        <w:spacing w:before="113" w:after="113"/>
        <w:ind w:left="113" w:right="113" w:hanging="0"/>
        <w:rPr>
          <w:highlight w:val="lightGray"/>
        </w:rPr>
      </w:pPr>
      <w:r>
        <w:rPr>
          <w:highlight w:val="lightGray"/>
        </w:rPr>
        <w:t>Files\\P13 - § 4 references coded [ 7.24% Coverage]</w:t>
      </w:r>
    </w:p>
    <w:p>
      <w:pPr>
        <w:pStyle w:val="TextBody"/>
        <w:spacing w:before="113" w:after="113"/>
        <w:ind w:left="113" w:right="113" w:hanging="0"/>
        <w:rPr>
          <w:highlight w:val="lightGray"/>
        </w:rPr>
      </w:pPr>
      <w:r>
        <w:rPr>
          <w:highlight w:val="lightGray"/>
        </w:rPr>
        <w:t>Reference 1 - 3.60% Coverage</w:t>
      </w:r>
    </w:p>
    <w:p>
      <w:pPr>
        <w:pStyle w:val="TextBody"/>
        <w:spacing w:before="0" w:after="0"/>
        <w:rPr/>
      </w:pPr>
      <w:r>
        <w:rPr/>
        <w:t>P13 (12:06):</w:t>
        <w:br/>
        <w:t>#Health-communicate-doctor uh, I, because as I said, if it provides explanation that they need to believe, then it’s like, I’m speaking with a doctor. So it’s, it’s, it’s basically replacing the doctor. So, no, I that’s that’s ... you and I are not the same age. Right. So you accept certain technologies today as ordinary commodities. Right? The commodities that you have today were not always commodities once luxuries. Yeah. That’s true. Different times. So for me, as I said, I look at technology as a supplement, not as a replacement, that’s the difference in psychology between us. I do see the technology replacing people, certainly not professionals like doctors and stuff like that, because I cannot trust the conclusion process. Because the conclusion process of this machine is logics that were put inside it by software engineers. It has nothing, they might have interviewed doctors. They might have spoken with doctors, but at the end of the day, this is software engineering logic. This is not medical logic, let’s say, so I’m not going to trust it to replace the logic of a doctor. Because they doctors not always necessarily, can explain everything that they can do in terms of diagnosing a patient? It’s a combination of a lot of things. My father worked as a doctor, so I know. so I would probably ask the family doctor a few questions, but I will not ask the machine anything.</w:t>
      </w:r>
    </w:p>
    <w:p>
      <w:pPr>
        <w:pStyle w:val="TextBody"/>
        <w:spacing w:before="113" w:after="113"/>
        <w:ind w:left="113" w:right="113" w:hanging="0"/>
        <w:rPr>
          <w:highlight w:val="lightGray"/>
        </w:rPr>
      </w:pPr>
      <w:r>
        <w:rPr>
          <w:highlight w:val="lightGray"/>
        </w:rPr>
        <w:t>Reference 2 - 1.25% Coverage</w:t>
      </w:r>
    </w:p>
    <w:p>
      <w:pPr>
        <w:pStyle w:val="TextBody"/>
        <w:spacing w:before="0" w:after="0"/>
        <w:rPr/>
      </w:pPr>
      <w:r>
        <w:rPr/>
        <w:t>P13 (15:27):</w:t>
        <w:br/>
        <w:t>@output No, that doesn’t matter for me at all. Because as I said again, I need to understand from the doctor do reasoning behind it. That means that I assume that the knowledge and the capabilities of this program are equal of doctor. it doesn’t matter the certainty because the certainty is also an algorithm that is built by software engineers into the program. So that’s, again, software engineering has nothing to do with medical discipline. It’s two different things.</w:t>
      </w:r>
    </w:p>
    <w:p>
      <w:pPr>
        <w:pStyle w:val="TextBody"/>
        <w:spacing w:before="113" w:after="113"/>
        <w:ind w:left="113" w:right="113" w:hanging="0"/>
        <w:rPr>
          <w:highlight w:val="lightGray"/>
        </w:rPr>
      </w:pPr>
      <w:r>
        <w:rPr>
          <w:highlight w:val="lightGray"/>
        </w:rPr>
        <w:t>Reference 3 - 1.32% Coverage</w:t>
      </w:r>
    </w:p>
    <w:p>
      <w:pPr>
        <w:pStyle w:val="TextBody"/>
        <w:spacing w:before="0" w:after="0"/>
        <w:rPr/>
      </w:pPr>
      <w:r>
        <w:rPr/>
        <w:t>P13 (43:11):</w:t>
        <w:br/>
        <w:t>It has to make high confidence decisions. Basically, if you’re telling me that the car is 95% sure Keep them distance at 50 kilometers per hour and 90% to go straight, then that’s fine. Wrong is wrong, it’s a different matter. But at least I can trust that. Um, it has high confidence in the decision it’s making, based on the measurement receiving from the sensors. But if it receive information from the sensors, it’s only 50% certain. (#misunderstand the likelihood as confidence/certainty level)</w:t>
      </w:r>
    </w:p>
    <w:p>
      <w:pPr>
        <w:pStyle w:val="TextBody"/>
        <w:spacing w:before="113" w:after="113"/>
        <w:ind w:left="113" w:right="113" w:hanging="0"/>
        <w:rPr>
          <w:highlight w:val="lightGray"/>
        </w:rPr>
      </w:pPr>
      <w:r>
        <w:rPr>
          <w:highlight w:val="lightGray"/>
        </w:rPr>
        <w:t>Reference 4 - 1.08% Coverage</w:t>
      </w:r>
    </w:p>
    <w:p>
      <w:pPr>
        <w:pStyle w:val="TextBody"/>
        <w:spacing w:before="0" w:after="0"/>
        <w:rPr/>
      </w:pPr>
      <w:r>
        <w:rPr/>
        <w:t>P13 (12:28):</w:t>
        <w:br/>
        <w:t>(@performance vs. mechanism) But as I said, I don’t care about the method as long as I care about whether or not at the end they made the right decision, whether or not they use this combination of how they combine the factories is less important for me. As long as they know that they can identify a car and they can identify a traffic light or they can identify a person. Um, that’s the only thing that matters to me.</w:t>
      </w:r>
    </w:p>
    <w:p>
      <w:pPr>
        <w:pStyle w:val="TextBody"/>
        <w:spacing w:before="113" w:after="113"/>
        <w:ind w:left="113" w:right="113" w:hanging="0"/>
        <w:rPr>
          <w:highlight w:val="lightGray"/>
        </w:rPr>
      </w:pPr>
      <w:r>
        <w:rPr>
          <w:highlight w:val="lightGray"/>
        </w:rPr>
        <w:t>Files\\P15 - § 2 references coded [ 2.48% Coverage]</w:t>
      </w:r>
    </w:p>
    <w:p>
      <w:pPr>
        <w:pStyle w:val="TextBody"/>
        <w:spacing w:before="113" w:after="113"/>
        <w:ind w:left="113" w:right="113" w:hanging="0"/>
        <w:rPr>
          <w:highlight w:val="lightGray"/>
        </w:rPr>
      </w:pPr>
      <w:r>
        <w:rPr>
          <w:highlight w:val="lightGray"/>
        </w:rPr>
        <w:t>Reference 1 - 1.78% Coverage</w:t>
      </w:r>
    </w:p>
    <w:p>
      <w:pPr>
        <w:pStyle w:val="TextBody"/>
        <w:spacing w:before="0" w:after="0"/>
        <w:rPr/>
      </w:pPr>
      <w:r>
        <w:rPr/>
        <w:t># It’s a combination between learning and doing. And the humans will do something because it seems logical, but a computer cannot do something that seems logical. Right. He’ll do logic. Yeah. We’ll kind of get out of the street, but kids see what happens with the ball comes out. Even if you procreate, but if you see a ball, what are we supposed to start? Ball. They’re opposite. It’s a skateboard. Okay. See what I have it. Every little thing would have to be put in and the car’s computer would have to be huge. Okay. Because you have too much information. I just have and I’ll show you by tablet. It’s eight gigabytes. Yeah. Not that much at all. And so I can’t do much with it and they keep sending me notices to update and I totally don’t bother with it. It updates itself, but eventually is going to say you can’t have all that information or this tablet, you have to get rid of some stuff.</w:t>
      </w:r>
    </w:p>
    <w:p>
      <w:pPr>
        <w:pStyle w:val="TextBody"/>
        <w:spacing w:before="113" w:after="113"/>
        <w:ind w:left="113" w:right="113" w:hanging="0"/>
        <w:rPr>
          <w:highlight w:val="lightGray"/>
        </w:rPr>
      </w:pPr>
      <w:r>
        <w:rPr>
          <w:highlight w:val="lightGray"/>
        </w:rPr>
        <w:t>Reference 2 - 0.70% Coverage</w:t>
      </w:r>
    </w:p>
    <w:p>
      <w:pPr>
        <w:pStyle w:val="TextBody"/>
        <w:spacing w:before="0" w:after="0"/>
        <w:rPr/>
      </w:pPr>
      <w:r>
        <w:rPr/>
        <w:t># Yes. Whereas the human, if there’s something wrong, he can always change the here to reverse. And if cost stops, if you can’t stop a booby ad, push it in reverse. And the car was crazy. If it stops because it doesn’t know what to do or the computer, I don’t think it has that capability. Well, it could have, but it would have to be such a passer program.</w:t>
      </w:r>
    </w:p>
    <w:p>
      <w:pPr>
        <w:pStyle w:val="TextBody"/>
        <w:spacing w:before="113" w:after="113"/>
        <w:ind w:left="113" w:right="113" w:hanging="0"/>
        <w:rPr>
          <w:highlight w:val="lightGray"/>
        </w:rPr>
      </w:pPr>
      <w:r>
        <w:rPr>
          <w:highlight w:val="lightGray"/>
        </w:rPr>
        <w:t>Files\\P17 - § 1 reference coded [ 2.46% Coverage]</w:t>
      </w:r>
    </w:p>
    <w:p>
      <w:pPr>
        <w:pStyle w:val="TextBody"/>
        <w:spacing w:before="113" w:after="113"/>
        <w:ind w:left="113" w:right="113" w:hanging="0"/>
        <w:rPr>
          <w:highlight w:val="lightGray"/>
        </w:rPr>
      </w:pPr>
      <w:r>
        <w:rPr>
          <w:highlight w:val="lightGray"/>
        </w:rPr>
        <w:t>Reference 1 - 2.46% Coverage</w:t>
      </w:r>
    </w:p>
    <w:p>
      <w:pPr>
        <w:pStyle w:val="TextBody"/>
        <w:spacing w:before="0" w:after="0"/>
        <w:rPr/>
      </w:pPr>
      <w:r>
        <w:rPr/>
        <w:t>#Car-safe I definitely would want to be in one car, several times, know someone who owns one, and then over time I would feel comfortable. I see what’s up, what’s up taken a hundred trips and it hasn’t broken down.</w:t>
        <w:br/>
        <w:t>R (17:18):</w:t>
        <w:br/>
        <w:t>Okay. Yeah. So in your, I’m wondering in your test driving, would you want maybe review those informations afterwards or it’s okay. It just,</w:t>
        <w:br/>
        <w:t>P17 (17:28):</w:t>
        <w:br/>
        <w:t>#Car-safe . no, I’m okay with this (explanatory cards) and I’m quite sure the software engineers put this together, have it all just figured out perfectly well.</w:t>
        <w:br/>
        <w:t>R (17:37):</w:t>
        <w:br/>
        <w:t>So would you like to check those information on the mound or know what they’re doing?</w:t>
        <w:br/>
        <w:t>P17 (17:45):</w:t>
        <w:br/>
        <w:t>No.</w:t>
        <w:br/>
        <w:t>R (17:45):</w:t>
        <w:br/>
        <w:t>So maybe you won’t bother to check?</w:t>
        <w:br/>
        <w:t>P17 (17:48):</w:t>
        <w:br/>
        <w:t>#Car-safe . #need-to-check-xai I don’t think I’d be bothered to check, it too much.</w:t>
      </w:r>
    </w:p>
    <w:p>
      <w:pPr>
        <w:pStyle w:val="TextBody"/>
        <w:spacing w:before="113" w:after="113"/>
        <w:ind w:left="113" w:right="113" w:hanging="0"/>
        <w:rPr>
          <w:highlight w:val="lightGray"/>
        </w:rPr>
      </w:pPr>
      <w:r>
        <w:rPr>
          <w:highlight w:val="lightGray"/>
        </w:rPr>
        <w:t>Files\\P18 - § 2 references coded [ 5.08% Coverage]</w:t>
      </w:r>
    </w:p>
    <w:p>
      <w:pPr>
        <w:pStyle w:val="TextBody"/>
        <w:spacing w:before="113" w:after="113"/>
        <w:ind w:left="113" w:right="113" w:hanging="0"/>
        <w:rPr>
          <w:highlight w:val="lightGray"/>
        </w:rPr>
      </w:pPr>
      <w:r>
        <w:rPr>
          <w:highlight w:val="lightGray"/>
        </w:rPr>
        <w:t>Reference 1 - 1.16% Coverage</w:t>
      </w:r>
    </w:p>
    <w:p>
      <w:pPr>
        <w:pStyle w:val="TextBody"/>
        <w:spacing w:before="0" w:after="0"/>
        <w:rPr/>
      </w:pPr>
      <w:r>
        <w:rPr/>
        <w:t>P18 (02:28):</w:t>
        <w:br/>
        <w:t>#Bird-trust I like to look through like reviews, I guess. Cause if you know, there’s a website, it has to have like reviews and maybe it look, just do like a little speed reading on like a comments of it to see how accurate it is, because you know, it could be like Wikipedia where it gets put on anything else. So,</w:t>
      </w:r>
    </w:p>
    <w:p>
      <w:pPr>
        <w:pStyle w:val="TextBody"/>
        <w:spacing w:before="113" w:after="113"/>
        <w:ind w:left="113" w:right="113" w:hanging="0"/>
        <w:rPr>
          <w:highlight w:val="lightGray"/>
        </w:rPr>
      </w:pPr>
      <w:r>
        <w:rPr>
          <w:highlight w:val="lightGray"/>
        </w:rPr>
        <w:t>Reference 2 - 3.92% Coverage</w:t>
      </w:r>
    </w:p>
    <w:p>
      <w:pPr>
        <w:pStyle w:val="TextBody"/>
        <w:spacing w:before="0" w:after="0"/>
        <w:rPr/>
      </w:pPr>
      <w:r>
        <w:rPr/>
        <w:t>@prior #probability . Well, if it’s artificial intelligence then like it obviously would grow over time based on trial and error. So like it could function based on like human percentages, I guess. Cause if someone’s looking at the picture of bird, and they want to know like the species, like, are they guessing like what species they think the bird is? So it could like look into like 55% suppose that this bird is this species, 70% I think it’s that, 90% I think it’s that. And the website recognizes this percentage, And then they kind of like collaborate the information. So for like better, uh, greater usage, kind of like a learning platform. (R: Okay. Um, maybe I, I didn’t quite, uh, gets, uh, maybe I need to clarify. So you mentioned like, uh, the website kind of try and error. Yeah. So what do you mean by that? ) If 95 people suppose that this bird is the species, then it’s kind of likelihood that, you know, it could be that species. So then, uh, so the website could use like the percentage, the higher percentage functions as a gathering information platform for a better usage.</w:t>
      </w:r>
    </w:p>
    <w:p>
      <w:pPr>
        <w:pStyle w:val="TextBody"/>
        <w:spacing w:before="113" w:after="113"/>
        <w:ind w:left="113" w:right="113" w:hanging="0"/>
        <w:rPr>
          <w:highlight w:val="lightGray"/>
        </w:rPr>
      </w:pPr>
      <w:r>
        <w:rPr>
          <w:highlight w:val="lightGray"/>
        </w:rPr>
        <w:t>Files\\P21 - § 1 reference coded [ 0.35% Coverage]</w:t>
      </w:r>
    </w:p>
    <w:p>
      <w:pPr>
        <w:pStyle w:val="TextBody"/>
        <w:spacing w:before="113" w:after="113"/>
        <w:ind w:left="113" w:right="113" w:hanging="0"/>
        <w:rPr>
          <w:highlight w:val="lightGray"/>
        </w:rPr>
      </w:pPr>
      <w:r>
        <w:rPr>
          <w:highlight w:val="lightGray"/>
        </w:rPr>
        <w:t>Reference 1 - 0.35% Coverage</w:t>
      </w:r>
    </w:p>
    <w:p>
      <w:pPr>
        <w:pStyle w:val="TextBody"/>
        <w:spacing w:before="0" w:after="0"/>
        <w:rPr/>
      </w:pPr>
      <w:r>
        <w:rPr/>
        <w:t>P21 (02:48):</w:t>
        <w:br/>
        <w:t>Um, I think the car sellers can have like, uh, um, like people where they can test the car. They can have these things (video playback of driving).</w:t>
      </w:r>
    </w:p>
    <w:p>
      <w:pPr>
        <w:pStyle w:val="TextBody"/>
        <w:spacing w:before="113" w:after="113"/>
        <w:ind w:left="113" w:right="113" w:hanging="0"/>
        <w:rPr>
          <w:highlight w:val="lightGray"/>
        </w:rPr>
      </w:pPr>
      <w:r>
        <w:rPr>
          <w:highlight w:val="lightGray"/>
        </w:rPr>
        <w:t>Files\\P22 - § 1 reference coded [ 0.73% Coverage]</w:t>
      </w:r>
    </w:p>
    <w:p>
      <w:pPr>
        <w:pStyle w:val="TextBody"/>
        <w:spacing w:before="113" w:after="113"/>
        <w:ind w:left="113" w:right="113" w:hanging="0"/>
        <w:rPr>
          <w:highlight w:val="lightGray"/>
        </w:rPr>
      </w:pPr>
      <w:r>
        <w:rPr>
          <w:highlight w:val="lightGray"/>
        </w:rPr>
        <w:t>Reference 1 - 0.73% Coverage</w:t>
      </w:r>
    </w:p>
    <w:p>
      <w:pPr>
        <w:pStyle w:val="TextBody"/>
        <w:spacing w:before="0" w:after="0"/>
        <w:rPr/>
      </w:pPr>
      <w:r>
        <w:rPr/>
        <w:t>P22 (21:40):</w:t>
        <w:br/>
        <w:t>#Health-multi . Yeah. Yeah. Like, like what if, what if this insurance company is picking and choosing what, like, like the company sees all the decisions that the AI is making, but then someone like a real person is intervening and, and kind of determining based on what would benefit the company more. Hmm. Um, what results like individuals actually receive?</w:t>
      </w:r>
    </w:p>
    <w:p>
      <w:pPr>
        <w:pStyle w:val="TextBody"/>
        <w:spacing w:before="113" w:after="113"/>
        <w:ind w:left="113" w:right="113" w:hanging="0"/>
        <w:rPr>
          <w:highlight w:val="lightGray"/>
        </w:rPr>
      </w:pPr>
      <w:r>
        <w:rPr>
          <w:highlight w:val="lightGray"/>
        </w:rPr>
        <w:t>Files\\P23 - § 1 reference coded [ 0.69% Coverage]</w:t>
      </w:r>
    </w:p>
    <w:p>
      <w:pPr>
        <w:pStyle w:val="TextBody"/>
        <w:spacing w:before="113" w:after="113"/>
        <w:ind w:left="113" w:right="113" w:hanging="0"/>
        <w:rPr>
          <w:highlight w:val="lightGray"/>
        </w:rPr>
      </w:pPr>
      <w:r>
        <w:rPr>
          <w:highlight w:val="lightGray"/>
        </w:rPr>
        <w:t>Reference 1 - 0.69% Coverage</w:t>
      </w:r>
    </w:p>
    <w:p>
      <w:pPr>
        <w:pStyle w:val="TextBody"/>
        <w:spacing w:before="0" w:after="0"/>
        <w:rPr/>
      </w:pPr>
      <w:r>
        <w:rPr/>
        <w:t>#Health-bias . Uh, I, I personally, I don’t think I will doubt the software’s performance on a different category of people on different sectors or, um, I don’t think I would be, I’m offended or, or be interested to know either way I’m indifferent to what the software’s approaches. I would rather be concerned about the individual result rather than the software zone process.</w:t>
      </w:r>
    </w:p>
    <w:p>
      <w:pPr>
        <w:pStyle w:val="TextBody"/>
        <w:spacing w:before="113" w:after="113"/>
        <w:ind w:left="113" w:right="113" w:hanging="0"/>
        <w:rPr>
          <w:highlight w:val="lightGray"/>
        </w:rPr>
      </w:pPr>
      <w:r>
        <w:rPr>
          <w:highlight w:val="lightGray"/>
        </w:rPr>
        <w:t>Files\\P24 - § 1 reference coded [ 0.53% Coverage]</w:t>
      </w:r>
    </w:p>
    <w:p>
      <w:pPr>
        <w:pStyle w:val="TextBody"/>
        <w:spacing w:before="113" w:after="113"/>
        <w:ind w:left="113" w:right="113" w:hanging="0"/>
        <w:rPr>
          <w:highlight w:val="lightGray"/>
        </w:rPr>
      </w:pPr>
      <w:r>
        <w:rPr>
          <w:highlight w:val="lightGray"/>
        </w:rPr>
        <w:t>Reference 1 - 0.53% Coverage</w:t>
      </w:r>
    </w:p>
    <w:p>
      <w:pPr>
        <w:pStyle w:val="TextBody"/>
        <w:spacing w:before="0" w:after="0"/>
        <w:rPr/>
      </w:pPr>
      <w:r>
        <w:rPr/>
        <w:t>cause I view AI as being able to crunch a lot of data in a very logical manner, um, versus, uh, you know, someone just sort of trying to do it like that. That’s the whole purpose of trying to utilize AI just for the lavish purposes. Yeah. So I would then think that this should be at a biddable. There’ll be some data collected for this three categories.</w:t>
      </w:r>
    </w:p>
    <w:p>
      <w:pPr>
        <w:pStyle w:val="TextBody"/>
        <w:spacing w:before="113" w:after="113"/>
        <w:ind w:left="113" w:right="113" w:hanging="0"/>
        <w:rPr>
          <w:highlight w:val="lightGray"/>
        </w:rPr>
      </w:pPr>
      <w:r>
        <w:rPr>
          <w:highlight w:val="lightGray"/>
        </w:rPr>
        <w:t>Files\\P32 - § 2 references coded [ 5.12% Coverage]</w:t>
      </w:r>
    </w:p>
    <w:p>
      <w:pPr>
        <w:pStyle w:val="TextBody"/>
        <w:spacing w:before="113" w:after="113"/>
        <w:ind w:left="113" w:right="113" w:hanging="0"/>
        <w:rPr>
          <w:highlight w:val="lightGray"/>
        </w:rPr>
      </w:pPr>
      <w:r>
        <w:rPr>
          <w:highlight w:val="lightGray"/>
        </w:rPr>
        <w:t>Reference 1 - 2.69% Coverage</w:t>
      </w:r>
    </w:p>
    <w:p>
      <w:pPr>
        <w:pStyle w:val="TextBody"/>
        <w:spacing w:before="0" w:after="0"/>
        <w:rPr/>
      </w:pPr>
      <w:r>
        <w:rPr/>
        <w:t>#user That’s really good point. I never think about this way. I was more focusing on safety, but you guys are, or like for the car, you guys are showing me what kind of decision the computer gonna make, but again I feel like what kind of decision Computer gonna make is actually human decide. Right? (Uh, what do you mean by, ) so like I feel like car is deciding this, but who’s programming the car? Us, Right. So I feel like maybe from our research, which KCI maybe accident like from that based on they’re not going to just make decision for it, or they’re not going to adjust programming for it, because they’re programming based on those research. Like a less accident, they didn’t work back, expect the situation better for the future. That’s why they decide to make this decision for the vehicle. Right. Yeah. I never think about them change the lane you are actually when I, before by the car they’re going to let me know what kind of decisions the car gonna make. Waa, I never think about it, Oh, it’s really good to know, Because we don’t know what’s going to happen in your mind. (Yeah. So you’ll see those thoughts showing you all those decisions. Helpful. ).</w:t>
      </w:r>
    </w:p>
    <w:p>
      <w:pPr>
        <w:pStyle w:val="TextBody"/>
        <w:spacing w:before="113" w:after="113"/>
        <w:ind w:left="113" w:right="113" w:hanging="0"/>
        <w:rPr>
          <w:highlight w:val="lightGray"/>
        </w:rPr>
      </w:pPr>
      <w:r>
        <w:rPr>
          <w:highlight w:val="lightGray"/>
        </w:rPr>
        <w:t>Reference 2 - 2.44% Coverage</w:t>
      </w:r>
    </w:p>
    <w:p>
      <w:pPr>
        <w:pStyle w:val="TextBody"/>
        <w:spacing w:before="0" w:after="0"/>
        <w:rPr/>
      </w:pPr>
      <w:r>
        <w:rPr/>
        <w:t>#opinion-on-AI Well sounds really amazing. So far a lot of people, especially in Canada, I’m from Asia, but like a lot of people they don’t trust, I feel like a lot more than like, like my country. Like Oh yeah. Yeah they are, they’re more uh, suspicious, like in a good way though. Like they want to know about that more before I die. I want to cook, research myself about that before I buy instead of just buying and trying, you know, to be a truly amazing. But for me like I’m very positive on this vehicle and there’s lots of young people out there and driving and I don’t know, I don’t really also order people I know it’s Canada over 80 years old. I think they have to do a cast every year and they can do a check the physically as well. Sometimes they can not be received very well so they take the driver’s license away or something like that. I heard. So it’s in a way like it’s good like younger driver or even elderly driver for this vehicle independently. Exactly. I do need my husband to the baby. Right. Like he has that calm button, like something like that.</w:t>
      </w:r>
    </w:p>
    <w:sectPr>
      <w:type w:val="nextPage"/>
      <w:pgSz w:w="12240" w:h="15840"/>
      <w:pgMar w:left="1134" w:right="567" w:header="0" w:top="567" w:footer="0" w:bottom="567"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horndale">
    <w:altName w:val="Times New Roman"/>
    <w:charset w:val="01"/>
    <w:family w:val="roman"/>
    <w:pitch w:val="variable"/>
  </w:font>
  <w:font w:name="Albany">
    <w:altName w:val="Arial"/>
    <w:charset w:val="01"/>
    <w:family w:val="swiss"/>
    <w:pitch w:val="variable"/>
  </w:font>
</w:fonts>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ial Unicode MS" w:cs="Arial Unicode MS"/>
        <w:sz w:val="24"/>
        <w:szCs w:val="24"/>
        <w:lang w:val="en-US" w:eastAsia="zh-CN" w:bidi="hi-IN"/>
      </w:rPr>
    </w:rPrDefault>
    <w:pPrDefault>
      <w:pPr/>
    </w:pPrDefault>
  </w:docDefaults>
  <w:style w:type="paragraph" w:styleId="Normal">
    <w:name w:val="Normal"/>
    <w:qFormat/>
    <w:pPr>
      <w:widowControl w:val="false"/>
    </w:pPr>
    <w:rPr>
      <w:rFonts w:ascii="Liberation Serif" w:hAnsi="Liberation Serif" w:eastAsia="Arial Unicode MS" w:cs="Arial Unicode MS"/>
      <w:color w:val="auto"/>
      <w:sz w:val="24"/>
      <w:szCs w:val="24"/>
      <w:lang w:val="en-US" w:eastAsia="zh-CN" w:bidi="hi-IN"/>
    </w:rPr>
  </w:style>
  <w:style w:type="paragraph" w:styleId="Heading1">
    <w:name w:val="Heading 1"/>
    <w:basedOn w:val="Heading"/>
    <w:next w:val="TextBody"/>
    <w:qFormat/>
    <w:pPr/>
    <w:rPr>
      <w:rFonts w:ascii="Thorndale" w:hAnsi="Thorndale"/>
      <w:b/>
      <w:bCs/>
      <w:sz w:val="48"/>
      <w:szCs w:val="44"/>
    </w:rPr>
  </w:style>
  <w:style w:type="character" w:styleId="EndnoteCharacters">
    <w:name w:val="Endnote Characters"/>
    <w:qFormat/>
    <w:rPr/>
  </w:style>
  <w:style w:type="character" w:styleId="FootnoteCharacters">
    <w:name w:val="Footnote Characters"/>
    <w:qFormat/>
    <w:rPr/>
  </w:style>
  <w:style w:type="character" w:styleId="InternetLink">
    <w:name w:val="Internet Link"/>
    <w:rPr>
      <w:color w:val="000080"/>
      <w:u w:val="single"/>
    </w:rPr>
  </w:style>
  <w:style w:type="paragraph" w:styleId="Heading">
    <w:name w:val="Heading"/>
    <w:basedOn w:val="Normal"/>
    <w:next w:val="TextBody"/>
    <w:qFormat/>
    <w:pPr>
      <w:keepNext w:val="true"/>
      <w:spacing w:before="240" w:after="283"/>
    </w:pPr>
    <w:rPr>
      <w:rFonts w:ascii="Albany" w:hAnsi="Albany"/>
      <w:sz w:val="28"/>
      <w:szCs w:val="26"/>
    </w:rPr>
  </w:style>
  <w:style w:type="paragraph" w:styleId="TextBody">
    <w:name w:val="Body Text"/>
    <w:basedOn w:val="Normal"/>
    <w:pPr>
      <w:spacing w:before="0" w:after="283"/>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enter" w:pos="4818" w:leader="none"/>
        <w:tab w:val="right" w:pos="9637" w:leader="none"/>
      </w:tabs>
    </w:pPr>
    <w:rPr/>
  </w:style>
  <w:style w:type="paragraph" w:styleId="Header">
    <w:name w:val="Header"/>
    <w:basedOn w:val="Normal"/>
    <w:pPr>
      <w:suppressLineNumbers/>
      <w:tabs>
        <w:tab w:val="center" w:pos="4818" w:leader="none"/>
        <w:tab w:val="right" w:pos="9637"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LibreOffice/5.3.6.1$MacOSX_X86_64 LibreOffice_project/686f202eff87ef707079aeb7f485847613344eb7</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