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CCOCR STANDALONE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6"/>
          <w:szCs w:val="36"/>
        </w:rPr>
        <w:t xml:space="preserve">เอกสารข้อกำหนดโปรแกรม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อัปเดตล่าสุด: 2026-03-17</w:t>
      </w:r>
    </w:p>
    <w:p>
      <w:pPr>
        <w:pStyle w:val="Heading1"/>
      </w:pPr>
      <w:r>
        <w:t xml:space="preserve">1. ภาพรวม</w:t>
      </w:r>
    </w:p>
    <w:p>
      <w:r>
        <w:rPr>
          <w:sz w:val="20"/>
          <w:szCs w:val="20"/>
        </w:rPr>
        <w:t xml:space="preserve">CCOCR คือระบบที่ส่งไฟล์ PDF และรูปภาพไปยัง Azure AI Document Intelligence (เดิมชื่อ Form Recognizer) หรือ Azure Vision API เพื่อประมวลผล OCR จากนั้นส่งออกผลลัพธ์ที่รู้จำได้ไปยังไฟล์ Excel</w:t>
      </w:r>
    </w:p>
    <w:p>
      <w:r>
        <w:rPr>
          <w:sz w:val="20"/>
          <w:szCs w:val="20"/>
        </w:rPr>
        <w:t xml:space="preserve">ระบบรองรับงาน 2 ประเภท ได้แก่ การอ่านแบบฟอร์ม (frm) และการถอดความ (txt) ในโหมดการอ่านแบบฟอร์ม ผลลัพธ์ OCR จะถูกจัดเรียงและดึงข้อมูลตามนิยามฟิลด์ที่กำหนดในไฟล์การตั้งค่า พร้อมอินเทอร์เฟซเว็บบน Flask สำหรับตรวจสอบผลลัพธ์</w:t>
      </w:r>
    </w:p>
    <w:p/>
    <w:p>
      <w:r>
        <w:rPr>
          <w:sz w:val="20"/>
          <w:szCs w:val="20"/>
        </w:rPr>
        <w:t xml:space="preserve">มีโหมดการทำงาน 2 แบบ:</w:t>
      </w:r>
    </w:p>
    <w:p>
      <w:pPr>
        <w:ind w:left="360"/>
      </w:pPr>
      <w:r>
        <w:rPr>
          <w:sz w:val="20"/>
          <w:szCs w:val="20"/>
        </w:rPr>
        <w:t xml:space="preserve">Standalone: เปิดใช้งานโดยตรงจาก command line</w:t>
      </w:r>
    </w:p>
    <w:p>
      <w:pPr>
        <w:ind w:left="360"/>
      </w:pPr>
      <w:r>
        <w:rPr>
          <w:sz w:val="20"/>
          <w:szCs w:val="20"/>
        </w:rPr>
        <w:t xml:space="preserve">Embedded: เปิดใช้งานโดยเครื่องมือ RPA ภายนอก (parent process) พร้อม command-line arguments</w:t>
      </w:r>
    </w:p>
    <w:p/>
    <w:p>
      <w:pPr>
        <w:pStyle w:val="Heading1"/>
      </w:pPr>
      <w:r>
        <w:t xml:space="preserve">2. วิธีการเปิดใช้งาน</w:t>
      </w:r>
    </w:p>
    <w:p>
      <w:pPr>
        <w:pStyle w:val="Heading2"/>
      </w:pPr>
      <w:r>
        <w:t xml:space="preserve">2-1. Standalone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&lt;sysFld&gt; &lt;flwid&gt; &lt;appname&gt;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อาร์กิวเมนต์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sysFld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เส้นทางของโฟลเดอร์ระบบ (เช่น โฟลเดอร์ที่ซิงค์กับ Box)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flwid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ID (ชื่อโฟลเดอร์ย่อยภายใต้โฟลเดอร์ flows)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ชื่อแอปพลิเคชัน (ใช้สำหรับระบุ log)</w:t>
            </w:r>
          </w:p>
        </w:tc>
      </w:tr>
    </w:tbl>
    <w:p/>
    <w:p>
      <w:pPr>
        <w:pStyle w:val="Heading2"/>
      </w:pPr>
      <w:r>
        <w:t xml:space="preserve">2-2. Embedded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--sysFld &lt;path&gt; --flwid &lt;id&gt; --appname &lt;n&gt;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--mymail &lt;mail&gt; --jobid &lt;id&gt; --logd &lt;path&gt; --config &lt;xl&gt;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--embedded</w:t>
      </w:r>
    </w:p>
    <w:p>
      <w:r>
        <w:rPr>
          <w:sz w:val="20"/>
          <w:szCs w:val="20"/>
        </w:rPr>
        <w:t xml:space="preserve">เมื่ออาร์กิวเมนต์ขึ้นต้นด้วย -- จะเรียก setupPlus() และโปรแกรมจะทำงานในโหมด embedded</w:t>
      </w:r>
    </w:p>
    <w:p/>
    <w:p>
      <w:pPr>
        <w:pStyle w:val="Heading1"/>
      </w:pPr>
      <w:r>
        <w:t xml:space="preserve">3. โครงสร้างโฟลเดอร์</w:t>
      </w:r>
    </w:p>
    <w:p>
      <w:r>
        <w:rPr>
          <w:sz w:val="20"/>
          <w:szCs w:val="20"/>
        </w:rPr>
        <w:t xml:space="preserve">เมื่อ job ทำงาน โฟลเดอร์ต่อไปนี้จะถูกสร้างภายใต้ sysFld/log/&lt;jobid&gt;/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ชื่อโฟลเดอร์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สำเนาของโฟลเดอร์ผู้ใช้ (config xl และไฟล์เป้าหมาย)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เฉพาะไฟล์เป้าหมายที่ดึงมาจาก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pdfpg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สำหรับ maniacSplit: PDF ที่แยกเป็นหน้าละไฟล์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รูปภาพที่แปลงเป็น PNG แล้ว (NOUP.png เมื่อ usepng=False)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ไฟล์ที่จะส่งไปยัง API (PNG หรือไฟล์ต้นฉบับ)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ไฟล์ JSON ที่ได้รับจาก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pngROT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ที่แก้ไขมุมการหมุนแล้ว (ไฟล์ intermediate สำหรับ marking)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ที่วาดกรอบการรู้จำแล้ว (สำหรับ debug)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ที่แก้ไขมุมและวาดกรอบการรู้จำแล้ว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ของหน้าที่ถูกจัดเป็น _OOS ระหว่างการจัดเรียงแบบฟอร์ม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และไฟล์ static สำหรับเว็บ Flask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flsk/static/spic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รูปภาพที่ตัดแปะจากฟิลด์ (spic)</w:t>
            </w:r>
          </w:p>
        </w:tc>
      </w:tr>
    </w:tbl>
    <w:p/>
    <w:p>
      <w:r>
        <w:rPr>
          <w:sz w:val="20"/>
          <w:szCs w:val="20"/>
        </w:rPr>
        <w:t xml:space="preserve">ไฟล์ผลลัพธ์จะถูกเขียนไปยัง sysFld/output/&lt;jobid&gt;/</w:t>
      </w:r>
    </w:p>
    <w:p/>
    <w:p>
      <w:pPr>
        <w:pStyle w:val="Heading1"/>
      </w:pPr>
      <w:r>
        <w:t xml:space="preserve">4. คลาสตัวแปร Global</w:t>
      </w:r>
    </w:p>
    <w:p>
      <w:pPr>
        <w:pStyle w:val="Heading2"/>
      </w:pPr>
      <w:r>
        <w:t xml:space="preserve">4-1. คลาส D  (m/env.py)</w:t>
      </w:r>
    </w:p>
    <w:p>
      <w:r>
        <w:rPr>
          <w:sz w:val="20"/>
          <w:szCs w:val="20"/>
        </w:rPr>
        <w:t xml:space="preserve">เก็บข้อมูลสภาพแวดล้อมขณะทำงาน ถูก set โดย setup() หรือ setupPlus()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ตัวแปร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D.sysFld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เส้นทางของโฟลเดอร์ระบบ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D.appname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ชื่อแอปพลิเคชัน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D.mymail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ที่อยู่อีเมลของผู้ใช้ที่ดำเนินการ (ใช้ใน jobid)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D.jobid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 ID (รูปแบบ: email_datetime)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log (sysFld/log/&lt;jobid&gt;/)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เส้นทางไฟล์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D.fpath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เส้นทางเต็มของ config xl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D.EMBEDDED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โหมด embedded หรือไม่ (True/False)</w:t>
            </w:r>
          </w:p>
        </w:tc>
      </w:tr>
    </w:tbl>
    <w:p/>
    <w:p>
      <w:pPr>
        <w:pStyle w:val="Heading2"/>
      </w:pPr>
      <w:r>
        <w:t xml:space="preserve">4-2. คลาส DD  (jobs/env.py)</w:t>
      </w:r>
    </w:p>
    <w:p>
      <w:r>
        <w:rPr>
          <w:sz w:val="20"/>
          <w:szCs w:val="20"/>
        </w:rPr>
        <w:t xml:space="preserve">เก็บพารามิเตอร์การประมวลผล job ถูก set ทีละขั้นตอนโดยแต่ละ step การประมวลผล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ตัวแปร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 โดย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 / setupPlus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เส้นทางของ config 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DD.jobtyp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ประเภท job: 'frm' / 'txt' / 'cnf'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DD.frmopt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[{dpi, qlty}] ตัวเลือกการประมวลผล 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DD.engines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รายการ API engine ที่ใช้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แฟล็กการแปลง PNG: True / False / 'BOTH'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DD.pdf2up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โหมด 2-UP: 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DD.horiz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ทิศทาง 2-UP: True=ซ้ายขวา / False=บนล่าง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DD.inputd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 / 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img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pngPRE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pngUP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jsn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รายการไฟล์เป้าหมาย (ชื่อไฟล์ + SHA3 hash)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DD.skipPdf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encChk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รายการชื่อไฟล์ PDF ที่มี 90ms-RKSJ-H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DD.cpysrc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เส้นทางโฟลเดอร์ log ที่ถูกนำมาใช้ซ้ำ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DD.dbf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writedb / cpydb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เส้นทางของ dump.db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ใช้อินเทอร์เฟซเว็บหรือไม่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DD.use_macro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ส่งออก Excel ที่มีมาโครหรือไม่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DD.use_spic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สร้างรูปภาพตัดแปะฟิลด์หรือไม่</w:t>
            </w:r>
          </w:p>
        </w:tc>
      </w:tr>
    </w:tbl>
    <w:p/>
    <w:p>
      <w:pPr>
        <w:pStyle w:val="Heading1"/>
      </w:pPr>
      <w:r>
        <w:t xml:space="preserve">5. ขั้นตอนการประมวลผล</w:t>
      </w:r>
    </w:p>
    <w:p>
      <w:pPr>
        <w:pStyle w:val="Heading2"/>
      </w:pPr>
      <w:r>
        <w:t xml:space="preserve">5-1. โหมดการอ่านแบบฟอร์ม (frm)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ฟังก์ชัน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 config xl และ set ค่าลงใน 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คัดลอกโฟลเดอร์ผู้ใช้ไปยัง input อ่าน config (ldmsconf) คำนวณ SHA3 hash บันทึก opt+imgs.json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รับข้อมูลการยืนยันตัวตน API (cred) สร้างโฟลเดอร์การทำงาน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เลือกตัวเลือกผลลัพธ์ (web / macro / spic)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ตรวจสอบว่ามีผลลัพธ์จากการทำงานก่อนหน้าที่มีไฟล์และการตั้งค่าเหมือนกันหรือไม่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ถ้า cancopy HIT: คัดลอกผลลัพธ์เก่าและข้ามการประมวลผล OCR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ถ้า cancopy MISS: เตรียมไฟล์สำหรับส่ง API (แปลง PNG หรือส่งตรง)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ส่งไฟล์ใน pngUP ไปยัง API และบันทึก JSON ไปยังโฟลเดอร์ jsn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jsn2db()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แยกวิเคราะห์ JSON เขียน DB ทำ marking บน PNG ส่งออก 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จัดเรียงแบบฟอร์ม ดึงฟิลด์ ส่งออก Excel สุดท้าย เปิดหน้าเว็บ Flask</w:t>
            </w:r>
          </w:p>
        </w:tc>
      </w:tr>
    </w:tbl>
    <w:p/>
    <w:p>
      <w:pPr>
        <w:pStyle w:val="Heading2"/>
      </w:pPr>
      <w:r>
        <w:t xml:space="preserve">5-2. โหมดถอดความ (txt)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ฟังก์ชัน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 config xl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สร้างโฟลเดอร์การทำงาน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คัดลอกโฟลเดอร์ผู้ใช้ไปยัง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แปลงเป็น 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ส่ง API และรับ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jsn2txt()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ส่งออกข้อความ</w:t>
            </w:r>
          </w:p>
        </w:tc>
      </w:tr>
    </w:tbl>
    <w:p/>
    <w:p>
      <w:pPr>
        <w:pStyle w:val="Heading1"/>
      </w:pPr>
      <w:r>
        <w:t xml:space="preserve">6. ไฟล์การตั้งค่า OCR (config xl)</w:t>
      </w:r>
    </w:p>
    <w:p>
      <w:r>
        <w:rPr>
          <w:sz w:val="20"/>
          <w:szCs w:val="20"/>
        </w:rPr>
        <w:t xml:space="preserve">ไฟล์ Excel ที่วางในโฟลเดอร์เดียวกับไฟล์เป้าหมาย จัดการค่าการตั้งค่าผ่าน defined_names ของ openpyxl (named cells)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ชื่อ Named Cell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การตั้งค่า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ตัวอย่างค่า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เวอร์ชันของไฟล์การตั้งค่า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ccocr_v260317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ประเภท job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การอ่านแบบฟอร์ม / การถอดความ / ทดสอบการอ่านแบบฟอร์ม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ความละเอียดการแปลง PDF เป็น PNG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200dpi / 300dpi / 400dpi /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picqlty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การประมวลผลคุณภาพรูปภาพ PNG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/ lv1 / lv2 / lv3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โหมด 2-UP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2UP / 2UP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ทิศทาง 2-UP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ซ้ายขวา / บนล่าง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Doc. Intelligence / [OLD] vision /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แฟล็กการแปลง PNG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แปลงเป็น PNG / ไม่แปลง / ทั้งสองแบบ</w:t>
            </w:r>
          </w:p>
        </w:tc>
      </w:tr>
    </w:tbl>
    <w:p/>
    <w:p>
      <w:r>
        <w:rPr>
          <w:sz w:val="20"/>
          <w:szCs w:val="20"/>
        </w:rPr>
        <w:t xml:space="preserve">เซลล์ 'engine' และ 'pdf2png' จะถูกอ่านเฉพาะเมื่อ version เป็น 'ccocr_v260317' ขึ้นไป (extraitms.py)</w:t>
      </w:r>
    </w:p>
    <w:p/>
    <w:p>
      <w:pPr>
        <w:pStyle w:val="Heading1"/>
      </w:pPr>
      <w:r>
        <w:t xml:space="preserve">7. การนำผลลัพธ์เก่ามาใช้ซ้ำ (cancopy / docopy)</w:t>
      </w:r>
    </w:p>
    <w:p>
      <w:r>
        <w:rPr>
          <w:sz w:val="20"/>
          <w:szCs w:val="20"/>
        </w:rPr>
        <w:t xml:space="preserve">ในโหมดการอ่านแบบฟอร์ม การประมวลผล OCR (การเรียก API) มีค่าใช้จ่ายและใช้เวลานาน จึงมีกลไกสำหรับนำผลลัพธ์จากการทำงานก่อนหน้ามาใช้ซ้ำ</w:t>
      </w:r>
    </w:p>
    <w:p/>
    <w:p>
      <w:pPr>
        <w:pStyle w:val="Heading2"/>
      </w:pPr>
      <w:r>
        <w:t xml:space="preserve">ลอจิกของ cancopy()</w:t>
      </w:r>
    </w:p>
    <w:p>
      <w:r>
        <w:rPr>
          <w:sz w:val="20"/>
          <w:szCs w:val="20"/>
        </w:rPr>
        <w:t xml:space="preserve">สแกนโฟลเดอร์ภายใต้ sysFld/log/ ตามลำดับเวลาจากใหม่ไปเก่า HIT จะเกิดขึ้นเมื่อเงื่อนไขทั้งหมดต่อไปนี้ตรงกัน:</w:t>
      </w:r>
    </w:p>
    <w:p>
      <w:pPr>
        <w:ind w:left="360"/>
      </w:pPr>
      <w:r>
        <w:rPr>
          <w:sz w:val="20"/>
          <w:szCs w:val="20"/>
        </w:rPr>
        <w:t xml:space="preserve">ชื่อโฟลเดอร์ตรงกับรูปแบบ jobid (ลงท้ายด้วย _yymmdd.HHMMSS.ffffff)</w:t>
      </w:r>
    </w:p>
    <w:p>
      <w:pPr>
        <w:ind w:left="360"/>
      </w:pPr>
      <w:r>
        <w:rPr>
          <w:sz w:val="20"/>
          <w:szCs w:val="20"/>
        </w:rPr>
        <w:t xml:space="preserve">มี dumpdb_ok.txt อยู่ (แสดงว่าการทำงานก่อนหน้าเสร็จสมบูรณ์)</w:t>
      </w:r>
    </w:p>
    <w:p>
      <w:pPr>
        <w:ind w:left="360"/>
      </w:pPr>
      <w:r>
        <w:rPr>
          <w:sz w:val="20"/>
          <w:szCs w:val="20"/>
        </w:rPr>
        <w:t xml:space="preserve">มี opt+imgs.json อยู่</w:t>
      </w:r>
    </w:p>
    <w:p>
      <w:pPr>
        <w:ind w:left="360"/>
      </w:pPr>
      <w:r>
        <w:rPr>
          <w:sz w:val="20"/>
          <w:szCs w:val="20"/>
        </w:rPr>
        <w:t xml:space="preserve">'opt' (frmopt) ใน opt+imgs.json ตรงกับ DD.frmopt ปัจจุบัน</w:t>
      </w:r>
    </w:p>
    <w:p>
      <w:pPr>
        <w:ind w:left="360"/>
      </w:pPr>
      <w:r>
        <w:rPr>
          <w:sz w:val="20"/>
          <w:szCs w:val="20"/>
        </w:rPr>
        <w:t xml:space="preserve">'imgs' (รายการชื่อไฟล์ + SHA3 hash) ใน opt+imgs.json ตรงกับ DD.imgs ปัจจุบัน</w:t>
      </w:r>
    </w:p>
    <w:p/>
    <w:p>
      <w:r>
        <w:rPr>
          <w:sz w:val="20"/>
          <w:szCs w:val="20"/>
        </w:rPr>
        <w:t xml:space="preserve">เมื่อ HIT, docopy() จะคัดลอก pngUP / pngROT / pngMK / pngRMK / spic / dump.xlsx / dump.db ลบเฉพาะตาราง sorter และเริ่มทำงานต่อจาก aby()</w:t>
      </w:r>
    </w:p>
    <w:p/>
    <w:p>
      <w:pPr>
        <w:pStyle w:val="Heading1"/>
      </w:pPr>
      <w:r>
        <w:t xml:space="preserve">8. การเตรียมไฟล์ (pdf2png)</w:t>
      </w:r>
    </w:p>
    <w:p>
      <w:pPr>
        <w:pStyle w:val="Heading2"/>
      </w:pPr>
      <w:r>
        <w:t xml:space="preserve">8-1. usepng=True (โหมดแปลง PNG)</w:t>
      </w:r>
    </w:p>
    <w:p>
      <w:r>
        <w:rPr>
          <w:sz w:val="20"/>
          <w:szCs w:val="20"/>
        </w:rPr>
        <w:t xml:space="preserve">PDF จะถูกแปลงเป็น PNG ทีละหน้าและบันทึกใน pngPRE จากนั้นคัดลอกไปยัง pngUP รูปภาพ PNG/JPG จะถูกบันทึกโดยตรงใน pngPRE และคัดลอกไปยัง pngUP</w:t>
      </w:r>
    </w:p>
    <w:p>
      <w:r>
        <w:rPr>
          <w:sz w:val="20"/>
          <w:szCs w:val="20"/>
        </w:rPr>
        <w:t xml:space="preserve">ขึ้นอยู่กับการตั้งค่า qlty จะมีการใช้การแปลงเป็นระดับสีเทา (lv1) bilateral filter (lv2) และ Otsu's binarization (lv3)</w:t>
      </w:r>
    </w:p>
    <w:p>
      <w:r>
        <w:rPr>
          <w:sz w:val="20"/>
          <w:szCs w:val="20"/>
        </w:rPr>
        <w:t xml:space="preserve">PDF ที่มีการเข้ารหัส 90ms-RKSJ-H จะถูกตรวจพบโดย encChk() และเพิ่มใน DD.skipPdf หลังจากนั้น flsk_xl() จะสร้าง NEED_PREPROCESS.txt</w:t>
      </w:r>
    </w:p>
    <w:p/>
    <w:p>
      <w:pPr>
        <w:pStyle w:val="Heading2"/>
      </w:pPr>
      <w:r>
        <w:t xml:space="preserve">8-2. usepng=False (โหมดส่งตรง)</w:t>
      </w:r>
    </w:p>
    <w:p>
      <w:r>
        <w:rPr>
          <w:sz w:val="20"/>
          <w:szCs w:val="20"/>
        </w:rPr>
        <w:t xml:space="preserve">ไฟล์ต้นฉบับ (PDF/PNG/JPG ฯลฯ) จะถูกคัดลอกโดยตรงไปยัง pngUP โดยไม่เรียก encChk() ดังนั้นจึงไม่มีการสร้าง NEED_PREPROCESS.txt</w:t>
      </w:r>
    </w:p>
    <w:p>
      <w:r>
        <w:rPr>
          <w:sz w:val="20"/>
          <w:szCs w:val="20"/>
        </w:rPr>
        <w:t xml:space="preserve">PNG สำหรับ marking จะถูกสร้างเป็น &lt;ชื่อไฟล์&gt;.NN.NOUP.png ใน pngPRE ไฟล์ NOUP.png จะไม่ถูกคัดลอกไปยัง pngUP</w:t>
      </w:r>
    </w:p>
    <w:p>
      <w:r>
        <w:rPr>
          <w:sz w:val="20"/>
          <w:szCs w:val="20"/>
        </w:rPr>
        <w:t xml:space="preserve">สำหรับ PDF ที่มี 90ms-RKSJ-H อาจมีตัวอักษรหายไปจากไฟล์ NOUP.png นี่เป็นข้อจำกัดที่ทราบอยู่แล้วและยอมรับได้เนื่องจากยังสามารถวาดกรอบ marking ได้</w:t>
      </w:r>
    </w:p>
    <w:p/>
    <w:p>
      <w:pPr>
        <w:pStyle w:val="Heading2"/>
      </w:pPr>
      <w:r>
        <w:t xml:space="preserve">8-3. สรุปการตั้งชื่อไฟล์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โฟลเดอร์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ตัวอย่างชื่อไฟล์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hoge.pdf.01.json, hoge.pdf.02.json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hoge.pdf, hoge.png, hoge.jpg (ไฟล์ต้นฉบับ)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hoge.pdf.01.NOUP.png, hoge.png.01.NOUP.png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hoge.pdf.STRAIGHT.json, hoge.png.STRAIGHT.json</w:t>
            </w:r>
          </w:p>
        </w:tc>
      </w:tr>
    </w:tbl>
    <w:p/>
    <w:p>
      <w:pPr>
        <w:pStyle w:val="Heading1"/>
      </w:pPr>
      <w:r>
        <w:t xml:space="preserve">9. การสื่อสารกับ API (svjsn / updn)</w:t>
      </w:r>
    </w:p>
    <w:p>
      <w:r>
        <w:rPr>
          <w:sz w:val="20"/>
          <w:szCs w:val="20"/>
        </w:rPr>
        <w:t xml:space="preserve">svjsn() วนซ้ำไฟล์ในโฟลเดอร์ pngUP และเรียก updn() เพื่อ POST ไปยัง Azure API</w:t>
      </w:r>
    </w:p>
    <w:p>
      <w:r>
        <w:rPr>
          <w:sz w:val="20"/>
          <w:szCs w:val="20"/>
        </w:rPr>
        <w:t xml:space="preserve">usepng=True: บันทึกผลลัพธ์แต่ละ PNG เป็น &lt;basename&gt;.json</w:t>
      </w:r>
    </w:p>
    <w:p>
      <w:r>
        <w:rPr>
          <w:sz w:val="20"/>
          <w:szCs w:val="20"/>
        </w:rPr>
        <w:t xml:space="preserve">usepng=False: บันทึกผลลัพธ์แต่ละไฟล์เป็น &lt;ชื่อไฟล์&gt;.STRAIGHT.json (1 ไฟล์ = ทุกหน้าใน 1 JSON)</w:t>
      </w:r>
    </w:p>
    <w:p/>
    <w:p>
      <w:pPr>
        <w:pStyle w:val="Heading2"/>
      </w:pPr>
      <w:r>
        <w:t xml:space="preserve">การทำงานของ updn()</w:t>
      </w:r>
    </w:p>
    <w:p>
      <w:pPr>
        <w:ind w:left="360"/>
      </w:pPr>
      <w:r>
        <w:rPr>
          <w:sz w:val="20"/>
          <w:szCs w:val="20"/>
        </w:rPr>
        <w:t xml:space="preserve">POST ไฟล์และรับ URL Operation-Location จาก response header</w:t>
      </w:r>
    </w:p>
    <w:p>
      <w:pPr>
        <w:ind w:left="360"/>
      </w:pPr>
      <w:r>
        <w:rPr>
          <w:sz w:val="20"/>
          <w:szCs w:val="20"/>
        </w:rPr>
        <w:t xml:space="preserve">Poll ด้วย GET จนกว่า status จะเป็น 'succeeded' (ทุก 1 วินาที)</w:t>
      </w:r>
    </w:p>
    <w:p>
      <w:pPr>
        <w:ind w:left="360"/>
      </w:pPr>
      <w:r>
        <w:rPr>
          <w:sz w:val="20"/>
          <w:szCs w:val="20"/>
        </w:rPr>
        <w:t xml:space="preserve">บันทึก JSON ที่ได้ไปยัง jsnf</w:t>
      </w:r>
    </w:p>
    <w:p>
      <w:pPr>
        <w:ind w:left="360"/>
      </w:pPr>
      <w:r>
        <w:rPr>
          <w:sz w:val="20"/>
          <w:szCs w:val="20"/>
        </w:rPr>
        <w:t xml:space="preserve">retry สูงสุด 3 ครั้งเมื่อเกิด connection error</w:t>
      </w:r>
    </w:p>
    <w:p/>
    <w:p>
      <w:pPr>
        <w:pStyle w:val="Heading1"/>
      </w:pPr>
      <w:r>
        <w:t xml:space="preserve">10. การแยกวิเคราะห์ JSON และการเขียน DB (jsn2db)</w:t>
      </w:r>
    </w:p>
    <w:p>
      <w:pPr>
        <w:pStyle w:val="Heading2"/>
      </w:pPr>
      <w:r>
        <w:t xml:space="preserve">10-1. chkjsn()</w:t>
      </w:r>
    </w:p>
    <w:p>
      <w:r>
        <w:rPr>
          <w:sz w:val="20"/>
          <w:szCs w:val="20"/>
        </w:rPr>
        <w:t xml:space="preserve">วนซ้ำไฟล์ JSON ในโฟลเดอร์ jsn ตรวจสอบโครงสร้าง API response และสร้างรายการ element (elmlst)</w:t>
      </w:r>
    </w:p>
    <w:p>
      <w:r>
        <w:rPr>
          <w:sz w:val="20"/>
          <w:szCs w:val="20"/>
        </w:rPr>
        <w:t xml:space="preserve">ไฟล์ที่ลงท้ายด้วย .STRAIGHT.json (usepng=False) จะถูกประมวลผลทั้งหมดพร้อมกัน ส่วนไฟล์อื่น (usepng=True) จะประมวลผลทีละหน้า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ฟังก์ชันย่อย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เปิดไฟล์ JSON และตรวจสอบเวอร์ชัน API และเวอร์ชัน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ดึงข้อมูลหน้า (มุม ความกว้าง ความสูง) และแก้ไขชื่อไฟล์/หมายเลขหน้าผ่าน l2s()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เพิ่ม element ระดับบรรทัด (line) ลงใน elmlst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p4(bn,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เพิ่ม element ระดับคำ (word) ลงใน elmlst</w:t>
            </w:r>
          </w:p>
        </w:tc>
      </w:tr>
    </w:tbl>
    <w:p/>
    <w:p>
      <w:pPr>
        <w:pStyle w:val="Heading2"/>
      </w:pPr>
      <w:r>
        <w:t xml:space="preserve">10-2. markpng()</w:t>
      </w:r>
    </w:p>
    <w:p>
      <w:r>
        <w:rPr>
          <w:sz w:val="20"/>
          <w:szCs w:val="20"/>
        </w:rPr>
        <w:t xml:space="preserve">รวบรวม element จาก elmlst ต่อหน้าและวาด bounding box บน PNG</w:t>
      </w:r>
    </w:p>
    <w:p>
      <w:pPr>
        <w:ind w:left="360"/>
      </w:pPr>
      <w:r>
        <w:rPr>
          <w:sz w:val="20"/>
          <w:szCs w:val="20"/>
        </w:rPr>
        <w:t xml:space="preserve">blnkpng(): อ่าน PNG จาก pngPRE แก้ไขการหมุน บันทึกไปยัง pngROT</w:t>
      </w:r>
    </w:p>
    <w:p>
      <w:pPr>
        <w:ind w:left="360"/>
      </w:pPr>
      <w:r>
        <w:rPr>
          <w:sz w:val="20"/>
          <w:szCs w:val="20"/>
        </w:rPr>
        <w:t xml:space="preserve">mkdrwlst(): สร้างรายการการวาด</w:t>
      </w:r>
    </w:p>
    <w:p>
      <w:pPr>
        <w:ind w:left="360"/>
      </w:pPr>
      <w:r>
        <w:rPr>
          <w:sz w:val="20"/>
          <w:szCs w:val="20"/>
        </w:rPr>
        <w:t xml:space="preserve">draw(): วาดกรอบบน PNG จาก pngPRE บันทึกไปยัง pngMK</w:t>
      </w:r>
    </w:p>
    <w:p>
      <w:pPr>
        <w:ind w:left="360"/>
      </w:pPr>
      <w:r>
        <w:rPr>
          <w:sz w:val="20"/>
          <w:szCs w:val="20"/>
        </w:rPr>
        <w:t xml:space="preserve">draw_rot(): วาดกรอบบน PNG จาก pngROT บันทึกไปยัง pngRMK</w:t>
      </w:r>
    </w:p>
    <w:p>
      <w:pPr>
        <w:ind w:left="360"/>
      </w:pPr>
      <w:r>
        <w:rPr>
          <w:sz w:val="20"/>
          <w:szCs w:val="20"/>
        </w:rPr>
        <w:t xml:space="preserve">mkdbsrc(): สร้างข้อมูลสำหรับเขียน DB</w:t>
      </w:r>
    </w:p>
    <w:p/>
    <w:p>
      <w:pPr>
        <w:pStyle w:val="Heading2"/>
      </w:pPr>
      <w:r>
        <w:t xml:space="preserve">10-3. writedb() / writexl()</w:t>
      </w:r>
    </w:p>
    <w:p>
      <w:r>
        <w:rPr>
          <w:sz w:val="20"/>
          <w:szCs w:val="20"/>
        </w:rPr>
        <w:t xml:space="preserve">writedb() เขียน elmlst และ dbsrc ลงใน SQLite DB (dump.db)</w:t>
      </w:r>
    </w:p>
    <w:p>
      <w:r>
        <w:rPr>
          <w:sz w:val="20"/>
          <w:szCs w:val="20"/>
        </w:rPr>
        <w:t xml:space="preserve">writexl() สร้างไฟล์ Excel สำหรับ debug (dump.xlsx) จาก dump.db</w:t>
      </w:r>
    </w:p>
    <w:p/>
    <w:p>
      <w:pPr>
        <w:pStyle w:val="Heading1"/>
      </w:pPr>
      <w:r>
        <w:t xml:space="preserve">11. การจัดเรียงแบบฟอร์มและการดึงฟิลด์ (aby)</w:t>
      </w:r>
    </w:p>
    <w:p>
      <w:pPr>
        <w:pStyle w:val="Heading2"/>
      </w:pPr>
      <w:r>
        <w:t xml:space="preserve">11-1. sorter()</w:t>
      </w:r>
    </w:p>
    <w:p>
      <w:r>
        <w:rPr>
          <w:sz w:val="20"/>
          <w:szCs w:val="20"/>
        </w:rPr>
        <w:t xml:space="preserve">สแกนผลลัพธ์ OCR ใน dump.db ทีละหน้า และจัดประเภทแต่ละหน้าเป็นชื่อแบบฟอร์มตามนิยามในชีต sorter ของ config xl หน้าที่ไม่สามารถจัดประเภทได้จะถูกทำเครื่องหมายเป็น _OOS (Out of Scope)</w:t>
      </w:r>
    </w:p>
    <w:p/>
    <w:p>
      <w:pPr>
        <w:pStyle w:val="Heading2"/>
      </w:pPr>
      <w:r>
        <w:t xml:space="preserve">11-2. oos()</w:t>
      </w:r>
    </w:p>
    <w:p>
      <w:r>
        <w:rPr>
          <w:sz w:val="20"/>
          <w:szCs w:val="20"/>
        </w:rPr>
        <w:t xml:space="preserve">คัดลอกรูปภาพ pngRMK ของหน้าที่จัดเป็น _OOS ไปยังโฟลเดอร์ IGNORED</w:t>
      </w:r>
    </w:p>
    <w:p/>
    <w:p>
      <w:pPr>
        <w:pStyle w:val="Heading2"/>
      </w:pPr>
      <w:r>
        <w:t xml:space="preserve">11-3. digdb()</w:t>
      </w:r>
    </w:p>
    <w:p>
      <w:r>
        <w:rPr>
          <w:sz w:val="20"/>
          <w:szCs w:val="20"/>
        </w:rPr>
        <w:t xml:space="preserve">ดึงค่าฟิลด์จากแต่ละแบบฟอร์มตามนิยามฟิลด์ (ชีต _dd) โดยอิงจากผลลัพธ์ sorter เมื่อ use_spic=True, spic() จะสร้างรูปภาพที่ตัดแปะจากบริเวณฟิลด์แต่ละฟิลด์</w:t>
      </w:r>
    </w:p>
    <w:p/>
    <w:p>
      <w:pPr>
        <w:pStyle w:val="Heading2"/>
      </w:pPr>
      <w:r>
        <w:t xml:space="preserve">11-4. การสร้าง Excel ผลลัพธ์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ฟังก์ชัน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ผลลัพธ์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writexl_dbg()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สำหรับ debug (ผลลัพธ์การรู้จำฟิลด์ทั้งหมด)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writexl_e()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ที่มีมาโคร (เมื่อ use_macro=True)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writexl_np()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 ไม่มีรูปภาพ spic (เมื่อ use_spic=False)</w:t>
            </w:r>
          </w:p>
        </w:tc>
      </w:tr>
    </w:tbl>
    <w:p/>
    <w:p>
      <w:pPr>
        <w:pStyle w:val="Heading2"/>
      </w:pPr>
      <w:r>
        <w:t xml:space="preserve">11-5. flsk_xl()</w:t>
      </w:r>
    </w:p>
    <w:p>
      <w:r>
        <w:rPr>
          <w:sz w:val="20"/>
          <w:szCs w:val="20"/>
        </w:rPr>
        <w:t xml:space="preserve">รวบรวมผลงานไปยังโฟลเดอร์ output</w:t>
      </w:r>
    </w:p>
    <w:p>
      <w:pPr>
        <w:ind w:left="360"/>
      </w:pPr>
      <w:r>
        <w:rPr>
          <w:sz w:val="20"/>
          <w:szCs w:val="20"/>
        </w:rPr>
        <w:t xml:space="preserve">use_web=True: เปิดเว็บ Flask (สร้าง btns.html / tables.html)</w:t>
      </w:r>
    </w:p>
    <w:p>
      <w:pPr>
        <w:ind w:left="360"/>
      </w:pPr>
      <w:r>
        <w:rPr>
          <w:sz w:val="20"/>
          <w:szCs w:val="20"/>
        </w:rPr>
        <w:t xml:space="preserve">use_macro=True: คัดลอกไฟล์ xlsm ที่มีมาโคร</w:t>
      </w:r>
    </w:p>
    <w:p>
      <w:pPr>
        <w:ind w:left="360"/>
      </w:pPr>
      <w:r>
        <w:rPr>
          <w:sz w:val="20"/>
          <w:szCs w:val="20"/>
        </w:rPr>
        <w:t xml:space="preserve">use_spic=False: คัดลอก xlsx ไม่มี spic</w:t>
      </w:r>
    </w:p>
    <w:p>
      <w:pPr>
        <w:ind w:left="360"/>
      </w:pPr>
      <w:r>
        <w:rPr>
          <w:sz w:val="20"/>
          <w:szCs w:val="20"/>
        </w:rPr>
        <w:t xml:space="preserve">ถ้า DD.skipPdf ไม่ว่าง: สร้าง NEED_PREPROCESS.txt</w:t>
      </w:r>
    </w:p>
    <w:p>
      <w:pPr>
        <w:ind w:left="360"/>
      </w:pPr>
      <w:r>
        <w:rPr>
          <w:sz w:val="20"/>
          <w:szCs w:val="20"/>
        </w:rPr>
        <w:t xml:space="preserve">เขียน marker การเสร็จสิ้น dumpdb_ok.txt</w:t>
      </w:r>
    </w:p>
    <w:p/>
    <w:p>
      <w:pPr>
        <w:pStyle w:val="Heading1"/>
      </w:pPr>
      <w:r>
        <w:t xml:space="preserve">12. ฟังก์ชัน Utility</w:t>
      </w:r>
    </w:p>
    <w:p>
      <w:pPr>
        <w:pStyle w:val="Heading2"/>
      </w:pPr>
      <w:r>
        <w:t xml:space="preserve">l2s()  jobs/m_util/l2s.py</w:t>
      </w:r>
    </w:p>
    <w:p>
      <w:r>
        <w:rPr>
          <w:sz w:val="20"/>
          <w:szCs w:val="20"/>
        </w:rPr>
        <w:t xml:space="preserve">คืนค่าชื่อสั้น (ชื่อไฟล์ต้นฉบับ) และหมายเลขหน้าจากชื่อไฟล์ยาว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ชื่อไฟล์ input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ค่าที่คืน (sht, pg)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0)  * ถูกเขียนทับเป็น cntp+1 ใน chkjsn</w:t>
            </w:r>
          </w:p>
        </w:tc>
      </w:tr>
    </w:tbl>
    <w:p/>
    <w:p>
      <w:pPr>
        <w:pStyle w:val="Heading2"/>
      </w:pPr>
      <w:r>
        <w:t xml:space="preserve">s2l()  jobs/m_util/s2l.py</w:t>
      </w:r>
    </w:p>
    <w:p>
      <w:r>
        <w:rPr>
          <w:sz w:val="20"/>
          <w:szCs w:val="20"/>
        </w:rPr>
        <w:t xml:space="preserve">สร้างชื่อไฟล์ยาวจากชื่อสั้นและหมายเลขหน้า ใช้ใน draw.py / draw_rot.py / oos.py / spic.py</w:t>
      </w:r>
    </w:p>
    <w:p>
      <w:r>
        <w:rPr>
          <w:sz w:val="20"/>
          <w:szCs w:val="20"/>
        </w:rPr>
        <w:t xml:space="preserve">เมื่อ usepng=False ส่วนต่อท้ายจะถูกแทนที่ด้วย .NOUP.png หลังจากเรียก s2l()</w:t>
      </w:r>
    </w:p>
    <w:p/>
    <w:p>
      <w:pPr>
        <w:pStyle w:val="Heading2"/>
      </w:pPr>
      <w:r>
        <w:t xml:space="preserve">encChk()  jobs/encChk.py</w:t>
      </w:r>
    </w:p>
    <w:p>
      <w:r>
        <w:rPr>
          <w:sz w:val="20"/>
          <w:szCs w:val="20"/>
        </w:rPr>
        <w:t xml:space="preserve">ตรวจสอบ font encoding ของทุกหน้าใน PDF เมื่อพบ 90ms-RKSJ-H จะเพิ่มชื่อไฟล์ใน DD.skipPdf และ set ค่าแรกของค่าที่คืนเป็น False ไม่ถูกเรียกเมื่อ usepng=False</w:t>
      </w:r>
    </w:p>
    <w:p/>
    <w:p>
      <w:pPr>
        <w:pStyle w:val="Heading1"/>
      </w:pPr>
      <w:r>
        <w:t xml:space="preserve">13. รายการไฟล์หลัก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 point เรียก setup/setupPlus และรัน control()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m/setup.py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ตัวแปรสภาพแวดล้อมพื้นฐานลงในคลาส 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นิยามคลาส 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นิยามคลาส 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jobs/control.py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ควบคุมขั้นตอนการประมวลผลตามประเภท job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jobs/loadxl.py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 config xl และ set ค่าลงใน 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jobs/extraitms.py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อ่านรายการเพิ่มเติมของ config xl (engine, pdf2png)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jobs/mv2input.py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คัดลอกโฟลเดอร์ผู้ใช้และโหลด config (ldmsconf)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jobs/setup_flds.py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รับข้อมูลการยืนยันตัวตน API และสร้างโฟลเดอร์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jobs/options.py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dialog เลือกตัวเลือกผลลัพธ์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jobs/cancopy.py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ตรวจสอบว่าสามารถนำผลลัพธ์เก่ามาใช้ซ้ำได้หรือไม่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jobs/docopy.py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คัดลอกผลลัพธ์เก่าเพื่อนำมาใช้ซ้ำ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jobs/pdf2png.py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เตรียมไฟล์สำหรับส่ง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jobs/encChk.py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ตรวจสอบ font encoding ของ PDF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jobs/svjsn.py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ส่งไฟล์ไปยัง API และบันทึก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jobs/updn.py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การส่ง/รับ HTTP กับ Azure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jobs/jsn2db.py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ควบคุมการแยกวิเคราะห์ JSON การเขียน DB และการ mark 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jobs/m_jsn2db/chkjsn.py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ตรวจสอบโครงสร้าง JSON และสร้าง element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jobs/m_jsn2db/markpng.py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ควบคุมการวาดกรอบการรู้จำบน 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เขียนลงใน SQLite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สร้าง Excel สำหรับ debug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jobs/aby.py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ควบคุมการจัดเรียงแบบฟอร์ม การดึงข้อมูล และผลลัพธ์สุดท้าย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จัดประเภทหน้าเป็นชื่อแบบฟอร์ม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jobs/m_aby/oos.py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ย้ายรูปภาพหน้า _OOS ไปยังโฟลเดอร์ IGNORED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ดึงค่าฟิลด์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jobs/m_aby/flsk_xl.py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รวบรวมผลงานไปยังโฟลเดอร์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jobs/m_aby/digdb_sub/spic.py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สร้างรูปภาพตัดแปะจากบริเวณฟิลด์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jobs/ldmsconf.py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ควบคุมการโหลด sorter และ docdef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อ่านชีต sorter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jobs/m_ldmsconf/ldconfig.py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อ่านชีต _dd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jobs/m_util/l2s.py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ชื่อไฟล์ยาว -&gt; ชื่อสั้น + หมายเลขหน้า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jobs/m_util/s2l.py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ชื่อสั้น + หมายเลขหน้า -&gt; ชื่อไฟล์ยาว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jobs/maniacSplit.py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การแยก PDF พิเศษสำหรับ 90ms-RKSJ-H (ปัจจุบันไม่ได้ใช้)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jobs/twoup.py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การแยกรูปภาพ 2-UP</w:t>
            </w:r>
          </w:p>
        </w:tc>
      </w:tr>
    </w:tbl>
    <w:p/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120"/>
      <w:outlineLvl w:val="0"/>
    </w:pPr>
    <w:rPr>
      <w:rFonts w:ascii="TH Sarabun New" w:cs="TH Sarabun New" w:eastAsia="TH Sarabun New" w:hAnsi="TH Sarabun New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TH Sarabun New" w:cs="TH Sarabun New" w:eastAsia="TH Sarabun New" w:hAnsi="TH Sarabun New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TH Sarabun New" w:cs="TH Sarabun New" w:eastAsia="TH Sarabun New" w:hAnsi="TH Sarabun New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2026-03-17T01:37:11.238Z</dcterms:created>
  <dcterms:modified xsi:type="dcterms:W3CDTF">2026-03-17T01:37:11.239Z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