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0BD2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67DA8ED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59566D2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8"/>
          <w:szCs w:val="28"/>
        </w:rPr>
        <w:t>考试科目2:系统架构设计案例分析</w:t>
      </w:r>
    </w:p>
    <w:p w14:paraId="1144C2F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70DD69D1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 系统计划</w:t>
      </w:r>
    </w:p>
    <w:p w14:paraId="741DE60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1.1  系统项目的提出与可行性分析</w:t>
      </w:r>
    </w:p>
    <w:p w14:paraId="23F9BBB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1.2 系统方案的制定、评价和改进</w:t>
      </w:r>
    </w:p>
    <w:p w14:paraId="225DDB8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1.3  新旧系统的分析和比较</w:t>
      </w:r>
    </w:p>
    <w:p w14:paraId="1CB27FD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1.4  现有软件、硬件和数据资源的有效利用</w:t>
      </w:r>
    </w:p>
    <w:p w14:paraId="166AE709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 信息系统架构的设计理论与实践</w:t>
      </w:r>
    </w:p>
    <w:p w14:paraId="7D7F9214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2.1  信息系统架构概述</w:t>
      </w:r>
    </w:p>
    <w:p w14:paraId="6612BD9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信息系统架构的定义和发展</w:t>
      </w:r>
    </w:p>
    <w:p w14:paraId="70B5EA2A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信息系统架构的分类(集中式和分布式)</w:t>
      </w:r>
    </w:p>
    <w:p w14:paraId="17EBD93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信息系统常用的四种架构模型</w:t>
      </w:r>
    </w:p>
    <w:p w14:paraId="22F0B48D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5" w:type="default"/>
          <w:pgSz w:w="11880" w:h="16800"/>
          <w:pgMar w:top="794" w:right="1355" w:bottom="1319" w:left="1355" w:header="0" w:footer="942" w:gutter="0"/>
          <w:cols w:space="720" w:num="1"/>
        </w:sectPr>
      </w:pPr>
    </w:p>
    <w:p w14:paraId="48B6848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■单机应用模式</w:t>
      </w:r>
    </w:p>
    <w:p w14:paraId="43C23D3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■客户机/服务器 (C/S) 模式(两层 C/S、三层</w:t>
      </w:r>
    </w:p>
    <w:p w14:paraId="7281DE5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C/S 或 B/S 、多层C/S 、MVC)</w:t>
      </w:r>
    </w:p>
    <w:p w14:paraId="0297282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 面向服务架构 (SOA)  模式</w:t>
      </w:r>
    </w:p>
    <w:p w14:paraId="1A6A6CA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■企业数据交换总线</w:t>
      </w:r>
    </w:p>
    <w:p w14:paraId="5721689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企业信息系统的总体框架</w:t>
      </w:r>
    </w:p>
    <w:p w14:paraId="0451266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 战略系统</w:t>
      </w:r>
    </w:p>
    <w:p w14:paraId="40720F6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■业务系统</w:t>
      </w:r>
    </w:p>
    <w:p w14:paraId="7CAB47C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 应用系统</w:t>
      </w:r>
    </w:p>
    <w:p w14:paraId="378F610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 信息基础设施</w:t>
      </w:r>
    </w:p>
    <w:p w14:paraId="519BF028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2.2    信息系统架构设计方法 (ADM)</w:t>
      </w:r>
    </w:p>
    <w:p w14:paraId="578B176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开放式企业架构框架标准 (TOGAF)</w:t>
      </w:r>
    </w:p>
    <w:p w14:paraId="21BBC0B4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·ADM    架构开发方法(定义、 ADM 方法的开发阶</w:t>
      </w:r>
    </w:p>
    <w:p w14:paraId="085320A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段划分、详细活动说明)</w:t>
      </w:r>
    </w:p>
    <w:p w14:paraId="55ADA5A3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2.3  信息化总体架构方法</w:t>
      </w:r>
    </w:p>
    <w:p w14:paraId="09EAB9B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信息化的一般概念(定义、生产力、建设和特征)</w:t>
      </w:r>
    </w:p>
    <w:p w14:paraId="0B827B6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信息化工程建设方法</w:t>
      </w:r>
    </w:p>
    <w:p w14:paraId="6169E45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■信息化架构模式(数据导向架构和流程导向</w:t>
      </w:r>
    </w:p>
    <w:p w14:paraId="0CB0C0F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架构)</w:t>
      </w:r>
    </w:p>
    <w:p w14:paraId="44F80F7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 信息化建设生命周期</w:t>
      </w:r>
    </w:p>
    <w:p w14:paraId="6B52861D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信息化工程总体规划的方法论(关键成功因素</w:t>
      </w:r>
    </w:p>
    <w:p w14:paraId="5D609E7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法、战略目标集转化法和企业系统规划法)</w:t>
      </w:r>
    </w:p>
    <w:p w14:paraId="0C916B3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■信息化资源管理</w:t>
      </w:r>
    </w:p>
    <w:p w14:paraId="37AF13E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国际和国内有关信息化的标准、法律和规定</w:t>
      </w:r>
    </w:p>
    <w:p w14:paraId="72E91773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2.4  案例分析</w:t>
      </w:r>
    </w:p>
    <w:p w14:paraId="77543CC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价值驱动的体系结构</w:t>
      </w:r>
    </w:p>
    <w:p w14:paraId="4DC003F1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·Web    服务在HL7 上的应用</w:t>
      </w:r>
    </w:p>
    <w:p w14:paraId="0A7AFF6D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6" w:type="default"/>
          <w:pgSz w:w="11880" w:h="16800"/>
          <w:pgMar w:top="874" w:right="1189" w:bottom="1473" w:left="1710" w:header="0" w:footer="1115" w:gutter="0"/>
          <w:cols w:space="720" w:num="1"/>
        </w:sectPr>
      </w:pPr>
    </w:p>
    <w:p w14:paraId="26288F9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以服务为中心的企业整合</w:t>
      </w:r>
    </w:p>
    <w:p w14:paraId="08F8E100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 层次式架构的设计理论与实践</w:t>
      </w:r>
    </w:p>
    <w:p w14:paraId="28D94062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3.1 层次式架构概述</w:t>
      </w:r>
    </w:p>
    <w:p w14:paraId="350B804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层次式架构的定义和特性</w:t>
      </w:r>
    </w:p>
    <w:p w14:paraId="10A7B8F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层次式架构的一般组成(表现层、中间层、数据 访问层和数据层)</w:t>
      </w:r>
    </w:p>
    <w:p w14:paraId="39308504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3.2  表现层框架设计</w:t>
      </w:r>
    </w:p>
    <w:p w14:paraId="10936A3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设计模式 (MVC、MVP    和 MVVM)</w:t>
      </w:r>
    </w:p>
    <w:p w14:paraId="4578322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·XML   技术</w:t>
      </w:r>
    </w:p>
    <w:p w14:paraId="416BB27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·UIP    设计思想</w:t>
      </w:r>
    </w:p>
    <w:p w14:paraId="2D17431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 动态生成设计思想</w:t>
      </w:r>
    </w:p>
    <w:p w14:paraId="0A3F11A7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3.3 中间层架构设计</w:t>
      </w:r>
    </w:p>
    <w:p w14:paraId="0B602DF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业务逻辑层组件设计</w:t>
      </w:r>
    </w:p>
    <w:p w14:paraId="0E37F90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业务逻辑层工作流设计</w:t>
      </w:r>
    </w:p>
    <w:p w14:paraId="3BB902C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业务逻辑层实体设计</w:t>
      </w:r>
    </w:p>
    <w:p w14:paraId="0FC1A2D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 业务逻辑层框架</w:t>
      </w:r>
    </w:p>
    <w:p w14:paraId="082E2D03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3.4  数据访问层设计</w:t>
      </w:r>
    </w:p>
    <w:p w14:paraId="37D387F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访问模式</w:t>
      </w:r>
    </w:p>
    <w:p w14:paraId="0B20A12F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·ORM、Hibernate 与 CMP 2.0设计思想</w:t>
      </w:r>
    </w:p>
    <w:p w14:paraId="1D8EB41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灵活运用XML  Schema</w:t>
      </w:r>
    </w:p>
    <w:p w14:paraId="6375C2F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 事务处理设计</w:t>
      </w:r>
    </w:p>
    <w:p w14:paraId="3D95447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连接对象管理设计</w:t>
      </w:r>
    </w:p>
    <w:p w14:paraId="1376B9C6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3.5 数据层架构规划与设计</w:t>
      </w:r>
    </w:p>
    <w:p w14:paraId="5C55E16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数据库设计与类的设计融合的方法</w:t>
      </w:r>
    </w:p>
    <w:p w14:paraId="03A7C74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●数据库设计与XML  设计融合的方法</w:t>
      </w:r>
    </w:p>
    <w:p w14:paraId="56F99B40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3.6 物联网的层次架构设计</w:t>
      </w:r>
    </w:p>
    <w:p w14:paraId="64BB0C8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物联网的一般层次架构(三层体系结构)</w:t>
      </w:r>
    </w:p>
    <w:p w14:paraId="045B0640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7" w:type="default"/>
          <w:pgSz w:w="11880" w:h="16800"/>
          <w:pgMar w:top="995" w:right="1610" w:bottom="1439" w:left="1444" w:header="0" w:footer="1062" w:gutter="0"/>
          <w:cols w:space="720" w:num="1"/>
        </w:sectPr>
      </w:pPr>
    </w:p>
    <w:p w14:paraId="00363D3E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3.7  案例分析</w:t>
      </w:r>
    </w:p>
    <w:p w14:paraId="3227CCE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电子商务网站</w:t>
      </w:r>
    </w:p>
    <w:p w14:paraId="2E70D91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基于物联网架构的电子小票服务系统</w:t>
      </w:r>
    </w:p>
    <w:p w14:paraId="1F9F098C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 云原生架构设计理论与实践</w:t>
      </w:r>
    </w:p>
    <w:p w14:paraId="7B53E516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4.1  云原生架构概述</w:t>
      </w:r>
    </w:p>
    <w:p w14:paraId="674CF55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云原生的背景、定义和特征</w:t>
      </w:r>
    </w:p>
    <w:p w14:paraId="39D07C0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云原生架构的设计原则</w:t>
      </w:r>
    </w:p>
    <w:p w14:paraId="6750027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架构模式(服务化架构模式、 Mesh 化架构模式、 Serverless  模式、存储计算分离模式、分布式事</w:t>
      </w:r>
    </w:p>
    <w:p w14:paraId="55B6606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务模式、可观测架构和事件驱动架构)</w:t>
      </w:r>
    </w:p>
    <w:p w14:paraId="59C40446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4.2  云原生架构相关技术</w:t>
      </w:r>
    </w:p>
    <w:p w14:paraId="7E1E670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容器技术</w:t>
      </w:r>
    </w:p>
    <w:p w14:paraId="0132A7F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云原生微服务技术</w:t>
      </w:r>
    </w:p>
    <w:p w14:paraId="4C83422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 无服务器技术</w:t>
      </w:r>
    </w:p>
    <w:p w14:paraId="7E1D8D2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服务网格</w:t>
      </w:r>
    </w:p>
    <w:p w14:paraId="01BFE238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4.3  案例分析</w:t>
      </w:r>
    </w:p>
    <w:p w14:paraId="305DA96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某旅行公司云原生改造</w:t>
      </w:r>
    </w:p>
    <w:p w14:paraId="069227A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某汽车公司数字化转型实践</w:t>
      </w:r>
    </w:p>
    <w:p w14:paraId="6B03B0A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某快递公司核心业务系统改造</w:t>
      </w:r>
    </w:p>
    <w:p w14:paraId="66F9BEF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某电商业务改造</w:t>
      </w:r>
    </w:p>
    <w:p w14:paraId="639840FE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某体育用品公司基于云原生架构的业务中台构建</w:t>
      </w:r>
    </w:p>
    <w:p w14:paraId="4E81E49F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 面向服务的架构设计理论与实践</w:t>
      </w:r>
    </w:p>
    <w:p w14:paraId="17D21505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5.1  面向服务的架构概述</w:t>
      </w:r>
    </w:p>
    <w:p w14:paraId="7525698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SOA 的定义和发展现状</w:t>
      </w:r>
    </w:p>
    <w:p w14:paraId="3269888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面向Web 服务的业务流程执行语言 ( BPEL)</w:t>
      </w:r>
    </w:p>
    <w:p w14:paraId="5A70C0A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·SOA    的参考架构 (IBM  的 Websphere  业务集成 参考架构)</w:t>
      </w:r>
    </w:p>
    <w:p w14:paraId="56D515DC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8" w:type="default"/>
          <w:pgSz w:w="11880" w:h="16800"/>
          <w:pgMar w:top="1066" w:right="1120" w:bottom="1299" w:left="1644" w:header="0" w:footer="922" w:gutter="0"/>
          <w:cols w:space="720" w:num="1"/>
        </w:sectPr>
      </w:pPr>
    </w:p>
    <w:p w14:paraId="1AB92FD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·SOA    主要遵守的协议和规范(UDDI  协议、WSDL</w:t>
      </w:r>
    </w:p>
    <w:p w14:paraId="0F171DED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规范、SOAP 协议和 REST 规范)</w:t>
      </w:r>
    </w:p>
    <w:p w14:paraId="312117C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·SOA  的作用</w:t>
      </w:r>
    </w:p>
    <w:p w14:paraId="33135214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5.2  面向服务的架构设计</w:t>
      </w:r>
    </w:p>
    <w:p w14:paraId="7AFF63D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·SOA    的设计原则</w:t>
      </w:r>
    </w:p>
    <w:p w14:paraId="6BB8B02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·SOA    的设计模式(服务注册表模式、企业服务总 线模式、微服务模式)</w:t>
      </w:r>
    </w:p>
    <w:p w14:paraId="3E686EC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设 计SOA 架构应注意的问题</w:t>
      </w:r>
    </w:p>
    <w:p w14:paraId="5E39BE12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5.3  面向服务的架构实施过程</w:t>
      </w:r>
    </w:p>
    <w:p w14:paraId="09BC02F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选择 SOA 解决方案</w:t>
      </w:r>
    </w:p>
    <w:p w14:paraId="0203409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业务流程分析(建立服务模型和建立业务流程)</w:t>
      </w:r>
    </w:p>
    <w:p w14:paraId="0596BC0C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 嵌入式系统的架构设计理论与实践</w:t>
      </w:r>
    </w:p>
    <w:p w14:paraId="0497D0F3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6.1  嵌入式系统概述</w:t>
      </w:r>
    </w:p>
    <w:p w14:paraId="4A48273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 嵌入式系统的定义和发展现状</w:t>
      </w:r>
    </w:p>
    <w:p w14:paraId="69F4BF3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●嵌入式系统的硬件体系结构</w:t>
      </w:r>
    </w:p>
    <w:p w14:paraId="107EB99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■嵌入式微处理器及其分类</w:t>
      </w:r>
    </w:p>
    <w:p w14:paraId="28CBB98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■存储器及其分类</w:t>
      </w:r>
    </w:p>
    <w:p w14:paraId="56A332C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■内、外总线及其分类</w:t>
      </w:r>
    </w:p>
    <w:p w14:paraId="5BD8DF9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■看门狗电路</w:t>
      </w:r>
    </w:p>
    <w:p w14:paraId="74A6F30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 嵌入式系统软件架构概述</w:t>
      </w:r>
    </w:p>
    <w:p w14:paraId="728C1D9F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6.2 嵌入式系统软件架构的原理与特征</w:t>
      </w:r>
    </w:p>
    <w:p w14:paraId="0990E96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嵌入式软件架构原理(层次化模式和递归模式)</w:t>
      </w:r>
    </w:p>
    <w:p w14:paraId="44D4462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嵌入式操作系统</w:t>
      </w:r>
    </w:p>
    <w:p w14:paraId="4473FA1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 嵌入式操作系统的定义、特点和分类</w:t>
      </w:r>
    </w:p>
    <w:p w14:paraId="6C39637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 嵌入式操作系统的一般架构</w:t>
      </w:r>
    </w:p>
    <w:p w14:paraId="42AFAF06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 嵌入式操作系统的基本功能及典型调度算法</w:t>
      </w:r>
    </w:p>
    <w:p w14:paraId="23469E8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■典型嵌入式操作系统产品的比较</w:t>
      </w:r>
    </w:p>
    <w:p w14:paraId="670D904E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9" w:type="default"/>
          <w:pgSz w:w="11880" w:h="16800"/>
          <w:pgMar w:top="812" w:right="1470" w:bottom="1641" w:left="1534" w:header="0" w:footer="1291" w:gutter="0"/>
          <w:cols w:space="720" w:num="1"/>
        </w:sectPr>
      </w:pPr>
    </w:p>
    <w:p w14:paraId="0683343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嵌入式数据库</w:t>
      </w:r>
    </w:p>
    <w:p w14:paraId="021E516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■嵌入式数据库的定义、特点和分类</w:t>
      </w:r>
    </w:p>
    <w:p w14:paraId="7AB00C3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■嵌入式数据库的一般架构(内存类、文件类和</w:t>
      </w:r>
    </w:p>
    <w:p w14:paraId="094EC0D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网络类)</w:t>
      </w:r>
    </w:p>
    <w:p w14:paraId="70A18AA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 嵌入式数据库的主要功能</w:t>
      </w:r>
    </w:p>
    <w:p w14:paraId="4180C68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■典型嵌入式数据库产品的比较</w:t>
      </w:r>
    </w:p>
    <w:p w14:paraId="3589E9D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嵌入式中间件</w:t>
      </w:r>
    </w:p>
    <w:p w14:paraId="59B814C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■嵌入式中间件的定义、特点和分类</w:t>
      </w:r>
    </w:p>
    <w:p w14:paraId="1FF5D7A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■嵌入式中间件的一般架构(消息中间件和分布</w:t>
      </w:r>
    </w:p>
    <w:p w14:paraId="3531E9D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式对象中间件)</w:t>
      </w:r>
    </w:p>
    <w:p w14:paraId="3036380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■嵌入式中间件的主要功能</w:t>
      </w:r>
    </w:p>
    <w:p w14:paraId="4EFDD35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■典型嵌入式中间件产品 (CORBA   和 DDS)</w:t>
      </w:r>
    </w:p>
    <w:p w14:paraId="71BCA98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嵌入式系统软件开发环境</w:t>
      </w:r>
    </w:p>
    <w:p w14:paraId="43E96E7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■嵌入式软件开发环境的定义、特点和分类</w:t>
      </w:r>
    </w:p>
    <w:p w14:paraId="65E31B6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嵌入式软件开发环境的一般架构(基于Eclipse 框架的嵌入式软件开发环境的层次结构)</w:t>
      </w:r>
    </w:p>
    <w:p w14:paraId="7768EF9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 嵌入式软件开发环境的主要功能</w:t>
      </w:r>
    </w:p>
    <w:p w14:paraId="1DFCDD4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典型嵌入式软件的开发环境(基于GCC 开源 工具的软件开发环境、Wokbench 软件开发环</w:t>
      </w:r>
    </w:p>
    <w:p w14:paraId="60819B6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境 、MULTI® 集成开发环境)</w:t>
      </w:r>
    </w:p>
    <w:p w14:paraId="3D5FFB45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6.3  嵌入式系统软件架构设计方法</w:t>
      </w:r>
    </w:p>
    <w:p w14:paraId="20BBFD2F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基于架构的软件开发方法 (ABSD)</w:t>
      </w:r>
    </w:p>
    <w:p w14:paraId="4DFCA69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属性驱动的软件设计方法 (ADD)</w:t>
      </w:r>
    </w:p>
    <w:p w14:paraId="5CE756F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 实时系统的设计方法(DARTS)</w:t>
      </w:r>
    </w:p>
    <w:p w14:paraId="6C900B73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6.4  案例分析</w:t>
      </w:r>
    </w:p>
    <w:p w14:paraId="217A47E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●鸿蒙操作系统架构案例分析</w:t>
      </w:r>
    </w:p>
    <w:p w14:paraId="4E6558F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面向安全攸关系统的跨领域GeneSys  系统架构</w:t>
      </w:r>
    </w:p>
    <w:p w14:paraId="7666B658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10" w:type="default"/>
          <w:pgSz w:w="11880" w:h="16800"/>
          <w:pgMar w:top="764" w:right="1551" w:bottom="1363" w:left="1120" w:header="0" w:footer="1005" w:gutter="0"/>
          <w:cols w:space="720" w:num="1"/>
        </w:sectPr>
      </w:pPr>
    </w:p>
    <w:p w14:paraId="20DFA1F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物联网操作系统软件架构</w:t>
      </w:r>
    </w:p>
    <w:p w14:paraId="288DCEA5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7. 通信系统架构的设计理论与实践</w:t>
      </w:r>
    </w:p>
    <w:p w14:paraId="5C101080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7.1  通信系统的架构</w:t>
      </w:r>
    </w:p>
    <w:p w14:paraId="7EBD4AE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局域网网络架构(单核心架构、双核心架构、环</w:t>
      </w:r>
    </w:p>
    <w:p w14:paraId="49F79B8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型架构和层次局域网架构)</w:t>
      </w:r>
    </w:p>
    <w:p w14:paraId="7CA18F4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局域网网络协议的应用</w:t>
      </w:r>
    </w:p>
    <w:p w14:paraId="328D0C8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互为主备的交换或路由： VRRP 、HSRP   和</w:t>
      </w:r>
    </w:p>
    <w:p w14:paraId="16D76EE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GLBP</w:t>
      </w:r>
    </w:p>
    <w:p w14:paraId="62637DB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■二层网络：STP 和 LACP</w:t>
      </w:r>
    </w:p>
    <w:p w14:paraId="6DDDF3EC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 三层设备：OSPF、RIP 和 BGP</w:t>
      </w:r>
    </w:p>
    <w:p w14:paraId="0C4034F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广域网网络架构(单核心架构、双核心架构、环 型架构、半冗余、对等子域和层次子域)</w:t>
      </w:r>
    </w:p>
    <w:p w14:paraId="6BD508C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 移动通信网网络架构(5GS 与 DN 互连、5G 网</w:t>
      </w:r>
    </w:p>
    <w:p w14:paraId="1EEF474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络边缘计算等)</w:t>
      </w:r>
    </w:p>
    <w:p w14:paraId="3AF7A7A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存储网络架构 (DAS 、NAS  和 SAN)</w:t>
      </w:r>
    </w:p>
    <w:p w14:paraId="6BBD476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 软件定义网络架构 (SDN)</w:t>
      </w:r>
    </w:p>
    <w:p w14:paraId="142F7C02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7.2 网络构建的关键技术</w:t>
      </w:r>
    </w:p>
    <w:p w14:paraId="1DB5F36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网络高可用设计(定义、 架构和协议配置)</w:t>
      </w:r>
    </w:p>
    <w:p w14:paraId="1667E05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·IPV4    与 IPV6 融合组网关键技术(双协议栈、隧 道技术和地址翻译机制等)</w:t>
      </w:r>
    </w:p>
    <w:p w14:paraId="0A9402F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SDN 技术</w:t>
      </w:r>
    </w:p>
    <w:p w14:paraId="5213A443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7.3 网络构建和设计方法</w:t>
      </w:r>
    </w:p>
    <w:p w14:paraId="73D84FF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网络需求分析步骤(业务需求、用户需求、计算 机平台需求和网络需求)</w:t>
      </w:r>
    </w:p>
    <w:p w14:paraId="55ECF1F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网络技术遴选(局域、广域、地址规划模型、路 由协议、层次化网络模型设计和高可用设计)</w:t>
      </w:r>
    </w:p>
    <w:p w14:paraId="3A0C79D4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绿色网络设计方法(目的、作用和设计原则)</w:t>
      </w:r>
    </w:p>
    <w:p w14:paraId="29CC749B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11" w:type="default"/>
          <w:pgSz w:w="11880" w:h="16800"/>
          <w:pgMar w:top="845" w:right="1523" w:bottom="1545" w:left="1414" w:header="0" w:footer="1200" w:gutter="0"/>
          <w:cols w:space="720" w:num="1"/>
        </w:sectPr>
      </w:pPr>
    </w:p>
    <w:p w14:paraId="1DF441FC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7.4 网络安全相关技术</w:t>
      </w:r>
    </w:p>
    <w:p w14:paraId="0F325A2B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防火墙布设(包过滤型、应用层网关和代理服</w:t>
      </w:r>
    </w:p>
    <w:p w14:paraId="4DB1D28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务型)</w:t>
      </w:r>
    </w:p>
    <w:p w14:paraId="305699D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·VPN    技 术(IPSec 、GRE 、MPLS  VPN 和 VPDN)</w:t>
      </w:r>
    </w:p>
    <w:p w14:paraId="5DB39C1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访问控制技术(认证、策略和审计)</w:t>
      </w:r>
    </w:p>
    <w:p w14:paraId="6C82B3D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网络安全隔离(子网隔离、VLAN  隔离、逻辑隔</w:t>
      </w:r>
    </w:p>
    <w:p w14:paraId="41F7269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离和物理隔离等)</w:t>
      </w:r>
    </w:p>
    <w:p w14:paraId="1094DAC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网络安全协议( SSL、SET  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instrText xml:space="preserve"> HYPERLINK "HTTPS)" </w:instrTex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HTTPS)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fldChar w:fldCharType="end"/>
      </w:r>
    </w:p>
    <w:p w14:paraId="56999A0D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7.5  案例分析</w:t>
      </w:r>
    </w:p>
    <w:p w14:paraId="695C907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高可用网络构建分析</w:t>
      </w:r>
    </w:p>
    <w:p w14:paraId="0A712E7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园区网双栈构建分析</w:t>
      </w:r>
    </w:p>
    <w:p w14:paraId="1139C4A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5G 网络应用</w:t>
      </w:r>
    </w:p>
    <w:p w14:paraId="29BCB7DD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 安全架构的设计理论与实践</w:t>
      </w:r>
    </w:p>
    <w:p w14:paraId="4AEA92FC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8.1  安全架构概述</w:t>
      </w:r>
    </w:p>
    <w:p w14:paraId="5156730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信息安全面临的威胁</w:t>
      </w:r>
    </w:p>
    <w:p w14:paraId="058A32F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安全架构的定义和范围(产品安全架构、安全技 术体系架构和审计架构)</w:t>
      </w:r>
    </w:p>
    <w:p w14:paraId="7A8BA58B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信息安全相关的国内外标准及组织</w:t>
      </w:r>
    </w:p>
    <w:p w14:paraId="0EB064B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主要安全模型</w:t>
      </w:r>
    </w:p>
    <w:p w14:paraId="412CAAF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■状态机模型 (BLP)  模型</w:t>
      </w:r>
    </w:p>
    <w:p w14:paraId="39B7223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·Bell-LaPadula     模型</w:t>
      </w:r>
    </w:p>
    <w:p w14:paraId="5F82A77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 Biba 模型</w:t>
      </w:r>
    </w:p>
    <w:p w14:paraId="444B698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   Clark-Wilson(CWM)模型</w:t>
      </w:r>
    </w:p>
    <w:p w14:paraId="1DF8844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ChineseWall 模型</w:t>
      </w:r>
    </w:p>
    <w:p w14:paraId="7B514049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8.2  系统安全体系架构规划框架</w:t>
      </w:r>
    </w:p>
    <w:p w14:paraId="276F4B3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安全技术体系架构</w:t>
      </w:r>
    </w:p>
    <w:p w14:paraId="2B1DAEB1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信息系统安全体系规划(技术体系、组织机构体</w:t>
      </w:r>
    </w:p>
    <w:p w14:paraId="51BAE47D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12" w:type="default"/>
          <w:pgSz w:w="11880" w:h="16800"/>
          <w:pgMar w:top="955" w:right="1216" w:bottom="1230" w:left="1530" w:header="0" w:footer="867" w:gutter="0"/>
          <w:cols w:space="720" w:num="1"/>
        </w:sectPr>
      </w:pPr>
    </w:p>
    <w:p w14:paraId="7EB184A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系和管理体系)</w:t>
      </w:r>
    </w:p>
    <w:p w14:paraId="007300C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信息系统安全规划框架</w:t>
      </w:r>
    </w:p>
    <w:p w14:paraId="1B46ED41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8.3    信息安全整体架构设计 (WPDRRC  模型)</w:t>
      </w:r>
    </w:p>
    <w:p w14:paraId="2B8D6F3B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·WPDRRC   体系架构模型概述(6个环节和3大要素)</w:t>
      </w:r>
    </w:p>
    <w:p w14:paraId="211F050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信息安全体系架构设计方法</w:t>
      </w:r>
    </w:p>
    <w:p w14:paraId="09E37DF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 安全保障体系(确定安全策略、统一配置和管</w:t>
      </w:r>
    </w:p>
    <w:p w14:paraId="55D0BFA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理防病毒系统、网络安全管理)</w:t>
      </w:r>
    </w:p>
    <w:p w14:paraId="439626B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 信息安全体系架构(物理安全、系统安全、网</w:t>
      </w:r>
    </w:p>
    <w:p w14:paraId="2764DFE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络安全、应用安全和安全管理)</w:t>
      </w:r>
    </w:p>
    <w:p w14:paraId="1920009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面向企业安全控制系统的安全架构设计</w:t>
      </w:r>
    </w:p>
    <w:p w14:paraId="13372923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8.4  网络安全体系架构设计</w:t>
      </w:r>
    </w:p>
    <w:p w14:paraId="07B06E82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·OSI    的安全体系架构概述</w:t>
      </w:r>
    </w:p>
    <w:p w14:paraId="02ECC8A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·OSI    安全架构(7层协议)</w:t>
      </w:r>
    </w:p>
    <w:p w14:paraId="596C241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 鉴别框架</w:t>
      </w:r>
    </w:p>
    <w:p w14:paraId="524CA75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访问控制框架</w:t>
      </w:r>
    </w:p>
    <w:p w14:paraId="14902CD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机密性框架</w:t>
      </w:r>
    </w:p>
    <w:p w14:paraId="5808512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完整性框架</w:t>
      </w:r>
    </w:p>
    <w:p w14:paraId="1542D37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抗抵赖框架</w:t>
      </w:r>
    </w:p>
    <w:p w14:paraId="608BD859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8.5  数据库系统的安全设计</w:t>
      </w:r>
    </w:p>
    <w:p w14:paraId="4FEE7E4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 数据库安全设计的评估标准</w:t>
      </w:r>
    </w:p>
    <w:p w14:paraId="1D6A9D5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●数据库的完整性设计方法(设计原则、作用和</w:t>
      </w:r>
    </w:p>
    <w:p w14:paraId="48C6B01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示例)</w:t>
      </w:r>
    </w:p>
    <w:p w14:paraId="630A97B4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8.6  系统架构的脆弱性分析</w:t>
      </w:r>
    </w:p>
    <w:p w14:paraId="0C9A123C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软件脆弱性的定义、特点和分类</w:t>
      </w:r>
    </w:p>
    <w:p w14:paraId="4AAFA1B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 软件脆弱性的生命周期</w:t>
      </w:r>
    </w:p>
    <w:p w14:paraId="3C3EA53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 软件脆弱性的分析方法</w:t>
      </w:r>
    </w:p>
    <w:p w14:paraId="3EA0F36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典型的软件架构脆弱性分析(分层、 C/S 、B/S、</w:t>
      </w:r>
    </w:p>
    <w:p w14:paraId="1D91F2A1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13" w:type="default"/>
          <w:pgSz w:w="11880" w:h="16800"/>
          <w:pgMar w:top="905" w:right="1495" w:bottom="1575" w:left="1782" w:header="0" w:footer="1230" w:gutter="0"/>
          <w:cols w:space="720" w:num="1"/>
        </w:sectPr>
      </w:pPr>
    </w:p>
    <w:p w14:paraId="3545444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事件驱动、MVC 、微内核和微服务)</w:t>
      </w:r>
    </w:p>
    <w:p w14:paraId="493C6578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8.7 案例分析</w:t>
      </w:r>
    </w:p>
    <w:p w14:paraId="44D0081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电子商务系统的安全性设计</w:t>
      </w:r>
    </w:p>
    <w:p w14:paraId="4FEE44D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●基于混合云的工业安全架构设计</w:t>
      </w:r>
    </w:p>
    <w:p w14:paraId="4ADC41A9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 大数据架构设计理论与实践</w:t>
      </w:r>
    </w:p>
    <w:p w14:paraId="268E32E5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9.1 大数据处理系统概述</w:t>
      </w:r>
    </w:p>
    <w:p w14:paraId="7F52D9F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传统数据处理系统存在的问题</w:t>
      </w:r>
    </w:p>
    <w:p w14:paraId="376EA5E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大数据处理系统面临的挑战</w:t>
      </w:r>
    </w:p>
    <w:p w14:paraId="57E9094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大数据处理系统的定义、范围和特征</w:t>
      </w:r>
    </w:p>
    <w:p w14:paraId="12B2D748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9.2 典型的大数据架构</w:t>
      </w:r>
    </w:p>
    <w:p w14:paraId="52282D2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·Lambda    架构</w:t>
      </w:r>
    </w:p>
    <w:p w14:paraId="07D535A4">
      <w:pPr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 Lambda的来源、定义、应用场景和优缺点</w:t>
      </w:r>
    </w:p>
    <w:p w14:paraId="03C9C32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■Lambda  的体系结构 (Batch Layer (批处理 层 ) 、Speed   Layer(加速层)、Serving   Layer ( 服 务 层 ) )</w:t>
      </w:r>
    </w:p>
    <w:p w14:paraId="3FEDA85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·Kappa    架构</w:t>
      </w:r>
    </w:p>
    <w:p w14:paraId="2287E2B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■Kappa 的来源、定义、应用场景和优缺点</w:t>
      </w:r>
    </w:p>
    <w:p w14:paraId="79C98AC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 Kappa的体系结构</w:t>
      </w:r>
    </w:p>
    <w:p w14:paraId="69FBB78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■常见 kappa 架构的变形架构</w:t>
      </w:r>
    </w:p>
    <w:p w14:paraId="54CFCB0A">
      <w:pPr>
        <w:outlineLvl w:val="2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9.3  案例分析</w:t>
      </w:r>
    </w:p>
    <w:p w14:paraId="67520BBB">
      <w:pPr>
        <w:outlineLvl w:val="1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某网在奥运转播中的大数据应用</w:t>
      </w:r>
    </w:p>
    <w:p w14:paraId="630C6BC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某网广告平台的应用与演进</w:t>
      </w:r>
    </w:p>
    <w:p w14:paraId="5746EB1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某证券公司大数据系统</w:t>
      </w:r>
    </w:p>
    <w:p w14:paraId="61845A6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· 某电商智能决策大数据系统</w:t>
      </w:r>
    </w:p>
    <w:p w14:paraId="7826AD30">
      <w:pPr>
        <w:rPr>
          <w:rFonts w:hint="eastAsia" w:asciiTheme="minorEastAsia" w:hAnsiTheme="minorEastAsia" w:eastAsiaTheme="minorEastAsia" w:cstheme="minorEastAsia"/>
          <w:sz w:val="28"/>
          <w:szCs w:val="28"/>
        </w:rPr>
        <w:sectPr>
          <w:footerReference r:id="rId14" w:type="default"/>
          <w:pgSz w:w="11880" w:h="16800"/>
          <w:pgMar w:top="855" w:right="1370" w:bottom="1490" w:left="1594" w:header="0" w:footer="1127" w:gutter="0"/>
          <w:cols w:space="720" w:num="1"/>
        </w:sectPr>
      </w:pPr>
    </w:p>
    <w:p w14:paraId="139FEF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FFB5A">
    <w:pPr>
      <w:pStyle w:val="2"/>
      <w:spacing w:line="233" w:lineRule="auto"/>
      <w:ind w:left="8215"/>
      <w:rPr>
        <w:sz w:val="29"/>
        <w:szCs w:val="29"/>
      </w:rPr>
    </w:pPr>
    <w:r>
      <w:rPr>
        <w:color w:val="205050"/>
        <w:spacing w:val="-28"/>
        <w:sz w:val="29"/>
        <w:szCs w:val="29"/>
      </w:rPr>
      <w:t>·51</w:t>
    </w:r>
    <w:r>
      <w:rPr>
        <w:color w:val="205050"/>
        <w:spacing w:val="-34"/>
        <w:sz w:val="29"/>
        <w:szCs w:val="29"/>
      </w:rPr>
      <w:t xml:space="preserve"> </w:t>
    </w:r>
    <w:r>
      <w:rPr>
        <w:color w:val="205050"/>
        <w:spacing w:val="-28"/>
        <w:sz w:val="29"/>
        <w:szCs w:val="29"/>
      </w:rPr>
      <w:t>·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41C50">
    <w:pPr>
      <w:pStyle w:val="2"/>
      <w:spacing w:line="229" w:lineRule="auto"/>
      <w:rPr>
        <w:rFonts w:ascii="Times New Roman" w:hAnsi="Times New Roman" w:eastAsia="Times New Roman" w:cs="Times New Roman"/>
        <w:sz w:val="28"/>
        <w:szCs w:val="28"/>
      </w:rPr>
    </w:pPr>
    <w:r>
      <w:rPr>
        <w:spacing w:val="-19"/>
        <w:sz w:val="28"/>
        <w:szCs w:val="28"/>
      </w:rPr>
      <w:t>·</w:t>
    </w:r>
    <w:r>
      <w:rPr>
        <w:rFonts w:ascii="Times New Roman" w:hAnsi="Times New Roman" w:eastAsia="Times New Roman" w:cs="Times New Roman"/>
        <w:color w:val="305060"/>
        <w:spacing w:val="-19"/>
        <w:sz w:val="28"/>
        <w:szCs w:val="28"/>
      </w:rPr>
      <w:t>52·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A7A2C">
    <w:pPr>
      <w:pStyle w:val="2"/>
      <w:spacing w:line="233" w:lineRule="auto"/>
      <w:jc w:val="right"/>
      <w:rPr>
        <w:sz w:val="29"/>
        <w:szCs w:val="29"/>
      </w:rPr>
    </w:pPr>
    <w:r>
      <w:rPr>
        <w:color w:val="206060"/>
        <w:spacing w:val="-52"/>
        <w:sz w:val="29"/>
        <w:szCs w:val="29"/>
      </w:rPr>
      <w:t>·53 ·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247A7">
    <w:pPr>
      <w:pStyle w:val="2"/>
      <w:spacing w:line="233" w:lineRule="auto"/>
      <w:ind w:left="45"/>
      <w:rPr>
        <w:sz w:val="29"/>
        <w:szCs w:val="29"/>
      </w:rPr>
    </w:pPr>
    <w:r>
      <w:rPr>
        <w:color w:val="204050"/>
        <w:spacing w:val="-28"/>
        <w:sz w:val="29"/>
        <w:szCs w:val="29"/>
      </w:rPr>
      <w:t>·54</w:t>
    </w:r>
    <w:r>
      <w:rPr>
        <w:color w:val="204050"/>
        <w:spacing w:val="-34"/>
        <w:sz w:val="29"/>
        <w:szCs w:val="29"/>
      </w:rPr>
      <w:t xml:space="preserve"> </w:t>
    </w:r>
    <w:r>
      <w:rPr>
        <w:color w:val="204050"/>
        <w:spacing w:val="-28"/>
        <w:sz w:val="29"/>
        <w:szCs w:val="29"/>
      </w:rPr>
      <w:t>·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F1755">
    <w:pPr>
      <w:pStyle w:val="2"/>
      <w:spacing w:before="1" w:line="232" w:lineRule="auto"/>
      <w:ind w:right="19"/>
      <w:jc w:val="right"/>
      <w:rPr>
        <w:sz w:val="27"/>
        <w:szCs w:val="27"/>
      </w:rPr>
    </w:pPr>
    <w:r>
      <w:rPr>
        <w:color w:val="305060"/>
        <w:spacing w:val="-26"/>
        <w:sz w:val="27"/>
        <w:szCs w:val="27"/>
      </w:rPr>
      <w:t>·55</w:t>
    </w:r>
    <w:r>
      <w:rPr>
        <w:color w:val="305060"/>
        <w:spacing w:val="-32"/>
        <w:sz w:val="27"/>
        <w:szCs w:val="27"/>
      </w:rPr>
      <w:t xml:space="preserve"> </w:t>
    </w:r>
    <w:r>
      <w:rPr>
        <w:color w:val="305060"/>
        <w:spacing w:val="-26"/>
        <w:sz w:val="27"/>
        <w:szCs w:val="27"/>
      </w:rPr>
      <w:t>·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DB95F">
    <w:pPr>
      <w:pStyle w:val="2"/>
      <w:spacing w:line="229" w:lineRule="auto"/>
      <w:rPr>
        <w:rFonts w:ascii="Times New Roman" w:hAnsi="Times New Roman" w:eastAsia="Times New Roman" w:cs="Times New Roman"/>
        <w:sz w:val="28"/>
        <w:szCs w:val="28"/>
      </w:rPr>
    </w:pPr>
    <w:r>
      <w:rPr>
        <w:spacing w:val="-19"/>
        <w:sz w:val="28"/>
        <w:szCs w:val="28"/>
      </w:rPr>
      <w:t>·</w:t>
    </w:r>
    <w:r>
      <w:rPr>
        <w:rFonts w:ascii="Times New Roman" w:hAnsi="Times New Roman" w:eastAsia="Times New Roman" w:cs="Times New Roman"/>
        <w:color w:val="306060"/>
        <w:spacing w:val="-19"/>
        <w:sz w:val="28"/>
        <w:szCs w:val="28"/>
      </w:rPr>
      <w:t>56·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84E66">
    <w:pPr>
      <w:pStyle w:val="2"/>
      <w:spacing w:before="1" w:line="228" w:lineRule="auto"/>
      <w:ind w:left="8125"/>
      <w:rPr>
        <w:rFonts w:ascii="Times New Roman" w:hAnsi="Times New Roman" w:eastAsia="Times New Roman" w:cs="Times New Roman"/>
        <w:sz w:val="27"/>
        <w:szCs w:val="27"/>
      </w:rPr>
    </w:pPr>
    <w:r>
      <w:rPr>
        <w:color w:val="204040"/>
        <w:spacing w:val="-19"/>
        <w:sz w:val="27"/>
        <w:szCs w:val="27"/>
      </w:rPr>
      <w:t>·</w:t>
    </w:r>
    <w:r>
      <w:rPr>
        <w:rFonts w:ascii="Times New Roman" w:hAnsi="Times New Roman" w:eastAsia="Times New Roman" w:cs="Times New Roman"/>
        <w:color w:val="306070"/>
        <w:spacing w:val="-19"/>
        <w:sz w:val="27"/>
        <w:szCs w:val="27"/>
      </w:rPr>
      <w:t>57·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AB772">
    <w:pPr>
      <w:pStyle w:val="2"/>
      <w:spacing w:before="1" w:line="232" w:lineRule="auto"/>
      <w:rPr>
        <w:sz w:val="28"/>
        <w:szCs w:val="28"/>
      </w:rPr>
    </w:pPr>
    <w:r>
      <w:rPr>
        <w:color w:val="204050"/>
        <w:spacing w:val="-27"/>
        <w:sz w:val="28"/>
        <w:szCs w:val="28"/>
      </w:rPr>
      <w:t>·58</w:t>
    </w:r>
    <w:r>
      <w:rPr>
        <w:color w:val="204050"/>
        <w:spacing w:val="-33"/>
        <w:sz w:val="28"/>
        <w:szCs w:val="28"/>
      </w:rPr>
      <w:t xml:space="preserve"> </w:t>
    </w:r>
    <w:r>
      <w:rPr>
        <w:color w:val="204050"/>
        <w:spacing w:val="-27"/>
        <w:sz w:val="28"/>
        <w:szCs w:val="28"/>
      </w:rPr>
      <w:t>·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B10C0">
    <w:pPr>
      <w:pStyle w:val="2"/>
      <w:spacing w:before="1" w:line="228" w:lineRule="auto"/>
      <w:ind w:left="7698"/>
      <w:rPr>
        <w:rFonts w:ascii="Times New Roman" w:hAnsi="Times New Roman" w:eastAsia="Times New Roman" w:cs="Times New Roman"/>
        <w:sz w:val="27"/>
        <w:szCs w:val="27"/>
      </w:rPr>
    </w:pPr>
    <w:r>
      <w:rPr>
        <w:color w:val="205060"/>
        <w:spacing w:val="-30"/>
        <w:sz w:val="27"/>
        <w:szCs w:val="27"/>
      </w:rPr>
      <w:t>·</w:t>
    </w:r>
    <w:r>
      <w:rPr>
        <w:color w:val="205060"/>
        <w:spacing w:val="-69"/>
        <w:sz w:val="27"/>
        <w:szCs w:val="27"/>
      </w:rPr>
      <w:t xml:space="preserve"> </w:t>
    </w:r>
    <w:r>
      <w:rPr>
        <w:rFonts w:ascii="Times New Roman" w:hAnsi="Times New Roman" w:eastAsia="Times New Roman" w:cs="Times New Roman"/>
        <w:color w:val="205070"/>
        <w:spacing w:val="-30"/>
        <w:sz w:val="27"/>
        <w:szCs w:val="27"/>
      </w:rPr>
      <w:t>59·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5A1C9">
    <w:pPr>
      <w:pStyle w:val="2"/>
      <w:spacing w:before="1" w:line="232" w:lineRule="auto"/>
      <w:ind w:left="5"/>
      <w:rPr>
        <w:sz w:val="28"/>
        <w:szCs w:val="28"/>
      </w:rPr>
    </w:pPr>
    <w:r>
      <w:rPr>
        <w:color w:val="103030"/>
        <w:spacing w:val="-27"/>
        <w:sz w:val="28"/>
        <w:szCs w:val="28"/>
      </w:rPr>
      <w:t>·60</w:t>
    </w:r>
    <w:r>
      <w:rPr>
        <w:color w:val="103030"/>
        <w:spacing w:val="-33"/>
        <w:sz w:val="28"/>
        <w:szCs w:val="28"/>
      </w:rPr>
      <w:t xml:space="preserve"> </w:t>
    </w:r>
    <w:r>
      <w:rPr>
        <w:color w:val="103030"/>
        <w:spacing w:val="-27"/>
        <w:sz w:val="28"/>
        <w:szCs w:val="28"/>
      </w:rPr>
      <w:t>·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379EBB"/>
    <w:rsid w:val="7F379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2026-04-11T11:21:00Z</dcterms:created>
  <dc:creator>Aus</dc:creator>
  <cp:lastModifiedBy>Aus</cp:lastModifiedBy>
  <dcterms:modified xsi:type="dcterms:W3CDTF">2026-04-11T11:22:03Z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6B8BEBB281605ED439BED969D16C64D6_41</vt:lpwstr>
  </property>
</Properties>
</file>