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Go语言编程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"https://www.shiyanlou.com/courses/11" </w:instrText>
      </w:r>
      <w:r>
        <w:rPr>
          <w:rFonts w:hint="eastAsia" w:asciiTheme="minorEastAsia" w:hAnsiTheme="minorEastAsia" w:eastAsiaTheme="minorEastAsia" w:cstheme="minorEastAsia"/>
        </w:rPr>
        <w:fldChar w:fldCharType="separate"/>
      </w:r>
      <w:r>
        <w:rPr>
          <w:rStyle w:val="3"/>
          <w:rFonts w:hint="eastAsia" w:asciiTheme="minorEastAsia" w:hAnsiTheme="minorEastAsia" w:eastAsiaTheme="minorEastAsia" w:cstheme="minorEastAsia"/>
        </w:rPr>
        <w:t>https://www.shiyanlou.com/courses/11</w:t>
      </w:r>
      <w:r>
        <w:rPr>
          <w:rFonts w:hint="eastAsia" w:asciiTheme="minorEastAsia" w:hAnsiTheme="minorEastAsia" w:eastAsiaTheme="minorEastAsia" w:cstheme="minorEastAsia"/>
        </w:rPr>
        <w:fldChar w:fldCharType="end"/>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第一节 Go 语言介绍</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eastAsia="zh-CN"/>
        </w:rPr>
      </w:pPr>
      <w:r>
        <w:rPr>
          <w:rFonts w:hint="eastAsia" w:asciiTheme="minorEastAsia" w:hAnsiTheme="minorEastAsia" w:eastAsiaTheme="minorEastAsia" w:cstheme="minorEastAsia"/>
          <w:b/>
          <w:bCs/>
          <w:lang w:eastAsia="zh-CN"/>
        </w:rPr>
        <w:t>一</w:t>
      </w:r>
      <w:r>
        <w:rPr>
          <w:rFonts w:hint="eastAsia" w:asciiTheme="minorEastAsia" w:hAnsiTheme="minorEastAsia" w:eastAsiaTheme="minorEastAsia" w:cstheme="minorEastAsia"/>
          <w:b/>
          <w:bCs/>
          <w:lang w:val="en-US" w:eastAsia="zh-CN"/>
        </w:rPr>
        <w:t xml:space="preserve"> </w:t>
      </w:r>
      <w:r>
        <w:rPr>
          <w:rFonts w:hint="eastAsia" w:asciiTheme="minorEastAsia" w:hAnsiTheme="minorEastAsia" w:eastAsiaTheme="minorEastAsia" w:cstheme="minorEastAsia"/>
          <w:b/>
          <w:bCs/>
          <w:lang w:eastAsia="zh-CN"/>
        </w:rPr>
        <w:t>知识点</w:t>
      </w:r>
    </w:p>
    <w:p>
      <w:pPr>
        <w:numPr>
          <w:ilvl w:val="0"/>
          <w:numId w:val="1"/>
        </w:numPr>
        <w:ind w:left="420" w:leftChars="0" w:hanging="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Go 语言的起源和特性</w:t>
      </w:r>
    </w:p>
    <w:p>
      <w:pPr>
        <w:numPr>
          <w:ilvl w:val="0"/>
          <w:numId w:val="1"/>
        </w:numPr>
        <w:ind w:left="420" w:leftChars="0" w:hanging="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Go 语言的基本语法与编译运行</w:t>
      </w:r>
    </w:p>
    <w:p>
      <w:pPr>
        <w:numPr>
          <w:ilvl w:val="0"/>
          <w:numId w:val="1"/>
        </w:numPr>
        <w:ind w:left="420" w:leftChars="0" w:hanging="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 xml:space="preserve">GO 语言的 </w:t>
      </w:r>
      <w:r>
        <w:rPr>
          <w:rFonts w:hint="eastAsia" w:asciiTheme="minorEastAsia" w:hAnsiTheme="minorEastAsia" w:eastAsiaTheme="minorEastAsia" w:cstheme="minorEastAsia"/>
          <w:color w:val="C00000"/>
          <w:lang w:eastAsia="zh-CN"/>
        </w:rPr>
        <w:t>goroutine</w:t>
      </w:r>
      <w:r>
        <w:rPr>
          <w:rFonts w:hint="eastAsia" w:asciiTheme="minorEastAsia" w:hAnsiTheme="minorEastAsia" w:eastAsiaTheme="minorEastAsia" w:cstheme="minorEastAsia"/>
          <w:lang w:eastAsia="zh-CN"/>
        </w:rPr>
        <w:t xml:space="preserve"> 和 </w:t>
      </w:r>
      <w:r>
        <w:rPr>
          <w:rFonts w:hint="eastAsia" w:asciiTheme="minorEastAsia" w:hAnsiTheme="minorEastAsia" w:eastAsiaTheme="minorEastAsia" w:cstheme="minorEastAsia"/>
          <w:color w:val="C00000"/>
          <w:lang w:eastAsia="zh-CN"/>
        </w:rPr>
        <w:t>channel</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eastAsia="zh-CN"/>
        </w:rPr>
      </w:pPr>
      <w:r>
        <w:rPr>
          <w:rFonts w:hint="eastAsia" w:asciiTheme="minorEastAsia" w:hAnsiTheme="minorEastAsia" w:eastAsiaTheme="minorEastAsia" w:cstheme="minorEastAsia"/>
          <w:b/>
          <w:bCs/>
          <w:lang w:eastAsia="zh-CN"/>
        </w:rPr>
        <w:t>二</w:t>
      </w:r>
      <w:r>
        <w:rPr>
          <w:rFonts w:hint="eastAsia" w:asciiTheme="minorEastAsia" w:hAnsiTheme="minorEastAsia" w:eastAsiaTheme="minorEastAsia" w:cstheme="minorEastAsia"/>
          <w:b/>
          <w:bCs/>
          <w:lang w:val="en-US" w:eastAsia="zh-CN"/>
        </w:rPr>
        <w:t xml:space="preserve"> </w:t>
      </w:r>
      <w:r>
        <w:rPr>
          <w:rFonts w:hint="eastAsia" w:asciiTheme="minorEastAsia" w:hAnsiTheme="minorEastAsia" w:eastAsiaTheme="minorEastAsia" w:cstheme="minorEastAsia"/>
          <w:b/>
          <w:bCs/>
          <w:lang w:eastAsia="zh-CN"/>
        </w:rPr>
        <w:t>语言特性</w:t>
      </w:r>
    </w:p>
    <w:p>
      <w:pPr>
        <w:numPr>
          <w:ilvl w:val="0"/>
          <w:numId w:val="2"/>
        </w:numPr>
        <w:ind w:left="420" w:leftChars="0" w:hanging="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Go 语言将静态语言的安全性和高效性与动态语言的易开发性进行有机结合</w:t>
      </w:r>
      <w:r>
        <w:rPr>
          <w:rFonts w:hint="eastAsia" w:asciiTheme="minorEastAsia" w:hAnsiTheme="minorEastAsia" w:eastAsiaTheme="minorEastAsia" w:cstheme="minorEastAsia"/>
          <w:lang w:eastAsia="zh-CN"/>
        </w:rPr>
        <w:t>；</w:t>
      </w:r>
    </w:p>
    <w:p>
      <w:pPr>
        <w:numPr>
          <w:ilvl w:val="0"/>
          <w:numId w:val="2"/>
        </w:numPr>
        <w:ind w:left="420" w:leftChars="0" w:hanging="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Go 语言是一门类型安全和内存安全的编程语言，虽然 Go 语言中仍有指针的存在，但并不允许进行指针运算；</w:t>
      </w:r>
    </w:p>
    <w:p>
      <w:pPr>
        <w:numPr>
          <w:ilvl w:val="0"/>
          <w:numId w:val="2"/>
        </w:numPr>
        <w:ind w:left="420" w:leftChars="0" w:hanging="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Go 语言对网络通信、并发和并行编程有着极佳的支持；</w:t>
      </w:r>
    </w:p>
    <w:p>
      <w:pPr>
        <w:numPr>
          <w:ilvl w:val="0"/>
          <w:numId w:val="2"/>
        </w:numPr>
        <w:ind w:left="420" w:leftChars="0" w:hanging="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设计者通过 goroutine 这种轻量级线程的概念来实现这个目标，然后通过 channel 来实现各个 goroutine 之间的通信；</w:t>
      </w:r>
    </w:p>
    <w:p>
      <w:pPr>
        <w:numPr>
          <w:ilvl w:val="0"/>
          <w:numId w:val="2"/>
        </w:numPr>
        <w:ind w:left="420" w:leftChars="0" w:hanging="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Go 语言中另一个非常重要的特性就是它的构建速度（编译和链接到机器代码的速度），一般情况下构建一个程序的时间只需要数百毫秒到几秒；</w:t>
      </w:r>
    </w:p>
    <w:p>
      <w:pPr>
        <w:numPr>
          <w:ilvl w:val="0"/>
          <w:numId w:val="2"/>
        </w:numPr>
        <w:ind w:left="42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内存问题</w:t>
      </w:r>
      <w:r>
        <w:rPr>
          <w:rFonts w:hint="eastAsia" w:asciiTheme="minorEastAsia" w:hAnsiTheme="minorEastAsia" w:eastAsiaTheme="minorEastAsia" w:cstheme="minorEastAsia"/>
          <w:lang w:eastAsia="zh-CN"/>
        </w:rPr>
        <w:t>，尽管 Go 语言像其它静态语言一样执行本地代码，但它依旧运行在某种意义上的虚拟机，以此来实现高效快速的垃圾回收；</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eastAsia="zh-CN"/>
        </w:rPr>
        <w:t>示例一</w:t>
      </w:r>
      <w:r>
        <w:rPr>
          <w:rFonts w:hint="eastAsia" w:asciiTheme="minorEastAsia" w:hAnsiTheme="minorEastAsia" w:eastAsiaTheme="minorEastAsia" w:cstheme="minorEastAsia"/>
          <w:b/>
          <w:bCs/>
          <w:lang w:val="en-US" w:eastAsia="zh-CN"/>
        </w:rPr>
        <w:t xml:space="preserve"> hello world</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drawing>
          <wp:inline distT="0" distB="0" distL="114300" distR="114300">
            <wp:extent cx="4733290" cy="2980690"/>
            <wp:effectExtent l="0" t="0" r="1016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733290" cy="2980690"/>
                    </a:xfrm>
                    <a:prstGeom prst="rect">
                      <a:avLst/>
                    </a:prstGeom>
                    <a:noFill/>
                    <a:ln w="9525">
                      <a:noFill/>
                    </a:ln>
                  </pic:spPr>
                </pic:pic>
              </a:graphicData>
            </a:graphic>
          </wp:inline>
        </w:drawing>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保存为</w:t>
      </w:r>
      <w:r>
        <w:rPr>
          <w:rFonts w:hint="eastAsia" w:asciiTheme="minorEastAsia" w:hAnsiTheme="minorEastAsia" w:eastAsiaTheme="minorEastAsia" w:cstheme="minorEastAsia"/>
          <w:lang w:val="en-US" w:eastAsia="zh-CN"/>
        </w:rPr>
        <w:t xml:space="preserve"> hello.go</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注释：//表示单行注释，到行尾结束，/*...*/表示多行注释。</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所有的Go语言代码只能放置于一个包中，每一个Go程序都必须包含一个main包以及一个main()函数，main()函数作为整个程序的入口。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我们的第一个Go程序源代码中，第一行package main 表明当前源文件属于main包，import后面是导入的包，只有需要用到的包才需要导入，导入的包没有使用，则会导致编译失败。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Go语言语句是使用分号进行分隔的，但是在一般情况下我们不用手动添加，编译器会自动完成这些工作，除非需要在一行中写多条语句。</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Go语言的函数和方法都以关键字func 进行定义。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以上代码中的main函数的第一行使用了</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操作符，该符号声明并初始化了一个字符串变量。Go语言虽然是一门静态强类型的语言，但是在使用</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操作符时，Go语言会根据符号右边的值推导出符号左边变量的类型。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这儿的例子中，'World'是一个字符串，所以Go语言将变量target创建为一个字符串类型，并且进行赋值。</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代码中os.Args是一个字符串切片(slice)，切片内容是传递给Go程序的参数。切片是一个可以动态增长的数组，可以通过len()内置函数计算切片的长度，通过slice[n]的方式访问切片中的第n个元素，而slice[n:]则返回从第n个元素到最后一个元素的切片，像极了Python中的切片。</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编译运行</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如果需要快速执行Go程序，使用以下命令：</w:t>
      </w:r>
    </w:p>
    <w:p>
      <w:pPr>
        <w:rPr>
          <w:rFonts w:hint="eastAsia" w:asciiTheme="minorEastAsia" w:hAnsiTheme="minorEastAsia" w:eastAsiaTheme="minorEastAsia" w:cstheme="minorEastAsia"/>
          <w:shd w:val="clear" w:color="FFFFFF" w:fill="D9D9D9"/>
          <w:lang w:eastAsia="zh-CN"/>
        </w:rPr>
      </w:pPr>
      <w:r>
        <w:rPr>
          <w:rFonts w:hint="eastAsia" w:asciiTheme="minorEastAsia" w:hAnsiTheme="minorEastAsia" w:eastAsiaTheme="minorEastAsia" w:cstheme="minorEastAsia"/>
          <w:shd w:val="clear" w:color="FFFFFF" w:fill="D9D9D9"/>
          <w:lang w:eastAsia="zh-CN"/>
        </w:rPr>
        <w:t>$ go run hello.go</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shd w:val="clear" w:color="FFFFFF" w:fill="D9D9D9"/>
          <w:lang w:eastAsia="zh-CN"/>
        </w:rPr>
        <w:t>Hello World</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go run hello.go命令直接让Go源文件运行，不会生成任何可执行文件，这可以快速查看源代码的执行效果。</w:t>
      </w: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一般情况下，我们将Go源代码编译链接成可执行文件，以方便随时运行。可以使用以下命令进行：</w:t>
      </w:r>
    </w:p>
    <w:p>
      <w:pPr>
        <w:rPr>
          <w:rFonts w:hint="eastAsia" w:asciiTheme="minorEastAsia" w:hAnsiTheme="minorEastAsia" w:eastAsiaTheme="minorEastAsia" w:cstheme="minorEastAsia"/>
          <w:shd w:val="clear" w:color="FFFFFF" w:fill="D9D9D9"/>
          <w:lang w:eastAsia="zh-CN"/>
        </w:rPr>
      </w:pPr>
      <w:r>
        <w:rPr>
          <w:rFonts w:hint="eastAsia" w:asciiTheme="minorEastAsia" w:hAnsiTheme="minorEastAsia" w:eastAsiaTheme="minorEastAsia" w:cstheme="minorEastAsia"/>
          <w:shd w:val="clear" w:color="FFFFFF" w:fill="D9D9D9"/>
          <w:lang w:eastAsia="zh-CN"/>
        </w:rPr>
        <w:t>$ go build hello.go</w:t>
      </w:r>
    </w:p>
    <w:p>
      <w:pPr>
        <w:rPr>
          <w:rFonts w:hint="eastAsia" w:asciiTheme="minorEastAsia" w:hAnsiTheme="minorEastAsia" w:eastAsiaTheme="minorEastAsia" w:cstheme="minorEastAsia"/>
          <w:shd w:val="clear" w:color="FFFFFF" w:fill="D9D9D9"/>
          <w:lang w:eastAsia="zh-CN"/>
        </w:rPr>
      </w:pPr>
      <w:r>
        <w:rPr>
          <w:rFonts w:hint="eastAsia" w:asciiTheme="minorEastAsia" w:hAnsiTheme="minorEastAsia" w:eastAsiaTheme="minorEastAsia" w:cstheme="minorEastAsia"/>
          <w:shd w:val="clear" w:color="FFFFFF" w:fill="D9D9D9"/>
          <w:lang w:eastAsia="zh-CN"/>
        </w:rPr>
        <w:t>$ ./hello Aiden</w:t>
      </w:r>
    </w:p>
    <w:p>
      <w:pPr>
        <w:rPr>
          <w:rFonts w:hint="eastAsia" w:asciiTheme="minorEastAsia" w:hAnsiTheme="minorEastAsia" w:eastAsiaTheme="minorEastAsia" w:cstheme="minorEastAsia"/>
          <w:shd w:val="clear" w:color="FFFFFF" w:fill="D9D9D9"/>
          <w:lang w:eastAsia="zh-CN"/>
        </w:rPr>
      </w:pPr>
      <w:r>
        <w:rPr>
          <w:rFonts w:hint="eastAsia" w:asciiTheme="minorEastAsia" w:hAnsiTheme="minorEastAsia" w:eastAsiaTheme="minorEastAsia" w:cstheme="minorEastAsia"/>
          <w:shd w:val="clear" w:color="FFFFFF" w:fill="D9D9D9"/>
          <w:lang w:eastAsia="zh-CN"/>
        </w:rPr>
        <w:t>Hello Aiden</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以上的命令中，go build hello.go 编译和链接hello.go代码，并且生成了可执行文件hello。接着我们运行hello程序，并传递了一个参数给它，可以看到程序正常运行并且如期输出了结果。</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示例二 goroutine和channel</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分组求和的例子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4142740" cy="4180840"/>
            <wp:effectExtent l="0" t="0" r="1016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142740" cy="4180840"/>
                    </a:xfrm>
                    <a:prstGeom prst="rect">
                      <a:avLst/>
                    </a:prstGeom>
                    <a:noFill/>
                    <a:ln w="9525">
                      <a:noFill/>
                    </a:ln>
                  </pic:spPr>
                </pic:pic>
              </a:graphicData>
            </a:graphic>
          </wp:inline>
        </w:drawing>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goroutine是Go语言并行设计的核心。</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goroutine是一种比线程更轻量的实现，十几个goroutine可能在底层就是几个线程。要使用goroutine只需要简单的在需要执行的函数前添加go关键字即可。当执行goroutine时候，go语言立即返回，接着执行剩余的代码，goroutine不阻塞主线程。channel就像一个管道，但是可以双向传输数据，通过它我们可以接收和发送数据，假如result 是一个channel那么：result &lt;- value 是将数据发送到result, 而key &lt;- result就是从result中接收一个数据，就如以上的代码所示，值得注意的地方是channel只能通过Go语言内建的函数make(chan type)创建，其中type指明了该channel能传递的数据类型。</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下面我们来说说以上的代码。在main函数中，我们声明了一个int类型的切片a，然后通过内置函数make创建了一个能接收和发送int类型的channel。然后通过关键字go执行了两个goroutine，这两个goroutine的功能是分别计算切片a前半部分和后半部分的和。在这里main函数碰到go关键字，派发goroutine执行相应的函数后，立即返回执行剩余的代码，不会等待goroutine的返回。sum函数中，计算切片的和，然后将结果发送到channel。接下来main函数，从channel中获取结果，在这里，main函数会阻塞至直到能从channel result中接收到数据，最后我们打印出了结果。</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Theme="minorEastAsia" w:hAnsiTheme="minorEastAsia" w:eastAsiaTheme="minorEastAsia" w:cstheme="minorEastAsia"/>
          <w:b/>
          <w:bCs/>
          <w:lang w:eastAsia="zh-CN"/>
        </w:rPr>
      </w:pPr>
      <w:r>
        <w:rPr>
          <w:rFonts w:hint="eastAsia" w:asciiTheme="minorEastAsia" w:hAnsiTheme="minorEastAsia" w:eastAsiaTheme="minorEastAsia" w:cstheme="minorEastAsia"/>
          <w:b/>
          <w:bCs/>
          <w:lang w:eastAsia="zh-CN"/>
        </w:rPr>
        <w:t>第二节</w:t>
      </w:r>
      <w:r>
        <w:rPr>
          <w:rFonts w:hint="eastAsia" w:asciiTheme="minorEastAsia" w:hAnsiTheme="minorEastAsia" w:eastAsiaTheme="minorEastAsia" w:cstheme="minorEastAsia"/>
          <w:b/>
          <w:bCs/>
          <w:lang w:val="en-US" w:eastAsia="zh-CN"/>
        </w:rPr>
        <w:t xml:space="preserve"> Go 语言基础和数值布尔类型</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lang w:val="en-US" w:eastAsia="zh-CN"/>
        </w:rPr>
        <w:t xml:space="preserve">一 </w:t>
      </w:r>
      <w:r>
        <w:rPr>
          <w:rFonts w:hint="eastAsia" w:asciiTheme="minorEastAsia" w:hAnsiTheme="minorEastAsia" w:eastAsiaTheme="minorEastAsia" w:cstheme="minorEastAsia"/>
          <w:b/>
          <w:bCs/>
        </w:rPr>
        <w:t>知识点</w:t>
      </w:r>
    </w:p>
    <w:p>
      <w:pPr>
        <w:numPr>
          <w:ilvl w:val="0"/>
          <w:numId w:val="3"/>
        </w:numPr>
        <w:ind w:left="42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Go语言中的数值类型和变量类型</w:t>
      </w:r>
    </w:p>
    <w:p>
      <w:pPr>
        <w:numPr>
          <w:ilvl w:val="0"/>
          <w:numId w:val="3"/>
        </w:numPr>
        <w:ind w:left="42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Go语言中的标识符和关键字</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二</w:t>
      </w:r>
      <w:r>
        <w:rPr>
          <w:rFonts w:hint="eastAsia" w:asciiTheme="minorEastAsia" w:hAnsiTheme="minorEastAsia" w:eastAsiaTheme="minorEastAsia" w:cstheme="minorEastAsia"/>
          <w:b/>
          <w:bCs/>
          <w:lang w:val="en-US" w:eastAsia="zh-CN"/>
        </w:rPr>
        <w:t xml:space="preserve"> </w:t>
      </w:r>
      <w:r>
        <w:rPr>
          <w:rFonts w:hint="eastAsia" w:asciiTheme="minorEastAsia" w:hAnsiTheme="minorEastAsia" w:eastAsiaTheme="minorEastAsia" w:cstheme="minorEastAsia"/>
          <w:b/>
          <w:bCs/>
        </w:rPr>
        <w:t>环境变量和常用命令</w:t>
      </w:r>
    </w:p>
    <w:p>
      <w:pPr>
        <w:rPr>
          <w:rFonts w:hint="eastAsia" w:asciiTheme="minorEastAsia" w:hAnsiTheme="minorEastAsia" w:eastAsiaTheme="minorEastAsia" w:cstheme="minorEastAsia"/>
          <w:b/>
          <w:bCs/>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lang w:val="en-US" w:eastAsia="zh-CN"/>
        </w:rPr>
        <w:t xml:space="preserve">2.1 </w:t>
      </w:r>
      <w:r>
        <w:rPr>
          <w:rFonts w:hint="eastAsia" w:asciiTheme="minorEastAsia" w:hAnsiTheme="minorEastAsia" w:eastAsiaTheme="minorEastAsia" w:cstheme="minorEastAsia"/>
          <w:b/>
          <w:bCs/>
        </w:rPr>
        <w:t>Go语言环境变量</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Go语言开发环境依赖一些操作系统环境变量，常用的环境变量如下：</w:t>
      </w:r>
    </w:p>
    <w:p>
      <w:pPr>
        <w:numPr>
          <w:ilvl w:val="0"/>
          <w:numId w:val="3"/>
        </w:numPr>
        <w:ind w:left="42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color w:val="C00000"/>
        </w:rPr>
        <w:t>$GOROOT</w:t>
      </w:r>
      <w:r>
        <w:rPr>
          <w:rFonts w:hint="eastAsia" w:asciiTheme="minorEastAsia" w:hAnsiTheme="minorEastAsia" w:eastAsiaTheme="minorEastAsia" w:cstheme="minorEastAsia"/>
        </w:rPr>
        <w:t xml:space="preserve"> 表示 Go 在你的电脑上的安装位置，它的值一般都是 $HOME/go，当然，你也可以安装在别的地方。</w:t>
      </w:r>
    </w:p>
    <w:p>
      <w:pPr>
        <w:numPr>
          <w:ilvl w:val="0"/>
          <w:numId w:val="3"/>
        </w:numPr>
        <w:ind w:left="42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color w:val="C00000"/>
        </w:rPr>
        <w:t xml:space="preserve">$GOARCH </w:t>
      </w:r>
      <w:r>
        <w:rPr>
          <w:rFonts w:hint="eastAsia" w:asciiTheme="minorEastAsia" w:hAnsiTheme="minorEastAsia" w:eastAsiaTheme="minorEastAsia" w:cstheme="minorEastAsia"/>
        </w:rPr>
        <w:t>表示目标机器的处理器架构，它的值可以是 386，amd64 或 arm。</w:t>
      </w:r>
    </w:p>
    <w:p>
      <w:pPr>
        <w:numPr>
          <w:ilvl w:val="0"/>
          <w:numId w:val="3"/>
        </w:numPr>
        <w:ind w:left="42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color w:val="C00000"/>
        </w:rPr>
        <w:t>$GOOS</w:t>
      </w:r>
      <w:r>
        <w:rPr>
          <w:rFonts w:hint="eastAsia" w:asciiTheme="minorEastAsia" w:hAnsiTheme="minorEastAsia" w:eastAsiaTheme="minorEastAsia" w:cstheme="minorEastAsia"/>
        </w:rPr>
        <w:t xml:space="preserve"> 表示目标机器的操作系统，它的值可以是 darwin，freebsd，linux 或 windows</w:t>
      </w:r>
    </w:p>
    <w:p>
      <w:pPr>
        <w:numPr>
          <w:ilvl w:val="0"/>
          <w:numId w:val="3"/>
        </w:numPr>
        <w:ind w:left="42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color w:val="C00000"/>
        </w:rPr>
        <w:t>$GOBIN</w:t>
      </w:r>
      <w:r>
        <w:rPr>
          <w:rFonts w:hint="eastAsia" w:asciiTheme="minorEastAsia" w:hAnsiTheme="minorEastAsia" w:eastAsiaTheme="minorEastAsia" w:cstheme="minorEastAsia"/>
        </w:rPr>
        <w:t xml:space="preserve"> 表示编译器和链接器的安装位置，默认是 $GOROOT/bin，如果你使用的是 Go 1.0.3 及以后的版本，一般情况下你可以将它的值设置为空，Go 将会使用前面提到的默认值。</w:t>
      </w:r>
    </w:p>
    <w:p>
      <w:pPr>
        <w:numPr>
          <w:ilvl w:val="0"/>
          <w:numId w:val="3"/>
        </w:numPr>
        <w:ind w:left="42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color w:val="C00000"/>
        </w:rPr>
        <w:t>$GOPATH</w:t>
      </w:r>
      <w:r>
        <w:rPr>
          <w:rFonts w:hint="eastAsia" w:asciiTheme="minorEastAsia" w:hAnsiTheme="minorEastAsia" w:eastAsiaTheme="minorEastAsia" w:cstheme="minorEastAsia"/>
        </w:rPr>
        <w:t xml:space="preserve"> 表示工作路径，允许包含多个目录。当有多个目录时，请注意分隔符，多个目录的时候Windows是分号，Linux系统是冒号，当有多个GOPATH时，默认会将go get命令的内容放在第一个目录下。$GOPATH 目录约定有三个子目录：</w:t>
      </w:r>
    </w:p>
    <w:p>
      <w:pPr>
        <w:numPr>
          <w:ilvl w:val="0"/>
          <w:numId w:val="4"/>
        </w:numPr>
        <w:ind w:left="84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src 存放源代码（比如：.go .c .h .s等）</w:t>
      </w:r>
    </w:p>
    <w:p>
      <w:pPr>
        <w:numPr>
          <w:ilvl w:val="0"/>
          <w:numId w:val="4"/>
        </w:numPr>
        <w:ind w:left="84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pkg 编译后生成的文件（比如：.a）</w:t>
      </w:r>
    </w:p>
    <w:p>
      <w:pPr>
        <w:numPr>
          <w:ilvl w:val="0"/>
          <w:numId w:val="4"/>
        </w:numPr>
        <w:ind w:left="84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bin 编译后生成的可执行文件（为了方便，可以把此目录加入到 \$PATH 变量中，如果有多个gopath，那么使用${GOPATH//://bin:}/bin添加所有的bin目录）很多Go命令都依赖于此变量，例如go get命令会将获取到的包放到GOPATH中。</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lang w:val="en-US" w:eastAsia="zh-CN"/>
        </w:rPr>
        <w:t xml:space="preserve">2.2 </w:t>
      </w:r>
      <w:r>
        <w:rPr>
          <w:rFonts w:hint="eastAsia" w:asciiTheme="minorEastAsia" w:hAnsiTheme="minorEastAsia" w:eastAsiaTheme="minorEastAsia" w:cstheme="minorEastAsia"/>
          <w:b/>
          <w:bCs/>
        </w:rPr>
        <w:t>Go语言的命令行工具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4923790" cy="6924040"/>
            <wp:effectExtent l="0" t="0" r="1016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923790" cy="6924040"/>
                    </a:xfrm>
                    <a:prstGeom prst="rect">
                      <a:avLst/>
                    </a:prstGeom>
                    <a:noFill/>
                    <a:ln w="9525">
                      <a:noFill/>
                    </a:ln>
                  </pic:spPr>
                </pic:pic>
              </a:graphicData>
            </a:graphic>
          </wp:inline>
        </w:drawing>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简单介绍下常用的命令。</w:t>
      </w:r>
    </w:p>
    <w:p>
      <w:pPr>
        <w:rPr>
          <w:rFonts w:hint="eastAsia" w:asciiTheme="minorEastAsia" w:hAnsiTheme="minorEastAsia" w:eastAsiaTheme="minorEastAsia" w:cstheme="minorEastAsia"/>
        </w:rPr>
      </w:pPr>
    </w:p>
    <w:p>
      <w:pPr>
        <w:numPr>
          <w:ilvl w:val="0"/>
          <w:numId w:val="5"/>
        </w:numPr>
        <w:ind w:left="42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color w:val="C00000"/>
        </w:rPr>
        <w:t>go build</w:t>
      </w:r>
      <w:r>
        <w:rPr>
          <w:rFonts w:hint="eastAsia" w:asciiTheme="minorEastAsia" w:hAnsiTheme="minorEastAsia" w:eastAsiaTheme="minorEastAsia" w:cstheme="minorEastAsia"/>
        </w:rPr>
        <w:t xml:space="preserve"> 主要用于测试编译。在包的编译过程中，若有必要，会同时编译与之相关联的包。</w:t>
      </w:r>
    </w:p>
    <w:p>
      <w:pPr>
        <w:numPr>
          <w:ilvl w:val="0"/>
          <w:numId w:val="6"/>
        </w:numPr>
        <w:ind w:left="84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如果是普通包，当你执行go build之后，它不会产生任何文件。如果你需要在\$GOPATH/pkg下生成相应的文件，那就得执行go install了</w:t>
      </w:r>
    </w:p>
    <w:p>
      <w:pPr>
        <w:numPr>
          <w:ilvl w:val="0"/>
          <w:numId w:val="6"/>
        </w:numPr>
        <w:ind w:left="84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如果是main包，当你执行go build之后，它就会在当前目录下生成一个可执行文件。如果你需要在\$GOPATH/bin下生成相应的文件，需要执行go install。</w:t>
      </w:r>
    </w:p>
    <w:p>
      <w:pPr>
        <w:numPr>
          <w:ilvl w:val="0"/>
          <w:numId w:val="6"/>
        </w:numPr>
        <w:ind w:left="84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go build会忽略目录下以“_”或“.”开头的go文件。</w:t>
      </w:r>
    </w:p>
    <w:p>
      <w:pPr>
        <w:rPr>
          <w:rFonts w:hint="eastAsia" w:asciiTheme="minorEastAsia" w:hAnsiTheme="minorEastAsia" w:eastAsiaTheme="minorEastAsia" w:cstheme="minorEastAsia"/>
        </w:rPr>
      </w:pPr>
    </w:p>
    <w:p>
      <w:pPr>
        <w:numPr>
          <w:ilvl w:val="0"/>
          <w:numId w:val="7"/>
        </w:numPr>
        <w:ind w:left="420" w:leftChars="0" w:hanging="420" w:firstLineChars="0"/>
        <w:rPr>
          <w:rFonts w:hint="eastAsia" w:asciiTheme="minorEastAsia" w:hAnsiTheme="minorEastAsia" w:eastAsiaTheme="minorEastAsia" w:cstheme="minorEastAsia"/>
          <w:color w:val="C00000"/>
        </w:rPr>
      </w:pPr>
      <w:r>
        <w:rPr>
          <w:rFonts w:hint="eastAsia" w:asciiTheme="minorEastAsia" w:hAnsiTheme="minorEastAsia" w:eastAsiaTheme="minorEastAsia" w:cstheme="minorEastAsia"/>
          <w:color w:val="C00000"/>
        </w:rPr>
        <w:t>go fmt</w:t>
      </w:r>
    </w:p>
    <w:p>
      <w:pPr>
        <w:numPr>
          <w:ilvl w:val="0"/>
          <w:numId w:val="8"/>
        </w:numPr>
        <w:ind w:left="42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有过C/C++经验的读者会知道,一些人经常为代码采取K&amp;R风格还是ANSI风格而争论不休。在go中，代码则有标准的风格。由于之前已经有的一些习惯或其它的原因我们常将代码写成ANSI风格或者其它更合适自己的格式，这将为人们在阅读别人的代码时添加不必要的负担，</w:t>
      </w:r>
      <w:r>
        <w:rPr>
          <w:rFonts w:hint="eastAsia" w:asciiTheme="minorEastAsia" w:hAnsiTheme="minorEastAsia" w:eastAsiaTheme="minorEastAsia" w:cstheme="minorEastAsia"/>
          <w:color w:val="C00000"/>
        </w:rPr>
        <w:t>所以Go语言强制了代码格式（比如左大括号必须放在行尾），不按照此格式的代码将不能编译通过</w:t>
      </w:r>
      <w:r>
        <w:rPr>
          <w:rFonts w:hint="eastAsia" w:asciiTheme="minorEastAsia" w:hAnsiTheme="minorEastAsia" w:eastAsiaTheme="minorEastAsia" w:cstheme="minorEastAsia"/>
        </w:rPr>
        <w:t>，为了减少浪费在排版上的时间，go工具集中提供了一个go fmt命令 它可以帮你格式化你写好的代码文件，使你写代码的时候不需要关心格式，你只需要在写完之后执行go fmt &lt;文件名&gt;.go，你的代码就被修改成了标准格式。</w:t>
      </w:r>
    </w:p>
    <w:p>
      <w:pPr>
        <w:rPr>
          <w:rFonts w:hint="eastAsia" w:asciiTheme="minorEastAsia" w:hAnsiTheme="minorEastAsia" w:eastAsiaTheme="minorEastAsia" w:cstheme="minorEastAsia"/>
        </w:rPr>
      </w:pPr>
    </w:p>
    <w:p>
      <w:pPr>
        <w:numPr>
          <w:ilvl w:val="0"/>
          <w:numId w:val="9"/>
        </w:numPr>
        <w:ind w:left="420" w:leftChars="0" w:hanging="420" w:firstLineChars="0"/>
        <w:rPr>
          <w:rFonts w:hint="eastAsia" w:asciiTheme="minorEastAsia" w:hAnsiTheme="minorEastAsia" w:eastAsiaTheme="minorEastAsia" w:cstheme="minorEastAsia"/>
          <w:color w:val="C00000"/>
        </w:rPr>
      </w:pPr>
      <w:r>
        <w:rPr>
          <w:rFonts w:hint="eastAsia" w:asciiTheme="minorEastAsia" w:hAnsiTheme="minorEastAsia" w:eastAsiaTheme="minorEastAsia" w:cstheme="minorEastAsia"/>
          <w:color w:val="C00000"/>
        </w:rPr>
        <w:t>go install</w:t>
      </w:r>
    </w:p>
    <w:p>
      <w:pPr>
        <w:numPr>
          <w:ilvl w:val="0"/>
          <w:numId w:val="10"/>
        </w:numPr>
        <w:ind w:left="42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这个命令在内部实际上分成了两步操作：第一步是生成结果文件(可执行文件或者.a包)，第二步会把编译好的结果移到\$GOPATH/pkg或者\$GOPATH/bin。</w:t>
      </w:r>
    </w:p>
    <w:p>
      <w:pPr>
        <w:rPr>
          <w:rFonts w:hint="eastAsia" w:asciiTheme="minorEastAsia" w:hAnsiTheme="minorEastAsia" w:eastAsiaTheme="minorEastAsia" w:cstheme="minorEastAsia"/>
        </w:rPr>
      </w:pPr>
    </w:p>
    <w:p>
      <w:pPr>
        <w:numPr>
          <w:ilvl w:val="0"/>
          <w:numId w:val="11"/>
        </w:numPr>
        <w:ind w:left="420" w:leftChars="0" w:hanging="420" w:firstLineChars="0"/>
        <w:rPr>
          <w:rFonts w:hint="eastAsia" w:asciiTheme="minorEastAsia" w:hAnsiTheme="minorEastAsia" w:eastAsiaTheme="minorEastAsia" w:cstheme="minorEastAsia"/>
          <w:color w:val="C00000"/>
        </w:rPr>
      </w:pPr>
      <w:r>
        <w:rPr>
          <w:rFonts w:hint="eastAsia" w:asciiTheme="minorEastAsia" w:hAnsiTheme="minorEastAsia" w:eastAsiaTheme="minorEastAsia" w:cstheme="minorEastAsia"/>
          <w:color w:val="C00000"/>
        </w:rPr>
        <w:t>go test</w:t>
      </w:r>
    </w:p>
    <w:p>
      <w:pPr>
        <w:numPr>
          <w:ilvl w:val="0"/>
          <w:numId w:val="12"/>
        </w:numPr>
        <w:ind w:left="42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执行这个命令，会自动读取源码目录下面名为*_test.go的文件，生成并运行测试用的可执行文件。详情请参考</w:t>
      </w:r>
      <w:r>
        <w:rPr>
          <w:rFonts w:hint="eastAsia" w:asciiTheme="minorEastAsia" w:hAnsiTheme="minorEastAsia" w:eastAsiaTheme="minorEastAsia" w:cstheme="minorEastAsia"/>
          <w:color w:val="C00000"/>
        </w:rPr>
        <w:t>go help testflag</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p>
    <w:p>
      <w:pPr>
        <w:numPr>
          <w:ilvl w:val="0"/>
          <w:numId w:val="13"/>
        </w:numPr>
        <w:ind w:left="42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color w:val="C00000"/>
        </w:rPr>
        <w:t>go run</w:t>
      </w:r>
      <w:r>
        <w:rPr>
          <w:rFonts w:hint="eastAsia" w:asciiTheme="minorEastAsia" w:hAnsiTheme="minorEastAsia" w:eastAsiaTheme="minorEastAsia" w:cstheme="minorEastAsia"/>
        </w:rPr>
        <w:t xml:space="preserve"> 编译并运行Go语言源代码，这对于我们快速运行测试代码非常方便。</w:t>
      </w:r>
    </w:p>
    <w:p>
      <w:pPr>
        <w:numPr>
          <w:ilvl w:val="0"/>
          <w:numId w:val="0"/>
        </w:numPr>
        <w:ind w:leftChars="0"/>
        <w:rPr>
          <w:rFonts w:hint="eastAsia" w:asciiTheme="minorEastAsia" w:hAnsiTheme="minorEastAsia" w:eastAsiaTheme="minorEastAsia" w:cstheme="minorEastAsia"/>
        </w:rPr>
      </w:pPr>
    </w:p>
    <w:p>
      <w:pPr>
        <w:numPr>
          <w:ilvl w:val="0"/>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Go语言还有其他一些命令参数，如go env， godoc，详细信息可以通过go help进行查看。</w:t>
      </w:r>
    </w:p>
    <w:p>
      <w:pPr>
        <w:numPr>
          <w:ilvl w:val="0"/>
          <w:numId w:val="0"/>
        </w:numPr>
        <w:ind w:leftChars="0"/>
        <w:rPr>
          <w:rFonts w:hint="eastAsia" w:asciiTheme="minorEastAsia" w:hAnsiTheme="minorEastAsia" w:eastAsiaTheme="minorEastAsia" w:cstheme="minorEastAsia"/>
        </w:rPr>
      </w:pPr>
    </w:p>
    <w:p>
      <w:pPr>
        <w:numPr>
          <w:ilvl w:val="0"/>
          <w:numId w:val="0"/>
        </w:numPr>
        <w:ind w:leftChars="0"/>
        <w:rPr>
          <w:rFonts w:hint="eastAsia" w:asciiTheme="minorEastAsia" w:hAnsiTheme="minorEastAsia" w:eastAsiaTheme="minorEastAsia" w:cstheme="minorEastAsi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lang w:eastAsia="zh-CN"/>
        </w:rPr>
        <w:t>三</w:t>
      </w:r>
      <w:r>
        <w:rPr>
          <w:rFonts w:hint="eastAsia" w:asciiTheme="minorEastAsia" w:hAnsiTheme="minorEastAsia" w:eastAsiaTheme="minorEastAsia" w:cstheme="minorEastAsia"/>
          <w:b/>
          <w:bCs/>
          <w:lang w:val="en-US" w:eastAsia="zh-CN"/>
        </w:rPr>
        <w:t xml:space="preserve"> </w:t>
      </w:r>
      <w:r>
        <w:rPr>
          <w:rFonts w:hint="eastAsia" w:asciiTheme="minorEastAsia" w:hAnsiTheme="minorEastAsia" w:eastAsiaTheme="minorEastAsia" w:cstheme="minorEastAsia"/>
          <w:b/>
          <w:bCs/>
        </w:rPr>
        <w:t>Go语言基础</w:t>
      </w:r>
    </w:p>
    <w:p>
      <w:pPr>
        <w:numPr>
          <w:ilvl w:val="0"/>
          <w:numId w:val="0"/>
        </w:numPr>
        <w:ind w:leftChars="0"/>
        <w:rPr>
          <w:rFonts w:hint="eastAsia" w:asciiTheme="minorEastAsia" w:hAnsiTheme="minorEastAsia" w:eastAsiaTheme="minorEastAsia" w:cstheme="minorEastAsi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3.1 标示符和关键字</w:t>
      </w:r>
    </w:p>
    <w:p>
      <w:pPr>
        <w:numPr>
          <w:ilvl w:val="0"/>
          <w:numId w:val="0"/>
        </w:numPr>
        <w:ind w:leftChars="0"/>
        <w:rPr>
          <w:rFonts w:hint="eastAsia" w:asciiTheme="minorEastAsia" w:hAnsiTheme="minorEastAsia" w:eastAsiaTheme="minorEastAsia" w:cstheme="minorEastAsia"/>
        </w:rPr>
      </w:pPr>
    </w:p>
    <w:p>
      <w:pPr>
        <w:numPr>
          <w:ilvl w:val="0"/>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Go语言的标示符（变量名，函数名）是一个非空的字母或数字串，其中第一个字符必须是字母，该字符也不能是关键字的名字</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Go语言一共有25个关键字，如下：</w:t>
      </w:r>
    </w:p>
    <w:p>
      <w:pPr>
        <w:numPr>
          <w:ilvl w:val="0"/>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4914265" cy="1228725"/>
            <wp:effectExtent l="0" t="0" r="63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914265" cy="1228725"/>
                    </a:xfrm>
                    <a:prstGeom prst="rect">
                      <a:avLst/>
                    </a:prstGeom>
                    <a:noFill/>
                    <a:ln w="9525">
                      <a:noFill/>
                    </a:ln>
                  </pic:spPr>
                </pic:pic>
              </a:graphicData>
            </a:graphic>
          </wp:inline>
        </w:drawing>
      </w:r>
    </w:p>
    <w:p>
      <w:pPr>
        <w:numPr>
          <w:ilvl w:val="0"/>
          <w:numId w:val="0"/>
        </w:numPr>
        <w:ind w:leftChars="0"/>
        <w:rPr>
          <w:rFonts w:hint="eastAsia" w:asciiTheme="minorEastAsia" w:hAnsiTheme="minorEastAsia" w:eastAsiaTheme="minorEastAsia" w:cstheme="minorEastAsia"/>
        </w:rPr>
      </w:pPr>
    </w:p>
    <w:p>
      <w:pPr>
        <w:numPr>
          <w:ilvl w:val="0"/>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Go语言同样预定义了许多标示符</w:t>
      </w:r>
      <w:r>
        <w:rPr>
          <w:rFonts w:hint="eastAsia" w:asciiTheme="minorEastAsia" w:hAnsiTheme="minorEastAsia" w:eastAsiaTheme="minorEastAsia" w:cstheme="minorEastAsia"/>
          <w:lang w:eastAsia="zh-CN"/>
        </w:rPr>
        <w:t>：</w:t>
      </w:r>
    </w:p>
    <w:p>
      <w:pPr>
        <w:numPr>
          <w:ilvl w:val="0"/>
          <w:numId w:val="13"/>
        </w:numPr>
        <w:ind w:left="42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类型：</w:t>
      </w:r>
    </w:p>
    <w:p>
      <w:pPr>
        <w:numPr>
          <w:ilvl w:val="0"/>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4209415" cy="714375"/>
            <wp:effectExtent l="0" t="0" r="63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209415" cy="714375"/>
                    </a:xfrm>
                    <a:prstGeom prst="rect">
                      <a:avLst/>
                    </a:prstGeom>
                    <a:noFill/>
                    <a:ln w="9525">
                      <a:noFill/>
                    </a:ln>
                  </pic:spPr>
                </pic:pic>
              </a:graphicData>
            </a:graphic>
          </wp:inline>
        </w:drawing>
      </w:r>
    </w:p>
    <w:p>
      <w:pPr>
        <w:numPr>
          <w:ilvl w:val="0"/>
          <w:numId w:val="13"/>
        </w:numPr>
        <w:ind w:left="420" w:leftChars="0" w:hanging="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常量</w:t>
      </w:r>
    </w:p>
    <w:p>
      <w:pPr>
        <w:numPr>
          <w:ilvl w:val="0"/>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1866900" cy="4095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1866900" cy="409575"/>
                    </a:xfrm>
                    <a:prstGeom prst="rect">
                      <a:avLst/>
                    </a:prstGeom>
                    <a:noFill/>
                    <a:ln w="9525">
                      <a:noFill/>
                    </a:ln>
                  </pic:spPr>
                </pic:pic>
              </a:graphicData>
            </a:graphic>
          </wp:inline>
        </w:drawing>
      </w:r>
    </w:p>
    <w:p>
      <w:pPr>
        <w:numPr>
          <w:ilvl w:val="0"/>
          <w:numId w:val="13"/>
        </w:numPr>
        <w:ind w:left="42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零值</w:t>
      </w:r>
    </w:p>
    <w:p>
      <w:pPr>
        <w:numPr>
          <w:ilvl w:val="0"/>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1162050" cy="4381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1162050" cy="438150"/>
                    </a:xfrm>
                    <a:prstGeom prst="rect">
                      <a:avLst/>
                    </a:prstGeom>
                    <a:noFill/>
                    <a:ln w="9525">
                      <a:noFill/>
                    </a:ln>
                  </pic:spPr>
                </pic:pic>
              </a:graphicData>
            </a:graphic>
          </wp:inline>
        </w:drawing>
      </w:r>
    </w:p>
    <w:p>
      <w:pPr>
        <w:numPr>
          <w:ilvl w:val="0"/>
          <w:numId w:val="13"/>
        </w:numPr>
        <w:ind w:left="420" w:leftChars="0" w:hanging="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函数</w:t>
      </w:r>
    </w:p>
    <w:p>
      <w:pPr>
        <w:numPr>
          <w:ilvl w:val="0"/>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3799840" cy="571500"/>
            <wp:effectExtent l="0" t="0" r="1016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3799840" cy="571500"/>
                    </a:xfrm>
                    <a:prstGeom prst="rect">
                      <a:avLst/>
                    </a:prstGeom>
                    <a:noFill/>
                    <a:ln w="9525">
                      <a:noFill/>
                    </a:ln>
                  </pic:spPr>
                </pic:pic>
              </a:graphicData>
            </a:graphic>
          </wp:inline>
        </w:drawing>
      </w:r>
    </w:p>
    <w:p>
      <w:pPr>
        <w:numPr>
          <w:ilvl w:val="0"/>
          <w:numId w:val="0"/>
        </w:numPr>
        <w:ind w:leftChars="0"/>
        <w:rPr>
          <w:rFonts w:hint="eastAsia" w:asciiTheme="minorEastAsia" w:hAnsiTheme="minorEastAsia" w:eastAsiaTheme="minorEastAsia" w:cstheme="minorEastAsia"/>
        </w:rPr>
      </w:pPr>
    </w:p>
    <w:p>
      <w:pPr>
        <w:numPr>
          <w:ilvl w:val="0"/>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color w:val="C00000"/>
        </w:rPr>
        <w:t>空标示符"_"是一个占位符</w:t>
      </w:r>
      <w:r>
        <w:rPr>
          <w:rFonts w:hint="eastAsia" w:asciiTheme="minorEastAsia" w:hAnsiTheme="minorEastAsia" w:eastAsiaTheme="minorEastAsia" w:cstheme="minorEastAsia"/>
        </w:rPr>
        <w:t>，它用于在赋值操作的时候将某个值赋值给空标示符号，从而达到丢弃该值的目的。空标示符不是一个新的变量，因此将它用于:=操作符号的时候，必须同时为至少另一个值赋值。下面有几个例子：</w:t>
      </w:r>
    </w:p>
    <w:p>
      <w:pPr>
        <w:numPr>
          <w:ilvl w:val="0"/>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269230" cy="546100"/>
            <wp:effectExtent l="0" t="0" r="762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69230" cy="546100"/>
                    </a:xfrm>
                    <a:prstGeom prst="rect">
                      <a:avLst/>
                    </a:prstGeom>
                    <a:noFill/>
                    <a:ln w="9525">
                      <a:noFill/>
                    </a:ln>
                  </pic:spPr>
                </pic:pic>
              </a:graphicData>
            </a:graphic>
          </wp:inline>
        </w:drawing>
      </w:r>
    </w:p>
    <w:p>
      <w:pPr>
        <w:numPr>
          <w:ilvl w:val="0"/>
          <w:numId w:val="0"/>
        </w:numPr>
        <w:ind w:leftChars="0"/>
        <w:rPr>
          <w:rFonts w:hint="eastAsia" w:asciiTheme="minorEastAsia" w:hAnsiTheme="minorEastAsia" w:eastAsiaTheme="minorEastAsia" w:cstheme="minorEastAsi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lang w:val="en-US" w:eastAsia="zh-CN"/>
        </w:rPr>
        <w:t xml:space="preserve">3.2 </w:t>
      </w:r>
      <w:r>
        <w:rPr>
          <w:rFonts w:hint="eastAsia" w:asciiTheme="minorEastAsia" w:hAnsiTheme="minorEastAsia" w:eastAsiaTheme="minorEastAsia" w:cstheme="minorEastAsia"/>
          <w:b/>
          <w:bCs/>
        </w:rPr>
        <w:t>常量和变量</w:t>
      </w:r>
    </w:p>
    <w:p>
      <w:pPr>
        <w:numPr>
          <w:ilvl w:val="0"/>
          <w:numId w:val="0"/>
        </w:numPr>
        <w:ind w:leftChars="0"/>
        <w:rPr>
          <w:rFonts w:hint="eastAsia" w:asciiTheme="minorEastAsia" w:hAnsiTheme="minorEastAsia" w:eastAsiaTheme="minorEastAsia" w:cstheme="minorEastAsia"/>
        </w:rPr>
      </w:pPr>
    </w:p>
    <w:p>
      <w:pPr>
        <w:numPr>
          <w:ilvl w:val="0"/>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常量使用关键字const声明，变量可以使用关键字var声明，也可以通过使用快捷变量声明语法:=。Go语言可以自动推断出所声明变量的类型。对于没有显式初始化的变量，Go语言总是将零值赋值给该变量。在Go语言中，声明变量的时候类型名总是在变量名的后面。下面有几个例子：</w:t>
      </w:r>
    </w:p>
    <w:p>
      <w:pPr>
        <w:numPr>
          <w:ilvl w:val="0"/>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4266565" cy="1228725"/>
            <wp:effectExtent l="0" t="0" r="63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4266565" cy="1228725"/>
                    </a:xfrm>
                    <a:prstGeom prst="rect">
                      <a:avLst/>
                    </a:prstGeom>
                    <a:noFill/>
                    <a:ln w="9525">
                      <a:noFill/>
                    </a:ln>
                  </pic:spPr>
                </pic:pic>
              </a:graphicData>
            </a:graphic>
          </wp:inline>
        </w:drawing>
      </w:r>
    </w:p>
    <w:p>
      <w:pPr>
        <w:numPr>
          <w:ilvl w:val="0"/>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当需要设置多个常量的时候，不必重复使用const关键字，可以使用以下语法(var声明同样可以使用):</w:t>
      </w:r>
    </w:p>
    <w:p>
      <w:pPr>
        <w:numPr>
          <w:ilvl w:val="0"/>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2105025" cy="12382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2105025" cy="1238250"/>
                    </a:xfrm>
                    <a:prstGeom prst="rect">
                      <a:avLst/>
                    </a:prstGeom>
                    <a:noFill/>
                    <a:ln w="9525">
                      <a:noFill/>
                    </a:ln>
                  </pic:spPr>
                </pic:pic>
              </a:graphicData>
            </a:graphic>
          </wp:inline>
        </w:drawing>
      </w:r>
    </w:p>
    <w:p>
      <w:pPr>
        <w:numPr>
          <w:ilvl w:val="0"/>
          <w:numId w:val="0"/>
        </w:numPr>
        <w:ind w:leftChars="0"/>
        <w:rPr>
          <w:rFonts w:hint="eastAsia" w:asciiTheme="minorEastAsia" w:hAnsiTheme="minorEastAsia" w:eastAsiaTheme="minorEastAsia" w:cstheme="minorEastAsia"/>
        </w:rPr>
      </w:pPr>
    </w:p>
    <w:p>
      <w:pPr>
        <w:numPr>
          <w:ilvl w:val="0"/>
          <w:numId w:val="0"/>
        </w:numPr>
        <w:ind w:leftChars="0"/>
        <w:rPr>
          <w:rFonts w:hint="eastAsia" w:asciiTheme="minorEastAsia" w:hAnsiTheme="minorEastAsia" w:eastAsiaTheme="minorEastAsia" w:cstheme="minorEastAsi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四</w:t>
      </w:r>
      <w:r>
        <w:rPr>
          <w:rFonts w:hint="eastAsia" w:asciiTheme="minorEastAsia" w:hAnsiTheme="minorEastAsia" w:eastAsiaTheme="minorEastAsia" w:cstheme="minorEastAsia"/>
          <w:b/>
          <w:bCs/>
          <w:lang w:val="en-US" w:eastAsia="zh-CN"/>
        </w:rPr>
        <w:t xml:space="preserve"> </w:t>
      </w:r>
      <w:r>
        <w:rPr>
          <w:rFonts w:hint="eastAsia" w:asciiTheme="minorEastAsia" w:hAnsiTheme="minorEastAsia" w:eastAsiaTheme="minorEastAsia" w:cstheme="minorEastAsia"/>
          <w:b/>
          <w:bCs/>
        </w:rPr>
        <w:t>数值类型和布尔类型</w:t>
      </w:r>
    </w:p>
    <w:p>
      <w:pPr>
        <w:numPr>
          <w:ilvl w:val="0"/>
          <w:numId w:val="0"/>
        </w:numPr>
        <w:ind w:leftChars="0"/>
        <w:rPr>
          <w:rFonts w:hint="eastAsia" w:asciiTheme="minorEastAsia" w:hAnsiTheme="minorEastAsia" w:eastAsiaTheme="minorEastAsia" w:cstheme="minorEastAsi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4.1 整型</w:t>
      </w:r>
    </w:p>
    <w:p>
      <w:pPr>
        <w:numPr>
          <w:ilvl w:val="0"/>
          <w:numId w:val="0"/>
        </w:numPr>
        <w:ind w:leftChars="0"/>
        <w:rPr>
          <w:rFonts w:hint="eastAsia" w:asciiTheme="minorEastAsia" w:hAnsiTheme="minorEastAsia" w:eastAsiaTheme="minorEastAsia" w:cstheme="minorEastAsia"/>
        </w:rPr>
      </w:pPr>
    </w:p>
    <w:p>
      <w:pPr>
        <w:numPr>
          <w:ilvl w:val="0"/>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Go语言提供了11种整型</w:t>
      </w:r>
    </w:p>
    <w:p>
      <w:pPr>
        <w:numPr>
          <w:ilvl w:val="0"/>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271135" cy="3810635"/>
            <wp:effectExtent l="0" t="0" r="5715" b="184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5271135" cy="3810635"/>
                    </a:xfrm>
                    <a:prstGeom prst="rect">
                      <a:avLst/>
                    </a:prstGeom>
                    <a:noFill/>
                    <a:ln w="9525">
                      <a:noFill/>
                    </a:ln>
                  </pic:spPr>
                </pic:pic>
              </a:graphicData>
            </a:graphic>
          </wp:inline>
        </w:drawing>
      </w:r>
    </w:p>
    <w:p>
      <w:pPr>
        <w:numPr>
          <w:ilvl w:val="0"/>
          <w:numId w:val="0"/>
        </w:numPr>
        <w:ind w:left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在C语言中我们可以通过sizeof操作符查看类型的字节长度，在Go语言中可以通过unsafe.Sizeof函数进行</w:t>
      </w:r>
      <w:r>
        <w:rPr>
          <w:rFonts w:hint="eastAsia" w:asciiTheme="minorEastAsia" w:hAnsiTheme="minorEastAsia" w:eastAsiaTheme="minorEastAsia" w:cstheme="minorEastAsia"/>
          <w:lang w:eastAsia="zh-CN"/>
        </w:rPr>
        <w:t>。</w:t>
      </w:r>
    </w:p>
    <w:p>
      <w:pPr>
        <w:numPr>
          <w:ilvl w:val="0"/>
          <w:numId w:val="0"/>
        </w:numPr>
        <w:ind w:leftChars="0"/>
        <w:rPr>
          <w:rFonts w:hint="eastAsia" w:asciiTheme="minorEastAsia" w:hAnsiTheme="minorEastAsia" w:eastAsiaTheme="minorEastAsia" w:cstheme="minorEastAsia"/>
          <w:lang w:eastAsia="zh-CN"/>
        </w:rPr>
      </w:pPr>
    </w:p>
    <w:p>
      <w:pPr>
        <w:numPr>
          <w:ilvl w:val="0"/>
          <w:numId w:val="0"/>
        </w:numPr>
        <w:ind w:left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例子：</w:t>
      </w:r>
    </w:p>
    <w:p>
      <w:pPr>
        <w:numPr>
          <w:ilvl w:val="0"/>
          <w:numId w:val="0"/>
        </w:numPr>
        <w:ind w:left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drawing>
          <wp:inline distT="0" distB="0" distL="114300" distR="114300">
            <wp:extent cx="5270500" cy="4108450"/>
            <wp:effectExtent l="0" t="0" r="635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5270500" cy="4108450"/>
                    </a:xfrm>
                    <a:prstGeom prst="rect">
                      <a:avLst/>
                    </a:prstGeom>
                    <a:noFill/>
                    <a:ln w="9525">
                      <a:noFill/>
                    </a:ln>
                  </pic:spPr>
                </pic:pic>
              </a:graphicData>
            </a:graphic>
          </wp:inline>
        </w:drawing>
      </w:r>
    </w:p>
    <w:p>
      <w:pPr>
        <w:numPr>
          <w:ilvl w:val="0"/>
          <w:numId w:val="0"/>
        </w:numPr>
        <w:ind w:leftChars="0"/>
        <w:rPr>
          <w:rFonts w:hint="eastAsia" w:asciiTheme="minorEastAsia" w:hAnsiTheme="minorEastAsia" w:eastAsiaTheme="minorEastAsia" w:cstheme="minorEastAsi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4.2 浮点类型</w:t>
      </w:r>
    </w:p>
    <w:p>
      <w:pPr>
        <w:numPr>
          <w:ilvl w:val="0"/>
          <w:numId w:val="0"/>
        </w:numPr>
        <w:ind w:leftChars="0"/>
        <w:rPr>
          <w:rFonts w:hint="eastAsia" w:asciiTheme="minorEastAsia" w:hAnsiTheme="minorEastAsia" w:eastAsiaTheme="minorEastAsia" w:cstheme="minorEastAsia"/>
        </w:rPr>
      </w:pPr>
    </w:p>
    <w:p>
      <w:pPr>
        <w:numPr>
          <w:ilvl w:val="0"/>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Go语言提供了两种浮点类型和两种复数类型, 具体如下：</w:t>
      </w:r>
    </w:p>
    <w:p>
      <w:pPr>
        <w:numPr>
          <w:ilvl w:val="0"/>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269230" cy="1125220"/>
            <wp:effectExtent l="0" t="0" r="7620" b="177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5269230" cy="1125220"/>
                    </a:xfrm>
                    <a:prstGeom prst="rect">
                      <a:avLst/>
                    </a:prstGeom>
                    <a:noFill/>
                    <a:ln w="9525">
                      <a:noFill/>
                    </a:ln>
                  </pic:spPr>
                </pic:pic>
              </a:graphicData>
            </a:graphic>
          </wp:inline>
        </w:drawing>
      </w:r>
    </w:p>
    <w:p>
      <w:pPr>
        <w:numPr>
          <w:ilvl w:val="0"/>
          <w:numId w:val="0"/>
        </w:numPr>
        <w:ind w:leftChars="0"/>
        <w:rPr>
          <w:rFonts w:hint="eastAsia" w:asciiTheme="minorEastAsia" w:hAnsiTheme="minorEastAsia" w:eastAsiaTheme="minorEastAsia" w:cstheme="minorEastAsi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4.3 布尔类型</w:t>
      </w:r>
    </w:p>
    <w:p>
      <w:pPr>
        <w:numPr>
          <w:ilvl w:val="0"/>
          <w:numId w:val="0"/>
        </w:numPr>
        <w:ind w:leftChars="0"/>
        <w:rPr>
          <w:rFonts w:hint="eastAsia" w:asciiTheme="minorEastAsia" w:hAnsiTheme="minorEastAsia" w:eastAsiaTheme="minorEastAsia" w:cstheme="minorEastAsia"/>
        </w:rPr>
      </w:pPr>
    </w:p>
    <w:p>
      <w:pPr>
        <w:numPr>
          <w:ilvl w:val="0"/>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Go语言提供了内置的布尔值true和false。Go语言支持标准的逻辑和比较操作，这些操作的结果都是布尔值。值得注意的地方是可以通过!b的方式反转变量b的真假。</w:t>
      </w:r>
    </w:p>
    <w:p>
      <w:pPr>
        <w:numPr>
          <w:ilvl w:val="0"/>
          <w:numId w:val="0"/>
        </w:numPr>
        <w:ind w:leftChars="0"/>
        <w:rPr>
          <w:rFonts w:hint="eastAsia" w:asciiTheme="minorEastAsia" w:hAnsiTheme="minorEastAsia" w:eastAsiaTheme="minorEastAsia" w:cstheme="minorEastAsi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Theme="minorEastAsia" w:hAnsiTheme="minorEastAsia" w:eastAsiaTheme="minorEastAsia" w:cstheme="minorEastAsia"/>
          <w:b/>
          <w:bCs/>
          <w:lang w:eastAsia="zh-CN"/>
        </w:rPr>
      </w:pPr>
      <w:r>
        <w:rPr>
          <w:rFonts w:hint="eastAsia" w:asciiTheme="minorEastAsia" w:hAnsiTheme="minorEastAsia" w:eastAsiaTheme="minorEastAsia" w:cstheme="minorEastAsia"/>
          <w:b/>
          <w:bCs/>
          <w:lang w:eastAsia="zh-CN"/>
        </w:rPr>
        <w:t>第三节</w:t>
      </w:r>
      <w:r>
        <w:rPr>
          <w:rFonts w:hint="eastAsia" w:asciiTheme="minorEastAsia" w:hAnsiTheme="minorEastAsia" w:eastAsiaTheme="minorEastAsia" w:cstheme="minorEastAsia"/>
          <w:b/>
          <w:bCs/>
          <w:lang w:val="en-US" w:eastAsia="zh-CN"/>
        </w:rPr>
        <w:t xml:space="preserve"> Go 语言字符串</w:t>
      </w:r>
    </w:p>
    <w:p>
      <w:pPr>
        <w:numPr>
          <w:ilvl w:val="0"/>
          <w:numId w:val="0"/>
        </w:numPr>
        <w:ind w:leftChars="0"/>
        <w:rPr>
          <w:rFonts w:hint="eastAsia" w:asciiTheme="minorEastAsia" w:hAnsiTheme="minorEastAsia" w:eastAsiaTheme="minorEastAsia" w:cstheme="minorEastAsi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lang w:eastAsia="zh-CN"/>
        </w:rPr>
        <w:t>一</w:t>
      </w:r>
      <w:r>
        <w:rPr>
          <w:rFonts w:hint="eastAsia" w:asciiTheme="minorEastAsia" w:hAnsiTheme="minorEastAsia" w:eastAsiaTheme="minorEastAsia" w:cstheme="minorEastAsia"/>
          <w:b/>
          <w:bCs/>
          <w:lang w:val="en-US" w:eastAsia="zh-CN"/>
        </w:rPr>
        <w:t xml:space="preserve"> </w:t>
      </w:r>
      <w:r>
        <w:rPr>
          <w:rFonts w:hint="eastAsia" w:asciiTheme="minorEastAsia" w:hAnsiTheme="minorEastAsia" w:eastAsiaTheme="minorEastAsia" w:cstheme="minorEastAsia"/>
          <w:b/>
          <w:bCs/>
        </w:rPr>
        <w:t>知识点</w:t>
      </w:r>
    </w:p>
    <w:p>
      <w:pPr>
        <w:numPr>
          <w:ilvl w:val="0"/>
          <w:numId w:val="13"/>
        </w:numPr>
        <w:ind w:left="42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Go 中字符串处理的基本方式</w:t>
      </w:r>
    </w:p>
    <w:p>
      <w:pPr>
        <w:numPr>
          <w:ilvl w:val="0"/>
          <w:numId w:val="13"/>
        </w:numPr>
        <w:ind w:left="42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 包 和 strconv 包</w:t>
      </w:r>
    </w:p>
    <w:p>
      <w:pPr>
        <w:numPr>
          <w:ilvl w:val="0"/>
          <w:numId w:val="0"/>
        </w:numPr>
        <w:ind w:leftChars="0"/>
        <w:rPr>
          <w:rFonts w:hint="eastAsia" w:asciiTheme="minorEastAsia" w:hAnsiTheme="minorEastAsia" w:eastAsiaTheme="minorEastAsia" w:cstheme="minorEastAsi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二</w:t>
      </w:r>
      <w:r>
        <w:rPr>
          <w:rFonts w:hint="eastAsia" w:asciiTheme="minorEastAsia" w:hAnsiTheme="minorEastAsia" w:eastAsiaTheme="minorEastAsia" w:cstheme="minorEastAsia"/>
          <w:b/>
          <w:bCs/>
          <w:lang w:val="en-US" w:eastAsia="zh-CN"/>
        </w:rPr>
        <w:t xml:space="preserve"> </w:t>
      </w:r>
      <w:r>
        <w:rPr>
          <w:rFonts w:hint="eastAsia" w:asciiTheme="minorEastAsia" w:hAnsiTheme="minorEastAsia" w:eastAsiaTheme="minorEastAsia" w:cstheme="minorEastAsia"/>
          <w:b/>
          <w:bCs/>
        </w:rPr>
        <w:t>字符串</w:t>
      </w:r>
    </w:p>
    <w:p>
      <w:pPr>
        <w:numPr>
          <w:ilvl w:val="0"/>
          <w:numId w:val="0"/>
        </w:numPr>
        <w:ind w:leftChars="0"/>
        <w:rPr>
          <w:rFonts w:hint="eastAsia" w:asciiTheme="minorEastAsia" w:hAnsiTheme="minorEastAsia" w:eastAsiaTheme="minorEastAsia" w:cstheme="minorEastAsia"/>
        </w:rPr>
      </w:pPr>
    </w:p>
    <w:p>
      <w:pPr>
        <w:numPr>
          <w:ilvl w:val="0"/>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Go语言中的字符串是 UTF-8 字符的一个序列（当字符为 ASCII 码时则占用 1 个字节，其它字符根据需要占用 2-4 个字节）。UTF-8 是被广泛使用的编码格式，是文本文件的标准编码，其它包括 XML 和 JSON 在内，也都使用该编码。</w:t>
      </w:r>
      <w:r>
        <w:rPr>
          <w:rFonts w:hint="eastAsia" w:asciiTheme="minorEastAsia" w:hAnsiTheme="minorEastAsia" w:eastAsiaTheme="minorEastAsia" w:cstheme="minorEastAsia"/>
          <w:color w:val="C00000"/>
        </w:rPr>
        <w:t>由于该编码对占用字节长度的不定性，Go 中的字符串也可能根据需要占用 1 至 4 个字节</w:t>
      </w:r>
      <w:r>
        <w:rPr>
          <w:rFonts w:hint="eastAsia" w:asciiTheme="minorEastAsia" w:hAnsiTheme="minorEastAsia" w:eastAsiaTheme="minorEastAsia" w:cstheme="minorEastAsia"/>
        </w:rPr>
        <w:t>，这与其它语言如 C++、Java 或者 Python 不同。Go 这样做的好处是不仅减少了内存和硬盘空间占用，同时也不用像其它语言那样需要对使用 UTF-8 字符集的文本进行编码和解码。</w:t>
      </w:r>
    </w:p>
    <w:p>
      <w:pPr>
        <w:numPr>
          <w:ilvl w:val="0"/>
          <w:numId w:val="0"/>
        </w:numPr>
        <w:ind w:leftChars="0"/>
        <w:rPr>
          <w:rFonts w:hint="eastAsia" w:asciiTheme="minorEastAsia" w:hAnsiTheme="minorEastAsia" w:eastAsiaTheme="minorEastAsia" w:cstheme="minorEastAsia"/>
        </w:rPr>
      </w:pPr>
    </w:p>
    <w:p>
      <w:pPr>
        <w:numPr>
          <w:ilvl w:val="0"/>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Go语言中字符串的可以使用双引号( " )或者反引号( ` )来创建。双引号用来创建可解析的字符串字面量，所谓可解析的是指字符串中的一些符号可以被格式化为其他内容，如"\n"在在输出时候会被格式化成换行符， 如果需要按照原始字符输出必须进行转义。</w:t>
      </w:r>
      <w:r>
        <w:rPr>
          <w:rFonts w:hint="eastAsia" w:asciiTheme="minorEastAsia" w:hAnsiTheme="minorEastAsia" w:eastAsiaTheme="minorEastAsia" w:cstheme="minorEastAsia"/>
          <w:color w:val="C00000"/>
        </w:rPr>
        <w:t>而反引号创建的字符串原始是什么样，那输出还是什么，不需要进行任何转义</w:t>
      </w:r>
      <w:r>
        <w:rPr>
          <w:rFonts w:hint="eastAsia" w:asciiTheme="minorEastAsia" w:hAnsiTheme="minorEastAsia" w:eastAsiaTheme="minorEastAsia" w:cstheme="minorEastAsia"/>
        </w:rPr>
        <w:t>。以下是几个例子:</w:t>
      </w:r>
    </w:p>
    <w:p>
      <w:pPr>
        <w:numPr>
          <w:ilvl w:val="0"/>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4247515" cy="838200"/>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4247515" cy="838200"/>
                    </a:xfrm>
                    <a:prstGeom prst="rect">
                      <a:avLst/>
                    </a:prstGeom>
                    <a:noFill/>
                    <a:ln w="9525">
                      <a:noFill/>
                    </a:ln>
                  </pic:spPr>
                </pic:pic>
              </a:graphicData>
            </a:graphic>
          </wp:inline>
        </w:drawing>
      </w:r>
    </w:p>
    <w:p>
      <w:pPr>
        <w:numPr>
          <w:ilvl w:val="0"/>
          <w:numId w:val="0"/>
        </w:numPr>
        <w:ind w:leftChars="0"/>
        <w:rPr>
          <w:rFonts w:hint="eastAsia" w:asciiTheme="minorEastAsia" w:hAnsiTheme="minorEastAsia" w:eastAsiaTheme="minorEastAsia" w:cstheme="minorEastAsia"/>
        </w:rPr>
      </w:pPr>
    </w:p>
    <w:p>
      <w:pPr>
        <w:numPr>
          <w:ilvl w:val="0"/>
          <w:numId w:val="0"/>
        </w:numPr>
        <w:ind w:left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部分转义字符</w:t>
      </w:r>
    </w:p>
    <w:p>
      <w:pPr>
        <w:numPr>
          <w:ilvl w:val="0"/>
          <w:numId w:val="0"/>
        </w:numPr>
        <w:ind w:left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drawing>
          <wp:inline distT="0" distB="0" distL="114300" distR="114300">
            <wp:extent cx="4028440" cy="2505075"/>
            <wp:effectExtent l="0" t="0" r="1016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4028440" cy="2505075"/>
                    </a:xfrm>
                    <a:prstGeom prst="rect">
                      <a:avLst/>
                    </a:prstGeom>
                    <a:noFill/>
                    <a:ln w="9525">
                      <a:noFill/>
                    </a:ln>
                  </pic:spPr>
                </pic:pic>
              </a:graphicData>
            </a:graphic>
          </wp:inline>
        </w:drawing>
      </w:r>
    </w:p>
    <w:p>
      <w:pPr>
        <w:numPr>
          <w:ilvl w:val="0"/>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在Go语言中单个字符可以使用单引号( ' )来创建。之前的课程中，我们有学习过rune类型，它等同于unint32，在Go语言中，一个单一的字符可以用一个单一的rune来表示。这也是容易理解的，因为Go语言的字符串是UTF-8编码，其底层使用4个字节表示，也就是32 bit。</w:t>
      </w:r>
    </w:p>
    <w:p>
      <w:pPr>
        <w:numPr>
          <w:ilvl w:val="0"/>
          <w:numId w:val="0"/>
        </w:numPr>
        <w:ind w:leftChars="0"/>
        <w:rPr>
          <w:rFonts w:hint="eastAsia" w:asciiTheme="minorEastAsia" w:hAnsiTheme="minorEastAsia" w:eastAsiaTheme="minorEastAsia" w:cstheme="minorEastAsia"/>
        </w:rPr>
      </w:pPr>
    </w:p>
    <w:p>
      <w:pPr>
        <w:numPr>
          <w:ilvl w:val="0"/>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在Go语言中，字符串支持切片操作，但是需要注意的是如果字符串都是由ASCII字符组成，那可以随便使用切片进行操作，但是如果字符串中包含其他非ASCII字符，直接使用切片获取想要的单个字符时需要十分小心，</w:t>
      </w:r>
      <w:r>
        <w:rPr>
          <w:rFonts w:hint="eastAsia" w:asciiTheme="minorEastAsia" w:hAnsiTheme="minorEastAsia" w:eastAsiaTheme="minorEastAsia" w:cstheme="minorEastAsia"/>
          <w:color w:val="C00000"/>
        </w:rPr>
        <w:t>因为对字符串直接使用切片时是通过字节进行索引的，</w:t>
      </w:r>
      <w:r>
        <w:rPr>
          <w:rFonts w:hint="eastAsia" w:asciiTheme="minorEastAsia" w:hAnsiTheme="minorEastAsia" w:eastAsiaTheme="minorEastAsia" w:cstheme="minorEastAsia"/>
        </w:rPr>
        <w:t>但是非ASCII字符在内存中可能不是由一个字节组成。如果想对字符串中字符依次访问，可以使用range操作符。另</w:t>
      </w:r>
      <w:r>
        <w:rPr>
          <w:rFonts w:hint="eastAsia" w:asciiTheme="minorEastAsia" w:hAnsiTheme="minorEastAsia" w:eastAsiaTheme="minorEastAsia" w:cstheme="minorEastAsia"/>
          <w:color w:val="C00000"/>
        </w:rPr>
        <w:t>外获取字符串的长度可能有两种含义，一种是指获取字符串的字节长度，一种是指获取字符串的字符数量</w:t>
      </w:r>
      <w:r>
        <w:rPr>
          <w:rFonts w:hint="eastAsia" w:asciiTheme="minorEastAsia" w:hAnsiTheme="minorEastAsia" w:eastAsiaTheme="minorEastAsia" w:cstheme="minorEastAsia"/>
        </w:rPr>
        <w:t>。字符串支持以下操作：</w:t>
      </w:r>
    </w:p>
    <w:p>
      <w:pPr>
        <w:numPr>
          <w:ilvl w:val="0"/>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267325" cy="2816225"/>
            <wp:effectExtent l="0" t="0" r="9525"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0"/>
                    <a:stretch>
                      <a:fillRect/>
                    </a:stretch>
                  </pic:blipFill>
                  <pic:spPr>
                    <a:xfrm>
                      <a:off x="0" y="0"/>
                      <a:ext cx="5267325" cy="2816225"/>
                    </a:xfrm>
                    <a:prstGeom prst="rect">
                      <a:avLst/>
                    </a:prstGeom>
                    <a:noFill/>
                    <a:ln w="9525">
                      <a:noFill/>
                    </a:ln>
                  </pic:spPr>
                </pic:pic>
              </a:graphicData>
            </a:graphic>
          </wp:inline>
        </w:drawing>
      </w:r>
    </w:p>
    <w:p>
      <w:pPr>
        <w:numPr>
          <w:ilvl w:val="0"/>
          <w:numId w:val="0"/>
        </w:numPr>
        <w:ind w:left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例子</w:t>
      </w:r>
    </w:p>
    <w:p>
      <w:pPr>
        <w:numPr>
          <w:ilvl w:val="0"/>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268595" cy="2907030"/>
            <wp:effectExtent l="0" t="0" r="8255"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1"/>
                    <a:stretch>
                      <a:fillRect/>
                    </a:stretch>
                  </pic:blipFill>
                  <pic:spPr>
                    <a:xfrm>
                      <a:off x="0" y="0"/>
                      <a:ext cx="5268595" cy="2907030"/>
                    </a:xfrm>
                    <a:prstGeom prst="rect">
                      <a:avLst/>
                    </a:prstGeom>
                    <a:noFill/>
                    <a:ln w="9525">
                      <a:noFill/>
                    </a:ln>
                  </pic:spPr>
                </pic:pic>
              </a:graphicData>
            </a:graphic>
          </wp:inline>
        </w:drawing>
      </w:r>
    </w:p>
    <w:p>
      <w:pPr>
        <w:numPr>
          <w:ilvl w:val="0"/>
          <w:numId w:val="0"/>
        </w:numPr>
        <w:ind w:left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运行</w:t>
      </w:r>
    </w:p>
    <w:p>
      <w:pPr>
        <w:numPr>
          <w:ilvl w:val="0"/>
          <w:numId w:val="0"/>
        </w:numPr>
        <w:ind w:left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drawing>
          <wp:inline distT="0" distB="0" distL="114300" distR="114300">
            <wp:extent cx="3399790" cy="2066925"/>
            <wp:effectExtent l="0" t="0" r="1016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2"/>
                    <a:stretch>
                      <a:fillRect/>
                    </a:stretch>
                  </pic:blipFill>
                  <pic:spPr>
                    <a:xfrm>
                      <a:off x="0" y="0"/>
                      <a:ext cx="3399790" cy="2066925"/>
                    </a:xfrm>
                    <a:prstGeom prst="rect">
                      <a:avLst/>
                    </a:prstGeom>
                    <a:noFill/>
                    <a:ln w="9525">
                      <a:noFill/>
                    </a:ln>
                  </pic:spPr>
                </pic:pic>
              </a:graphicData>
            </a:graphic>
          </wp:inline>
        </w:drawing>
      </w:r>
    </w:p>
    <w:p>
      <w:pPr>
        <w:numPr>
          <w:ilvl w:val="0"/>
          <w:numId w:val="0"/>
        </w:numPr>
        <w:ind w:left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说明：通过前面的课程我们知道通过\uhhhh的方式我们可以通过创建Unicod字符，在以上程序中，首先通过:=符号创建了变量t0，其值为\u6B22\u8FCE\u6765\u5230，是欢迎来到中文字符的unicode编码，然后以同样的方式创建了变量t1，其值为实验楼，然后通过+操作符将t0和t1拼接赋值给t2。然后我们通过range操作符号对unicode字符串t2中的每一个unicode字符依次操作，我们这里只是简单的打印出每个字符在t2中的位置，每个字符的unicode码值，每个字符的字面量，</w:t>
      </w:r>
      <w:r>
        <w:rPr>
          <w:rFonts w:hint="eastAsia" w:asciiTheme="minorEastAsia" w:hAnsiTheme="minorEastAsia" w:eastAsiaTheme="minorEastAsia" w:cstheme="minorEastAsia"/>
          <w:color w:val="C00000"/>
          <w:lang w:eastAsia="zh-CN"/>
        </w:rPr>
        <w:t>每个字符的十六进制值，以及每个字符的字节长度</w:t>
      </w:r>
      <w:r>
        <w:rPr>
          <w:rFonts w:hint="eastAsia" w:asciiTheme="minorEastAsia" w:hAnsiTheme="minorEastAsia" w:eastAsiaTheme="minorEastAsia" w:cstheme="minorEastAsia"/>
          <w:lang w:eastAsia="zh-CN"/>
        </w:rPr>
        <w:t>。这里我们使用fmt包种支持的格式指令，如果读者学习过C语言的话就一目了然。接着，我们通过len操作符计算出了每个字符串的字节长度。最后，我们使用切片访问了字符串t2的第0-1个字节，也就是前两个字节，其内容为E6AC。前面我们说到不能使用切片的方式访问非ASCII字符串中的字符，原因在这里一目了然。字符欢其底层使用了三个字节表示，内容是E6ACA2，如果只是简单的使用切片（只取切片中的一项)访问的是不能访问到整个字符的，因为字符的切片是通过字节数来索引的。</w:t>
      </w:r>
    </w:p>
    <w:p>
      <w:pPr>
        <w:numPr>
          <w:ilvl w:val="0"/>
          <w:numId w:val="0"/>
        </w:numPr>
        <w:ind w:leftChars="0"/>
        <w:rPr>
          <w:rFonts w:hint="eastAsia" w:asciiTheme="minorEastAsia" w:hAnsiTheme="minorEastAsia" w:eastAsiaTheme="minorEastAsia" w:cstheme="minorEastAsi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三. 格式化字符串</w:t>
      </w:r>
    </w:p>
    <w:p>
      <w:pPr>
        <w:numPr>
          <w:ilvl w:val="0"/>
          <w:numId w:val="0"/>
        </w:numPr>
        <w:ind w:leftChars="0"/>
        <w:rPr>
          <w:rFonts w:hint="eastAsia" w:asciiTheme="minorEastAsia" w:hAnsiTheme="minorEastAsia" w:eastAsiaTheme="minorEastAsia" w:cstheme="minorEastAsia"/>
        </w:rPr>
      </w:pPr>
    </w:p>
    <w:p>
      <w:pPr>
        <w:numPr>
          <w:ilvl w:val="0"/>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Go语言标准库中的fmt包提供了打印函数将数据以字符串形式输出到控制台，文件，其他满足io.Writer接口的值以及其他字符串。目前为止我们使用了</w:t>
      </w:r>
      <w:r>
        <w:rPr>
          <w:rFonts w:hint="eastAsia" w:asciiTheme="minorEastAsia" w:hAnsiTheme="minorEastAsia" w:eastAsiaTheme="minorEastAsia" w:cstheme="minorEastAsia"/>
          <w:color w:val="C00000"/>
        </w:rPr>
        <w:t>fmt.Printf</w:t>
      </w:r>
      <w:r>
        <w:rPr>
          <w:rFonts w:hint="eastAsia" w:asciiTheme="minorEastAsia" w:hAnsiTheme="minorEastAsia" w:eastAsiaTheme="minorEastAsia" w:cstheme="minorEastAsia"/>
        </w:rPr>
        <w:t>和</w:t>
      </w:r>
      <w:r>
        <w:rPr>
          <w:rFonts w:hint="eastAsia" w:asciiTheme="minorEastAsia" w:hAnsiTheme="minorEastAsia" w:eastAsiaTheme="minorEastAsia" w:cstheme="minorEastAsia"/>
          <w:color w:val="C00000"/>
        </w:rPr>
        <w:t>fmt.Prinfln</w:t>
      </w:r>
      <w:r>
        <w:rPr>
          <w:rFonts w:hint="eastAsia" w:asciiTheme="minorEastAsia" w:hAnsiTheme="minorEastAsia" w:eastAsiaTheme="minorEastAsia" w:cstheme="minorEastAsia"/>
        </w:rPr>
        <w:t>，对于前者的使用，就像C语言中的printf函数一样，我们可以提供一些格式化指令，让Go语言对输出的字符串进行格式化。同样的我们可以使用一些格式化修饰符，改变格式化指令的输出结果， 如左对齐等。常用的格式化指令如下：</w:t>
      </w:r>
    </w:p>
    <w:p>
      <w:pPr>
        <w:numPr>
          <w:ilvl w:val="0"/>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273675" cy="3364230"/>
            <wp:effectExtent l="0" t="0" r="3175" b="762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23"/>
                    <a:stretch>
                      <a:fillRect/>
                    </a:stretch>
                  </pic:blipFill>
                  <pic:spPr>
                    <a:xfrm>
                      <a:off x="0" y="0"/>
                      <a:ext cx="5273675" cy="3364230"/>
                    </a:xfrm>
                    <a:prstGeom prst="rect">
                      <a:avLst/>
                    </a:prstGeom>
                    <a:noFill/>
                    <a:ln w="9525">
                      <a:noFill/>
                    </a:ln>
                  </pic:spPr>
                </pic:pic>
              </a:graphicData>
            </a:graphic>
          </wp:inline>
        </w:drawing>
      </w:r>
    </w:p>
    <w:p>
      <w:pPr>
        <w:numPr>
          <w:ilvl w:val="0"/>
          <w:numId w:val="0"/>
        </w:numPr>
        <w:ind w:leftChars="0"/>
        <w:rPr>
          <w:rFonts w:hint="eastAsia" w:asciiTheme="minorEastAsia" w:hAnsiTheme="minorEastAsia" w:eastAsiaTheme="minorEastAsia" w:cstheme="minorEastAsia"/>
        </w:rPr>
      </w:pPr>
    </w:p>
    <w:p>
      <w:pPr>
        <w:numPr>
          <w:ilvl w:val="0"/>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常用的格式化指令修饰符如下：</w:t>
      </w:r>
    </w:p>
    <w:p>
      <w:pPr>
        <w:numPr>
          <w:ilvl w:val="0"/>
          <w:numId w:val="0"/>
        </w:numPr>
        <w:ind w:leftChars="0"/>
        <w:rPr>
          <w:rFonts w:hint="eastAsia" w:asciiTheme="minorEastAsia" w:hAnsiTheme="minorEastAsia" w:eastAsiaTheme="minorEastAsia" w:cstheme="minorEastAsia"/>
        </w:rPr>
      </w:pPr>
    </w:p>
    <w:p>
      <w:pPr>
        <w:numPr>
          <w:ilvl w:val="0"/>
          <w:numId w:val="13"/>
        </w:numPr>
        <w:ind w:left="42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color w:val="C00000"/>
        </w:rPr>
        <w:t>空白</w:t>
      </w:r>
      <w:r>
        <w:rPr>
          <w:rFonts w:hint="eastAsia" w:asciiTheme="minorEastAsia" w:hAnsiTheme="minorEastAsia" w:eastAsiaTheme="minorEastAsia" w:cstheme="minorEastAsia"/>
        </w:rPr>
        <w:t xml:space="preserve"> 如果输出的数字为负，则在其前面加上一个减号"-"。如果输出的是整数，则在前面加一个空格。使用%x或者%X格式化指令输出时，会在结果之间添加一个空格。例如fmt.Printf("% X", "实")输出E5 AE 9E</w:t>
      </w:r>
    </w:p>
    <w:p>
      <w:pPr>
        <w:numPr>
          <w:ilvl w:val="0"/>
          <w:numId w:val="13"/>
        </w:numPr>
        <w:ind w:left="420" w:leftChars="0" w:hanging="420" w:firstLineChars="0"/>
        <w:rPr>
          <w:rFonts w:hint="eastAsia" w:asciiTheme="minorEastAsia" w:hAnsiTheme="minorEastAsia" w:eastAsiaTheme="minorEastAsia" w:cstheme="minorEastAsia"/>
          <w:color w:val="C00000"/>
        </w:rPr>
      </w:pPr>
      <w:r>
        <w:rPr>
          <w:rFonts w:hint="eastAsia" w:asciiTheme="minorEastAsia" w:hAnsiTheme="minorEastAsia" w:eastAsiaTheme="minorEastAsia" w:cstheme="minorEastAsia"/>
          <w:color w:val="C00000"/>
        </w:rPr>
        <w:t>#</w:t>
      </w:r>
    </w:p>
    <w:p>
      <w:pPr>
        <w:numPr>
          <w:ilvl w:val="0"/>
          <w:numId w:val="14"/>
        </w:numPr>
        <w:ind w:left="84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color w:val="C00000"/>
        </w:rPr>
        <w:t>%#o</w:t>
      </w:r>
      <w:r>
        <w:rPr>
          <w:rFonts w:hint="eastAsia" w:asciiTheme="minorEastAsia" w:hAnsiTheme="minorEastAsia" w:eastAsiaTheme="minorEastAsia" w:cstheme="minorEastAsia"/>
        </w:rPr>
        <w:t xml:space="preserve"> 输出以0开始的八进制数据</w:t>
      </w:r>
    </w:p>
    <w:p>
      <w:pPr>
        <w:numPr>
          <w:ilvl w:val="0"/>
          <w:numId w:val="14"/>
        </w:numPr>
        <w:ind w:left="84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color w:val="C00000"/>
        </w:rPr>
        <w:t>%#x</w:t>
      </w:r>
      <w:r>
        <w:rPr>
          <w:rFonts w:hint="eastAsia" w:asciiTheme="minorEastAsia" w:hAnsiTheme="minorEastAsia" w:eastAsiaTheme="minorEastAsia" w:cstheme="minorEastAsia"/>
        </w:rPr>
        <w:t xml:space="preserve"> 输出以0x开始的十六进制数据</w:t>
      </w:r>
    </w:p>
    <w:p>
      <w:pPr>
        <w:numPr>
          <w:ilvl w:val="0"/>
          <w:numId w:val="15"/>
        </w:numPr>
        <w:ind w:left="42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color w:val="C00000"/>
        </w:rPr>
        <w:t>+</w:t>
      </w:r>
      <w:r>
        <w:rPr>
          <w:rFonts w:hint="eastAsia" w:asciiTheme="minorEastAsia" w:hAnsiTheme="minorEastAsia" w:eastAsiaTheme="minorEastAsia" w:cstheme="minorEastAsia"/>
        </w:rPr>
        <w:t xml:space="preserve"> 让格式化指令在数值前面输出+号或者-号，为字符串输出ASCII字符（非ASCII字符会被转义），为结构体输出其字段名</w:t>
      </w:r>
    </w:p>
    <w:p>
      <w:pPr>
        <w:numPr>
          <w:ilvl w:val="0"/>
          <w:numId w:val="15"/>
        </w:numPr>
        <w:ind w:left="42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color w:val="C00000"/>
          <w:lang w:val="en-US" w:eastAsia="zh-CN"/>
        </w:rPr>
        <w:t>-</w:t>
      </w:r>
      <w:r>
        <w:rPr>
          <w:rFonts w:hint="eastAsia" w:asciiTheme="minorEastAsia" w:hAnsiTheme="minorEastAsia" w:eastAsiaTheme="minorEastAsia" w:cstheme="minorEastAsia"/>
          <w:color w:val="C00000"/>
        </w:rPr>
        <w:t xml:space="preserve"> </w:t>
      </w:r>
      <w:r>
        <w:rPr>
          <w:rFonts w:hint="eastAsia" w:asciiTheme="minorEastAsia" w:hAnsiTheme="minorEastAsia" w:eastAsiaTheme="minorEastAsia" w:cstheme="minorEastAsia"/>
        </w:rPr>
        <w:t>让格式化指令将值向左对齐（默认值为像右对齐）</w:t>
      </w:r>
    </w:p>
    <w:p>
      <w:pPr>
        <w:numPr>
          <w:ilvl w:val="0"/>
          <w:numId w:val="15"/>
        </w:numPr>
        <w:ind w:left="42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color w:val="C00000"/>
        </w:rPr>
        <w:t>0</w:t>
      </w:r>
      <w:r>
        <w:rPr>
          <w:rFonts w:hint="eastAsia" w:asciiTheme="minorEastAsia" w:hAnsiTheme="minorEastAsia" w:eastAsiaTheme="minorEastAsia" w:cstheme="minorEastAsia"/>
        </w:rPr>
        <w:t xml:space="preserve"> 让格式指令以数字0而非空白进行填充</w:t>
      </w:r>
    </w:p>
    <w:p>
      <w:pPr>
        <w:numPr>
          <w:ilvl w:val="0"/>
          <w:numId w:val="0"/>
        </w:numPr>
        <w:ind w:leftChars="0"/>
        <w:rPr>
          <w:rFonts w:hint="eastAsia" w:asciiTheme="minorEastAsia" w:hAnsiTheme="minorEastAsia" w:eastAsiaTheme="minorEastAsia" w:cstheme="minorEastAsia"/>
        </w:rPr>
      </w:pP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例子</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drawing>
          <wp:inline distT="0" distB="0" distL="114300" distR="114300">
            <wp:extent cx="5200015" cy="5038090"/>
            <wp:effectExtent l="0" t="0" r="635" b="10160"/>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24"/>
                    <a:stretch>
                      <a:fillRect/>
                    </a:stretch>
                  </pic:blipFill>
                  <pic:spPr>
                    <a:xfrm>
                      <a:off x="0" y="0"/>
                      <a:ext cx="5200015" cy="5038090"/>
                    </a:xfrm>
                    <a:prstGeom prst="rect">
                      <a:avLst/>
                    </a:prstGeom>
                    <a:noFill/>
                    <a:ln w="9525">
                      <a:noFill/>
                    </a:ln>
                  </pic:spPr>
                </pic:pic>
              </a:graphicData>
            </a:graphic>
          </wp:inline>
        </w:drawing>
      </w:r>
    </w:p>
    <w:p>
      <w:pPr>
        <w:numPr>
          <w:ilvl w:val="0"/>
          <w:numId w:val="0"/>
        </w:numPr>
        <w:ind w:left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结果如下</w:t>
      </w:r>
    </w:p>
    <w:p>
      <w:pPr>
        <w:numPr>
          <w:ilvl w:val="0"/>
          <w:numId w:val="0"/>
        </w:numPr>
        <w:ind w:left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drawing>
          <wp:inline distT="0" distB="0" distL="114300" distR="114300">
            <wp:extent cx="4885690" cy="3256915"/>
            <wp:effectExtent l="0" t="0" r="10160" b="635"/>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25"/>
                    <a:stretch>
                      <a:fillRect/>
                    </a:stretch>
                  </pic:blipFill>
                  <pic:spPr>
                    <a:xfrm>
                      <a:off x="0" y="0"/>
                      <a:ext cx="4885690" cy="3256915"/>
                    </a:xfrm>
                    <a:prstGeom prst="rect">
                      <a:avLst/>
                    </a:prstGeom>
                    <a:noFill/>
                    <a:ln w="9525">
                      <a:noFill/>
                    </a:ln>
                  </pic:spPr>
                </pic:pic>
              </a:graphicData>
            </a:graphic>
          </wp:inline>
        </w:drawing>
      </w:r>
    </w:p>
    <w:p>
      <w:pPr>
        <w:numPr>
          <w:ilvl w:val="0"/>
          <w:numId w:val="0"/>
        </w:numPr>
        <w:ind w:leftChars="0"/>
        <w:rPr>
          <w:rFonts w:hint="eastAsia" w:asciiTheme="minorEastAsia" w:hAnsiTheme="minorEastAsia" w:eastAsiaTheme="minorEastAsia" w:cstheme="minorEastAsi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四. 字符串处理相关的包</w:t>
      </w:r>
    </w:p>
    <w:p>
      <w:pPr>
        <w:numPr>
          <w:ilvl w:val="0"/>
          <w:numId w:val="0"/>
        </w:numPr>
        <w:ind w:leftChars="0"/>
        <w:rPr>
          <w:rFonts w:hint="eastAsia" w:asciiTheme="minorEastAsia" w:hAnsiTheme="minorEastAsia" w:eastAsiaTheme="minorEastAsia" w:cstheme="minorEastAsia"/>
        </w:rPr>
      </w:pPr>
    </w:p>
    <w:p>
      <w:pPr>
        <w:numPr>
          <w:ilvl w:val="0"/>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Go语言处理字符串的强大之处不仅限于对索引和切片的支持，很多官方包提供了大量的实用函数，可以对字符串进行很方便的操作。在这里我们简单的介绍几个常用的包。</w:t>
      </w:r>
    </w:p>
    <w:p>
      <w:pPr>
        <w:numPr>
          <w:ilvl w:val="0"/>
          <w:numId w:val="0"/>
        </w:numPr>
        <w:ind w:leftChars="0"/>
        <w:rPr>
          <w:rFonts w:hint="eastAsia" w:asciiTheme="minorEastAsia" w:hAnsiTheme="minorEastAsia" w:eastAsiaTheme="minorEastAsia" w:cstheme="minorEastAsi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4.1 strings 包</w:t>
      </w:r>
    </w:p>
    <w:p>
      <w:pPr>
        <w:numPr>
          <w:ilvl w:val="0"/>
          <w:numId w:val="0"/>
        </w:numPr>
        <w:ind w:leftChars="0"/>
        <w:rPr>
          <w:rFonts w:hint="eastAsia" w:asciiTheme="minorEastAsia" w:hAnsiTheme="minorEastAsia" w:eastAsiaTheme="minorEastAsia" w:cstheme="minorEastAsia"/>
        </w:rPr>
      </w:pPr>
    </w:p>
    <w:p>
      <w:pPr>
        <w:numPr>
          <w:ilvl w:val="0"/>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s包提供了如查找字符串，分割字符串，判断前后缀，判断字符串包含，字符串替换，统计字符串出现的次数等常用操作，完整的方法列表可以参考官方包说明。下面我们通过一个小练习来感受下。使用vim创建文件strings_package.go，输入以下源码：</w:t>
      </w:r>
    </w:p>
    <w:p>
      <w:pPr>
        <w:numPr>
          <w:ilvl w:val="0"/>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273675" cy="2830195"/>
            <wp:effectExtent l="0" t="0" r="3175" b="8255"/>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
                    <pic:cNvPicPr>
                      <a:picLocks noChangeAspect="1"/>
                    </pic:cNvPicPr>
                  </pic:nvPicPr>
                  <pic:blipFill>
                    <a:blip r:embed="rId26"/>
                    <a:stretch>
                      <a:fillRect/>
                    </a:stretch>
                  </pic:blipFill>
                  <pic:spPr>
                    <a:xfrm>
                      <a:off x="0" y="0"/>
                      <a:ext cx="5273675" cy="2830195"/>
                    </a:xfrm>
                    <a:prstGeom prst="rect">
                      <a:avLst/>
                    </a:prstGeom>
                    <a:noFill/>
                    <a:ln w="9525">
                      <a:noFill/>
                    </a:ln>
                  </pic:spPr>
                </pic:pic>
              </a:graphicData>
            </a:graphic>
          </wp:inline>
        </w:drawing>
      </w:r>
    </w:p>
    <w:p>
      <w:pPr>
        <w:numPr>
          <w:ilvl w:val="0"/>
          <w:numId w:val="0"/>
        </w:numPr>
        <w:ind w:left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结果</w:t>
      </w:r>
    </w:p>
    <w:p>
      <w:pPr>
        <w:numPr>
          <w:ilvl w:val="0"/>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4685665" cy="1257300"/>
            <wp:effectExtent l="0" t="0" r="635" b="0"/>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pic:cNvPicPr>
                      <a:picLocks noChangeAspect="1"/>
                    </pic:cNvPicPr>
                  </pic:nvPicPr>
                  <pic:blipFill>
                    <a:blip r:embed="rId27"/>
                    <a:stretch>
                      <a:fillRect/>
                    </a:stretch>
                  </pic:blipFill>
                  <pic:spPr>
                    <a:xfrm>
                      <a:off x="0" y="0"/>
                      <a:ext cx="4685665" cy="1257300"/>
                    </a:xfrm>
                    <a:prstGeom prst="rect">
                      <a:avLst/>
                    </a:prstGeom>
                    <a:noFill/>
                    <a:ln w="9525">
                      <a:noFill/>
                    </a:ln>
                  </pic:spPr>
                </pic:pic>
              </a:graphicData>
            </a:graphic>
          </wp:inline>
        </w:drawing>
      </w:r>
    </w:p>
    <w:p>
      <w:pPr>
        <w:numPr>
          <w:ilvl w:val="0"/>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代码依然很简单，函数的功能就从函数名就可以看出。值得注意的地方是函数func Replace(s, old, new string, n int) string中的参数n指明了将字符串s中的前n个old字符串替换为new字符串，如果n = -1则提供所有匹配到的字符串。</w:t>
      </w:r>
    </w:p>
    <w:p>
      <w:pPr>
        <w:numPr>
          <w:ilvl w:val="0"/>
          <w:numId w:val="0"/>
        </w:numPr>
        <w:ind w:leftChars="0"/>
        <w:rPr>
          <w:rFonts w:hint="eastAsia" w:asciiTheme="minorEastAsia" w:hAnsiTheme="minorEastAsia" w:eastAsiaTheme="minorEastAsia" w:cstheme="minorEastAsi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4.2 strconv 包</w:t>
      </w:r>
    </w:p>
    <w:p>
      <w:pPr>
        <w:numPr>
          <w:ilvl w:val="0"/>
          <w:numId w:val="0"/>
        </w:numPr>
        <w:ind w:leftChars="0"/>
        <w:rPr>
          <w:rFonts w:hint="eastAsia" w:asciiTheme="minorEastAsia" w:hAnsiTheme="minorEastAsia" w:eastAsiaTheme="minorEastAsia" w:cstheme="minorEastAsia"/>
        </w:rPr>
      </w:pPr>
    </w:p>
    <w:p>
      <w:pPr>
        <w:numPr>
          <w:ilvl w:val="0"/>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trconv包提供了许多可以在字符串和其他类型的数据之间进行转换的函数。例如可以将数字转换为字符串，将数字样式的字符串转换为数值（将字符串"12345"转换int类型的整数）。我们还是直接通过例子学习，创建源文件strconv_package.go，输入以下代码：</w:t>
      </w:r>
    </w:p>
    <w:p>
      <w:pPr>
        <w:numPr>
          <w:ilvl w:val="0"/>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4742815" cy="4152265"/>
            <wp:effectExtent l="0" t="0" r="635" b="635"/>
            <wp:docPr id="2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
                    <pic:cNvPicPr>
                      <a:picLocks noChangeAspect="1"/>
                    </pic:cNvPicPr>
                  </pic:nvPicPr>
                  <pic:blipFill>
                    <a:blip r:embed="rId28"/>
                    <a:stretch>
                      <a:fillRect/>
                    </a:stretch>
                  </pic:blipFill>
                  <pic:spPr>
                    <a:xfrm>
                      <a:off x="0" y="0"/>
                      <a:ext cx="4742815" cy="4152265"/>
                    </a:xfrm>
                    <a:prstGeom prst="rect">
                      <a:avLst/>
                    </a:prstGeom>
                    <a:noFill/>
                    <a:ln w="9525">
                      <a:noFill/>
                    </a:ln>
                  </pic:spPr>
                </pic:pic>
              </a:graphicData>
            </a:graphic>
          </wp:inline>
        </w:drawing>
      </w:r>
    </w:p>
    <w:p>
      <w:pPr>
        <w:numPr>
          <w:ilvl w:val="0"/>
          <w:numId w:val="0"/>
        </w:numPr>
        <w:ind w:leftChars="0"/>
        <w:rPr>
          <w:rFonts w:hint="eastAsia" w:asciiTheme="minorEastAsia" w:hAnsiTheme="minorEastAsia" w:eastAsiaTheme="minorEastAsia" w:cstheme="minorEastAsia"/>
          <w:lang w:eastAsia="zh-CN"/>
        </w:rPr>
      </w:pPr>
    </w:p>
    <w:p>
      <w:pPr>
        <w:numPr>
          <w:ilvl w:val="0"/>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以上代码中，需要注意的地方是strconv.IntSize是一个常量，其值是int类型的所占的bit数，运行代码输出如下：</w:t>
      </w:r>
    </w:p>
    <w:p>
      <w:pPr>
        <w:numPr>
          <w:ilvl w:val="0"/>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3218815" cy="971550"/>
            <wp:effectExtent l="0" t="0" r="635" b="0"/>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29"/>
                    <a:stretch>
                      <a:fillRect/>
                    </a:stretch>
                  </pic:blipFill>
                  <pic:spPr>
                    <a:xfrm>
                      <a:off x="0" y="0"/>
                      <a:ext cx="3218815" cy="971550"/>
                    </a:xfrm>
                    <a:prstGeom prst="rect">
                      <a:avLst/>
                    </a:prstGeom>
                    <a:noFill/>
                    <a:ln w="9525">
                      <a:noFill/>
                    </a:ln>
                  </pic:spPr>
                </pic:pic>
              </a:graphicData>
            </a:graphic>
          </wp:inline>
        </w:drawing>
      </w:r>
    </w:p>
    <w:p>
      <w:pPr>
        <w:numPr>
          <w:ilvl w:val="0"/>
          <w:numId w:val="0"/>
        </w:numPr>
        <w:ind w:leftChars="0"/>
        <w:rPr>
          <w:rFonts w:hint="eastAsia" w:asciiTheme="minorEastAsia" w:hAnsiTheme="minorEastAsia" w:eastAsiaTheme="minorEastAsia" w:cstheme="minorEastAsia"/>
        </w:rPr>
      </w:pPr>
    </w:p>
    <w:p>
      <w:pPr>
        <w:numPr>
          <w:ilvl w:val="0"/>
          <w:numId w:val="0"/>
        </w:numPr>
        <w:ind w:leftChars="0"/>
        <w:rPr>
          <w:rFonts w:hint="eastAsia" w:asciiTheme="minorEastAsia" w:hAnsiTheme="minorEastAsia" w:eastAsiaTheme="minorEastAsia" w:cstheme="minorEastAsi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lang w:eastAsia="zh-CN"/>
        </w:rPr>
        <w:t>第四节</w:t>
      </w:r>
      <w:r>
        <w:rPr>
          <w:rFonts w:hint="eastAsia" w:asciiTheme="minorEastAsia" w:hAnsiTheme="minorEastAsia" w:eastAsiaTheme="minorEastAsia" w:cstheme="minorEastAsia"/>
          <w:b/>
          <w:bCs/>
          <w:lang w:val="en-US" w:eastAsia="zh-CN"/>
        </w:rPr>
        <w:t xml:space="preserve"> </w:t>
      </w:r>
      <w:r>
        <w:rPr>
          <w:rFonts w:hint="eastAsia" w:asciiTheme="minorEastAsia" w:hAnsiTheme="minorEastAsia" w:eastAsiaTheme="minorEastAsia" w:cstheme="minorEastAsia"/>
          <w:b/>
          <w:bCs/>
        </w:rPr>
        <w:t>Go 语言复合类型</w:t>
      </w:r>
    </w:p>
    <w:p>
      <w:pPr>
        <w:numPr>
          <w:ilvl w:val="0"/>
          <w:numId w:val="0"/>
        </w:numPr>
        <w:ind w:leftChars="0"/>
        <w:rPr>
          <w:rFonts w:hint="eastAsia" w:asciiTheme="minorEastAsia" w:hAnsiTheme="minorEastAsia" w:eastAsiaTheme="minorEastAsia" w:cstheme="minorEastAsi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lang w:eastAsia="zh-CN"/>
        </w:rPr>
        <w:t>一</w:t>
      </w:r>
      <w:r>
        <w:rPr>
          <w:rFonts w:hint="eastAsia" w:asciiTheme="minorEastAsia" w:hAnsiTheme="minorEastAsia" w:eastAsiaTheme="minorEastAsia" w:cstheme="minorEastAsia"/>
          <w:b/>
          <w:bCs/>
          <w:lang w:val="en-US" w:eastAsia="zh-CN"/>
        </w:rPr>
        <w:t xml:space="preserve"> </w:t>
      </w:r>
      <w:r>
        <w:rPr>
          <w:rFonts w:hint="eastAsia" w:asciiTheme="minorEastAsia" w:hAnsiTheme="minorEastAsia" w:eastAsiaTheme="minorEastAsia" w:cstheme="minorEastAsia"/>
          <w:b/>
          <w:bCs/>
        </w:rPr>
        <w:t>知识点</w:t>
      </w:r>
    </w:p>
    <w:p>
      <w:pPr>
        <w:numPr>
          <w:ilvl w:val="0"/>
          <w:numId w:val="0"/>
        </w:numPr>
        <w:ind w:leftChars="0"/>
        <w:rPr>
          <w:rFonts w:hint="eastAsia" w:asciiTheme="minorEastAsia" w:hAnsiTheme="minorEastAsia" w:eastAsiaTheme="minorEastAsia" w:cstheme="minorEastAsia"/>
        </w:rPr>
      </w:pPr>
    </w:p>
    <w:p>
      <w:pPr>
        <w:numPr>
          <w:ilvl w:val="0"/>
          <w:numId w:val="15"/>
        </w:numPr>
        <w:ind w:left="42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Go语言中的 值 和 指针</w:t>
      </w:r>
    </w:p>
    <w:p>
      <w:pPr>
        <w:numPr>
          <w:ilvl w:val="0"/>
          <w:numId w:val="15"/>
        </w:numPr>
        <w:ind w:left="42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Go语言中的 数组 和 切片</w:t>
      </w:r>
    </w:p>
    <w:p>
      <w:pPr>
        <w:numPr>
          <w:ilvl w:val="0"/>
          <w:numId w:val="15"/>
        </w:numPr>
        <w:ind w:left="42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Go 语言中的映射</w:t>
      </w:r>
    </w:p>
    <w:p>
      <w:pPr>
        <w:numPr>
          <w:ilvl w:val="0"/>
          <w:numId w:val="0"/>
        </w:numPr>
        <w:ind w:leftChars="0"/>
        <w:rPr>
          <w:rFonts w:hint="eastAsia" w:asciiTheme="minorEastAsia" w:hAnsiTheme="minorEastAsia" w:eastAsiaTheme="minorEastAsia" w:cstheme="minorEastAsia"/>
        </w:rPr>
      </w:pPr>
    </w:p>
    <w:p>
      <w:pPr>
        <w:numPr>
          <w:ilvl w:val="0"/>
          <w:numId w:val="0"/>
        </w:numPr>
        <w:ind w:leftChars="0"/>
        <w:rPr>
          <w:rFonts w:hint="eastAsia" w:asciiTheme="minorEastAsia" w:hAnsiTheme="minorEastAsia" w:eastAsiaTheme="minorEastAsia" w:cstheme="minorEastAsi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二 值、指针和引用类型</w:t>
      </w:r>
    </w:p>
    <w:p>
      <w:pPr>
        <w:numPr>
          <w:ilvl w:val="0"/>
          <w:numId w:val="0"/>
        </w:numPr>
        <w:ind w:leftChars="0"/>
        <w:rPr>
          <w:rFonts w:hint="eastAsia" w:asciiTheme="minorEastAsia" w:hAnsiTheme="minorEastAsia" w:eastAsiaTheme="minorEastAsia" w:cstheme="minorEastAsia"/>
        </w:rPr>
      </w:pPr>
    </w:p>
    <w:p>
      <w:pPr>
        <w:numPr>
          <w:ilvl w:val="0"/>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通常情况下Go语言中的变量持有相应的值。也就是说，我们可以将一个变量想象成它所持有的值来使用。</w:t>
      </w:r>
      <w:r>
        <w:rPr>
          <w:rFonts w:hint="eastAsia" w:asciiTheme="minorEastAsia" w:hAnsiTheme="minorEastAsia" w:eastAsiaTheme="minorEastAsia" w:cstheme="minorEastAsia"/>
          <w:color w:val="C00000"/>
        </w:rPr>
        <w:t>其中有些例外，通道、函数、方法、映射、切片是引用变量，它们持有的都是引用，也即保存指针的变量</w:t>
      </w:r>
      <w:r>
        <w:rPr>
          <w:rFonts w:hint="eastAsia" w:asciiTheme="minorEastAsia" w:hAnsiTheme="minorEastAsia" w:eastAsiaTheme="minorEastAsia" w:cstheme="minorEastAsia"/>
        </w:rPr>
        <w:t>。值在传递给函数或者方法的时候会被复制一次，对于布尔类型和数值类型来说这非常廉价，但是对于大型变量代价却非常大。而且复制传参的方式，修改值只是修改了副本，这能保证原始变量不被修改，但也一定程度上增加了修改原始值的麻烦。幸好在Go语言中有指针，使用指针时，我们每次传递给函数或者方法的只是变量的内存地址，这是非常廉价的。而且一个被指针指向的变量可以通过该指针来修改，这就很方便的在函数或者防止中通过指针修改原始变量。Go语言中的指针操作符也是使用&amp;和*操作符，其中&amp;用于取地址，*用于解引用，也就是获取指针指向的值。</w:t>
      </w:r>
    </w:p>
    <w:p>
      <w:pPr>
        <w:numPr>
          <w:ilvl w:val="0"/>
          <w:numId w:val="0"/>
        </w:numPr>
        <w:ind w:leftChars="0"/>
        <w:rPr>
          <w:rFonts w:hint="eastAsia" w:asciiTheme="minorEastAsia" w:hAnsiTheme="minorEastAsia" w:eastAsiaTheme="minorEastAsia" w:cstheme="minorEastAsia"/>
        </w:rPr>
      </w:pPr>
    </w:p>
    <w:p>
      <w:pPr>
        <w:numPr>
          <w:ilvl w:val="0"/>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使用VIM创建源文件pointer.go，输入以下源文件：</w:t>
      </w:r>
    </w:p>
    <w:p>
      <w:pPr>
        <w:numPr>
          <w:ilvl w:val="0"/>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2999740" cy="5171440"/>
            <wp:effectExtent l="0" t="0" r="10160" b="10160"/>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pic:cNvPicPr>
                      <a:picLocks noChangeAspect="1"/>
                    </pic:cNvPicPr>
                  </pic:nvPicPr>
                  <pic:blipFill>
                    <a:blip r:embed="rId30"/>
                    <a:stretch>
                      <a:fillRect/>
                    </a:stretch>
                  </pic:blipFill>
                  <pic:spPr>
                    <a:xfrm>
                      <a:off x="0" y="0"/>
                      <a:ext cx="2999740" cy="5171440"/>
                    </a:xfrm>
                    <a:prstGeom prst="rect">
                      <a:avLst/>
                    </a:prstGeom>
                    <a:noFill/>
                    <a:ln w="9525">
                      <a:noFill/>
                    </a:ln>
                  </pic:spPr>
                </pic:pic>
              </a:graphicData>
            </a:graphic>
          </wp:inline>
        </w:drawing>
      </w:r>
    </w:p>
    <w:p>
      <w:pPr>
        <w:numPr>
          <w:ilvl w:val="0"/>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以上源码中，我们首先创建了swap1函数，其通过指针原地的交换值，同时swap2函数通过复制的方式交换了变量的值。</w:t>
      </w:r>
    </w:p>
    <w:p>
      <w:pPr>
        <w:numPr>
          <w:ilvl w:val="0"/>
          <w:numId w:val="0"/>
        </w:numPr>
        <w:ind w:leftChars="0"/>
        <w:rPr>
          <w:rFonts w:hint="eastAsia" w:asciiTheme="minorEastAsia" w:hAnsiTheme="minorEastAsia" w:eastAsiaTheme="minorEastAsia" w:cstheme="minorEastAsia"/>
        </w:rPr>
      </w:pPr>
    </w:p>
    <w:p>
      <w:pPr>
        <w:numPr>
          <w:ilvl w:val="0"/>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运行结果如下：</w:t>
      </w:r>
    </w:p>
    <w:p>
      <w:pPr>
        <w:numPr>
          <w:ilvl w:val="0"/>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1971675" cy="666750"/>
            <wp:effectExtent l="0" t="0" r="9525" b="0"/>
            <wp:docPr id="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pic:cNvPicPr>
                      <a:picLocks noChangeAspect="1"/>
                    </pic:cNvPicPr>
                  </pic:nvPicPr>
                  <pic:blipFill>
                    <a:blip r:embed="rId31"/>
                    <a:stretch>
                      <a:fillRect/>
                    </a:stretch>
                  </pic:blipFill>
                  <pic:spPr>
                    <a:xfrm>
                      <a:off x="0" y="0"/>
                      <a:ext cx="1971675" cy="666750"/>
                    </a:xfrm>
                    <a:prstGeom prst="rect">
                      <a:avLst/>
                    </a:prstGeom>
                    <a:noFill/>
                    <a:ln w="9525">
                      <a:noFill/>
                    </a:ln>
                  </pic:spPr>
                </pic:pic>
              </a:graphicData>
            </a:graphic>
          </wp:inline>
        </w:drawing>
      </w:r>
    </w:p>
    <w:p>
      <w:pPr>
        <w:numPr>
          <w:ilvl w:val="0"/>
          <w:numId w:val="0"/>
        </w:numPr>
        <w:ind w:leftChars="0"/>
        <w:rPr>
          <w:rFonts w:hint="eastAsia" w:asciiTheme="minorEastAsia" w:hAnsiTheme="minorEastAsia" w:eastAsiaTheme="minorEastAsia" w:cstheme="minorEastAsi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三. 数组和切片</w:t>
      </w:r>
    </w:p>
    <w:p>
      <w:pPr>
        <w:numPr>
          <w:ilvl w:val="0"/>
          <w:numId w:val="0"/>
        </w:numPr>
        <w:ind w:leftChars="0"/>
        <w:rPr>
          <w:rFonts w:hint="eastAsia" w:asciiTheme="minorEastAsia" w:hAnsiTheme="minorEastAsia" w:eastAsiaTheme="minorEastAsia" w:cstheme="minorEastAsi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3.1 数组</w:t>
      </w:r>
    </w:p>
    <w:p>
      <w:pPr>
        <w:numPr>
          <w:ilvl w:val="0"/>
          <w:numId w:val="0"/>
        </w:numPr>
        <w:ind w:leftChars="0"/>
        <w:rPr>
          <w:rFonts w:hint="eastAsia" w:asciiTheme="minorEastAsia" w:hAnsiTheme="minorEastAsia" w:eastAsiaTheme="minorEastAsia" w:cstheme="minorEastAsia"/>
        </w:rPr>
      </w:pPr>
    </w:p>
    <w:p>
      <w:pPr>
        <w:numPr>
          <w:ilvl w:val="0"/>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Go语言的数组是一个定长的序列，其中的元素类型相同。多维数组可以简单地使用自身为数组的元素来创建。数组的元素使用操作符号[ ]来索引，索引从0开始，到len(array)-1结束。数组使用以下语法创建：</w:t>
      </w:r>
    </w:p>
    <w:p>
      <w:pPr>
        <w:numPr>
          <w:ilvl w:val="0"/>
          <w:numId w:val="0"/>
        </w:numPr>
        <w:ind w:leftChars="0"/>
        <w:rPr>
          <w:rFonts w:hint="eastAsia" w:asciiTheme="minorEastAsia" w:hAnsiTheme="minorEastAsia" w:eastAsiaTheme="minorEastAsia" w:cstheme="minorEastAsia"/>
        </w:rPr>
      </w:pPr>
    </w:p>
    <w:p>
      <w:pPr>
        <w:numPr>
          <w:ilvl w:val="0"/>
          <w:numId w:val="16"/>
        </w:numPr>
        <w:ind w:left="42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[length]Type</w:t>
      </w:r>
    </w:p>
    <w:p>
      <w:pPr>
        <w:numPr>
          <w:ilvl w:val="0"/>
          <w:numId w:val="16"/>
        </w:numPr>
        <w:ind w:left="42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[N]Type{value1, value2, ..., valueN}</w:t>
      </w:r>
    </w:p>
    <w:p>
      <w:pPr>
        <w:numPr>
          <w:ilvl w:val="0"/>
          <w:numId w:val="16"/>
        </w:numPr>
        <w:ind w:left="42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[...]Type{value1, value2, ..., valueN}</w:t>
      </w:r>
    </w:p>
    <w:p>
      <w:pPr>
        <w:numPr>
          <w:ilvl w:val="0"/>
          <w:numId w:val="0"/>
        </w:numPr>
        <w:ind w:leftChars="0"/>
        <w:rPr>
          <w:rFonts w:hint="eastAsia" w:asciiTheme="minorEastAsia" w:hAnsiTheme="minorEastAsia" w:eastAsiaTheme="minorEastAsia" w:cstheme="minorEastAsia"/>
        </w:rPr>
      </w:pPr>
    </w:p>
    <w:p>
      <w:pPr>
        <w:numPr>
          <w:ilvl w:val="0"/>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如果使用了...（省略符）操作符，Go语言会为我们自动计算数组的长度。在任何情况下，</w:t>
      </w:r>
      <w:r>
        <w:rPr>
          <w:rFonts w:hint="eastAsia" w:asciiTheme="minorEastAsia" w:hAnsiTheme="minorEastAsia" w:eastAsiaTheme="minorEastAsia" w:cstheme="minorEastAsia"/>
          <w:color w:val="C00000"/>
        </w:rPr>
        <w:t>一个数组的长度都是固定的并且不可修改</w:t>
      </w:r>
      <w:r>
        <w:rPr>
          <w:rFonts w:hint="eastAsia" w:asciiTheme="minorEastAsia" w:hAnsiTheme="minorEastAsia" w:eastAsiaTheme="minorEastAsia" w:cstheme="minorEastAsia"/>
        </w:rPr>
        <w:t>。数组的长度可以使用len()函数获得。由于数组的长度是固定的，</w:t>
      </w:r>
      <w:r>
        <w:rPr>
          <w:rFonts w:hint="eastAsia" w:asciiTheme="minorEastAsia" w:hAnsiTheme="minorEastAsia" w:eastAsiaTheme="minorEastAsia" w:cstheme="minorEastAsia"/>
          <w:color w:val="C00000"/>
        </w:rPr>
        <w:t>因此数组的长度和容量都是一样的，因此对于数组而言cap()和len()函数返回值都是一样的</w:t>
      </w:r>
      <w:r>
        <w:rPr>
          <w:rFonts w:hint="eastAsia" w:asciiTheme="minorEastAsia" w:hAnsiTheme="minorEastAsia" w:eastAsiaTheme="minorEastAsia" w:cstheme="minorEastAsia"/>
        </w:rPr>
        <w:t>。数组也可以使用和切片一样的语法进行切片，只是其结果为一个切片，而非数组。同样的，数组也可以使用range进行索引访问。</w:t>
      </w:r>
    </w:p>
    <w:p>
      <w:pPr>
        <w:numPr>
          <w:ilvl w:val="0"/>
          <w:numId w:val="0"/>
        </w:numPr>
        <w:ind w:leftChars="0"/>
        <w:rPr>
          <w:rFonts w:hint="eastAsia" w:asciiTheme="minorEastAsia" w:hAnsiTheme="minorEastAsia" w:eastAsiaTheme="minorEastAsia" w:cstheme="minorEastAsi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3.2 切片</w:t>
      </w:r>
    </w:p>
    <w:p>
      <w:pPr>
        <w:numPr>
          <w:ilvl w:val="0"/>
          <w:numId w:val="0"/>
        </w:numPr>
        <w:ind w:leftChars="0"/>
        <w:rPr>
          <w:rFonts w:hint="eastAsia" w:asciiTheme="minorEastAsia" w:hAnsiTheme="minorEastAsia" w:eastAsiaTheme="minorEastAsia" w:cstheme="minorEastAsia"/>
        </w:rPr>
      </w:pPr>
    </w:p>
    <w:p>
      <w:pPr>
        <w:numPr>
          <w:ilvl w:val="0"/>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一般而言，Go语言的切片比数组更加灵活，强大而且方便。数组是按值传递的（即是传递的副本），而切片是引用类型，</w:t>
      </w:r>
      <w:r>
        <w:rPr>
          <w:rFonts w:hint="eastAsia" w:asciiTheme="minorEastAsia" w:hAnsiTheme="minorEastAsia" w:eastAsiaTheme="minorEastAsia" w:cstheme="minorEastAsia"/>
          <w:color w:val="C00000"/>
        </w:rPr>
        <w:t>传递切片的成本非常小，而且是不定长的</w:t>
      </w:r>
      <w:r>
        <w:rPr>
          <w:rFonts w:hint="eastAsia" w:asciiTheme="minorEastAsia" w:hAnsiTheme="minorEastAsia" w:eastAsiaTheme="minorEastAsia" w:cstheme="minorEastAsia"/>
        </w:rPr>
        <w:t>。而且数组是定长的，而切片可以调整长度。创建切片的语法如下：</w:t>
      </w:r>
    </w:p>
    <w:p>
      <w:pPr>
        <w:numPr>
          <w:ilvl w:val="0"/>
          <w:numId w:val="0"/>
        </w:numPr>
        <w:ind w:leftChars="0"/>
        <w:rPr>
          <w:rFonts w:hint="eastAsia" w:asciiTheme="minorEastAsia" w:hAnsiTheme="minorEastAsia" w:eastAsiaTheme="minorEastAsia" w:cstheme="minorEastAsia"/>
        </w:rPr>
      </w:pPr>
    </w:p>
    <w:p>
      <w:pPr>
        <w:numPr>
          <w:ilvl w:val="0"/>
          <w:numId w:val="16"/>
        </w:numPr>
        <w:ind w:left="42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make([ ]Type, length, capacity)</w:t>
      </w:r>
    </w:p>
    <w:p>
      <w:pPr>
        <w:numPr>
          <w:ilvl w:val="0"/>
          <w:numId w:val="16"/>
        </w:numPr>
        <w:ind w:left="42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make([ ]Type, length)</w:t>
      </w:r>
    </w:p>
    <w:p>
      <w:pPr>
        <w:numPr>
          <w:ilvl w:val="0"/>
          <w:numId w:val="16"/>
        </w:numPr>
        <w:ind w:left="42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 ]Type{}</w:t>
      </w:r>
    </w:p>
    <w:p>
      <w:pPr>
        <w:numPr>
          <w:ilvl w:val="0"/>
          <w:numId w:val="16"/>
        </w:numPr>
        <w:ind w:left="42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 ]Type{value1, value2, ..., valueN}</w:t>
      </w:r>
    </w:p>
    <w:p>
      <w:pPr>
        <w:numPr>
          <w:ilvl w:val="0"/>
          <w:numId w:val="0"/>
        </w:numPr>
        <w:ind w:leftChars="0"/>
        <w:rPr>
          <w:rFonts w:hint="eastAsia" w:asciiTheme="minorEastAsia" w:hAnsiTheme="minorEastAsia" w:eastAsiaTheme="minorEastAsia" w:cstheme="minorEastAsia"/>
        </w:rPr>
      </w:pPr>
    </w:p>
    <w:p>
      <w:pPr>
        <w:numPr>
          <w:ilvl w:val="0"/>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内置函数make()用于创建切片、映射和通道。当用于创建一个切片时，它会创建一个隐藏的初始化为零值的数组，然后返回一个引用该隐藏数组的切片。该隐藏的数组与Go语言中的所有数组一样，都是固定长度，如果使用第一种语法创建，那么其长度为切片的容量capacity；如果是第二种语法，那么其长度记为切片的长度length。</w:t>
      </w:r>
      <w:r>
        <w:rPr>
          <w:rFonts w:hint="eastAsia" w:asciiTheme="minorEastAsia" w:hAnsiTheme="minorEastAsia" w:eastAsiaTheme="minorEastAsia" w:cstheme="minorEastAsia"/>
          <w:color w:val="C00000"/>
        </w:rPr>
        <w:t>一个切片的容量即为隐藏数组的长度，而其长度则为不超过该容量的任意值。</w:t>
      </w:r>
      <w:r>
        <w:rPr>
          <w:rFonts w:hint="eastAsia" w:asciiTheme="minorEastAsia" w:hAnsiTheme="minorEastAsia" w:eastAsiaTheme="minorEastAsia" w:cstheme="minorEastAsia"/>
        </w:rPr>
        <w:t>另外可以通过内置的函数append()来增加切片的容量。切片可以支持以下操作：</w:t>
      </w:r>
    </w:p>
    <w:p>
      <w:pPr>
        <w:numPr>
          <w:ilvl w:val="0"/>
          <w:numId w:val="0"/>
        </w:numPr>
        <w:ind w:leftChars="0"/>
        <w:rPr>
          <w:rFonts w:hint="eastAsia" w:asciiTheme="minorEastAsia" w:hAnsiTheme="minorEastAsia" w:eastAsiaTheme="minorEastAsia" w:cstheme="minorEastAsia"/>
        </w:rPr>
      </w:pPr>
    </w:p>
    <w:p>
      <w:pPr>
        <w:numPr>
          <w:ilvl w:val="0"/>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我们练习下，使用VIM创建源文件slice_array.go，输入以下代码：</w:t>
      </w:r>
    </w:p>
    <w:p>
      <w:pPr>
        <w:numPr>
          <w:ilvl w:val="0"/>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272405" cy="3983990"/>
            <wp:effectExtent l="0" t="0" r="4445" b="16510"/>
            <wp:docPr id="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
                    <pic:cNvPicPr>
                      <a:picLocks noChangeAspect="1"/>
                    </pic:cNvPicPr>
                  </pic:nvPicPr>
                  <pic:blipFill>
                    <a:blip r:embed="rId32"/>
                    <a:stretch>
                      <a:fillRect/>
                    </a:stretch>
                  </pic:blipFill>
                  <pic:spPr>
                    <a:xfrm>
                      <a:off x="0" y="0"/>
                      <a:ext cx="5272405" cy="3983990"/>
                    </a:xfrm>
                    <a:prstGeom prst="rect">
                      <a:avLst/>
                    </a:prstGeom>
                    <a:noFill/>
                    <a:ln w="9525">
                      <a:noFill/>
                    </a:ln>
                  </pic:spPr>
                </pic:pic>
              </a:graphicData>
            </a:graphic>
          </wp:inline>
        </w:drawing>
      </w:r>
    </w:p>
    <w:p>
      <w:pPr>
        <w:numPr>
          <w:ilvl w:val="0"/>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270500" cy="3037205"/>
            <wp:effectExtent l="0" t="0" r="6350" b="10795"/>
            <wp:docPr id="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
                    <pic:cNvPicPr>
                      <a:picLocks noChangeAspect="1"/>
                    </pic:cNvPicPr>
                  </pic:nvPicPr>
                  <pic:blipFill>
                    <a:blip r:embed="rId33"/>
                    <a:stretch>
                      <a:fillRect/>
                    </a:stretch>
                  </pic:blipFill>
                  <pic:spPr>
                    <a:xfrm>
                      <a:off x="0" y="0"/>
                      <a:ext cx="5270500" cy="3037205"/>
                    </a:xfrm>
                    <a:prstGeom prst="rect">
                      <a:avLst/>
                    </a:prstGeom>
                    <a:noFill/>
                    <a:ln w="9525">
                      <a:noFill/>
                    </a:ln>
                  </pic:spPr>
                </pic:pic>
              </a:graphicData>
            </a:graphic>
          </wp:inline>
        </w:drawing>
      </w:r>
    </w:p>
    <w:p>
      <w:pPr>
        <w:numPr>
          <w:ilvl w:val="0"/>
          <w:numId w:val="0"/>
        </w:numPr>
        <w:ind w:leftChars="0"/>
        <w:rPr>
          <w:rFonts w:hint="eastAsia" w:asciiTheme="minorEastAsia" w:hAnsiTheme="minorEastAsia" w:eastAsiaTheme="minorEastAsia" w:cstheme="minorEastAsia"/>
        </w:rPr>
      </w:pPr>
    </w:p>
    <w:p>
      <w:pPr>
        <w:numPr>
          <w:ilvl w:val="0"/>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以上代码中，我们首先创建了一个数组，数组的长度是由Go语言自动计算出的（省略号语法），然后通过切片操作从数组a中创建了切片s1，接着我们修改了该切片的第一个位置的数值，然后发现数组a中的值也发生了变化。最后我们通过make()函数创建了一个切片，该切片的长度和容量分别为10和20，还可以发现Go语言将未初始化的项自动赋予零值。运行代码输出如下：</w:t>
      </w:r>
    </w:p>
    <w:p>
      <w:pPr>
        <w:numPr>
          <w:ilvl w:val="0"/>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271770" cy="1419860"/>
            <wp:effectExtent l="0" t="0" r="5080" b="8890"/>
            <wp:docPr id="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
                    <pic:cNvPicPr>
                      <a:picLocks noChangeAspect="1"/>
                    </pic:cNvPicPr>
                  </pic:nvPicPr>
                  <pic:blipFill>
                    <a:blip r:embed="rId34"/>
                    <a:stretch>
                      <a:fillRect/>
                    </a:stretch>
                  </pic:blipFill>
                  <pic:spPr>
                    <a:xfrm>
                      <a:off x="0" y="0"/>
                      <a:ext cx="5271770" cy="1419860"/>
                    </a:xfrm>
                    <a:prstGeom prst="rect">
                      <a:avLst/>
                    </a:prstGeom>
                    <a:noFill/>
                    <a:ln w="9525">
                      <a:noFill/>
                    </a:ln>
                  </pic:spPr>
                </pic:pic>
              </a:graphicData>
            </a:graphic>
          </wp:inline>
        </w:drawing>
      </w:r>
    </w:p>
    <w:p>
      <w:pPr>
        <w:numPr>
          <w:ilvl w:val="0"/>
          <w:numId w:val="0"/>
        </w:numPr>
        <w:ind w:leftChars="0"/>
        <w:rPr>
          <w:rFonts w:hint="eastAsia" w:asciiTheme="minorEastAsia" w:hAnsiTheme="minorEastAsia" w:eastAsiaTheme="minorEastAsia" w:cstheme="minorEastAsi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四. 映射（map）</w:t>
      </w:r>
    </w:p>
    <w:p>
      <w:pPr>
        <w:numPr>
          <w:ilvl w:val="0"/>
          <w:numId w:val="0"/>
        </w:numPr>
        <w:ind w:leftChars="0"/>
        <w:rPr>
          <w:rFonts w:hint="eastAsia" w:asciiTheme="minorEastAsia" w:hAnsiTheme="minorEastAsia" w:eastAsiaTheme="minorEastAsia" w:cstheme="minorEastAsia"/>
        </w:rPr>
      </w:pPr>
    </w:p>
    <w:p>
      <w:pPr>
        <w:numPr>
          <w:ilvl w:val="0"/>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Go语言中的映射（map）是一种内置的数据结构，保存键=值对的</w:t>
      </w:r>
      <w:r>
        <w:rPr>
          <w:rFonts w:hint="eastAsia" w:asciiTheme="minorEastAsia" w:hAnsiTheme="minorEastAsia" w:eastAsiaTheme="minorEastAsia" w:cstheme="minorEastAsia"/>
          <w:color w:val="C00000"/>
        </w:rPr>
        <w:t>无序集合</w:t>
      </w:r>
      <w:r>
        <w:rPr>
          <w:rFonts w:hint="eastAsia" w:asciiTheme="minorEastAsia" w:hAnsiTheme="minorEastAsia" w:eastAsiaTheme="minorEastAsia" w:cstheme="minorEastAsia"/>
        </w:rPr>
        <w:t>，它的容量只受到机器内存的限制，类似于Python中的字典。</w:t>
      </w:r>
      <w:r>
        <w:rPr>
          <w:rFonts w:hint="eastAsia" w:asciiTheme="minorEastAsia" w:hAnsiTheme="minorEastAsia" w:eastAsiaTheme="minorEastAsia" w:cstheme="minorEastAsia"/>
          <w:color w:val="C00000"/>
        </w:rPr>
        <w:t>在一个映射中所有的键都是唯一的而且必须是支持==和!=操作符的类型</w:t>
      </w:r>
      <w:r>
        <w:rPr>
          <w:rFonts w:hint="eastAsia" w:asciiTheme="minorEastAsia" w:hAnsiTheme="minorEastAsia" w:eastAsiaTheme="minorEastAsia" w:cstheme="minorEastAsia"/>
        </w:rPr>
        <w:t>，大部分Go语言的基本类型都可以作为映射的键，但是切片、不能用于比较的数组、结构体（这些类型的成员或者字段不支持==和!=操作）或者基于这些的自定义类型不能作为键。但是任意类型都可以作为值。</w:t>
      </w:r>
      <w:r>
        <w:rPr>
          <w:rFonts w:hint="eastAsia" w:asciiTheme="minorEastAsia" w:hAnsiTheme="minorEastAsia" w:eastAsiaTheme="minorEastAsia" w:cstheme="minorEastAsia"/>
          <w:color w:val="C00000"/>
        </w:rPr>
        <w:t>映射是引用类型</w:t>
      </w:r>
      <w:r>
        <w:rPr>
          <w:rFonts w:hint="eastAsia" w:asciiTheme="minorEastAsia" w:hAnsiTheme="minorEastAsia" w:eastAsiaTheme="minorEastAsia" w:cstheme="minorEastAsia"/>
        </w:rPr>
        <w:t>，所以传递非常廉价。</w:t>
      </w:r>
    </w:p>
    <w:p>
      <w:pPr>
        <w:numPr>
          <w:ilvl w:val="0"/>
          <w:numId w:val="0"/>
        </w:numPr>
        <w:ind w:leftChars="0"/>
        <w:rPr>
          <w:rFonts w:hint="eastAsia" w:asciiTheme="minorEastAsia" w:hAnsiTheme="minorEastAsia" w:eastAsiaTheme="minorEastAsia" w:cstheme="minorEastAsia"/>
        </w:rPr>
      </w:pPr>
    </w:p>
    <w:p>
      <w:pPr>
        <w:numPr>
          <w:ilvl w:val="0"/>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Go语言中的映射可以用以下用法创建：</w:t>
      </w:r>
    </w:p>
    <w:p>
      <w:pPr>
        <w:numPr>
          <w:ilvl w:val="0"/>
          <w:numId w:val="0"/>
        </w:numPr>
        <w:ind w:leftChars="0"/>
        <w:rPr>
          <w:rFonts w:hint="eastAsia" w:asciiTheme="minorEastAsia" w:hAnsiTheme="minorEastAsia" w:eastAsiaTheme="minorEastAsia" w:cstheme="minorEastAsia"/>
        </w:rPr>
      </w:pPr>
    </w:p>
    <w:p>
      <w:pPr>
        <w:numPr>
          <w:ilvl w:val="0"/>
          <w:numId w:val="16"/>
        </w:numPr>
        <w:ind w:left="42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make(map[KeyType]VauleType, initialCapacity)</w:t>
      </w:r>
    </w:p>
    <w:p>
      <w:pPr>
        <w:numPr>
          <w:ilvl w:val="0"/>
          <w:numId w:val="16"/>
        </w:numPr>
        <w:ind w:left="42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make(map[KeyType]ValueType)</w:t>
      </w:r>
    </w:p>
    <w:p>
      <w:pPr>
        <w:numPr>
          <w:ilvl w:val="0"/>
          <w:numId w:val="16"/>
        </w:numPr>
        <w:ind w:left="42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map[KeyType]ValueType{ }</w:t>
      </w:r>
    </w:p>
    <w:p>
      <w:pPr>
        <w:numPr>
          <w:ilvl w:val="0"/>
          <w:numId w:val="16"/>
        </w:numPr>
        <w:ind w:left="42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map[KeyType]ValueType{key1: value1, key2: value2, ..., keyN: valueN}</w:t>
      </w:r>
    </w:p>
    <w:p>
      <w:pPr>
        <w:numPr>
          <w:ilvl w:val="0"/>
          <w:numId w:val="0"/>
        </w:numPr>
        <w:ind w:leftChars="0"/>
        <w:rPr>
          <w:rFonts w:hint="eastAsia" w:asciiTheme="minorEastAsia" w:hAnsiTheme="minorEastAsia" w:eastAsiaTheme="minorEastAsia" w:cstheme="minorEastAsia"/>
        </w:rPr>
      </w:pPr>
    </w:p>
    <w:p>
      <w:pPr>
        <w:numPr>
          <w:ilvl w:val="0"/>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内置的函数make()可以用来创建切片、映射和channel（通道）。当用make()来创建一个映射时候，实际上是得到一个空映射，如果指定了容量(initialCapacity)就会预先申请足够的内存，并随着加入的项越来越多，映射会字段扩容。映射支持以下操作：</w:t>
      </w:r>
    </w:p>
    <w:p>
      <w:pPr>
        <w:numPr>
          <w:ilvl w:val="0"/>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266690" cy="1755775"/>
            <wp:effectExtent l="0" t="0" r="10160" b="15875"/>
            <wp:docPr id="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
                    <pic:cNvPicPr>
                      <a:picLocks noChangeAspect="1"/>
                    </pic:cNvPicPr>
                  </pic:nvPicPr>
                  <pic:blipFill>
                    <a:blip r:embed="rId35"/>
                    <a:stretch>
                      <a:fillRect/>
                    </a:stretch>
                  </pic:blipFill>
                  <pic:spPr>
                    <a:xfrm>
                      <a:off x="0" y="0"/>
                      <a:ext cx="5266690" cy="1755775"/>
                    </a:xfrm>
                    <a:prstGeom prst="rect">
                      <a:avLst/>
                    </a:prstGeom>
                    <a:noFill/>
                    <a:ln w="9525">
                      <a:noFill/>
                    </a:ln>
                  </pic:spPr>
                </pic:pic>
              </a:graphicData>
            </a:graphic>
          </wp:inline>
        </w:drawing>
      </w:r>
    </w:p>
    <w:p>
      <w:pPr>
        <w:numPr>
          <w:ilvl w:val="0"/>
          <w:numId w:val="0"/>
        </w:numPr>
        <w:ind w:leftChars="0"/>
        <w:rPr>
          <w:rFonts w:hint="eastAsia" w:asciiTheme="minorEastAsia" w:hAnsiTheme="minorEastAsia" w:eastAsiaTheme="minorEastAsia" w:cstheme="minorEastAsia"/>
        </w:rPr>
      </w:pPr>
    </w:p>
    <w:p>
      <w:pPr>
        <w:numPr>
          <w:ilvl w:val="0"/>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接下来我们练习下。使用VIM创建源文件map_t.go输入以下代码:</w:t>
      </w:r>
    </w:p>
    <w:p>
      <w:pPr>
        <w:numPr>
          <w:ilvl w:val="0"/>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272405" cy="3972560"/>
            <wp:effectExtent l="0" t="0" r="4445" b="8890"/>
            <wp:docPr id="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5"/>
                    <pic:cNvPicPr>
                      <a:picLocks noChangeAspect="1"/>
                    </pic:cNvPicPr>
                  </pic:nvPicPr>
                  <pic:blipFill>
                    <a:blip r:embed="rId36"/>
                    <a:stretch>
                      <a:fillRect/>
                    </a:stretch>
                  </pic:blipFill>
                  <pic:spPr>
                    <a:xfrm>
                      <a:off x="0" y="0"/>
                      <a:ext cx="5272405" cy="3972560"/>
                    </a:xfrm>
                    <a:prstGeom prst="rect">
                      <a:avLst/>
                    </a:prstGeom>
                    <a:noFill/>
                    <a:ln w="9525">
                      <a:noFill/>
                    </a:ln>
                  </pic:spPr>
                </pic:pic>
              </a:graphicData>
            </a:graphic>
          </wp:inline>
        </w:drawing>
      </w:r>
    </w:p>
    <w:p>
      <w:pPr>
        <w:numPr>
          <w:ilvl w:val="0"/>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以上代码中，我们首先创建了一个映射，然后赋值了3个键/值对，然后我们遍历了映射中的所有键，使用delete()函数删除了映射中的一个键，然后再次遍历打印了映射。映射的操作都非常简单，多多练习即可。</w:t>
      </w:r>
    </w:p>
    <w:p>
      <w:pPr>
        <w:numPr>
          <w:ilvl w:val="0"/>
          <w:numId w:val="0"/>
        </w:numPr>
        <w:ind w:leftChars="0"/>
        <w:rPr>
          <w:rFonts w:hint="eastAsia" w:asciiTheme="minorEastAsia" w:hAnsiTheme="minorEastAsia" w:eastAsiaTheme="minorEastAsia" w:cstheme="minorEastAsia"/>
        </w:rPr>
      </w:pPr>
    </w:p>
    <w:p>
      <w:pPr>
        <w:numPr>
          <w:ilvl w:val="0"/>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运行结果如下：</w:t>
      </w:r>
    </w:p>
    <w:p>
      <w:pPr>
        <w:numPr>
          <w:ilvl w:val="0"/>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4866640" cy="1266825"/>
            <wp:effectExtent l="0" t="0" r="10160" b="9525"/>
            <wp:docPr id="3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
                    <pic:cNvPicPr>
                      <a:picLocks noChangeAspect="1"/>
                    </pic:cNvPicPr>
                  </pic:nvPicPr>
                  <pic:blipFill>
                    <a:blip r:embed="rId37"/>
                    <a:stretch>
                      <a:fillRect/>
                    </a:stretch>
                  </pic:blipFill>
                  <pic:spPr>
                    <a:xfrm>
                      <a:off x="0" y="0"/>
                      <a:ext cx="4866640" cy="1266825"/>
                    </a:xfrm>
                    <a:prstGeom prst="rect">
                      <a:avLst/>
                    </a:prstGeom>
                    <a:noFill/>
                    <a:ln w="9525">
                      <a:noFill/>
                    </a:ln>
                  </pic:spPr>
                </pic:pic>
              </a:graphicData>
            </a:graphic>
          </wp:inline>
        </w:drawing>
      </w:r>
    </w:p>
    <w:p>
      <w:pPr>
        <w:numPr>
          <w:ilvl w:val="0"/>
          <w:numId w:val="0"/>
        </w:numPr>
        <w:ind w:leftChars="0"/>
        <w:rPr>
          <w:rFonts w:hint="eastAsia" w:asciiTheme="minorEastAsia" w:hAnsiTheme="minorEastAsia" w:eastAsiaTheme="minorEastAsia" w:cstheme="minorEastAsia"/>
        </w:rPr>
      </w:pPr>
    </w:p>
    <w:p>
      <w:pPr>
        <w:numPr>
          <w:ilvl w:val="0"/>
          <w:numId w:val="0"/>
        </w:numPr>
        <w:ind w:leftChars="0"/>
        <w:rPr>
          <w:rFonts w:hint="eastAsia" w:asciiTheme="minorEastAsia" w:hAnsiTheme="minorEastAsia" w:eastAsiaTheme="minorEastAsia" w:cstheme="minorEastAsi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lang w:eastAsia="zh-CN"/>
        </w:rPr>
        <w:t>第五节</w:t>
      </w:r>
      <w:r>
        <w:rPr>
          <w:rFonts w:hint="eastAsia" w:asciiTheme="minorEastAsia" w:hAnsiTheme="minorEastAsia" w:eastAsiaTheme="minorEastAsia" w:cstheme="minorEastAsia"/>
          <w:b/>
          <w:bCs/>
          <w:lang w:val="en-US" w:eastAsia="zh-CN"/>
        </w:rPr>
        <w:t xml:space="preserve"> </w:t>
      </w:r>
      <w:r>
        <w:rPr>
          <w:rFonts w:hint="eastAsia" w:asciiTheme="minorEastAsia" w:hAnsiTheme="minorEastAsia" w:eastAsiaTheme="minorEastAsia" w:cstheme="minorEastAsia"/>
          <w:b/>
          <w:bCs/>
        </w:rPr>
        <w:t>Go 语言过程式编程</w:t>
      </w:r>
    </w:p>
    <w:p>
      <w:pPr>
        <w:numPr>
          <w:ilvl w:val="0"/>
          <w:numId w:val="0"/>
        </w:numPr>
        <w:ind w:leftChars="0"/>
        <w:rPr>
          <w:rFonts w:hint="eastAsia" w:asciiTheme="minorEastAsia" w:hAnsiTheme="minorEastAsia" w:eastAsiaTheme="minorEastAsia" w:cstheme="minorEastAsi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lang w:eastAsia="zh-CN"/>
        </w:rPr>
        <w:t>一</w:t>
      </w:r>
      <w:r>
        <w:rPr>
          <w:rFonts w:hint="eastAsia" w:asciiTheme="minorEastAsia" w:hAnsiTheme="minorEastAsia" w:eastAsiaTheme="minorEastAsia" w:cstheme="minorEastAsia"/>
          <w:b/>
          <w:bCs/>
          <w:lang w:val="en-US" w:eastAsia="zh-CN"/>
        </w:rPr>
        <w:t xml:space="preserve"> </w:t>
      </w:r>
      <w:r>
        <w:rPr>
          <w:rFonts w:hint="eastAsia" w:asciiTheme="minorEastAsia" w:hAnsiTheme="minorEastAsia" w:eastAsiaTheme="minorEastAsia" w:cstheme="minorEastAsia"/>
          <w:b/>
          <w:bCs/>
        </w:rPr>
        <w:t>知识点</w:t>
      </w:r>
    </w:p>
    <w:p>
      <w:pPr>
        <w:numPr>
          <w:ilvl w:val="0"/>
          <w:numId w:val="0"/>
        </w:numPr>
        <w:ind w:leftChars="0"/>
        <w:rPr>
          <w:rFonts w:hint="eastAsia" w:asciiTheme="minorEastAsia" w:hAnsiTheme="minorEastAsia" w:eastAsiaTheme="minorEastAsia" w:cstheme="minorEastAsia"/>
        </w:rPr>
      </w:pPr>
    </w:p>
    <w:p>
      <w:pPr>
        <w:numPr>
          <w:ilvl w:val="0"/>
          <w:numId w:val="16"/>
        </w:numPr>
        <w:ind w:left="42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Go 语言中的 类型转换 和 类型断言</w:t>
      </w:r>
    </w:p>
    <w:p>
      <w:pPr>
        <w:numPr>
          <w:ilvl w:val="0"/>
          <w:numId w:val="16"/>
        </w:numPr>
        <w:ind w:left="42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Go 语言中的 分支 和 for 语句</w:t>
      </w:r>
    </w:p>
    <w:p>
      <w:pPr>
        <w:numPr>
          <w:ilvl w:val="0"/>
          <w:numId w:val="16"/>
        </w:numPr>
        <w:ind w:left="42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Go 语言中的 函数 和 goroutine</w:t>
      </w:r>
    </w:p>
    <w:p>
      <w:pPr>
        <w:numPr>
          <w:ilvl w:val="0"/>
          <w:numId w:val="0"/>
        </w:numPr>
        <w:ind w:leftChars="0"/>
        <w:rPr>
          <w:rFonts w:hint="eastAsia" w:asciiTheme="minorEastAsia" w:hAnsiTheme="minorEastAsia" w:eastAsiaTheme="minorEastAsia" w:cstheme="minorEastAsi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二</w:t>
      </w:r>
      <w:r>
        <w:rPr>
          <w:rFonts w:hint="eastAsia" w:asciiTheme="minorEastAsia" w:hAnsiTheme="minorEastAsia" w:eastAsiaTheme="minorEastAsia" w:cstheme="minorEastAsia"/>
          <w:b/>
          <w:bCs/>
          <w:lang w:val="en-US" w:eastAsia="zh-CN"/>
        </w:rPr>
        <w:t xml:space="preserve"> </w:t>
      </w:r>
      <w:r>
        <w:rPr>
          <w:rFonts w:hint="eastAsia" w:asciiTheme="minorEastAsia" w:hAnsiTheme="minorEastAsia" w:eastAsiaTheme="minorEastAsia" w:cstheme="minorEastAsia"/>
          <w:b/>
          <w:bCs/>
        </w:rPr>
        <w:t>Go语言语句基础</w:t>
      </w:r>
    </w:p>
    <w:p>
      <w:pPr>
        <w:numPr>
          <w:ilvl w:val="0"/>
          <w:numId w:val="0"/>
        </w:numPr>
        <w:ind w:leftChars="0"/>
        <w:rPr>
          <w:rFonts w:hint="eastAsia" w:asciiTheme="minorEastAsia" w:hAnsiTheme="minorEastAsia" w:eastAsiaTheme="minorEastAsia" w:cstheme="minorEastAsia"/>
        </w:rPr>
      </w:pPr>
    </w:p>
    <w:p>
      <w:pPr>
        <w:numPr>
          <w:ilvl w:val="0"/>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之所以先学习过程式编程，是因为在Go语言中面向对象编程也是建立在面向过程的基础上的。形式上讲，Go语言需要使用分号(;) 来作为上下文语句的分隔结束符。实际上在前面的代码中我们可以看到在Go语言中很少使用分号，那是因为编译器会自动在需要分号的地方加上分号。但是</w:t>
      </w:r>
      <w:r>
        <w:rPr>
          <w:rFonts w:hint="eastAsia" w:asciiTheme="minorEastAsia" w:hAnsiTheme="minorEastAsia" w:eastAsiaTheme="minorEastAsia" w:cstheme="minorEastAsia"/>
          <w:color w:val="C00000"/>
        </w:rPr>
        <w:t>有两个地方必须使用分号，第一个是需要在一个行中放入一条或多条语句时，或者是在使用原始的 for 循环时</w:t>
      </w:r>
      <w:r>
        <w:rPr>
          <w:rFonts w:hint="eastAsia" w:asciiTheme="minorEastAsia" w:hAnsiTheme="minorEastAsia" w:eastAsiaTheme="minorEastAsia" w:cstheme="minorEastAsia"/>
        </w:rPr>
        <w:t>。Go语言也支持多重赋值，如a, b = b, a。另外在之前的课程中我们提到过快速声明操作符:=，它的作用是同时在一个语句中声明和赋值一个变量。当:=操作符用于多个逗号分隔的变量时，如果该变量已经存在，则只是简单的修改它的值。但是当:=操作符位于作用域的起始处时，Go语言会创建一个新的变量，不管该变量之前是否存在，如在if或者for语句中。下面有一个例子可以说明:</w:t>
      </w:r>
    </w:p>
    <w:p>
      <w:pPr>
        <w:numPr>
          <w:ilvl w:val="0"/>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2505075" cy="942975"/>
            <wp:effectExtent l="0" t="0" r="9525" b="9525"/>
            <wp:docPr id="3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7"/>
                    <pic:cNvPicPr>
                      <a:picLocks noChangeAspect="1"/>
                    </pic:cNvPicPr>
                  </pic:nvPicPr>
                  <pic:blipFill>
                    <a:blip r:embed="rId38"/>
                    <a:stretch>
                      <a:fillRect/>
                    </a:stretch>
                  </pic:blipFill>
                  <pic:spPr>
                    <a:xfrm>
                      <a:off x="0" y="0"/>
                      <a:ext cx="2505075" cy="942975"/>
                    </a:xfrm>
                    <a:prstGeom prst="rect">
                      <a:avLst/>
                    </a:prstGeom>
                    <a:noFill/>
                    <a:ln w="9525">
                      <a:noFill/>
                    </a:ln>
                  </pic:spPr>
                </pic:pic>
              </a:graphicData>
            </a:graphic>
          </wp:inline>
        </w:drawing>
      </w:r>
    </w:p>
    <w:p>
      <w:pPr>
        <w:numPr>
          <w:ilvl w:val="0"/>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以上代码中，先使用:=声明并赋值了三个变量，Go会自动推导出变量的类型。然后再for语句处又一次使用:=操作符声明了变量a。需要注意的地方是，for语句代表了一个新的作用域，所以:=在这里新声明创建了一个变量a，这个变量和之前的变量a是完全不同的两个变量（内存地址不一样），所以是一个影子变量，因为覆盖了外部的同名变量。这是需要注意的一个地方。</w:t>
      </w:r>
    </w:p>
    <w:p>
      <w:pPr>
        <w:numPr>
          <w:ilvl w:val="0"/>
          <w:numId w:val="0"/>
        </w:numPr>
        <w:ind w:leftChars="0"/>
        <w:rPr>
          <w:rFonts w:hint="eastAsia" w:asciiTheme="minorEastAsia" w:hAnsiTheme="minorEastAsia" w:eastAsiaTheme="minorEastAsia" w:cstheme="minorEastAsi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1. 类型转换</w:t>
      </w:r>
    </w:p>
    <w:p>
      <w:pPr>
        <w:numPr>
          <w:ilvl w:val="0"/>
          <w:numId w:val="0"/>
        </w:numPr>
        <w:ind w:leftChars="0"/>
        <w:rPr>
          <w:rFonts w:hint="eastAsia" w:asciiTheme="minorEastAsia" w:hAnsiTheme="minorEastAsia" w:eastAsiaTheme="minorEastAsia" w:cstheme="minorEastAsia"/>
        </w:rPr>
      </w:pPr>
    </w:p>
    <w:p>
      <w:pPr>
        <w:numPr>
          <w:ilvl w:val="0"/>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Go语言提供了一种在不同但相互兼容的类型之间相互转换的方式，这种转换非常有用并且是安全的。但是需要注意的是在数值之间进行转换可能造成其他问题，如精度丢失或者错误的结果。以下是类型转换的语法:</w:t>
      </w:r>
    </w:p>
    <w:p>
      <w:pPr>
        <w:numPr>
          <w:ilvl w:val="0"/>
          <w:numId w:val="0"/>
        </w:numPr>
        <w:ind w:leftChars="0"/>
        <w:rPr>
          <w:rFonts w:hint="eastAsia" w:asciiTheme="minorEastAsia" w:hAnsiTheme="minorEastAsia" w:eastAsiaTheme="minorEastAsia" w:cstheme="minorEastAsia"/>
        </w:rPr>
      </w:pPr>
    </w:p>
    <w:p>
      <w:pPr>
        <w:numPr>
          <w:ilvl w:val="0"/>
          <w:numId w:val="16"/>
        </w:numPr>
        <w:ind w:left="42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resultOfType := Type(expression)</w:t>
      </w:r>
    </w:p>
    <w:p>
      <w:pPr>
        <w:numPr>
          <w:ilvl w:val="0"/>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几个例子：</w:t>
      </w:r>
    </w:p>
    <w:p>
      <w:pPr>
        <w:numPr>
          <w:ilvl w:val="0"/>
          <w:numId w:val="0"/>
        </w:numPr>
        <w:ind w:leftChars="0"/>
        <w:rPr>
          <w:rFonts w:hint="eastAsia" w:asciiTheme="minorEastAsia" w:hAnsiTheme="minorEastAsia" w:eastAsiaTheme="minorEastAsia" w:cstheme="minorEastAsia"/>
        </w:rPr>
      </w:pPr>
      <w:r>
        <w:drawing>
          <wp:inline distT="0" distB="0" distL="114300" distR="114300">
            <wp:extent cx="5269865" cy="621030"/>
            <wp:effectExtent l="0" t="0" r="6985" b="7620"/>
            <wp:docPr id="3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8"/>
                    <pic:cNvPicPr>
                      <a:picLocks noChangeAspect="1"/>
                    </pic:cNvPicPr>
                  </pic:nvPicPr>
                  <pic:blipFill>
                    <a:blip r:embed="rId39"/>
                    <a:stretch>
                      <a:fillRect/>
                    </a:stretch>
                  </pic:blipFill>
                  <pic:spPr>
                    <a:xfrm>
                      <a:off x="0" y="0"/>
                      <a:ext cx="5269865" cy="621030"/>
                    </a:xfrm>
                    <a:prstGeom prst="rect">
                      <a:avLst/>
                    </a:prstGeom>
                    <a:noFill/>
                    <a:ln w="9525">
                      <a:noFill/>
                    </a:ln>
                  </pic:spPr>
                </pic:pic>
              </a:graphicData>
            </a:graphic>
          </wp:inline>
        </w:drawing>
      </w:r>
    </w:p>
    <w:p>
      <w:pPr>
        <w:numPr>
          <w:ilvl w:val="0"/>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另外在Go语言中可以通过type关键字声明类型，如type StringsSlice []string 将[]string（string类型的切片）声明为StringSlice类型。</w:t>
      </w:r>
    </w:p>
    <w:p>
      <w:pPr>
        <w:numPr>
          <w:ilvl w:val="0"/>
          <w:numId w:val="0"/>
        </w:numPr>
        <w:ind w:leftChars="0"/>
        <w:rPr>
          <w:rFonts w:hint="eastAsia" w:asciiTheme="minorEastAsia" w:hAnsiTheme="minorEastAsia" w:eastAsiaTheme="minorEastAsia" w:cstheme="minorEastAsi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2. 类型断言</w:t>
      </w:r>
    </w:p>
    <w:p>
      <w:pPr>
        <w:numPr>
          <w:ilvl w:val="0"/>
          <w:numId w:val="0"/>
        </w:numPr>
        <w:ind w:leftChars="0"/>
        <w:rPr>
          <w:rFonts w:hint="eastAsia" w:asciiTheme="minorEastAsia" w:hAnsiTheme="minorEastAsia" w:eastAsiaTheme="minorEastAsia" w:cstheme="minorEastAsia"/>
        </w:rPr>
      </w:pPr>
      <w:bookmarkStart w:id="0" w:name="_GoBack"/>
      <w:bookmarkEnd w:id="0"/>
    </w:p>
    <w:p>
      <w:pPr>
        <w:numPr>
          <w:ilvl w:val="0"/>
          <w:numId w:val="0"/>
        </w:numPr>
        <w:ind w:leftChars="0"/>
        <w:rPr>
          <w:rFonts w:hint="eastAsia" w:asciiTheme="minorEastAsia" w:hAnsiTheme="minorEastAsia" w:eastAsiaTheme="minorEastAsia" w:cstheme="minorEastAsia"/>
        </w:rPr>
      </w:pPr>
    </w:p>
    <w:p>
      <w:pPr>
        <w:numPr>
          <w:ilvl w:val="0"/>
          <w:numId w:val="0"/>
        </w:numPr>
        <w:ind w:leftChars="0"/>
        <w:rPr>
          <w:rFonts w:hint="eastAsia" w:asciiTheme="minorEastAsia" w:hAnsiTheme="minorEastAsia" w:eastAsiaTheme="minorEastAsia" w:cstheme="minorEastAsia"/>
        </w:rPr>
      </w:pPr>
    </w:p>
    <w:p>
      <w:pPr>
        <w:numPr>
          <w:ilvl w:val="0"/>
          <w:numId w:val="0"/>
        </w:numPr>
        <w:ind w:leftChars="0"/>
        <w:rPr>
          <w:rFonts w:hint="eastAsia" w:asciiTheme="minorEastAsia" w:hAnsiTheme="minorEastAsia" w:eastAsiaTheme="minorEastAsia" w:cstheme="minor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75E7A6"/>
    <w:multiLevelType w:val="singleLevel"/>
    <w:tmpl w:val="5975E7A6"/>
    <w:lvl w:ilvl="0" w:tentative="0">
      <w:start w:val="1"/>
      <w:numFmt w:val="bullet"/>
      <w:lvlText w:val=""/>
      <w:lvlJc w:val="left"/>
      <w:pPr>
        <w:ind w:left="420" w:leftChars="0" w:hanging="420" w:firstLineChars="0"/>
      </w:pPr>
      <w:rPr>
        <w:rFonts w:hint="default" w:ascii="Wingdings" w:hAnsi="Wingdings"/>
      </w:rPr>
    </w:lvl>
  </w:abstractNum>
  <w:abstractNum w:abstractNumId="1">
    <w:nsid w:val="59760757"/>
    <w:multiLevelType w:val="singleLevel"/>
    <w:tmpl w:val="59760757"/>
    <w:lvl w:ilvl="0" w:tentative="0">
      <w:start w:val="1"/>
      <w:numFmt w:val="bullet"/>
      <w:lvlText w:val=""/>
      <w:lvlJc w:val="left"/>
      <w:pPr>
        <w:ind w:left="420" w:leftChars="0" w:hanging="420" w:firstLineChars="0"/>
      </w:pPr>
      <w:rPr>
        <w:rFonts w:hint="default" w:ascii="Wingdings" w:hAnsi="Wingdings"/>
      </w:rPr>
    </w:lvl>
  </w:abstractNum>
  <w:abstractNum w:abstractNumId="2">
    <w:nsid w:val="59760F6F"/>
    <w:multiLevelType w:val="singleLevel"/>
    <w:tmpl w:val="59760F6F"/>
    <w:lvl w:ilvl="0" w:tentative="0">
      <w:start w:val="1"/>
      <w:numFmt w:val="bullet"/>
      <w:lvlText w:val=""/>
      <w:lvlJc w:val="left"/>
      <w:pPr>
        <w:ind w:left="420" w:leftChars="0" w:hanging="420" w:firstLineChars="0"/>
      </w:pPr>
      <w:rPr>
        <w:rFonts w:hint="default" w:ascii="Wingdings" w:hAnsi="Wingdings"/>
      </w:rPr>
    </w:lvl>
  </w:abstractNum>
  <w:abstractNum w:abstractNumId="3">
    <w:nsid w:val="597611F3"/>
    <w:multiLevelType w:val="multilevel"/>
    <w:tmpl w:val="597611F3"/>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5976120D"/>
    <w:multiLevelType w:val="singleLevel"/>
    <w:tmpl w:val="5976120D"/>
    <w:lvl w:ilvl="0" w:tentative="0">
      <w:start w:val="1"/>
      <w:numFmt w:val="bullet"/>
      <w:lvlText w:val=""/>
      <w:lvlJc w:val="left"/>
      <w:pPr>
        <w:ind w:left="420" w:leftChars="0" w:hanging="420" w:firstLineChars="0"/>
      </w:pPr>
      <w:rPr>
        <w:rFonts w:hint="default" w:ascii="Wingdings" w:hAnsi="Wingdings"/>
      </w:rPr>
    </w:lvl>
  </w:abstractNum>
  <w:abstractNum w:abstractNumId="5">
    <w:nsid w:val="59761222"/>
    <w:multiLevelType w:val="singleLevel"/>
    <w:tmpl w:val="59761222"/>
    <w:lvl w:ilvl="0" w:tentative="0">
      <w:start w:val="1"/>
      <w:numFmt w:val="bullet"/>
      <w:lvlText w:val=""/>
      <w:lvlJc w:val="left"/>
      <w:pPr>
        <w:ind w:left="420" w:leftChars="0" w:hanging="420" w:firstLineChars="0"/>
      </w:pPr>
      <w:rPr>
        <w:rFonts w:hint="default" w:ascii="Wingdings" w:hAnsi="Wingdings"/>
      </w:rPr>
    </w:lvl>
  </w:abstractNum>
  <w:abstractNum w:abstractNumId="6">
    <w:nsid w:val="59761251"/>
    <w:multiLevelType w:val="singleLevel"/>
    <w:tmpl w:val="59761251"/>
    <w:lvl w:ilvl="0" w:tentative="0">
      <w:start w:val="1"/>
      <w:numFmt w:val="bullet"/>
      <w:lvlText w:val=""/>
      <w:lvlJc w:val="left"/>
      <w:pPr>
        <w:ind w:left="420" w:leftChars="0" w:hanging="420" w:firstLineChars="0"/>
      </w:pPr>
      <w:rPr>
        <w:rFonts w:hint="default" w:ascii="Wingdings" w:hAnsi="Wingdings"/>
      </w:rPr>
    </w:lvl>
  </w:abstractNum>
  <w:abstractNum w:abstractNumId="7">
    <w:nsid w:val="597612B6"/>
    <w:multiLevelType w:val="singleLevel"/>
    <w:tmpl w:val="597612B6"/>
    <w:lvl w:ilvl="0" w:tentative="0">
      <w:start w:val="1"/>
      <w:numFmt w:val="bullet"/>
      <w:lvlText w:val=""/>
      <w:lvlJc w:val="left"/>
      <w:pPr>
        <w:ind w:left="420" w:leftChars="0" w:hanging="420" w:firstLineChars="0"/>
      </w:pPr>
      <w:rPr>
        <w:rFonts w:hint="default" w:ascii="Wingdings" w:hAnsi="Wingdings"/>
      </w:rPr>
    </w:lvl>
  </w:abstractNum>
  <w:abstractNum w:abstractNumId="8">
    <w:nsid w:val="597612FE"/>
    <w:multiLevelType w:val="singleLevel"/>
    <w:tmpl w:val="597612FE"/>
    <w:lvl w:ilvl="0" w:tentative="0">
      <w:start w:val="1"/>
      <w:numFmt w:val="bullet"/>
      <w:lvlText w:val=""/>
      <w:lvlJc w:val="left"/>
      <w:pPr>
        <w:ind w:left="420" w:leftChars="0" w:hanging="420" w:firstLineChars="0"/>
      </w:pPr>
      <w:rPr>
        <w:rFonts w:hint="default" w:ascii="Wingdings" w:hAnsi="Wingdings"/>
      </w:rPr>
    </w:lvl>
  </w:abstractNum>
  <w:abstractNum w:abstractNumId="9">
    <w:nsid w:val="59761316"/>
    <w:multiLevelType w:val="singleLevel"/>
    <w:tmpl w:val="59761316"/>
    <w:lvl w:ilvl="0" w:tentative="0">
      <w:start w:val="1"/>
      <w:numFmt w:val="bullet"/>
      <w:lvlText w:val=""/>
      <w:lvlJc w:val="left"/>
      <w:pPr>
        <w:ind w:left="420" w:leftChars="0" w:hanging="420" w:firstLineChars="0"/>
      </w:pPr>
      <w:rPr>
        <w:rFonts w:hint="default" w:ascii="Wingdings" w:hAnsi="Wingdings"/>
      </w:rPr>
    </w:lvl>
  </w:abstractNum>
  <w:abstractNum w:abstractNumId="10">
    <w:nsid w:val="59761341"/>
    <w:multiLevelType w:val="singleLevel"/>
    <w:tmpl w:val="59761341"/>
    <w:lvl w:ilvl="0" w:tentative="0">
      <w:start w:val="1"/>
      <w:numFmt w:val="bullet"/>
      <w:lvlText w:val=""/>
      <w:lvlJc w:val="left"/>
      <w:pPr>
        <w:ind w:left="420" w:leftChars="0" w:hanging="420" w:firstLineChars="0"/>
      </w:pPr>
      <w:rPr>
        <w:rFonts w:hint="default" w:ascii="Wingdings" w:hAnsi="Wingdings"/>
      </w:rPr>
    </w:lvl>
  </w:abstractNum>
  <w:abstractNum w:abstractNumId="11">
    <w:nsid w:val="59761351"/>
    <w:multiLevelType w:val="singleLevel"/>
    <w:tmpl w:val="59761351"/>
    <w:lvl w:ilvl="0" w:tentative="0">
      <w:start w:val="1"/>
      <w:numFmt w:val="bullet"/>
      <w:lvlText w:val=""/>
      <w:lvlJc w:val="left"/>
      <w:pPr>
        <w:ind w:left="420" w:leftChars="0" w:hanging="420" w:firstLineChars="0"/>
      </w:pPr>
      <w:rPr>
        <w:rFonts w:hint="default" w:ascii="Wingdings" w:hAnsi="Wingdings"/>
      </w:rPr>
    </w:lvl>
  </w:abstractNum>
  <w:abstractNum w:abstractNumId="12">
    <w:nsid w:val="59761385"/>
    <w:multiLevelType w:val="singleLevel"/>
    <w:tmpl w:val="59761385"/>
    <w:lvl w:ilvl="0" w:tentative="0">
      <w:start w:val="1"/>
      <w:numFmt w:val="bullet"/>
      <w:lvlText w:val=""/>
      <w:lvlJc w:val="left"/>
      <w:pPr>
        <w:ind w:left="420" w:leftChars="0" w:hanging="420" w:firstLineChars="0"/>
      </w:pPr>
      <w:rPr>
        <w:rFonts w:hint="default" w:ascii="Wingdings" w:hAnsi="Wingdings"/>
      </w:rPr>
    </w:lvl>
  </w:abstractNum>
  <w:abstractNum w:abstractNumId="13">
    <w:nsid w:val="59789CD1"/>
    <w:multiLevelType w:val="singleLevel"/>
    <w:tmpl w:val="59789CD1"/>
    <w:lvl w:ilvl="0" w:tentative="0">
      <w:start w:val="1"/>
      <w:numFmt w:val="bullet"/>
      <w:lvlText w:val=""/>
      <w:lvlJc w:val="left"/>
      <w:pPr>
        <w:ind w:left="420" w:leftChars="0" w:hanging="420" w:firstLineChars="0"/>
      </w:pPr>
      <w:rPr>
        <w:rFonts w:hint="default" w:ascii="Wingdings" w:hAnsi="Wingdings"/>
      </w:rPr>
    </w:lvl>
  </w:abstractNum>
  <w:abstractNum w:abstractNumId="14">
    <w:nsid w:val="59789CE9"/>
    <w:multiLevelType w:val="singleLevel"/>
    <w:tmpl w:val="59789CE9"/>
    <w:lvl w:ilvl="0" w:tentative="0">
      <w:start w:val="1"/>
      <w:numFmt w:val="bullet"/>
      <w:lvlText w:val=""/>
      <w:lvlJc w:val="left"/>
      <w:pPr>
        <w:ind w:left="420" w:leftChars="0" w:hanging="420" w:firstLineChars="0"/>
      </w:pPr>
      <w:rPr>
        <w:rFonts w:hint="default" w:ascii="Wingdings" w:hAnsi="Wingdings"/>
      </w:rPr>
    </w:lvl>
  </w:abstractNum>
  <w:abstractNum w:abstractNumId="15">
    <w:nsid w:val="597A0E8E"/>
    <w:multiLevelType w:val="singleLevel"/>
    <w:tmpl w:val="597A0E8E"/>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5"/>
  </w:num>
  <w:num w:numId="5">
    <w:abstractNumId w:val="3"/>
  </w:num>
  <w:num w:numId="6">
    <w:abstractNumId w:val="4"/>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9C0AEC"/>
    <w:rsid w:val="04B23357"/>
    <w:rsid w:val="05912D08"/>
    <w:rsid w:val="07D52CCA"/>
    <w:rsid w:val="089A55BF"/>
    <w:rsid w:val="09B571EB"/>
    <w:rsid w:val="0FE600C5"/>
    <w:rsid w:val="11886230"/>
    <w:rsid w:val="139D76DE"/>
    <w:rsid w:val="18582A3C"/>
    <w:rsid w:val="19B53458"/>
    <w:rsid w:val="1BD4137F"/>
    <w:rsid w:val="1ED7022A"/>
    <w:rsid w:val="210148A4"/>
    <w:rsid w:val="22596A92"/>
    <w:rsid w:val="225F17C2"/>
    <w:rsid w:val="22797C87"/>
    <w:rsid w:val="253C0399"/>
    <w:rsid w:val="25CB7C59"/>
    <w:rsid w:val="269B1CA3"/>
    <w:rsid w:val="27F235B4"/>
    <w:rsid w:val="28C209D1"/>
    <w:rsid w:val="29C2362A"/>
    <w:rsid w:val="2A483C44"/>
    <w:rsid w:val="2C34712F"/>
    <w:rsid w:val="2DD5762F"/>
    <w:rsid w:val="304F051E"/>
    <w:rsid w:val="306C1432"/>
    <w:rsid w:val="307222DA"/>
    <w:rsid w:val="30F752F8"/>
    <w:rsid w:val="32A14856"/>
    <w:rsid w:val="32B132A8"/>
    <w:rsid w:val="338317A4"/>
    <w:rsid w:val="34CB2948"/>
    <w:rsid w:val="34ED11EF"/>
    <w:rsid w:val="3649722B"/>
    <w:rsid w:val="36E84AB3"/>
    <w:rsid w:val="39251507"/>
    <w:rsid w:val="3D8910CA"/>
    <w:rsid w:val="3E52698D"/>
    <w:rsid w:val="3F612BD0"/>
    <w:rsid w:val="45DE5D35"/>
    <w:rsid w:val="46DF2787"/>
    <w:rsid w:val="482A0721"/>
    <w:rsid w:val="491C2DEA"/>
    <w:rsid w:val="4A770AE3"/>
    <w:rsid w:val="4D2A13FF"/>
    <w:rsid w:val="50A70E64"/>
    <w:rsid w:val="52732AD0"/>
    <w:rsid w:val="53457B24"/>
    <w:rsid w:val="54544B06"/>
    <w:rsid w:val="548D4513"/>
    <w:rsid w:val="55DA3D03"/>
    <w:rsid w:val="574E5321"/>
    <w:rsid w:val="58E04588"/>
    <w:rsid w:val="5D4078EF"/>
    <w:rsid w:val="5EA26F2A"/>
    <w:rsid w:val="60431F11"/>
    <w:rsid w:val="607A75BD"/>
    <w:rsid w:val="62591C53"/>
    <w:rsid w:val="639A53FE"/>
    <w:rsid w:val="639D338C"/>
    <w:rsid w:val="65574F78"/>
    <w:rsid w:val="66463010"/>
    <w:rsid w:val="670D3574"/>
    <w:rsid w:val="676E4534"/>
    <w:rsid w:val="68D92EC9"/>
    <w:rsid w:val="69B75B0C"/>
    <w:rsid w:val="6D214C08"/>
    <w:rsid w:val="6DA53B0A"/>
    <w:rsid w:val="6FBD0345"/>
    <w:rsid w:val="72F86BFC"/>
    <w:rsid w:val="72FB06B6"/>
    <w:rsid w:val="73604CCD"/>
    <w:rsid w:val="73FE2A63"/>
    <w:rsid w:val="74E77041"/>
    <w:rsid w:val="76DE7044"/>
    <w:rsid w:val="77A46C9B"/>
    <w:rsid w:val="785759F6"/>
    <w:rsid w:val="78FB540A"/>
    <w:rsid w:val="7CC25C4D"/>
    <w:rsid w:val="7E5A7E28"/>
    <w:rsid w:val="7EC06639"/>
    <w:rsid w:val="7F345B49"/>
    <w:rsid w:val="7FCC42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2" Type="http://schemas.openxmlformats.org/officeDocument/2006/relationships/fontTable" Target="fontTable.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Dragonite</dc:creator>
  <cp:lastModifiedBy>Dragonite</cp:lastModifiedBy>
  <dcterms:modified xsi:type="dcterms:W3CDTF">2017-07-27T16:22:10Z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