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"zh-TW"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"width=device-width, initial-scale=1.0"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&lt;title&gt;</w:t>
      </w:r>
      <w:r>
        <w:rPr>
          <w:rStyle w:val="NormalTok"/>
        </w:rPr>
        <w:t xml:space="preserve">Reddit (RDDT) 投資分析：AI 數據資產價值再發現</w:t>
      </w:r>
      <w:r>
        <w:rPr>
          <w:rStyle w:val="KeywordTok"/>
        </w:rPr>
        <w:t xml:space="preserve">&lt;/title&gt;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"https://cdn.tailwindcss.com"</w:t>
      </w:r>
      <w:r>
        <w:rPr>
          <w:rStyle w:val="KeywordTok"/>
        </w:rPr>
        <w:t xml:space="preserve">&gt;&lt;/script&gt;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"https://cdn.jsdelivr.net/npm/chart.js"</w:t>
      </w:r>
      <w:r>
        <w:rPr>
          <w:rStyle w:val="KeywordTok"/>
        </w:rPr>
        <w:t xml:space="preserve">&gt;&lt;/script&gt;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&lt;style&gt;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Custom Font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'https://fonts.googleapis.com/css2?family=Noto+Sans+TC:wght@300;400;500;700&amp;display=swap'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Sans TC'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#f5f5f4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Stone 100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#1c1917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Stone 900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 Chart Container Styling ---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.chart-container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Increased width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.chart-container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------------------------------------------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.fade-in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fadeIn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Minimal Navigation Styling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#a8a29e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Stone 400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text-sm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Active State: Big, Bold, Orange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#ff4500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Reddit Orange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text-xl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#ff4500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</w:t>
      </w:r>
      <w:r>
        <w:rPr>
          <w:rStyle w:val="InformationTok"/>
        </w:rPr>
        <w:t xml:space="preserve">:hover:not(</w:t>
      </w:r>
      <w:r>
        <w:rPr>
          <w:rStyle w:val="FunctionTok"/>
        </w:rPr>
        <w:t xml:space="preserve">.active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#57534e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Stone 600 */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Smooth Scroll */</w:t>
      </w:r>
      <w:r>
        <w:br/>
      </w:r>
      <w:r>
        <w:rPr>
          <w:rStyle w:val="NormalTok"/>
        </w:rPr>
        <w:t xml:space="preserve">        html { scroll-behavior: smooth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Hide scrollbar for cleaner look if desired, but keeping default for usability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&lt;/style&gt;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"text-stone-800"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Mobile Header (Minimal) - Only visible on small screens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&lt;header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"md:hidden fixed top-0 w-full bg-white/90 backdrop-blur-md border-b border-stone-200 z-50 h-14 flex items-center justify-between px-4"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"text-xl text-[#FF4500]"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●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text-stone-900"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RDDT 分析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font-bold text-stone-900"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~$244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&lt;/header&gt;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Floating Navigation (Desktop Only)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Fixed position on the left, vertically centered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&lt;nav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"hidden lg:flex fixed left-8 top-1/2 -translate-y-1/2 z-40 flex-col gap-6 w-48"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"mb-4 pl-4 opacity-50"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"font-black text-3xl tracking-tighter text-stone-300"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RDDT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"scrollToSection('overview')"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"nav-overview"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"nav-item active"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投資摘要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"scrollToSection('financials')"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"nav-financials"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"nav-item"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財務引擎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"scrollToSection('ai-moat')"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"nav-ai-moat"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"nav-item"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數據護城河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"scrollToSection('strategy')"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"nav-strategy"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"nav-item"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戰略 SWOT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"scrollToSection('valuation')"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"nav-valuation"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"nav-item"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估值與配置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Live Stock Price Indicator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"mt-8 pl-4 border-t border-stone-200 pt-4"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 font-bold 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Live Price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"text-xl font-bold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~$244.00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text-green-500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▲ &gt;400%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&lt;/nav&gt;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Main Content Area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Added left padding on large screens to accommodate the floating nav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"w-full lg:pl-48 relative"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"main-scroll"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SECTION 1: OVERVIEW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"overview"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"min-h-screen py-20 px-6 md:px-12 max-w-6xl mx-auto flex flex-col justify-center section-target fade-in"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"mb-12"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gap-3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"bg-[#FF4500] text-white text-xs font-bold px-3 py-1 rounded-full"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Strong Buy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"text-stone-400 text-sm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2026 投資展望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"text-4xl md:text-6xl font-black text-stone-900 tracking-tight leading-tight"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從社群廣場</w:t>
      </w:r>
      <w:r>
        <w:rPr>
          <w:rStyle w:val="KeywordTok"/>
        </w:rPr>
        <w:t xml:space="preserve">&lt;br&gt;</w:t>
      </w:r>
      <w:r>
        <w:rPr>
          <w:rStyle w:val="NormalTok"/>
        </w:rPr>
        <w:t xml:space="preserve">到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"text-transparent bg-clip-text bg-gradient-to-r from-[#FF4500] to-orange-600"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數據金礦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"text-lg md:text-xl text-stone-500 mt-6 max-w-3xl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Reddit 已超越傳統社群平台定義。它不僅是討論區，更是全球 AI 模型訓練不可或缺的「基礎設施」。稀缺的數據資產與雙重變現引擎，正推動其估值重構。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Metric Cards --&gt;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grid-cols-1 md:grid-cols-2 lg:grid-cols-4 gap-6 mb-16"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p-6 rounded-2xl shadow-sm border border-stone-100 card-hover"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text-stone-500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投資評級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text-[#FF4500]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買入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積極成長型資產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p-6 rounded-2xl shadow-sm border border-stone-100 card-hover"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text-stone-500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2025 營收成長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text-stone-800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+63%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text-green-600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年營收達 $21.2 億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p-6 rounded-2xl shadow-sm border border-stone-100 card-hover"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text-stone-500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獲利狀態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text-stone-800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轉虧為盈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EPS $2.20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p-6 rounded-2xl shadow-sm border border-stone-100 card-hover"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text-stone-500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數據合約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text-stone-800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$1.3 億+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來自 Google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OpenAI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The Analogy Visual --&gt;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rounded-3xl shadow-lg shadow-stone-200/50 border border-stone-100 overflow-hidden flex flex-col md:flex-row"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"p-8 md:p-12 md:w-1/2 bg-stone-50 border-b md:border-b-0 md:border-r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"text-5xl mb-6 opacity-80 grayscale"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🏙️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&lt;h4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text-stone-900 text-2xl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過去：商業廣場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如同 Meta 或 TikTok。依靠人流出租廣告看板。內容多為生活碎片，對 AI 訓練價值較低。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"p-8 md:p-12 md:w-1/2 bg-gradient-to-br from-[#fff7ed] to-white 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"absolute top-0 right-0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"bg-[#FF4500] text-white text-xs font-bold px-2 py-1 rounded"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核心價值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"text-5xl mb-6"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📚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&lt;h4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text-[#FF4500] text-2xl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現在：數字圖書館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Reddit 擁有 20 年人類對話邏輯。AI 公司必須「付費訂閱」這座圖書館來訓練模型。這是高毛利且具壟斷性的新業務。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SECTION 2: FINANCIALS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"financials"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"min-h-screen py-20 px-6 md:px-12 max-w-6xl mx-auto flex flex-col justify-center section-target"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"mb-12"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"text-4xl font-bold text-stone-900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財務成長引擎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 text-lg max-w-3xl"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Reddit 已度過燒錢擴張階段。2025 年的「黃金交叉」標誌著商業模式正式跑通：營收持續爆發，EPS 強勢轉正。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lg:grid-cols-3 gap-8"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Combo Chart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"lg:col-span-2 bg-white p-8 rounded-3xl shadow-sm border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items-end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text-xl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營收與獲利趨勢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gap-4 text-xs font-medium"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gap-2 text-stone-500"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"w-3 h-3 rounded-full bg-[#FF4500]"</w:t>
      </w:r>
      <w:r>
        <w:rPr>
          <w:rStyle w:val="KeywordTok"/>
        </w:rPr>
        <w:t xml:space="preserve">&gt;&lt;/span&gt;</w:t>
      </w:r>
      <w:r>
        <w:rPr>
          <w:rStyle w:val="NormalTok"/>
        </w:rPr>
        <w:t xml:space="preserve"> 營收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gap-2 text-stone-500"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"w-3 h-3 rounded-full bg-[#16a34a]"</w:t>
      </w:r>
      <w:r>
        <w:rPr>
          <w:rStyle w:val="KeywordTok"/>
        </w:rPr>
        <w:t xml:space="preserve">&gt;&lt;/span&gt;</w:t>
      </w:r>
      <w:r>
        <w:rPr>
          <w:rStyle w:val="NormalTok"/>
        </w:rPr>
        <w:t xml:space="preserve"> EPS (淨利)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"chart-container"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&lt;canvas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"financialChart"</w:t>
      </w:r>
      <w:r>
        <w:rPr>
          <w:rStyle w:val="KeywordTok"/>
        </w:rPr>
        <w:t xml:space="preserve">&gt;&lt;/canvas&gt;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Revenue Mix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p-8 rounded-3xl shadow-sm border border-stone-100 flex flex-col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text-xl text-stone-800 mb-6"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營收結構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justify-center mb-8"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"width: 200px; height: 200px; position: relative;"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&lt;canvas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"mixChart"</w:t>
      </w:r>
      <w:r>
        <w:rPr>
          <w:rStyle w:val="KeywordTok"/>
        </w:rPr>
        <w:t xml:space="preserve">&gt;&lt;/canvas&gt;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"absolute inset-0 flex items-center justify-center flex-col pointer-events-none"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93%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廣告佔比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"p-4 bg-stone-50 rounded-xl border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mb-1"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廣告收入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穩健增長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"w-full bg-stone-200 h-1.5 rounded-full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"bg-stone-800 h-full w-[93%]"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"p-4 bg-orange-50 rounded-xl border border-orange-100"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mb-1"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text-[#FF4500]"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數據授權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"text-[#FF4500]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高毛利引擎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"w-full bg-orange-200 h-1.5 rounded-full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"bg-[#FF4500] h-full w-[7%]"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text-stone-500 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雖然佔比低，但幾乎是純利潤，對推動 EPS 至關重要。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SECTION 3: AI MOAT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"ai-moat"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"min-h-screen py-20 px-6 md:px-12 max-w-6xl mx-auto flex flex-col justify-center section-target"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"mb-12"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"text-4xl font-bold text-stone-900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數據護城河&lt;/h2&gt;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 text-lg max-w-3xl"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Reddit 的價值在於「落差」。目前極低的 ARPU 代表巨大的成長天花板，而 AI 數據授權則開啟了全新的變現維度。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ARPU Chart --&gt;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"bg-stone-900 text-white p-8 md:p-12 rounded-3xl shadow-xl mb-12 relative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"relative z-10 grid lg:grid-cols-2 gap-12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"text-2xl font-bold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ARPU 落差：10 倍成長潛力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"text-stone-400 mb-8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Reddit 的每用戶收入僅 $9.04。相比 Google 的 $400+ 和 Meta 的 $70，即便只達到競爭對手的一小部分，也意味著股價的數倍成長。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gap-8"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text-[#FF4500]"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$9.04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text-stone-500 uppercase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Reddit ARPU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"text-3xl font-bold text-stone-400"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$70.00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text-stone-600 uppercase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Meta ARPU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"chart-container"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"height: 250px;"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&lt;canvas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"arpuChart"</w:t>
      </w:r>
      <w:r>
        <w:rPr>
          <w:rStyle w:val="KeywordTok"/>
        </w:rPr>
        <w:t xml:space="preserve">&gt;&lt;/canvas&gt;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Background decoration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"absolute top-0 right-0 w-64 h-64 bg-[#FF4500] opacity-10 blur-3xl rounded-full -translate-y-1/2 translate-x-1/2"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md:grid-cols-2 gap-8"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Partnership Details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p-8 rounded-3xl shadow-sm border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gap-3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"w-10 h-10 rounded-full bg-blue-100 flex items-center justify-center text-blue-600 text-xl"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🤖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text-xl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數據合作&lt;/h3&gt;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items-center p-4 bg-stone-50 rounded-xl"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text-stone-700"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text-[#FF4500]"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$6,000 萬 / 年&lt;/span&gt;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items-center p-4 bg-stone-50 rounded-xl"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text-stone-700"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OpenAI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text-[#FF4500]"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$7,000 萬 / 年&lt;/span&gt;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International Expansion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p-8 rounded-3xl shadow-sm border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gap-3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"w-10 h-10 rounded-full bg-green-100 flex items-center justify-center text-green-600 text-xl"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🌍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text-xl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國際化擴張&lt;/h3&gt;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items-baseline gap-3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"text-5xl font-black text-stone-900"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+74%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"text-stone-500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國際業務年增率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利用 AI 自動翻譯，打破語言隔閡。Reddit 正迅速在非英語系國家（如法國、德國、巴西）獲取市佔率。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SECTION 4: STRATEGY (SWOT)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"strategy"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"min-h-screen py-20 px-6 md:px-12 max-w-6xl mx-auto flex flex-col justify-center section-target"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"mb-12"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"text-4xl font-bold text-stone-900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戰略分析 (SWOT)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 text-lg max-w-3xl"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權衡風險與回報。Reddit 擁有獨特的數據優勢，但也面臨變現效率與市場波動的挑戰。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grid-cols-1 md:grid-cols-2 gap-6 h-[500px]"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Strengths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"group bg-white p-8 rounded-3xl shadow-sm border border-stone-100 hover:border-green-400 hover:shadow-md transition-all duration-300 flex flex-col"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items-start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text-2xl text-stone-800 group-hover:text-green-600"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優勢 Strengths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"text-stone-200 text-4xl font-black group-hover:text-green-100"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&lt;ul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"space-y-3 text-stone-600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"text-green-500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✓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稀缺的 20 年真實人類對話數據。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"text-green-500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✓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廣告 + 高毛利數據授權雙引擎。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"text-green-500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✓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去中心化社群護城河，難以複製。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Weaknesses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"group bg-white p-8 rounded-3xl shadow-sm border border-stone-100 hover:border-orange-400 hover:shadow-md transition-all duration-300 flex flex-col"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items-start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text-2xl text-stone-800 group-hover:text-orange-600"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劣勢 Weaknesses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"text-stone-200 text-4xl font-black group-hover:text-orange-100"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&lt;ul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"space-y-3 text-stone-600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"text-orange-400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•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ARPU 僅 $9.04，變現效率極低。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"text-orange-400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•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Beta 2.25，股價波動劇烈。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"text-orange-400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•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獲利紀錄短，需持續驗證。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Opportunities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"group bg-white p-8 rounded-3xl shadow-sm border border-stone-100 hover:border-blue-400 hover:shadow-md transition-all duration-300 flex flex-col"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items-start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text-2xl text-stone-800 group-hover:text-blue-600"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機會 Opportunities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"text-stone-200 text-4xl font-black group-hover:text-blue-100"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&lt;ul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"space-y-3 text-stone-600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"text-blue-500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↗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動態定價：授權費掛鉤 AI 使用量。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"text-blue-500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↗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電商整合：挖掘 Amazon 外的 70% 流量。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"text-blue-500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↗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Reddit Answers 切入搜尋市場。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Threats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"group bg-white p-8 rounded-3xl shadow-sm border border-stone-100 hover:border-red-400 hover:shadow-md transition-all duration-300 flex flex-col"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items-start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text-2xl text-stone-800 group-hover:text-red-600"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威脅 Threats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"text-stone-200 text-4xl font-black group-hover:text-red-100"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&lt;ul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"space-y-3 text-stone-600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"text-red-400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!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TikTok 搶奪用戶時間。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"text-red-400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!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內容審查與各國監管壓力。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&lt;li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"text-red-400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!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AI 未來若不再依賴外部數據訓練？&lt;/li&gt;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SECTION 5: VALUATION &amp; ACTION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"valuation"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"min-h-screen py-20 px-6 md:px-12 max-w-6xl mx-auto flex flex-col justify-center section-target pb-32"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"mb-12"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"text-4xl font-bold text-stone-900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長期估值與行動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"text-stone-600 text-lg max-w-3xl"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分析師看好 Reddit 至 2030 年的成長潛力。請根據您的風險承受度，使用下方的試算器規劃投資。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lg:grid-cols-2 gap-12"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Forecast Chart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"bg-white p-8 rounded-3xl shadow-sm border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text-xl text-stone-800 mb-6"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股價目標預測 (2026-2030)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"chart-container"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&lt;canvas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"forecastChart"</w:t>
      </w:r>
      <w:r>
        <w:rPr>
          <w:rStyle w:val="KeywordTok"/>
        </w:rPr>
        <w:t xml:space="preserve">&gt;&lt;/canvas&gt;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mt-6 pt-6 border-t border-stone-100"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 uppercase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當前價格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"text-xl font-bold text-stone-800"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~$244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"text-right"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text-stone-400 uppercase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2030 樂觀目標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"text-xl font-bold text-[#FF4500]"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$753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Calculator --&gt;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"bg-stone-900 text-white p-8 rounded-3xl shadow-2xl flex flex-col justify-between relative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items-center gap-3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🧮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&lt;h3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"font-bold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投資配置試算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&lt;label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"block text-xs text-stone-400 mb-2 uppercase font-bold tracking-wider"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總投資組合 (USD)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"portfolioInput"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"10000"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"w-full bg-stone-800 border border-stone-700 rounded-xl p-4 text-white text-lg focus:outline-none focus:border-[#FF4500] transition-colors"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&lt;label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"block text-xs text-stone-400 mb-2 uppercase font-bold tracking-wider"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風險屬性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grid-cols-3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"setRisk('conservative')"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"risk-btn p-3 rounded-lg border border-stone-700 hover:bg-stone-800 text-sm transition-all"</w:t>
      </w:r>
      <w:r>
        <w:rPr>
          <w:rStyle w:val="OtherTok"/>
        </w:rPr>
        <w:t xml:space="preserve"> data-value=</w:t>
      </w:r>
      <w:r>
        <w:rPr>
          <w:rStyle w:val="StringTok"/>
        </w:rPr>
        <w:t xml:space="preserve">"conservative"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保守型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"setRisk('balanced')"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"risk-btn p-3 rounded-lg border border-stone-700 hover:bg-stone-800 text-sm transition-all"</w:t>
      </w:r>
      <w:r>
        <w:rPr>
          <w:rStyle w:val="OtherTok"/>
        </w:rPr>
        <w:t xml:space="preserve"> data-value=</w:t>
      </w:r>
      <w:r>
        <w:rPr>
          <w:rStyle w:val="StringTok"/>
        </w:rPr>
        <w:t xml:space="preserve">"balanced"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穩健型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"setRisk('aggressive')"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"risk-btn p-3 rounded-lg bg-[#FF4500] border border-[#FF4500] text-white font-bold text-sm shadow-lg shadow-orange-900/50"</w:t>
      </w:r>
      <w:r>
        <w:rPr>
          <w:rStyle w:val="OtherTok"/>
        </w:rPr>
        <w:t xml:space="preserve"> data-value=</w:t>
      </w:r>
      <w:r>
        <w:rPr>
          <w:rStyle w:val="StringTok"/>
        </w:rPr>
        <w:t xml:space="preserve">"aggressive"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積極型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"riskInput"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"aggressive"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onclick=</w:t>
      </w:r>
      <w:r>
        <w:rPr>
          <w:rStyle w:val="StringTok"/>
        </w:rPr>
        <w:t xml:space="preserve">"calculateAllocation()"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"w-full bg-white text-stone-900 hover:bg-stone-200 font-bold py-4 rounded-xl mt-4 transition-all transform active:scale-95 shadow-lg"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計算建議配置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"resultBox"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"relative z-10 mt-8 pt-8 border-t border-stone-800 hidden animate-pulse"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 justify-between items-end"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text-stone-400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建議配置金額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"text-4xl font-bold text-[#FF4500] tracking-tight"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"resultAmount"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"text-right"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"text-sm text-stone-400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佔比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"text-2xl font-bold text-white"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"resultPercent"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0%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"text-xs text-stone-500 mt-4 bg-stone-800/50 p-3 rounded-lg"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💡 由於 Beta 值高達 2.25，建議分 3-4 次進場以分散風險。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JavaScript Logic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 Navigation Scroll Spy Logic ---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'.section-target'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scrollToSection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(element) {</w:t>
      </w:r>
      <w:r>
        <w:br/>
      </w:r>
      <w:r>
        <w:rPr>
          <w:rStyle w:val="NormalTok"/>
        </w:rPr>
        <w:t xml:space="preserve">          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Observer for Scroll Spy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'-30% 0px -60% 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Active when section is in the middle-top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Remove active from all</w:t>
      </w:r>
      <w:r>
        <w:br/>
      </w:r>
      <w:r>
        <w:rPr>
          <w:rStyle w:val="NormalTok"/>
        </w:rPr>
        <w:t xml:space="preserve">                    navItems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Add active to current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`nav-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(activeItem) {</w:t>
      </w:r>
      <w:r>
        <w:br/>
      </w:r>
      <w:r>
        <w:rPr>
          <w:rStyle w:val="NormalTok"/>
        </w:rPr>
        <w:t xml:space="preserve">                        activeItem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(section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(section)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 Risk Calculator Logic ---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setRisk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Visual feedback for buttons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'.risk-btn'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'bg-[#FF4500]'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'border-[#FF4500]'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'font-bold'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'shadow-lg'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'border-stone-700'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'hover:bg-stone-800'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'bg-[#FF4500]'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'border-[#FF4500]'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'font-bold'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'shadow-lg'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'border-stone-700'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'hover:bg-stone-800'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calculateAllocation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'portfolioInput'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'請輸入有效的投資金額'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(risk)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'conservative'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"2-3%"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"5%"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'aggressive'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"5-10%"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'resultAmount'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'resultPercent'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'animate-pulse'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resultBox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trigger reflow</w:t>
      </w:r>
      <w:r>
        <w:br/>
      </w:r>
      <w:r>
        <w:rPr>
          <w:rStyle w:val="NormalTok"/>
        </w:rPr>
        <w:t xml:space="preserve">            resultBox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'animate-pulse'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 Charts Configuration ---</w:t>
      </w:r>
      <w:r>
        <w:br/>
      </w:r>
      <w:r>
        <w:rPr>
          <w:rStyle w:val="NormalTok"/>
        </w:rPr>
        <w:t xml:space="preserve">        Chart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"'Noto Sans TC', sans-serif"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'#78716c'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Financial Chart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'financialChart'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'2023'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 Q1'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 Q2'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 Q3'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 Total'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'EPS (每股盈餘)'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yAxisID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pointBackgroundColor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pointRadius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'營收 (億美元)'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yAxisID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maintainAspectRatio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tooltip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intersect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'rgba(28, 25, 23, 0.9)'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titleColor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bodyColor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'#d6d3d1'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}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y1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Mix Chart (Donut)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'mixChart'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'doughnut'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'廣告'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'數據授權'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'#1c1917'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borderWidth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hoverOffset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}]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maintainAspectRatio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cutout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ARPU Chart (Horizontal Bar)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'arpuChart'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indexAxis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'ARPU'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9.04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'#FF4500'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'#57534e'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'#57534e'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barPercentage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}]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maintainAspectRatio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font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'#e7e5e4'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Forecast Chart (Line)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'forecastChart'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'2026'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'2030'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'樂觀預測'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69, 0, 0.05)'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'平均預測'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'#a8a29e'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borderDash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borderWidth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maintainAspectRatio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tooltip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'rgba(28, 25, 23, 0.9)'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callbacks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&lt;/script&gt;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2026-01-18T10:00:32Z</dcterms:created>
  <dcterms:modified xsi:type="dcterms:W3CDTF">2026-01-18T10:00:32Z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