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B38" w:rsidRPr="009D7552" w:rsidRDefault="00D01B38" w:rsidP="00D01B38">
      <w:pPr>
        <w:jc w:val="center"/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</w:pP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WORD PROJEKT 1</w:t>
      </w:r>
    </w:p>
    <w:p w:rsidR="001E722D" w:rsidRPr="009D7552" w:rsidRDefault="001E722D" w:rsidP="001E722D">
      <w:pPr>
        <w:rPr>
          <w:rFonts w:ascii="Bahnschrift SemiLight SemiConde" w:hAnsi="Bahnschrift SemiLight SemiConde"/>
          <w:sz w:val="28"/>
          <w:szCs w:val="28"/>
        </w:rPr>
      </w:pPr>
      <w:r w:rsidRPr="009D7552">
        <w:rPr>
          <w:rFonts w:ascii="Bahnschrift SemiLight SemiConde" w:hAnsi="Bahnschrift SemiLight SemiConde"/>
          <w:sz w:val="28"/>
          <w:szCs w:val="28"/>
        </w:rPr>
        <w:t xml:space="preserve">Meno študenta: Samuel </w:t>
      </w:r>
      <w:proofErr w:type="spellStart"/>
      <w:r w:rsidRPr="009D7552">
        <w:rPr>
          <w:rFonts w:ascii="Bahnschrift SemiLight SemiConde" w:hAnsi="Bahnschrift SemiLight SemiConde"/>
          <w:sz w:val="28"/>
          <w:szCs w:val="28"/>
        </w:rPr>
        <w:t>Weis</w:t>
      </w:r>
      <w:proofErr w:type="spellEnd"/>
      <w:r w:rsidRPr="009D7552">
        <w:rPr>
          <w:rFonts w:ascii="Bahnschrift SemiLight SemiConde" w:hAnsi="Bahnschrift SemiLight SemiConde"/>
          <w:sz w:val="28"/>
          <w:szCs w:val="28"/>
        </w:rPr>
        <w:br/>
        <w:t>Trieda: 3. ročník</w:t>
      </w:r>
      <w:r w:rsidRPr="009D7552">
        <w:rPr>
          <w:rFonts w:ascii="Bahnschrift SemiLight SemiConde" w:hAnsi="Bahnschrift SemiLight SemiConde"/>
          <w:sz w:val="28"/>
          <w:szCs w:val="28"/>
        </w:rPr>
        <w:br/>
        <w:t>Dátum: 16.9 2025</w:t>
      </w:r>
    </w:p>
    <w:p w:rsidR="001E722D" w:rsidRPr="009D7552" w:rsidRDefault="001E722D" w:rsidP="001E722D">
      <w:pPr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</w:pPr>
    </w:p>
    <w:p w:rsidR="009D7552" w:rsidRPr="009D7552" w:rsidRDefault="009D7552" w:rsidP="009D7552">
      <w:pPr>
        <w:shd w:val="clear" w:color="auto" w:fill="FFFFFF"/>
        <w:spacing w:before="100" w:beforeAutospacing="1" w:after="240" w:line="450" w:lineRule="atLeast"/>
        <w:outlineLvl w:val="2"/>
        <w:rPr>
          <w:rFonts w:ascii="Bahnschrift SemiLight SemiConde" w:eastAsia="Times New Roman" w:hAnsi="Bahnschrift SemiLight SemiConde" w:cs="Segoe UI"/>
          <w:bCs/>
          <w:color w:val="0F1115"/>
          <w:sz w:val="28"/>
          <w:szCs w:val="28"/>
          <w:lang w:eastAsia="sk-SK"/>
        </w:rPr>
      </w:pPr>
      <w:r w:rsidRPr="009D7552">
        <w:rPr>
          <w:rFonts w:ascii="Bahnschrift SemiLight SemiConde" w:eastAsia="Times New Roman" w:hAnsi="Bahnschrift SemiLight SemiConde" w:cs="Segoe UI"/>
          <w:bCs/>
          <w:color w:val="0F1115"/>
          <w:sz w:val="28"/>
          <w:szCs w:val="28"/>
          <w:lang w:eastAsia="sk-SK"/>
        </w:rPr>
        <w:t>Úvod</w:t>
      </w:r>
    </w:p>
    <w:p w:rsidR="009D7552" w:rsidRPr="009D7552" w:rsidRDefault="009D7552" w:rsidP="009D7552">
      <w:pPr>
        <w:shd w:val="clear" w:color="auto" w:fill="FFFFFF"/>
        <w:spacing w:before="240" w:after="240" w:line="240" w:lineRule="auto"/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</w:pPr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Analyzovaný 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dataset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 obsahuje 303 záznamy pacientov so 14 atribútmi popisujúcimi rôzne klinické parametre, ako sú vek, pohlavie, typ bolesti na hrudníku (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cp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), krvný tlak v pokoji (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trestbps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), hladina cholesterolu (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chol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) a ďalšie. Primárnym cieľom tohto 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datasetu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 je predpovedať prítomnosť srdcového ochorenia (cieľový atribút '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target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', kde 0 znamená absenciu a 1 prítomnosť ochorenia). 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Data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 slúžia ako štandardný 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benchmark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 pre binárnu klasifikáciu v medicíne.</w:t>
      </w:r>
    </w:p>
    <w:p w:rsidR="009D7552" w:rsidRPr="009D7552" w:rsidRDefault="009D7552" w:rsidP="009D7552">
      <w:pPr>
        <w:shd w:val="clear" w:color="auto" w:fill="FFFFFF"/>
        <w:spacing w:before="480" w:after="240" w:line="450" w:lineRule="atLeast"/>
        <w:outlineLvl w:val="2"/>
        <w:rPr>
          <w:rFonts w:ascii="Bahnschrift SemiLight SemiConde" w:eastAsia="Times New Roman" w:hAnsi="Bahnschrift SemiLight SemiConde" w:cs="Segoe UI"/>
          <w:bCs/>
          <w:color w:val="0F1115"/>
          <w:sz w:val="28"/>
          <w:szCs w:val="28"/>
          <w:lang w:eastAsia="sk-SK"/>
        </w:rPr>
      </w:pPr>
      <w:r w:rsidRPr="009D7552">
        <w:rPr>
          <w:rFonts w:ascii="Bahnschrift SemiLight SemiConde" w:eastAsia="Times New Roman" w:hAnsi="Bahnschrift SemiLight SemiConde" w:cs="Segoe UI"/>
          <w:bCs/>
          <w:color w:val="0F1115"/>
          <w:sz w:val="28"/>
          <w:szCs w:val="28"/>
          <w:lang w:eastAsia="sk-SK"/>
        </w:rPr>
        <w:t>Postup</w:t>
      </w:r>
    </w:p>
    <w:p w:rsidR="009D7552" w:rsidRPr="009D7552" w:rsidRDefault="009D7552" w:rsidP="009D7552">
      <w:pPr>
        <w:shd w:val="clear" w:color="auto" w:fill="FFFFFF"/>
        <w:spacing w:before="240" w:after="240" w:line="240" w:lineRule="auto"/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</w:pP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Data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 boli načítané a následne bola vykonaná 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exploratívna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 analýza. Boli vytvorené kľúčové vizualizácie na pochopenie distribúcie atribútov a ich vzťahu k cieľovej premennej. Všetky grafy boli vygenerované pomocou knižnice </w:t>
      </w:r>
      <w:proofErr w:type="spellStart"/>
      <w:r w:rsidRPr="009D7552">
        <w:rPr>
          <w:rFonts w:ascii="Bahnschrift SemiLight SemiConde" w:eastAsia="Times New Roman" w:hAnsi="Bahnschrift SemiLight SemiConde" w:cs="Courier New"/>
          <w:color w:val="0F1115"/>
          <w:sz w:val="28"/>
          <w:szCs w:val="28"/>
          <w:shd w:val="clear" w:color="auto" w:fill="EBEEF2"/>
          <w:lang w:eastAsia="sk-SK"/>
        </w:rPr>
        <w:t>matplotlib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 xml:space="preserve"> v jazyku </w:t>
      </w:r>
      <w:proofErr w:type="spellStart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Python</w:t>
      </w:r>
      <w:proofErr w:type="spellEnd"/>
      <w:r w:rsidRPr="009D7552">
        <w:rPr>
          <w:rFonts w:ascii="Bahnschrift SemiLight SemiConde" w:eastAsia="Times New Roman" w:hAnsi="Bahnschrift SemiLight SemiConde" w:cs="Segoe UI"/>
          <w:color w:val="0F1115"/>
          <w:sz w:val="28"/>
          <w:szCs w:val="28"/>
          <w:lang w:eastAsia="sk-SK"/>
        </w:rPr>
        <w:t>.</w:t>
      </w:r>
    </w:p>
    <w:p w:rsidR="00385333" w:rsidRPr="009D7552" w:rsidRDefault="00D01B38" w:rsidP="00D01B38">
      <w:pPr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</w:pP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 xml:space="preserve">Odľahlé hodnoty boli identifikované metódou IQR. </w:t>
      </w:r>
      <w:proofErr w:type="spellStart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Capovanie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 xml:space="preserve"> ich obmedzilo na horný limit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 xml:space="preserve">170 pre </w:t>
      </w:r>
      <w:proofErr w:type="spellStart"/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trestbps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a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 xml:space="preserve">371 pre </w:t>
      </w:r>
      <w:proofErr w:type="spellStart"/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chol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.</w:t>
      </w:r>
    </w:p>
    <w:p w:rsidR="00D01B38" w:rsidRPr="009D7552" w:rsidRDefault="00D01B38" w:rsidP="00D01B38">
      <w:pPr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</w:pP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 xml:space="preserve">Zmena mediánu a rozptylu po </w:t>
      </w:r>
      <w:proofErr w:type="spellStart"/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capovaní</w:t>
      </w:r>
      <w:proofErr w:type="spellEnd"/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: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br/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Medián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nezmenil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 xml:space="preserve"> sa v žiadnom prípade (ostal rovnaký), pretože </w:t>
      </w:r>
      <w:proofErr w:type="spellStart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capovanie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 xml:space="preserve"> ovplyvnilo iba extrémne hodnoty na okrajoch rozdelenia. Rozptyl sa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mierne znížil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– pri </w:t>
      </w:r>
      <w:proofErr w:type="spellStart"/>
      <w:r w:rsidRPr="009D7552">
        <w:rPr>
          <w:rStyle w:val="KdHTML"/>
          <w:rFonts w:ascii="Bahnschrift SemiLight SemiConde" w:eastAsiaTheme="minorHAnsi" w:hAnsi="Bahnschrift SemiLight SemiConde" w:cstheme="majorHAnsi"/>
          <w:color w:val="0F1115"/>
          <w:sz w:val="28"/>
          <w:szCs w:val="28"/>
          <w:shd w:val="clear" w:color="auto" w:fill="EBEEF2"/>
        </w:rPr>
        <w:t>trestbps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z pôvodných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17,52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na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16,53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a pri </w:t>
      </w:r>
      <w:proofErr w:type="spellStart"/>
      <w:r w:rsidRPr="009D7552">
        <w:rPr>
          <w:rStyle w:val="KdHTML"/>
          <w:rFonts w:ascii="Bahnschrift SemiLight SemiConde" w:eastAsiaTheme="minorHAnsi" w:hAnsi="Bahnschrift SemiLight SemiConde" w:cstheme="majorHAnsi"/>
          <w:color w:val="0F1115"/>
          <w:sz w:val="28"/>
          <w:szCs w:val="28"/>
          <w:shd w:val="clear" w:color="auto" w:fill="EBEEF2"/>
        </w:rPr>
        <w:t>chol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z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51,59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na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  <w:shd w:val="clear" w:color="auto" w:fill="FFFFFF"/>
        </w:rPr>
        <w:t>47,75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, čo indikuje menšiu variabilitu dát po odstránení odľahlých hodnôt.</w:t>
      </w:r>
    </w:p>
    <w:p w:rsidR="00D01B38" w:rsidRPr="009D7552" w:rsidRDefault="00D01B38" w:rsidP="00D01B38">
      <w:pPr>
        <w:pStyle w:val="ds-markdown-paragraph"/>
        <w:shd w:val="clear" w:color="auto" w:fill="FFFFFF"/>
        <w:spacing w:before="240" w:beforeAutospacing="0" w:after="240" w:afterAutospacing="0"/>
        <w:rPr>
          <w:rFonts w:ascii="Bahnschrift SemiLight SemiConde" w:hAnsi="Bahnschrift SemiLight SemiConde" w:cstheme="majorHAnsi"/>
          <w:color w:val="0F1115"/>
          <w:sz w:val="28"/>
          <w:szCs w:val="28"/>
        </w:rPr>
      </w:pP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</w:rPr>
        <w:t>Ďalšie použitie upravených dát: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br/>
        <w:t>Upravené dáta by som použil na trénovanie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</w:rPr>
        <w:t>jednoduchých modelov strojového učenia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t>, ako je:</w:t>
      </w:r>
    </w:p>
    <w:p w:rsidR="00D01B38" w:rsidRPr="009D7552" w:rsidRDefault="00D01B38" w:rsidP="00D01B38">
      <w:pPr>
        <w:pStyle w:val="ds-markdown-paragraph"/>
        <w:shd w:val="clear" w:color="auto" w:fill="FFFFFF"/>
        <w:spacing w:before="240" w:beforeAutospacing="0" w:after="240" w:afterAutospacing="0"/>
        <w:rPr>
          <w:rFonts w:ascii="Bahnschrift SemiLight SemiConde" w:hAnsi="Bahnschrift SemiLight SemiConde" w:cstheme="majorHAnsi"/>
          <w:color w:val="0F1115"/>
          <w:sz w:val="28"/>
          <w:szCs w:val="28"/>
        </w:rPr>
      </w:pP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</w:rPr>
        <w:t>Lineárna regresia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t> (pre predikciu číselných hodnôt),</w:t>
      </w:r>
    </w:p>
    <w:p w:rsidR="00D01B38" w:rsidRPr="009D7552" w:rsidRDefault="00D01B38" w:rsidP="00D01B38">
      <w:pPr>
        <w:pStyle w:val="ds-markdown-paragraph"/>
        <w:shd w:val="clear" w:color="auto" w:fill="FFFFFF"/>
        <w:spacing w:after="0" w:afterAutospacing="0"/>
        <w:rPr>
          <w:rFonts w:ascii="Bahnschrift SemiLight SemiConde" w:hAnsi="Bahnschrift SemiLight SemiConde" w:cstheme="majorHAnsi"/>
          <w:color w:val="0F1115"/>
          <w:sz w:val="28"/>
          <w:szCs w:val="28"/>
        </w:rPr>
      </w:pP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</w:rPr>
        <w:t>Logistická regresia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t> alebo </w:t>
      </w:r>
      <w:r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</w:rPr>
        <w:t>KNN</w:t>
      </w: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t> (pre klasifikáciu ochorení),</w:t>
      </w:r>
    </w:p>
    <w:p w:rsidR="00D01B38" w:rsidRPr="009D7552" w:rsidRDefault="009D7552" w:rsidP="00D01B38">
      <w:pPr>
        <w:pStyle w:val="ds-markdown-paragraph"/>
        <w:shd w:val="clear" w:color="auto" w:fill="FFFFFF"/>
        <w:spacing w:after="0" w:afterAutospacing="0"/>
        <w:rPr>
          <w:rFonts w:ascii="Bahnschrift SemiLight SemiConde" w:hAnsi="Bahnschrift SemiLight SemiConde" w:cstheme="majorHAnsi"/>
          <w:color w:val="0F1115"/>
          <w:sz w:val="28"/>
          <w:szCs w:val="28"/>
        </w:rPr>
      </w:pPr>
      <w:r w:rsidRPr="009D7552">
        <w:rPr>
          <w:rFonts w:ascii="Bahnschrift SemiLight SemiConde" w:hAnsi="Bahnschrift SemiLight SemiConde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3797B65" wp14:editId="267FB652">
            <wp:simplePos x="0" y="0"/>
            <wp:positionH relativeFrom="margin">
              <wp:align>right</wp:align>
            </wp:positionH>
            <wp:positionV relativeFrom="paragraph">
              <wp:posOffset>598805</wp:posOffset>
            </wp:positionV>
            <wp:extent cx="5702300" cy="4102100"/>
            <wp:effectExtent l="0" t="0" r="0" b="0"/>
            <wp:wrapTight wrapText="bothSides">
              <wp:wrapPolygon edited="0">
                <wp:start x="0" y="0"/>
                <wp:lineTo x="0" y="21466"/>
                <wp:lineTo x="21504" y="21466"/>
                <wp:lineTo x="21504" y="0"/>
                <wp:lineTo x="0" y="0"/>
              </wp:wrapPolygon>
            </wp:wrapTight>
            <wp:docPr id="1" name="Obrázok 1" descr="C:\Users\Ziak\AppData\Local\Microsoft\Windows\INetCache\Content.Word\Snímka obrazovky 2025-09-16 12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ak\AppData\Local\Microsoft\Windows\INetCache\Content.Word\Snímka obrazovky 2025-09-16 1233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1B38" w:rsidRPr="009D7552">
        <w:rPr>
          <w:rStyle w:val="Siln"/>
          <w:rFonts w:ascii="Bahnschrift SemiLight SemiConde" w:hAnsi="Bahnschrift SemiLight SemiConde" w:cstheme="majorHAnsi"/>
          <w:b w:val="0"/>
          <w:color w:val="0F1115"/>
          <w:sz w:val="28"/>
          <w:szCs w:val="28"/>
        </w:rPr>
        <w:t>Rozhodovacie stromy</w:t>
      </w:r>
      <w:r w:rsidR="00D01B38"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t> (odolné voči odľahlým hodnotám).</w:t>
      </w:r>
    </w:p>
    <w:p w:rsidR="009D7552" w:rsidRPr="009D7552" w:rsidRDefault="009D7552" w:rsidP="00D01B38">
      <w:pPr>
        <w:pStyle w:val="ds-markdown-paragraph"/>
        <w:shd w:val="clear" w:color="auto" w:fill="FFFFFF"/>
        <w:spacing w:before="240" w:beforeAutospacing="0"/>
        <w:rPr>
          <w:rFonts w:ascii="Bahnschrift SemiLight SemiConde" w:hAnsi="Bahnschrift SemiLight SemiConde" w:cstheme="majorHAnsi"/>
          <w:color w:val="0F1115"/>
          <w:sz w:val="28"/>
          <w:szCs w:val="28"/>
        </w:rPr>
      </w:pPr>
      <w:r w:rsidRPr="009D7552">
        <w:rPr>
          <w:rFonts w:ascii="Bahnschrift SemiLight SemiConde" w:hAnsi="Bahnschrift SemiLight SemiConde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4671695</wp:posOffset>
            </wp:positionV>
            <wp:extent cx="5727700" cy="3282950"/>
            <wp:effectExtent l="0" t="0" r="6350" b="0"/>
            <wp:wrapTight wrapText="bothSides">
              <wp:wrapPolygon edited="0">
                <wp:start x="0" y="0"/>
                <wp:lineTo x="0" y="21433"/>
                <wp:lineTo x="21552" y="21433"/>
                <wp:lineTo x="21552" y="0"/>
                <wp:lineTo x="0" y="0"/>
              </wp:wrapPolygon>
            </wp:wrapTight>
            <wp:docPr id="2" name="Obrázok 2" descr="C:\Users\Ziak\AppData\Local\Microsoft\Windows\INetCache\Content.Word\Snímka obrazovky 2025-09-16 12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ak\AppData\Local\Microsoft\Windows\INetCache\Content.Word\Snímka obrazovky 2025-09-16 1233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1B38" w:rsidRPr="009D7552" w:rsidRDefault="00D01B38" w:rsidP="00D01B38">
      <w:pPr>
        <w:pStyle w:val="ds-markdown-paragraph"/>
        <w:shd w:val="clear" w:color="auto" w:fill="FFFFFF"/>
        <w:spacing w:before="240" w:beforeAutospacing="0"/>
        <w:rPr>
          <w:rFonts w:ascii="Bahnschrift SemiLight SemiConde" w:hAnsi="Bahnschrift SemiLight SemiConde" w:cstheme="majorHAnsi"/>
          <w:color w:val="0F1115"/>
          <w:sz w:val="28"/>
          <w:szCs w:val="28"/>
        </w:rPr>
      </w:pPr>
      <w:proofErr w:type="spellStart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t>Capovanie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</w:rPr>
        <w:t xml:space="preserve"> znižuje vplyv šumu na model, zlepšuje stabilitu a zvyšuje interpretovateľnosť výsledkov, čo je kľúčové pre klinické rozhodovanie.</w:t>
      </w:r>
      <w:r w:rsidR="009D7552" w:rsidRPr="009D7552">
        <w:rPr>
          <w:rFonts w:ascii="Bahnschrift SemiLight SemiConde" w:hAnsi="Bahnschrift SemiLight SemiConde"/>
          <w:sz w:val="28"/>
          <w:szCs w:val="28"/>
        </w:rPr>
        <w:t xml:space="preserve"> </w:t>
      </w:r>
    </w:p>
    <w:p w:rsidR="00D01B38" w:rsidRDefault="00D01B38" w:rsidP="00D01B38">
      <w:pPr>
        <w:pStyle w:val="ds-markdown-paragraph"/>
        <w:shd w:val="clear" w:color="auto" w:fill="FFFFFF"/>
        <w:spacing w:before="240" w:beforeAutospacing="0"/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</w:pPr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lastRenderedPageBreak/>
        <w:t>V stĺpci </w:t>
      </w:r>
      <w:proofErr w:type="spellStart"/>
      <w:r w:rsidRPr="009D7552">
        <w:rPr>
          <w:rStyle w:val="KdHTML"/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EBEEF2"/>
        </w:rPr>
        <w:t>trestbps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 bolo 49 odľahlých hodnôt (4,78 %) a v </w:t>
      </w:r>
      <w:proofErr w:type="spellStart"/>
      <w:r w:rsidRPr="009D7552">
        <w:rPr>
          <w:rStyle w:val="KdHTML"/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EBEEF2"/>
        </w:rPr>
        <w:t>chol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 xml:space="preserve"> 61 (5,95 %). Najvhodnejšia IQR metóda </w:t>
      </w:r>
      <w:proofErr w:type="spellStart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capovania</w:t>
      </w:r>
      <w:proofErr w:type="spellEnd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 xml:space="preserve"> odstránila extrémne hodnoty (nad 170 pre tlak, nad 371 pre cholesterol) bez zmeny mediánu, ale so znížením rozptylu. Takto </w:t>
      </w:r>
      <w:bookmarkStart w:id="0" w:name="_GoBack"/>
      <w:bookmarkEnd w:id="0"/>
      <w:r w:rsidRPr="009D7552"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upravené dáta sú vhodné pre modely strojového učenia (logistická regresia, KNN), ktoré budú robustnejšie a interpretovateľnejšie.</w:t>
      </w:r>
    </w:p>
    <w:p w:rsidR="007A79D1" w:rsidRDefault="002D6EBF" w:rsidP="00D01B38">
      <w:pPr>
        <w:pStyle w:val="ds-markdown-paragraph"/>
        <w:shd w:val="clear" w:color="auto" w:fill="FFFFFF"/>
        <w:spacing w:before="240" w:beforeAutospacing="0"/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</w:pPr>
      <w:proofErr w:type="spellStart"/>
      <w:r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Kod</w:t>
      </w:r>
      <w:proofErr w:type="spellEnd"/>
      <w:r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 xml:space="preserve"> </w:t>
      </w:r>
    </w:p>
    <w:p w:rsidR="002D6EBF" w:rsidRDefault="002D6EBF" w:rsidP="00D01B38">
      <w:pPr>
        <w:pStyle w:val="ds-markdown-paragraph"/>
        <w:shd w:val="clear" w:color="auto" w:fill="FFFFFF"/>
        <w:spacing w:before="240" w:beforeAutospacing="0"/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</w:pPr>
      <w:hyperlink r:id="rId7" w:history="1">
        <w:r w:rsidRPr="002D6EBF">
          <w:rPr>
            <w:rStyle w:val="Hypertextovprepojenie"/>
            <w:rFonts w:ascii="Bahnschrift SemiLight SemiConde" w:hAnsi="Bahnschrift SemiLight SemiConde" w:cstheme="majorHAnsi"/>
            <w:sz w:val="28"/>
            <w:szCs w:val="28"/>
            <w:shd w:val="clear" w:color="auto" w:fill="FFFFFF"/>
          </w:rPr>
          <w:t>hdisease3.</w:t>
        </w:r>
        <w:r w:rsidRPr="002D6EBF">
          <w:rPr>
            <w:rStyle w:val="Hypertextovprepojenie"/>
            <w:rFonts w:ascii="Bahnschrift SemiLight SemiConde" w:hAnsi="Bahnschrift SemiLight SemiConde" w:cstheme="majorHAnsi"/>
            <w:sz w:val="28"/>
            <w:szCs w:val="28"/>
            <w:shd w:val="clear" w:color="auto" w:fill="FFFFFF"/>
          </w:rPr>
          <w:t>p</w:t>
        </w:r>
        <w:r w:rsidRPr="002D6EBF">
          <w:rPr>
            <w:rStyle w:val="Hypertextovprepojenie"/>
            <w:rFonts w:ascii="Bahnschrift SemiLight SemiConde" w:hAnsi="Bahnschrift SemiLight SemiConde" w:cstheme="majorHAnsi"/>
            <w:sz w:val="28"/>
            <w:szCs w:val="28"/>
            <w:shd w:val="clear" w:color="auto" w:fill="FFFFFF"/>
          </w:rPr>
          <w:t>y</w:t>
        </w:r>
      </w:hyperlink>
    </w:p>
    <w:p w:rsidR="007A79D1" w:rsidRPr="009D7552" w:rsidRDefault="007A79D1" w:rsidP="00D01B38">
      <w:pPr>
        <w:pStyle w:val="ds-markdown-paragraph"/>
        <w:shd w:val="clear" w:color="auto" w:fill="FFFFFF"/>
        <w:spacing w:before="240" w:beforeAutospacing="0"/>
        <w:rPr>
          <w:rFonts w:ascii="Bahnschrift SemiLight SemiConde" w:hAnsi="Bahnschrift SemiLight SemiConde" w:cstheme="majorHAnsi"/>
          <w:color w:val="0F1115"/>
          <w:sz w:val="28"/>
          <w:szCs w:val="28"/>
        </w:rPr>
      </w:pPr>
      <w:proofErr w:type="spellStart"/>
      <w:r>
        <w:rPr>
          <w:rFonts w:ascii="Bahnschrift SemiLight SemiConde" w:hAnsi="Bahnschrift SemiLight SemiConde" w:cstheme="majorHAnsi"/>
          <w:color w:val="0F1115"/>
          <w:sz w:val="28"/>
          <w:szCs w:val="28"/>
          <w:shd w:val="clear" w:color="auto" w:fill="FFFFFF"/>
        </w:rPr>
        <w:t>database</w:t>
      </w:r>
      <w:proofErr w:type="spellEnd"/>
    </w:p>
    <w:p w:rsidR="00D01B38" w:rsidRPr="009D7552" w:rsidRDefault="002D6EBF" w:rsidP="00D01B38">
      <w:pPr>
        <w:rPr>
          <w:rFonts w:ascii="Bahnschrift SemiLight SemiConde" w:hAnsi="Bahnschrift SemiLight SemiConde"/>
          <w:sz w:val="28"/>
          <w:szCs w:val="28"/>
        </w:rPr>
      </w:pPr>
      <w:hyperlink r:id="rId8" w:history="1">
        <w:proofErr w:type="spellStart"/>
        <w:r w:rsidR="007A79D1" w:rsidRPr="007A79D1">
          <w:rPr>
            <w:rStyle w:val="Hypertextovprepojenie"/>
            <w:rFonts w:ascii="Bahnschrift SemiLight SemiConde" w:hAnsi="Bahnschrift SemiLight SemiConde"/>
            <w:sz w:val="28"/>
            <w:szCs w:val="28"/>
          </w:rPr>
          <w:t>archive</w:t>
        </w:r>
        <w:proofErr w:type="spellEnd"/>
        <w:r w:rsidR="007A79D1" w:rsidRPr="007A79D1">
          <w:rPr>
            <w:rStyle w:val="Hypertextovprepojenie"/>
            <w:rFonts w:ascii="Bahnschrift SemiLight SemiConde" w:hAnsi="Bahnschrift SemiLight SemiConde"/>
            <w:sz w:val="28"/>
            <w:szCs w:val="28"/>
          </w:rPr>
          <w:t>\heart.csv</w:t>
        </w:r>
      </w:hyperlink>
    </w:p>
    <w:sectPr w:rsidR="00D01B38" w:rsidRPr="009D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D689A"/>
    <w:multiLevelType w:val="multilevel"/>
    <w:tmpl w:val="64B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38"/>
    <w:rsid w:val="001E722D"/>
    <w:rsid w:val="002D6EBF"/>
    <w:rsid w:val="00385333"/>
    <w:rsid w:val="007A79D1"/>
    <w:rsid w:val="009D7552"/>
    <w:rsid w:val="00D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4BCE"/>
  <w15:chartTrackingRefBased/>
  <w15:docId w15:val="{1029D582-6F65-438B-B11C-20CE05D6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D7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01B38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D01B38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lny"/>
    <w:rsid w:val="00D0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D755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7A79D1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D6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chive/heart.csv" TargetMode="External"/><Relationship Id="rId3" Type="http://schemas.openxmlformats.org/officeDocument/2006/relationships/settings" Target="settings.xml"/><Relationship Id="rId7" Type="http://schemas.openxmlformats.org/officeDocument/2006/relationships/hyperlink" Target="hdisease3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3</cp:revision>
  <dcterms:created xsi:type="dcterms:W3CDTF">2025-09-16T10:15:00Z</dcterms:created>
  <dcterms:modified xsi:type="dcterms:W3CDTF">2025-09-16T10:41:00Z</dcterms:modified>
</cp:coreProperties>
</file>