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BF" w:rsidRDefault="00975B0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十八子</w:t>
      </w:r>
      <w:r>
        <w:rPr>
          <w:rFonts w:hint="eastAsia"/>
          <w:b/>
          <w:bCs/>
          <w:sz w:val="36"/>
          <w:szCs w:val="36"/>
        </w:rPr>
        <w:t>BOM</w:t>
      </w:r>
      <w:proofErr w:type="gramStart"/>
      <w:r>
        <w:rPr>
          <w:rFonts w:hint="eastAsia"/>
          <w:b/>
          <w:bCs/>
          <w:sz w:val="36"/>
          <w:szCs w:val="36"/>
        </w:rPr>
        <w:t>单开发</w:t>
      </w:r>
      <w:proofErr w:type="gramEnd"/>
      <w:r>
        <w:rPr>
          <w:rFonts w:hint="eastAsia"/>
          <w:b/>
          <w:bCs/>
          <w:sz w:val="36"/>
          <w:szCs w:val="36"/>
        </w:rPr>
        <w:t>操作说明</w:t>
      </w:r>
    </w:p>
    <w:p w:rsidR="00B11BBF" w:rsidRDefault="00B11BBF"/>
    <w:p w:rsidR="00B11BBF" w:rsidRDefault="00975B0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选择物料代码后自动带出工艺路线做好的工序号、工序代码与工序名称。</w:t>
      </w:r>
    </w:p>
    <w:p w:rsidR="0046466B" w:rsidRDefault="0046466B" w:rsidP="0046466B"/>
    <w:p w:rsidR="00B11BBF" w:rsidRDefault="00975B0A">
      <w:pPr>
        <w:ind w:firstLine="420"/>
      </w:pPr>
      <w:r>
        <w:rPr>
          <w:rFonts w:hint="eastAsia"/>
        </w:rPr>
        <w:t>（工序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单据保存后重新打开方会显示）</w:t>
      </w:r>
    </w:p>
    <w:p w:rsidR="00B11BBF" w:rsidRDefault="00975B0A">
      <w:r>
        <w:rPr>
          <w:noProof/>
        </w:rPr>
        <w:drawing>
          <wp:inline distT="0" distB="0" distL="114300" distR="114300">
            <wp:extent cx="5262245" cy="3303270"/>
            <wp:effectExtent l="0" t="0" r="1079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BF" w:rsidRPr="0046466B" w:rsidRDefault="0046466B">
      <w:pPr>
        <w:rPr>
          <w:rFonts w:hint="eastAsia"/>
          <w:b/>
        </w:rPr>
      </w:pPr>
      <w:r w:rsidRPr="0046466B">
        <w:rPr>
          <w:rFonts w:hint="eastAsia"/>
          <w:b/>
        </w:rPr>
        <w:t>操作步骤</w:t>
      </w:r>
    </w:p>
    <w:p w:rsidR="0046466B" w:rsidRPr="0046466B" w:rsidRDefault="0046466B" w:rsidP="0046466B">
      <w:pPr>
        <w:rPr>
          <w:rFonts w:hint="eastAsia"/>
          <w:b/>
        </w:rPr>
      </w:pPr>
      <w:r w:rsidRPr="0046466B">
        <w:rPr>
          <w:rFonts w:hint="eastAsia"/>
          <w:b/>
        </w:rPr>
        <w:t>1</w:t>
      </w:r>
      <w:r w:rsidRPr="0046466B">
        <w:rPr>
          <w:rFonts w:hint="eastAsia"/>
          <w:b/>
        </w:rPr>
        <w:t>、新增</w:t>
      </w:r>
      <w:r w:rsidRPr="0046466B">
        <w:rPr>
          <w:rFonts w:hint="eastAsia"/>
          <w:b/>
        </w:rPr>
        <w:t>BOM</w:t>
      </w:r>
    </w:p>
    <w:p w:rsidR="0046466B" w:rsidRPr="0046466B" w:rsidRDefault="0046466B" w:rsidP="0046466B">
      <w:pPr>
        <w:rPr>
          <w:rFonts w:hint="eastAsia"/>
          <w:b/>
        </w:rPr>
      </w:pPr>
      <w:r w:rsidRPr="0046466B">
        <w:rPr>
          <w:rFonts w:hint="eastAsia"/>
          <w:b/>
        </w:rPr>
        <w:t>2</w:t>
      </w:r>
      <w:r w:rsidRPr="0046466B">
        <w:rPr>
          <w:rFonts w:hint="eastAsia"/>
          <w:b/>
        </w:rPr>
        <w:t>、输入产品，回车，自动带出工序</w:t>
      </w:r>
    </w:p>
    <w:p w:rsidR="0046466B" w:rsidRPr="0046466B" w:rsidRDefault="0046466B" w:rsidP="0046466B">
      <w:pPr>
        <w:rPr>
          <w:rFonts w:hint="eastAsia"/>
          <w:b/>
        </w:rPr>
      </w:pPr>
      <w:r w:rsidRPr="0046466B">
        <w:rPr>
          <w:rFonts w:hint="eastAsia"/>
          <w:b/>
        </w:rPr>
        <w:t>3</w:t>
      </w:r>
      <w:r w:rsidRPr="0046466B">
        <w:rPr>
          <w:rFonts w:hint="eastAsia"/>
          <w:b/>
        </w:rPr>
        <w:t>、用量处，输入默认用量</w:t>
      </w:r>
      <w:r w:rsidRPr="0046466B">
        <w:rPr>
          <w:rFonts w:hint="eastAsia"/>
          <w:b/>
        </w:rPr>
        <w:t xml:space="preserve"> 1 </w:t>
      </w:r>
      <w:r w:rsidRPr="0046466B">
        <w:rPr>
          <w:rFonts w:hint="eastAsia"/>
          <w:b/>
        </w:rPr>
        <w:t>、</w:t>
      </w:r>
      <w:r w:rsidRPr="0046466B">
        <w:rPr>
          <w:rFonts w:hint="eastAsia"/>
          <w:b/>
        </w:rPr>
        <w:t>F6</w:t>
      </w:r>
      <w:r w:rsidRPr="0046466B">
        <w:rPr>
          <w:rFonts w:hint="eastAsia"/>
          <w:b/>
        </w:rPr>
        <w:t>批量填充</w:t>
      </w:r>
    </w:p>
    <w:p w:rsidR="0046466B" w:rsidRPr="0046466B" w:rsidRDefault="0046466B" w:rsidP="0046466B">
      <w:pPr>
        <w:rPr>
          <w:rFonts w:hint="eastAsia"/>
          <w:b/>
        </w:rPr>
      </w:pPr>
      <w:r w:rsidRPr="0046466B">
        <w:rPr>
          <w:rFonts w:hint="eastAsia"/>
          <w:b/>
        </w:rPr>
        <w:t>4</w:t>
      </w:r>
      <w:r w:rsidRPr="0046466B">
        <w:rPr>
          <w:rFonts w:hint="eastAsia"/>
          <w:b/>
        </w:rPr>
        <w:t>、更改</w:t>
      </w:r>
      <w:proofErr w:type="gramStart"/>
      <w:r w:rsidRPr="0046466B">
        <w:rPr>
          <w:rFonts w:hint="eastAsia"/>
          <w:b/>
        </w:rPr>
        <w:t>正常子件的</w:t>
      </w:r>
      <w:proofErr w:type="gramEnd"/>
      <w:r w:rsidRPr="0046466B">
        <w:rPr>
          <w:rFonts w:hint="eastAsia"/>
          <w:b/>
        </w:rPr>
        <w:t>物料</w:t>
      </w:r>
    </w:p>
    <w:p w:rsidR="0046466B" w:rsidRPr="0046466B" w:rsidRDefault="0046466B" w:rsidP="0046466B">
      <w:pPr>
        <w:rPr>
          <w:b/>
        </w:rPr>
      </w:pPr>
      <w:r w:rsidRPr="0046466B">
        <w:rPr>
          <w:rFonts w:hint="eastAsia"/>
          <w:b/>
        </w:rPr>
        <w:t>5</w:t>
      </w:r>
      <w:r w:rsidRPr="0046466B">
        <w:rPr>
          <w:rFonts w:hint="eastAsia"/>
          <w:b/>
        </w:rPr>
        <w:t>、保存</w:t>
      </w:r>
    </w:p>
    <w:p w:rsidR="00B11BBF" w:rsidRDefault="00B11BBF"/>
    <w:p w:rsidR="00B11BBF" w:rsidRDefault="00975B0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用量字段的自定义计算（</w:t>
      </w:r>
      <w:r>
        <w:rPr>
          <w:rFonts w:hint="eastAsia"/>
          <w:b/>
          <w:bCs/>
          <w:color w:val="FF0000"/>
          <w:sz w:val="30"/>
          <w:szCs w:val="30"/>
        </w:rPr>
        <w:t>分两种</w:t>
      </w:r>
      <w:r>
        <w:rPr>
          <w:rFonts w:hint="eastAsia"/>
        </w:rPr>
        <w:t>）。</w:t>
      </w:r>
    </w:p>
    <w:p w:rsidR="0046466B" w:rsidRDefault="0046466B" w:rsidP="0046466B"/>
    <w:p w:rsidR="00B11BBF" w:rsidRDefault="00975B0A">
      <w:pPr>
        <w:ind w:firstLine="420"/>
      </w:pPr>
      <w:r>
        <w:rPr>
          <w:rFonts w:hint="eastAsia"/>
        </w:rPr>
        <w:t>第一种是通过开发来计算出用量的多少。</w:t>
      </w:r>
    </w:p>
    <w:p w:rsidR="00B11BBF" w:rsidRDefault="00975B0A">
      <w:r>
        <w:rPr>
          <w:noProof/>
        </w:rPr>
        <w:lastRenderedPageBreak/>
        <w:drawing>
          <wp:inline distT="0" distB="0" distL="114300" distR="114300">
            <wp:extent cx="5888990" cy="3393440"/>
            <wp:effectExtent l="0" t="0" r="889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BF" w:rsidRDefault="00975B0A">
      <w:pPr>
        <w:rPr>
          <w:b/>
          <w:bCs/>
        </w:rPr>
      </w:pPr>
      <w:r>
        <w:rPr>
          <w:rFonts w:hint="eastAsia"/>
          <w:b/>
          <w:bCs/>
        </w:rPr>
        <w:t>表头增加：定额用量、定额比例</w:t>
      </w:r>
    </w:p>
    <w:p w:rsidR="00B11BBF" w:rsidRDefault="00975B0A">
      <w:pPr>
        <w:rPr>
          <w:b/>
          <w:bCs/>
        </w:rPr>
      </w:pPr>
      <w:r>
        <w:rPr>
          <w:rFonts w:hint="eastAsia"/>
          <w:b/>
          <w:bCs/>
        </w:rPr>
        <w:t>表</w:t>
      </w:r>
      <w:proofErr w:type="gramStart"/>
      <w:r>
        <w:rPr>
          <w:rFonts w:hint="eastAsia"/>
          <w:b/>
          <w:bCs/>
        </w:rPr>
        <w:t>体增加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：手工录入数、定额用量</w:t>
      </w: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。共四个自定义字段。</w:t>
      </w:r>
    </w:p>
    <w:p w:rsidR="00B11BBF" w:rsidRDefault="00B11BBF">
      <w:pPr>
        <w:rPr>
          <w:b/>
          <w:bCs/>
        </w:rPr>
      </w:pPr>
    </w:p>
    <w:p w:rsidR="00B11BBF" w:rsidRDefault="00975B0A">
      <w:pPr>
        <w:rPr>
          <w:b/>
          <w:bCs/>
        </w:rPr>
      </w:pPr>
      <w:r>
        <w:rPr>
          <w:rFonts w:hint="eastAsia"/>
          <w:b/>
          <w:bCs/>
        </w:rPr>
        <w:t>计算逻辑：</w:t>
      </w:r>
    </w:p>
    <w:p w:rsidR="00B11BBF" w:rsidRDefault="00975B0A">
      <w:pPr>
        <w:ind w:firstLine="420"/>
        <w:rPr>
          <w:b/>
          <w:bCs/>
        </w:rPr>
      </w:pPr>
      <w:r>
        <w:rPr>
          <w:rFonts w:hint="eastAsia"/>
          <w:b/>
          <w:bCs/>
        </w:rPr>
        <w:t>首先自己输入一个手工录入数，系统会用表头《定额用量》除以手工输入数（定额用量暂定为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），得出的结果显示于《定额用量</w:t>
      </w: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》，值为</w:t>
      </w:r>
      <w:r>
        <w:rPr>
          <w:rFonts w:hint="eastAsia"/>
          <w:b/>
          <w:bCs/>
        </w:rPr>
        <w:t>0.004</w:t>
      </w:r>
      <w:r>
        <w:rPr>
          <w:rFonts w:hint="eastAsia"/>
          <w:b/>
          <w:bCs/>
        </w:rPr>
        <w:t>，然后再手工输入表头的《数量》或《定额比例》，（这两个值相等，但小数位不一样），举例录入</w:t>
      </w:r>
      <w:r>
        <w:rPr>
          <w:rFonts w:hint="eastAsia"/>
          <w:b/>
          <w:bCs/>
        </w:rPr>
        <w:t>10000</w:t>
      </w:r>
      <w:r>
        <w:rPr>
          <w:rFonts w:hint="eastAsia"/>
          <w:b/>
          <w:bCs/>
        </w:rPr>
        <w:t>，系统会进行用《定额比例》乘以表体中的《定额用量</w:t>
      </w: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》，（即</w:t>
      </w:r>
      <w:r>
        <w:rPr>
          <w:rFonts w:hint="eastAsia"/>
          <w:b/>
          <w:bCs/>
        </w:rPr>
        <w:t>10000*0.004</w:t>
      </w:r>
      <w:r>
        <w:rPr>
          <w:rFonts w:hint="eastAsia"/>
          <w:b/>
          <w:bCs/>
        </w:rPr>
        <w:t>），之后得出来的值会自动显示于表体中的《用量》，值为</w:t>
      </w:r>
      <w:r>
        <w:rPr>
          <w:rFonts w:hint="eastAsia"/>
          <w:b/>
          <w:bCs/>
        </w:rPr>
        <w:t>40</w:t>
      </w:r>
      <w:r>
        <w:rPr>
          <w:rFonts w:hint="eastAsia"/>
          <w:b/>
          <w:bCs/>
        </w:rPr>
        <w:t>，（取四位小数），只要输入《手工输入数》与《数量》发生改变，表体中的《用量》与《定额用量</w:t>
      </w: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》随之改变。</w:t>
      </w:r>
    </w:p>
    <w:p w:rsidR="00B11BBF" w:rsidRDefault="00B11BBF">
      <w:pPr>
        <w:rPr>
          <w:b/>
          <w:bCs/>
        </w:rPr>
      </w:pPr>
    </w:p>
    <w:p w:rsidR="00B11BBF" w:rsidRDefault="00975B0A">
      <w:pPr>
        <w:rPr>
          <w:b/>
          <w:bCs/>
        </w:rPr>
      </w:pPr>
      <w:r>
        <w:rPr>
          <w:rFonts w:hint="eastAsia"/>
          <w:b/>
          <w:bCs/>
        </w:rPr>
        <w:t>第二种为不需要通过开发计算用量，想用</w:t>
      </w:r>
      <w:proofErr w:type="gramStart"/>
      <w:r>
        <w:rPr>
          <w:rFonts w:hint="eastAsia"/>
          <w:b/>
          <w:bCs/>
        </w:rPr>
        <w:t>回</w:t>
      </w:r>
      <w:r>
        <w:rPr>
          <w:rFonts w:hint="eastAsia"/>
          <w:b/>
          <w:bCs/>
        </w:rPr>
        <w:t>系统</w:t>
      </w:r>
      <w:proofErr w:type="gramEnd"/>
      <w:r>
        <w:rPr>
          <w:rFonts w:hint="eastAsia"/>
          <w:b/>
          <w:bCs/>
        </w:rPr>
        <w:t>本身的用量计算（即表头的《数量》会跟表体的《用量》一致），这个情况下需要自行算出正确的手工录入数填入。</w:t>
      </w:r>
    </w:p>
    <w:p w:rsidR="00B11BBF" w:rsidRDefault="00B11BBF">
      <w:pPr>
        <w:ind w:firstLine="420"/>
      </w:pPr>
    </w:p>
    <w:p w:rsidR="0046466B" w:rsidRPr="0046466B" w:rsidRDefault="0046466B" w:rsidP="0046466B">
      <w:pPr>
        <w:rPr>
          <w:rFonts w:hint="eastAsia"/>
          <w:b/>
        </w:rPr>
      </w:pPr>
      <w:bookmarkStart w:id="0" w:name="_GoBack"/>
      <w:r w:rsidRPr="0046466B">
        <w:rPr>
          <w:b/>
        </w:rPr>
        <w:t>操作步骤</w:t>
      </w:r>
      <w:r w:rsidRPr="0046466B">
        <w:rPr>
          <w:rFonts w:hint="eastAsia"/>
          <w:b/>
        </w:rPr>
        <w:t>：</w:t>
      </w:r>
      <w:bookmarkEnd w:id="0"/>
      <w:r>
        <w:rPr>
          <w:rFonts w:hint="eastAsia"/>
        </w:rPr>
        <w:br/>
      </w:r>
      <w:r w:rsidRPr="0046466B">
        <w:rPr>
          <w:rFonts w:hint="eastAsia"/>
          <w:b/>
        </w:rPr>
        <w:t>在带出工序后，</w:t>
      </w:r>
    </w:p>
    <w:p w:rsidR="0046466B" w:rsidRPr="0046466B" w:rsidRDefault="0046466B" w:rsidP="0046466B">
      <w:pPr>
        <w:rPr>
          <w:b/>
        </w:rPr>
      </w:pPr>
    </w:p>
    <w:p w:rsidR="0046466B" w:rsidRPr="0046466B" w:rsidRDefault="0046466B" w:rsidP="0046466B">
      <w:pPr>
        <w:rPr>
          <w:rFonts w:hint="eastAsia"/>
          <w:b/>
        </w:rPr>
      </w:pPr>
      <w:r w:rsidRPr="0046466B">
        <w:rPr>
          <w:rFonts w:hint="eastAsia"/>
          <w:b/>
        </w:rPr>
        <w:t>1</w:t>
      </w:r>
      <w:r w:rsidRPr="0046466B">
        <w:rPr>
          <w:rFonts w:hint="eastAsia"/>
          <w:b/>
        </w:rPr>
        <w:t>、录入单据头的数量</w:t>
      </w:r>
      <w:r w:rsidRPr="0046466B">
        <w:rPr>
          <w:rFonts w:hint="eastAsia"/>
          <w:b/>
        </w:rPr>
        <w:t>10000</w:t>
      </w:r>
    </w:p>
    <w:p w:rsidR="0046466B" w:rsidRPr="0046466B" w:rsidRDefault="0046466B" w:rsidP="0046466B">
      <w:pPr>
        <w:rPr>
          <w:rFonts w:hint="eastAsia"/>
          <w:b/>
        </w:rPr>
      </w:pPr>
      <w:r w:rsidRPr="0046466B">
        <w:rPr>
          <w:rFonts w:hint="eastAsia"/>
          <w:b/>
        </w:rPr>
        <w:t>2</w:t>
      </w:r>
      <w:r w:rsidRPr="0046466B">
        <w:rPr>
          <w:rFonts w:hint="eastAsia"/>
          <w:b/>
        </w:rPr>
        <w:t>、</w:t>
      </w:r>
      <w:proofErr w:type="gramStart"/>
      <w:r w:rsidRPr="0046466B">
        <w:rPr>
          <w:rFonts w:hint="eastAsia"/>
          <w:b/>
        </w:rPr>
        <w:t>更改子件物料</w:t>
      </w:r>
      <w:proofErr w:type="gramEnd"/>
    </w:p>
    <w:p w:rsidR="00B11BBF" w:rsidRPr="0046466B" w:rsidRDefault="0046466B" w:rsidP="0046466B">
      <w:pPr>
        <w:rPr>
          <w:b/>
        </w:rPr>
      </w:pPr>
      <w:r w:rsidRPr="0046466B">
        <w:rPr>
          <w:rFonts w:hint="eastAsia"/>
          <w:b/>
        </w:rPr>
        <w:t>3</w:t>
      </w:r>
      <w:r w:rsidRPr="0046466B">
        <w:rPr>
          <w:rFonts w:hint="eastAsia"/>
          <w:b/>
        </w:rPr>
        <w:t>、录入明细的</w:t>
      </w:r>
      <w:proofErr w:type="gramStart"/>
      <w:r w:rsidRPr="0046466B">
        <w:rPr>
          <w:rFonts w:hint="eastAsia"/>
          <w:b/>
        </w:rPr>
        <w:t>的</w:t>
      </w:r>
      <w:proofErr w:type="gramEnd"/>
      <w:r w:rsidRPr="0046466B">
        <w:rPr>
          <w:rFonts w:hint="eastAsia"/>
          <w:b/>
        </w:rPr>
        <w:t>手工录入数</w:t>
      </w:r>
    </w:p>
    <w:sectPr w:rsidR="00B11BBF" w:rsidRPr="00464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B0A" w:rsidRDefault="00975B0A" w:rsidP="0046466B">
      <w:r>
        <w:separator/>
      </w:r>
    </w:p>
  </w:endnote>
  <w:endnote w:type="continuationSeparator" w:id="0">
    <w:p w:rsidR="00975B0A" w:rsidRDefault="00975B0A" w:rsidP="00464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B0A" w:rsidRDefault="00975B0A" w:rsidP="0046466B">
      <w:r>
        <w:separator/>
      </w:r>
    </w:p>
  </w:footnote>
  <w:footnote w:type="continuationSeparator" w:id="0">
    <w:p w:rsidR="00975B0A" w:rsidRDefault="00975B0A" w:rsidP="00464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A65E1"/>
    <w:multiLevelType w:val="singleLevel"/>
    <w:tmpl w:val="701A65E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BF"/>
    <w:rsid w:val="0046466B"/>
    <w:rsid w:val="00975B0A"/>
    <w:rsid w:val="00B11BBF"/>
    <w:rsid w:val="01090C30"/>
    <w:rsid w:val="01AE4D83"/>
    <w:rsid w:val="030F621D"/>
    <w:rsid w:val="05FB3748"/>
    <w:rsid w:val="07DB2778"/>
    <w:rsid w:val="084A5305"/>
    <w:rsid w:val="08584777"/>
    <w:rsid w:val="08C969E6"/>
    <w:rsid w:val="095526AA"/>
    <w:rsid w:val="0AE92F63"/>
    <w:rsid w:val="0D2E32F9"/>
    <w:rsid w:val="0FAC0131"/>
    <w:rsid w:val="12381762"/>
    <w:rsid w:val="12DB0130"/>
    <w:rsid w:val="14831877"/>
    <w:rsid w:val="1B4F37CA"/>
    <w:rsid w:val="1B5A5DAB"/>
    <w:rsid w:val="1DB927A2"/>
    <w:rsid w:val="1E755639"/>
    <w:rsid w:val="1F881C7C"/>
    <w:rsid w:val="1FE817B5"/>
    <w:rsid w:val="1FF82A23"/>
    <w:rsid w:val="21004A4B"/>
    <w:rsid w:val="21937205"/>
    <w:rsid w:val="22D12601"/>
    <w:rsid w:val="24D33851"/>
    <w:rsid w:val="27713651"/>
    <w:rsid w:val="2A845E69"/>
    <w:rsid w:val="2B423781"/>
    <w:rsid w:val="2D575828"/>
    <w:rsid w:val="2EB04EA3"/>
    <w:rsid w:val="30271265"/>
    <w:rsid w:val="31986D79"/>
    <w:rsid w:val="31AA3029"/>
    <w:rsid w:val="33243E84"/>
    <w:rsid w:val="33E127A9"/>
    <w:rsid w:val="34E110ED"/>
    <w:rsid w:val="34EA0688"/>
    <w:rsid w:val="38EB3753"/>
    <w:rsid w:val="3A815982"/>
    <w:rsid w:val="3A894188"/>
    <w:rsid w:val="3C1F0A85"/>
    <w:rsid w:val="3D7E11C4"/>
    <w:rsid w:val="3DCB496F"/>
    <w:rsid w:val="3E6D2978"/>
    <w:rsid w:val="3E991E8D"/>
    <w:rsid w:val="41150815"/>
    <w:rsid w:val="42343177"/>
    <w:rsid w:val="4289279B"/>
    <w:rsid w:val="45464EDC"/>
    <w:rsid w:val="45FA182C"/>
    <w:rsid w:val="47E30C2B"/>
    <w:rsid w:val="481506E7"/>
    <w:rsid w:val="48BB56F2"/>
    <w:rsid w:val="4BF542D5"/>
    <w:rsid w:val="4C992886"/>
    <w:rsid w:val="4D131C48"/>
    <w:rsid w:val="4F93633A"/>
    <w:rsid w:val="4FCB30C2"/>
    <w:rsid w:val="504D2741"/>
    <w:rsid w:val="56FB49A6"/>
    <w:rsid w:val="59A97384"/>
    <w:rsid w:val="59BB0042"/>
    <w:rsid w:val="5A11789C"/>
    <w:rsid w:val="5CE85716"/>
    <w:rsid w:val="5F0C4E2C"/>
    <w:rsid w:val="62F94194"/>
    <w:rsid w:val="631D64A2"/>
    <w:rsid w:val="6516472A"/>
    <w:rsid w:val="659F4071"/>
    <w:rsid w:val="66147093"/>
    <w:rsid w:val="66E41AEC"/>
    <w:rsid w:val="68555FF8"/>
    <w:rsid w:val="68CC5379"/>
    <w:rsid w:val="6A7F3D98"/>
    <w:rsid w:val="6F252ED0"/>
    <w:rsid w:val="6FA62621"/>
    <w:rsid w:val="71A66429"/>
    <w:rsid w:val="748D1128"/>
    <w:rsid w:val="75045E89"/>
    <w:rsid w:val="765B32EF"/>
    <w:rsid w:val="773D1BB5"/>
    <w:rsid w:val="78400494"/>
    <w:rsid w:val="78C81B4A"/>
    <w:rsid w:val="78F1370C"/>
    <w:rsid w:val="794B07B1"/>
    <w:rsid w:val="79C0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6466B"/>
    <w:rPr>
      <w:sz w:val="18"/>
      <w:szCs w:val="18"/>
    </w:rPr>
  </w:style>
  <w:style w:type="character" w:customStyle="1" w:styleId="Char">
    <w:name w:val="批注框文本 Char"/>
    <w:basedOn w:val="a0"/>
    <w:link w:val="a3"/>
    <w:rsid w:val="0046466B"/>
    <w:rPr>
      <w:kern w:val="2"/>
      <w:sz w:val="18"/>
      <w:szCs w:val="18"/>
    </w:rPr>
  </w:style>
  <w:style w:type="paragraph" w:styleId="a4">
    <w:name w:val="header"/>
    <w:basedOn w:val="a"/>
    <w:link w:val="Char0"/>
    <w:rsid w:val="00464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6466B"/>
    <w:rPr>
      <w:kern w:val="2"/>
      <w:sz w:val="18"/>
      <w:szCs w:val="18"/>
    </w:rPr>
  </w:style>
  <w:style w:type="paragraph" w:styleId="a5">
    <w:name w:val="footer"/>
    <w:basedOn w:val="a"/>
    <w:link w:val="Char1"/>
    <w:rsid w:val="00464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6466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6466B"/>
    <w:rPr>
      <w:sz w:val="18"/>
      <w:szCs w:val="18"/>
    </w:rPr>
  </w:style>
  <w:style w:type="character" w:customStyle="1" w:styleId="Char">
    <w:name w:val="批注框文本 Char"/>
    <w:basedOn w:val="a0"/>
    <w:link w:val="a3"/>
    <w:rsid w:val="0046466B"/>
    <w:rPr>
      <w:kern w:val="2"/>
      <w:sz w:val="18"/>
      <w:szCs w:val="18"/>
    </w:rPr>
  </w:style>
  <w:style w:type="paragraph" w:styleId="a4">
    <w:name w:val="header"/>
    <w:basedOn w:val="a"/>
    <w:link w:val="Char0"/>
    <w:rsid w:val="00464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6466B"/>
    <w:rPr>
      <w:kern w:val="2"/>
      <w:sz w:val="18"/>
      <w:szCs w:val="18"/>
    </w:rPr>
  </w:style>
  <w:style w:type="paragraph" w:styleId="a5">
    <w:name w:val="footer"/>
    <w:basedOn w:val="a"/>
    <w:link w:val="Char1"/>
    <w:rsid w:val="00464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646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2019-08-15T06:28:00Z</dcterms:created>
  <dcterms:modified xsi:type="dcterms:W3CDTF">2019-09-27T09:04:00Z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