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eastAsia="Microsoft YaHei"/>
          <w:b/>
          <w:color w:val="1F497D"/>
          <w:sz w:val="40"/>
        </w:rPr>
        <w:t>Dr. Michael Mosley (1957–2024)</w:t>
      </w:r>
    </w:p>
    <w:p>
      <w:pPr>
        <w:spacing w:after="320"/>
      </w:pPr>
      <w:r>
        <w:rPr>
          <w:rFonts w:eastAsia="Microsoft YaHei"/>
          <w:color w:val="555555"/>
          <w:sz w:val="24"/>
        </w:rPr>
        <w:t>UK | Science Journalist &amp; Doctor | Creator of the 5:2 Diet &amp; Blood Sugar Diet</w:t>
      </w:r>
    </w:p>
    <w:p>
      <w:pPr>
        <w:spacing w:after="160" w:before="40"/>
        <w:pBdr>
          <w:bottom w:val="single" w:sz="4" w:space="1" w:color="2E74B5"/>
        </w:pBdr>
      </w:pPr>
    </w:p>
    <w:p>
      <w:pPr>
        <w:spacing w:before="280" w:after="120"/>
      </w:pPr>
      <w:r>
        <w:rPr>
          <w:rFonts w:eastAsia="Microsoft YaHei"/>
          <w:b/>
          <w:color w:val="1F497D"/>
          <w:sz w:val="28"/>
        </w:rPr>
        <w:t>Background &amp; Legacy</w:t>
      </w:r>
    </w:p>
    <w:p>
      <w:pPr>
        <w:spacing w:after="120"/>
      </w:pPr>
      <w:r>
        <w:rPr>
          <w:rFonts w:eastAsia="Microsoft YaHei"/>
          <w:sz w:val="22"/>
        </w:rPr>
        <w:t>Dr. Michael Mosley was a British physician turned science journalist and television presenter. He reversed his own Type 2 Diabetes through intermittent fasting and a low-calorie diet in 2012, after which he dedicated his career to making evidence-based diabetes and weight management accessible to the general public. He passed away in June 2024 while hiking in Greece. His books and programmes have helped millions of people worldwide.</w:t>
      </w:r>
    </w:p>
    <w:p>
      <w:pPr>
        <w:spacing w:after="80"/>
        <w:ind w:left="454"/>
      </w:pPr>
      <w:r>
        <w:rPr>
          <w:rFonts w:eastAsia="Microsoft YaHei"/>
          <w:sz w:val="22"/>
        </w:rPr>
        <w:t>🎓 Medical degree — Royal Free Hospital Medical School, London</w:t>
      </w:r>
    </w:p>
    <w:p>
      <w:pPr>
        <w:spacing w:after="80"/>
        <w:ind w:left="454"/>
      </w:pPr>
      <w:r>
        <w:rPr>
          <w:rFonts w:eastAsia="Microsoft YaHei"/>
          <w:sz w:val="22"/>
        </w:rPr>
        <w:t>📺 BBC Science journalist and documentary presenter</w:t>
      </w:r>
    </w:p>
    <w:p>
      <w:pPr>
        <w:spacing w:after="80"/>
        <w:ind w:left="454"/>
      </w:pPr>
      <w:r>
        <w:rPr>
          <w:rFonts w:eastAsia="Microsoft YaHei"/>
          <w:sz w:val="22"/>
        </w:rPr>
        <w:t>💊 Reversed his own T2D in 2012 without medication — by losing 9kg through fasting</w:t>
      </w:r>
    </w:p>
    <w:p>
      <w:pPr>
        <w:spacing w:after="80"/>
        <w:ind w:left="454"/>
      </w:pPr>
      <w:r>
        <w:rPr>
          <w:rFonts w:eastAsia="Microsoft YaHei"/>
          <w:sz w:val="22"/>
        </w:rPr>
        <w:t>📚 Author — The 8-Week Blood Sugar Diet | The Fast 800 | Fast Asleep | Just One Thing</w:t>
      </w:r>
    </w:p>
    <w:p>
      <w:pPr>
        <w:spacing w:after="80"/>
        <w:ind w:left="454"/>
      </w:pPr>
      <w:r>
        <w:rPr>
          <w:rFonts w:eastAsia="Microsoft YaHei"/>
          <w:sz w:val="22"/>
        </w:rPr>
        <w:t>🌐 Founded The Fast 800 programme — fastforward.org</w:t>
      </w:r>
    </w:p>
    <w:p>
      <w:pPr>
        <w:spacing w:after="160" w:before="40"/>
        <w:pBdr>
          <w:bottom w:val="single" w:sz="2" w:space="1" w:color="DDDDDD"/>
        </w:pBdr>
      </w:pPr>
    </w:p>
    <w:p>
      <w:pPr>
        <w:spacing w:before="280" w:after="120"/>
      </w:pPr>
      <w:r>
        <w:rPr>
          <w:rFonts w:eastAsia="Microsoft YaHei"/>
          <w:b/>
          <w:color w:val="1F497D"/>
          <w:sz w:val="28"/>
        </w:rPr>
        <w:t>Core Theory — Rapid Weight Loss Reverses Diabetes Fastest</w:t>
      </w:r>
    </w:p>
    <w:p>
      <w:pPr>
        <w:spacing w:after="120"/>
      </w:pPr>
      <w:r>
        <w:rPr>
          <w:rFonts w:eastAsia="Microsoft YaHei"/>
          <w:b/>
          <w:sz w:val="22"/>
        </w:rPr>
        <w:t>Based on Prof. Roy Taylor's Science — Made Accessible</w:t>
      </w:r>
    </w:p>
    <w:p>
      <w:pPr>
        <w:spacing w:after="120"/>
      </w:pPr>
      <w:r>
        <w:rPr>
          <w:rFonts w:eastAsia="Microsoft YaHei"/>
          <w:sz w:val="22"/>
        </w:rPr>
        <w:t>Mosley translated Taylor's Twin Cycle Hypothesis into a practical public programme. He showed that the fastest way to reduce liver and pancreatic fat — and thus reverse T2D — is rapid weight loss through a very low calorie diet, not gradual weight loss.</w:t>
      </w:r>
    </w:p>
    <w:p>
      <w:pPr>
        <w:spacing w:after="120"/>
      </w:pPr>
      <w:r>
        <w:rPr>
          <w:rFonts w:eastAsia="Microsoft YaHei"/>
          <w:b/>
          <w:sz w:val="22"/>
        </w:rPr>
        <w:t>Why Fast Weight Loss Works Better Than Slow</w:t>
      </w:r>
    </w:p>
    <w:p>
      <w:pPr>
        <w:spacing w:after="120"/>
      </w:pPr>
      <w:r>
        <w:rPr>
          <w:rFonts w:eastAsia="Microsoft YaHei"/>
          <w:sz w:val="22"/>
        </w:rPr>
        <w:t>Slow weight loss (0.5 kg per week) takes 6–12 months to achieve the same metabolic improvements that rapid weight loss (1.5–2 kg per week on 800 calories) achieves in 8 weeks. For diabetes reversal, speed matters.</w:t>
      </w:r>
    </w:p>
    <w:p>
      <w:pPr>
        <w:spacing w:after="160"/>
        <w:ind w:left="680" w:right="680"/>
        <w:pBdr>
          <w:left w:val="single" w:sz="12" w:space="4" w:color="2E74B5"/>
        </w:pBdr>
      </w:pPr>
      <w:r>
        <w:rPr>
          <w:rFonts w:eastAsia="Microsoft YaHei"/>
          <w:color w:val="333333"/>
          <w:sz w:val="22"/>
        </w:rPr>
        <w:t>"I was told I would be on diabetes medication for life. Eight weeks later, I was off all medication with normal blood sugars. The science was there — it just needed to be communicated." — Dr. Michael Mosley</w:t>
      </w:r>
    </w:p>
    <w:p>
      <w:pPr>
        <w:spacing w:after="160" w:before="40"/>
        <w:pBdr>
          <w:bottom w:val="single" w:sz="2" w:space="1" w:color="DDDDDD"/>
        </w:pBdr>
      </w:pPr>
    </w:p>
    <w:p>
      <w:pPr>
        <w:spacing w:before="280" w:after="120"/>
      </w:pPr>
      <w:r>
        <w:rPr>
          <w:rFonts w:eastAsia="Microsoft YaHei"/>
          <w:b/>
          <w:color w:val="1F497D"/>
          <w:sz w:val="28"/>
        </w:rPr>
        <w:t>The Three-Phase Programme</w:t>
      </w:r>
    </w:p>
    <w:p>
      <w:pPr>
        <w:spacing w:after="120"/>
      </w:pPr>
      <w:r>
        <w:rPr>
          <w:rFonts w:eastAsia="Microsoft YaHei"/>
          <w:b/>
          <w:sz w:val="22"/>
        </w:rPr>
        <w:t>Phase 1: BSD Fast 800 (Weeks 1–8) — Rapid Weight Loss</w:t>
      </w:r>
    </w:p>
    <w:p>
      <w:pPr>
        <w:spacing w:after="120"/>
      </w:pPr>
      <w:r>
        <w:rPr>
          <w:rFonts w:eastAsia="Microsoft YaHei"/>
          <w:sz w:val="22"/>
        </w:rPr>
        <w:t>800 calories per day for up to 8 weeks. Not a meal replacement programme — real food, but strictly calorie-controlled.</w:t>
      </w:r>
    </w:p>
    <w:p>
      <w:pPr>
        <w:spacing w:after="80"/>
        <w:ind w:left="454"/>
      </w:pPr>
      <w:r>
        <w:rPr>
          <w:rFonts w:eastAsia="Microsoft YaHei"/>
          <w:sz w:val="22"/>
        </w:rPr>
        <w:t>Mediterranean-style food: vegetables, protein (eggs, fish, lean meat), olive oil, nuts, full-fat yoghurt</w:t>
      </w:r>
    </w:p>
    <w:p>
      <w:pPr>
        <w:spacing w:after="80"/>
        <w:ind w:left="454"/>
      </w:pPr>
      <w:r>
        <w:rPr>
          <w:rFonts w:eastAsia="Microsoft YaHei"/>
          <w:sz w:val="22"/>
        </w:rPr>
        <w:t>Minimal carbohydrates: no bread, pasta, rice, potatoes during this phase</w:t>
      </w:r>
    </w:p>
    <w:p>
      <w:pPr>
        <w:spacing w:after="80"/>
        <w:ind w:left="454"/>
      </w:pPr>
      <w:r>
        <w:rPr>
          <w:rFonts w:eastAsia="Microsoft YaHei"/>
          <w:sz w:val="22"/>
        </w:rPr>
        <w:t>3 meals per day — no snacking</w:t>
      </w:r>
    </w:p>
    <w:p>
      <w:pPr>
        <w:spacing w:after="80"/>
        <w:ind w:left="454"/>
      </w:pPr>
      <w:r>
        <w:rPr>
          <w:rFonts w:eastAsia="Microsoft YaHei"/>
          <w:sz w:val="22"/>
        </w:rPr>
        <w:t>800 calories is low enough to trigger liver and pancreatic fat burning but high enough to maintain nutrition</w:t>
      </w:r>
    </w:p>
    <w:p>
      <w:pPr>
        <w:spacing w:after="60"/>
      </w:pPr>
    </w:p>
    <w:p>
      <w:pPr>
        <w:spacing w:after="120"/>
      </w:pPr>
      <w:r>
        <w:rPr>
          <w:rFonts w:eastAsia="Microsoft YaHei"/>
          <w:b/>
          <w:sz w:val="22"/>
        </w:rPr>
        <w:t>Phase 2: BSD 5:2 (Weeks 9–16) — Flexible Maintenance</w:t>
      </w:r>
    </w:p>
    <w:p>
      <w:pPr>
        <w:spacing w:after="120"/>
      </w:pPr>
      <w:r>
        <w:rPr>
          <w:rFonts w:eastAsia="Microsoft YaHei"/>
          <w:sz w:val="22"/>
        </w:rPr>
        <w:t>5 days normal Mediterranean eating; 2 days per week at 800 calories. This prevents weight regain while maintaining the metabolic benefits of periodic low-calorie days.</w:t>
      </w:r>
    </w:p>
    <w:p>
      <w:pPr>
        <w:spacing w:after="80"/>
        <w:ind w:left="454"/>
      </w:pPr>
      <w:r>
        <w:rPr>
          <w:rFonts w:eastAsia="Microsoft YaHei"/>
          <w:sz w:val="22"/>
        </w:rPr>
        <w:t>5 days: Mediterranean diet — olive oil, fish, vegetables, legumes, some whole grains</w:t>
      </w:r>
    </w:p>
    <w:p>
      <w:pPr>
        <w:spacing w:after="80"/>
        <w:ind w:left="454"/>
      </w:pPr>
      <w:r>
        <w:rPr>
          <w:rFonts w:eastAsia="Microsoft YaHei"/>
          <w:sz w:val="22"/>
        </w:rPr>
        <w:t>2 days: 800 calories (non-consecutive days recommended: e.g. Monday &amp; Thursday)</w:t>
      </w:r>
    </w:p>
    <w:p>
      <w:pPr>
        <w:spacing w:after="80"/>
        <w:ind w:left="454"/>
      </w:pPr>
      <w:r>
        <w:rPr>
          <w:rFonts w:eastAsia="Microsoft YaHei"/>
          <w:sz w:val="22"/>
        </w:rPr>
        <w:t>Weight monitored weekly — adjust based on progress</w:t>
      </w:r>
    </w:p>
    <w:p>
      <w:pPr>
        <w:spacing w:after="60"/>
      </w:pPr>
    </w:p>
    <w:p>
      <w:pPr>
        <w:spacing w:after="120"/>
      </w:pPr>
      <w:r>
        <w:rPr>
          <w:rFonts w:eastAsia="Microsoft YaHei"/>
          <w:b/>
          <w:sz w:val="22"/>
        </w:rPr>
        <w:t>Phase 3: BSD Way of Life (Month 4+) — Permanent Lifestyle</w:t>
      </w:r>
    </w:p>
    <w:p>
      <w:pPr>
        <w:spacing w:after="120"/>
      </w:pPr>
      <w:r>
        <w:rPr>
          <w:rFonts w:eastAsia="Microsoft YaHei"/>
          <w:sz w:val="22"/>
        </w:rPr>
        <w:t>Low-carb Mediterranean diet permanently. No calorie counting required once target weight and blood sugars are achieved. Return to Phase 1 or Phase 2 if weight rises.</w:t>
      </w:r>
    </w:p>
    <w:p>
      <w:pPr>
        <w:spacing w:after="160" w:before="40"/>
        <w:pBdr>
          <w:bottom w:val="single" w:sz="2" w:space="1" w:color="DDDDDD"/>
        </w:pBdr>
      </w:pPr>
    </w:p>
    <w:p>
      <w:pPr>
        <w:spacing w:before="280" w:after="120"/>
      </w:pPr>
      <w:r>
        <w:rPr>
          <w:rFonts w:eastAsia="Microsoft YaHei"/>
          <w:b/>
          <w:color w:val="1F497D"/>
          <w:sz w:val="28"/>
        </w:rPr>
        <w:t>Additional Pillars of The Fast 800 Programme</w:t>
      </w:r>
    </w:p>
    <w:p>
      <w:pPr>
        <w:spacing w:after="120"/>
      </w:pPr>
      <w:r>
        <w:rPr>
          <w:rFonts w:eastAsia="Microsoft YaHei"/>
          <w:b/>
          <w:sz w:val="22"/>
        </w:rPr>
        <w:t>Exercise: Time-Restricted High Intensity Interval Training (HIIT)</w:t>
      </w:r>
    </w:p>
    <w:p>
      <w:pPr>
        <w:spacing w:after="80"/>
        <w:ind w:left="454"/>
      </w:pPr>
      <w:r>
        <w:rPr>
          <w:rFonts w:eastAsia="Microsoft YaHei"/>
          <w:sz w:val="22"/>
        </w:rPr>
        <w:t>3–4 sessions per week of HIIT (20 minutes is sufficient)</w:t>
      </w:r>
    </w:p>
    <w:p>
      <w:pPr>
        <w:spacing w:after="80"/>
        <w:ind w:left="454"/>
      </w:pPr>
      <w:r>
        <w:rPr>
          <w:rFonts w:eastAsia="Microsoft YaHei"/>
          <w:sz w:val="22"/>
        </w:rPr>
        <w:t>Resistance training to preserve muscle mass during calorie restriction</w:t>
      </w:r>
    </w:p>
    <w:p>
      <w:pPr>
        <w:spacing w:after="80"/>
        <w:ind w:left="454"/>
      </w:pPr>
      <w:r>
        <w:rPr>
          <w:rFonts w:eastAsia="Microsoft YaHei"/>
          <w:sz w:val="22"/>
        </w:rPr>
        <w:t>Daily walking: 10,000 steps as baseline activity</w:t>
      </w:r>
    </w:p>
    <w:p>
      <w:pPr>
        <w:spacing w:after="60"/>
      </w:pPr>
    </w:p>
    <w:p>
      <w:pPr>
        <w:spacing w:after="120"/>
      </w:pPr>
      <w:r>
        <w:rPr>
          <w:rFonts w:eastAsia="Microsoft YaHei"/>
          <w:b/>
          <w:sz w:val="22"/>
        </w:rPr>
        <w:t>Sleep Optimisation</w:t>
      </w:r>
    </w:p>
    <w:p>
      <w:pPr>
        <w:spacing w:after="80"/>
        <w:ind w:left="454"/>
      </w:pPr>
      <w:r>
        <w:rPr>
          <w:rFonts w:eastAsia="Microsoft YaHei"/>
          <w:sz w:val="22"/>
        </w:rPr>
        <w:t>Poor sleep raises cortisol → raises blood glucose → worsens insulin resistance</w:t>
      </w:r>
    </w:p>
    <w:p>
      <w:pPr>
        <w:spacing w:after="80"/>
        <w:ind w:left="454"/>
      </w:pPr>
      <w:r>
        <w:rPr>
          <w:rFonts w:eastAsia="Microsoft YaHei"/>
          <w:sz w:val="22"/>
        </w:rPr>
        <w:t>7–8 hours per night; consistent sleep-wake schedule</w:t>
      </w:r>
    </w:p>
    <w:p>
      <w:pPr>
        <w:spacing w:after="80"/>
        <w:ind w:left="454"/>
      </w:pPr>
      <w:r>
        <w:rPr>
          <w:rFonts w:eastAsia="Microsoft YaHei"/>
          <w:sz w:val="22"/>
        </w:rPr>
        <w:t>Mosley's book 'Fast Asleep' addresses this specifically</w:t>
      </w:r>
    </w:p>
    <w:p>
      <w:pPr>
        <w:spacing w:after="60"/>
      </w:pPr>
    </w:p>
    <w:p>
      <w:pPr>
        <w:spacing w:after="120"/>
      </w:pPr>
      <w:r>
        <w:rPr>
          <w:rFonts w:eastAsia="Microsoft YaHei"/>
          <w:b/>
          <w:sz w:val="22"/>
        </w:rPr>
        <w:t>Stress Reduction</w:t>
      </w:r>
    </w:p>
    <w:p>
      <w:pPr>
        <w:spacing w:after="80"/>
        <w:ind w:left="454"/>
      </w:pPr>
      <w:r>
        <w:rPr>
          <w:rFonts w:eastAsia="Microsoft YaHei"/>
          <w:sz w:val="22"/>
        </w:rPr>
        <w:t>Mindfulness and meditation recommended as part of the programme</w:t>
      </w:r>
    </w:p>
    <w:p>
      <w:pPr>
        <w:spacing w:after="80"/>
        <w:ind w:left="454"/>
      </w:pPr>
      <w:r>
        <w:rPr>
          <w:rFonts w:eastAsia="Microsoft YaHei"/>
          <w:sz w:val="22"/>
        </w:rPr>
        <w:t>Mosley's 'Just One Thing' series highlights daily habits (cold showers, walking, music) that reduce cortisol</w:t>
      </w:r>
    </w:p>
    <w:p>
      <w:pPr>
        <w:spacing w:after="160" w:before="40"/>
        <w:pBdr>
          <w:bottom w:val="single" w:sz="2" w:space="1" w:color="DDDDDD"/>
        </w:pBdr>
      </w:pPr>
    </w:p>
    <w:p>
      <w:pPr>
        <w:spacing w:before="280" w:after="120"/>
      </w:pPr>
      <w:r>
        <w:rPr>
          <w:rFonts w:eastAsia="Microsoft YaHei"/>
          <w:b/>
          <w:color w:val="1F497D"/>
          <w:sz w:val="28"/>
        </w:rPr>
        <w:t>Insulin Patient Journey — Step-by-Step Plan</w:t>
      </w:r>
    </w:p>
    <w:p>
      <w:pPr>
        <w:spacing w:after="120"/>
      </w:pPr>
      <w:r>
        <w:rPr>
          <w:rFonts w:eastAsia="Microsoft YaHei"/>
          <w:b/>
          <w:sz w:val="22"/>
        </w:rPr>
        <w:t>⚠️ Mosley explicitly states: insulin patients MUST consult their doctor before starting. Blood sugar drops within days of starting 800 calories — insulin adjustment is urgent and essential.</w:t>
      </w:r>
    </w:p>
    <w:p>
      <w:pPr>
        <w:spacing w:after="60"/>
      </w:pPr>
    </w:p>
    <w:p>
      <w:pPr>
        <w:spacing w:after="120"/>
      </w:pPr>
      <w:r>
        <w:rPr>
          <w:rFonts w:eastAsia="Microsoft YaHei"/>
          <w:b/>
          <w:sz w:val="22"/>
        </w:rPr>
        <w:t>Day 1 — Start 800 Calorie Diet</w:t>
      </w:r>
    </w:p>
    <w:p>
      <w:pPr>
        <w:spacing w:after="80"/>
        <w:ind w:left="454"/>
      </w:pPr>
      <w:r>
        <w:rPr>
          <w:rFonts w:eastAsia="Microsoft YaHei"/>
          <w:sz w:val="22"/>
        </w:rPr>
        <w:t>800-calorie Mediterranean diet begins immediately</w:t>
      </w:r>
    </w:p>
    <w:p>
      <w:pPr>
        <w:spacing w:after="80"/>
        <w:ind w:left="454"/>
      </w:pPr>
      <w:r>
        <w:rPr>
          <w:rFonts w:eastAsia="Microsoft YaHei"/>
          <w:sz w:val="22"/>
        </w:rPr>
        <w:t>Insulin dose: discuss with doctor — typically reduced by 30–50% on Day 1</w:t>
      </w:r>
    </w:p>
    <w:p>
      <w:pPr>
        <w:spacing w:after="80"/>
        <w:ind w:left="454"/>
      </w:pPr>
      <w:r>
        <w:rPr>
          <w:rFonts w:eastAsia="Microsoft YaHei"/>
          <w:sz w:val="22"/>
        </w:rPr>
        <w:t>Blood glucose: monitored 4× daily for the first 2 weeks</w:t>
      </w:r>
    </w:p>
    <w:p>
      <w:pPr>
        <w:spacing w:after="80"/>
        <w:ind w:left="454"/>
      </w:pPr>
      <w:r>
        <w:rPr>
          <w:rFonts w:eastAsia="Microsoft YaHei"/>
          <w:sz w:val="22"/>
        </w:rPr>
        <w:t>Sulfonylureas: stopped or halved on Day 1 due to hypoglycemia risk</w:t>
      </w:r>
    </w:p>
    <w:p>
      <w:pPr>
        <w:spacing w:after="120"/>
      </w:pPr>
      <w:r>
        <w:rPr>
          <w:rFonts w:eastAsia="Microsoft YaHei"/>
          <w:b/>
          <w:sz w:val="22"/>
        </w:rPr>
        <w:t>Week 1–2 — Rapid Blood Sugar Normalisation</w:t>
      </w:r>
    </w:p>
    <w:p>
      <w:pPr>
        <w:spacing w:after="80"/>
        <w:ind w:left="454"/>
      </w:pPr>
      <w:r>
        <w:rPr>
          <w:rFonts w:eastAsia="Microsoft YaHei"/>
          <w:sz w:val="22"/>
        </w:rPr>
        <w:t>Fasting glucose typically normalises within 7 days (mirrors Taylor's DiRECT findings)</w:t>
      </w:r>
    </w:p>
    <w:p>
      <w:pPr>
        <w:spacing w:after="80"/>
        <w:ind w:left="454"/>
      </w:pPr>
      <w:r>
        <w:rPr>
          <w:rFonts w:eastAsia="Microsoft YaHei"/>
          <w:sz w:val="22"/>
        </w:rPr>
        <w:t>Insulin adjusted daily based on readings — reduced progressively</w:t>
      </w:r>
    </w:p>
    <w:p>
      <w:pPr>
        <w:spacing w:after="80"/>
        <w:ind w:left="454"/>
      </w:pPr>
      <w:r>
        <w:rPr>
          <w:rFonts w:eastAsia="Microsoft YaHei"/>
          <w:sz w:val="22"/>
        </w:rPr>
        <w:t>Average weight loss: 1.5–2 kg per week</w:t>
      </w:r>
    </w:p>
    <w:p>
      <w:pPr>
        <w:spacing w:after="120"/>
      </w:pPr>
      <w:r>
        <w:rPr>
          <w:rFonts w:eastAsia="Microsoft YaHei"/>
          <w:b/>
          <w:sz w:val="22"/>
        </w:rPr>
        <w:t>Week 3–8 — Pancreatic Recovery</w:t>
      </w:r>
    </w:p>
    <w:p>
      <w:pPr>
        <w:spacing w:after="80"/>
        <w:ind w:left="454"/>
      </w:pPr>
      <w:r>
        <w:rPr>
          <w:rFonts w:eastAsia="Microsoft YaHei"/>
          <w:sz w:val="22"/>
        </w:rPr>
        <w:t>Pancreatic fat clearing continues; insulin secretion improving</w:t>
      </w:r>
    </w:p>
    <w:p>
      <w:pPr>
        <w:spacing w:after="80"/>
        <w:ind w:left="454"/>
      </w:pPr>
      <w:r>
        <w:rPr>
          <w:rFonts w:eastAsia="Microsoft YaHei"/>
          <w:sz w:val="22"/>
        </w:rPr>
        <w:t>Most insulin-dependent patients dramatically reduce or eliminate insulin by Week 4–6</w:t>
      </w:r>
    </w:p>
    <w:p>
      <w:pPr>
        <w:spacing w:after="80"/>
        <w:ind w:left="454"/>
      </w:pPr>
      <w:r>
        <w:rPr>
          <w:rFonts w:eastAsia="Microsoft YaHei"/>
          <w:sz w:val="22"/>
        </w:rPr>
        <w:t>HbA1c begins dropping — confirmed at Week 12 check</w:t>
      </w:r>
    </w:p>
    <w:p>
      <w:pPr>
        <w:spacing w:after="120"/>
      </w:pPr>
      <w:r>
        <w:rPr>
          <w:rFonts w:eastAsia="Microsoft YaHei"/>
          <w:b/>
          <w:sz w:val="22"/>
        </w:rPr>
        <w:t>Week 9+ — 5:2 Maintenance &amp; Remission Confirmation</w:t>
      </w:r>
    </w:p>
    <w:p>
      <w:pPr>
        <w:spacing w:after="80"/>
        <w:ind w:left="454"/>
      </w:pPr>
      <w:r>
        <w:rPr>
          <w:rFonts w:eastAsia="Microsoft YaHei"/>
          <w:sz w:val="22"/>
        </w:rPr>
        <w:t>Shift to 5:2 model — prevents weight regain while maintaining metabolic gains</w:t>
      </w:r>
    </w:p>
    <w:p>
      <w:pPr>
        <w:spacing w:after="80"/>
        <w:ind w:left="454"/>
      </w:pPr>
      <w:r>
        <w:rPr>
          <w:rFonts w:eastAsia="Microsoft YaHei"/>
          <w:sz w:val="22"/>
        </w:rPr>
        <w:t>HbA1c &lt; 6.5% off medication = remission</w:t>
      </w:r>
    </w:p>
    <w:p>
      <w:pPr>
        <w:spacing w:after="80"/>
        <w:ind w:left="454"/>
      </w:pPr>
      <w:r>
        <w:rPr>
          <w:rFonts w:eastAsia="Microsoft YaHei"/>
          <w:sz w:val="22"/>
        </w:rPr>
        <w:t>If weight returns: go back to Phase 1 (800 cal/day) for 2–4 weeks</w:t>
      </w:r>
    </w:p>
    <w:p>
      <w:pPr>
        <w:spacing w:after="160" w:before="40"/>
        <w:pBdr>
          <w:bottom w:val="single" w:sz="2" w:space="1" w:color="DDDDDD"/>
        </w:pBdr>
      </w:pPr>
    </w:p>
    <w:p>
      <w:pPr>
        <w:spacing w:before="400"/>
      </w:pPr>
      <w:r>
        <w:rPr>
          <w:rFonts w:eastAsia="Microsoft YaHei"/>
          <w:color w:val="999999"/>
          <w:sz w:val="18"/>
        </w:rPr>
        <w:t>Source: Research compiled by Dr. Eason Chang | Reverse Diabetes Knowledge Base | 2026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Microsoft YaHei"/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