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73" w:rsidRDefault="000A5573" w:rsidP="000A5573"/>
    <w:p w:rsidR="000A5573" w:rsidRDefault="000A5573" w:rsidP="000A5573"/>
    <w:p w:rsidR="000A5573" w:rsidRDefault="000A5573" w:rsidP="000A5573"/>
    <w:p w:rsidR="00F46120" w:rsidRDefault="009D5E6D" w:rsidP="009D5E6D">
      <w:pPr>
        <w:pStyle w:val="1"/>
      </w:pPr>
      <w:r>
        <w:t>S</w:t>
      </w:r>
      <w:r>
        <w:rPr>
          <w:rFonts w:hint="eastAsia"/>
        </w:rPr>
        <w:t>pring采用注解开发</w:t>
      </w:r>
    </w:p>
    <w:p w:rsidR="00572C50" w:rsidRPr="003C0207" w:rsidRDefault="00572C50" w:rsidP="00572C5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2"/>
        </w:rPr>
      </w:pPr>
      <w:r w:rsidRPr="003C0207">
        <w:rPr>
          <w:rFonts w:asciiTheme="minorEastAsia" w:hAnsiTheme="minorEastAsia" w:hint="eastAsia"/>
          <w:sz w:val="22"/>
        </w:rPr>
        <w:t>正常设置各种bean，如controller，service等</w:t>
      </w:r>
    </w:p>
    <w:p w:rsidR="00572C50" w:rsidRPr="003C0207" w:rsidRDefault="00572C50" w:rsidP="00572C5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2"/>
        </w:rPr>
      </w:pPr>
      <w:r w:rsidRPr="003C0207">
        <w:rPr>
          <w:rFonts w:asciiTheme="minorEastAsia" w:hAnsiTheme="minorEastAsia" w:hint="eastAsia"/>
          <w:sz w:val="22"/>
        </w:rPr>
        <w:t>在启动类或者可以定义一个@</w:t>
      </w:r>
      <w:r w:rsidRPr="003C0207">
        <w:rPr>
          <w:rFonts w:asciiTheme="minorEastAsia" w:hAnsiTheme="minorEastAsia"/>
          <w:sz w:val="22"/>
        </w:rPr>
        <w:t>Config</w:t>
      </w:r>
      <w:r w:rsidRPr="003C0207">
        <w:rPr>
          <w:rFonts w:asciiTheme="minorEastAsia" w:hAnsiTheme="minorEastAsia" w:hint="eastAsia"/>
          <w:sz w:val="22"/>
        </w:rPr>
        <w:t>uration的注解的配置类再加上@</w:t>
      </w:r>
      <w:r w:rsidRPr="003C0207">
        <w:rPr>
          <w:rFonts w:asciiTheme="minorEastAsia" w:hAnsiTheme="minorEastAsia"/>
          <w:sz w:val="22"/>
        </w:rPr>
        <w:t>ComponentScan</w:t>
      </w:r>
      <w:r w:rsidRPr="003C0207">
        <w:rPr>
          <w:rFonts w:asciiTheme="minorEastAsia" w:hAnsiTheme="minorEastAsia"/>
          <w:sz w:val="22"/>
        </w:rPr>
        <w:tab/>
      </w:r>
      <w:r w:rsidRPr="003C0207">
        <w:rPr>
          <w:rFonts w:asciiTheme="minorEastAsia" w:hAnsiTheme="minorEastAsia" w:hint="eastAsia"/>
          <w:sz w:val="22"/>
        </w:rPr>
        <w:t>扫描bean的包即可</w:t>
      </w:r>
    </w:p>
    <w:p w:rsidR="009D5E6D" w:rsidRPr="009D5E6D" w:rsidRDefault="009D5E6D" w:rsidP="009D5E6D">
      <w:r>
        <w:rPr>
          <w:rFonts w:hint="eastAsia"/>
        </w:rPr>
        <w:t>目录</w:t>
      </w:r>
      <w:r w:rsidR="000A5573">
        <w:rPr>
          <w:rFonts w:hint="eastAsia"/>
        </w:rPr>
        <w:t>：</w:t>
      </w:r>
    </w:p>
    <w:p w:rsidR="00F46120" w:rsidRDefault="009D5E6D" w:rsidP="00F46120">
      <w:r>
        <w:rPr>
          <w:noProof/>
        </w:rPr>
        <w:drawing>
          <wp:inline distT="0" distB="0" distL="0" distR="0" wp14:anchorId="6577C7DC" wp14:editId="5DCA8878">
            <wp:extent cx="281940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6D" w:rsidRDefault="009D5E6D" w:rsidP="00F46120"/>
    <w:p w:rsidR="00E41305" w:rsidRPr="00D9643F" w:rsidRDefault="00572C50" w:rsidP="00F46120">
      <w:r>
        <w:rPr>
          <w:noProof/>
        </w:rPr>
        <w:drawing>
          <wp:inline distT="0" distB="0" distL="0" distR="0" wp14:anchorId="60456847" wp14:editId="724EB8C6">
            <wp:extent cx="6821805" cy="152270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8870" cy="15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05" w:rsidRDefault="00E41305" w:rsidP="00F46120"/>
    <w:p w:rsidR="00F46120" w:rsidRDefault="00F46120" w:rsidP="00F46120">
      <w:pPr>
        <w:pStyle w:val="1"/>
      </w:pPr>
      <w:r>
        <w:rPr>
          <w:rFonts w:hint="eastAsia"/>
        </w:rPr>
        <w:lastRenderedPageBreak/>
        <w:t>配置文件的加载处理</w:t>
      </w:r>
    </w:p>
    <w:p w:rsidR="009C0817" w:rsidRPr="009C0817" w:rsidRDefault="009C0817" w:rsidP="00572C50">
      <w:pPr>
        <w:pStyle w:val="2"/>
      </w:pPr>
      <w:r w:rsidRPr="009C0817">
        <w:t>系统启动时，spring会将配置文件字符串保存至一个字符串数组(</w:t>
      </w:r>
      <w:r w:rsidRPr="009C0817">
        <w:rPr>
          <w:color w:val="871094"/>
          <w:sz w:val="20"/>
          <w:szCs w:val="20"/>
          <w:shd w:val="clear" w:color="auto" w:fill="FFFFFF"/>
        </w:rPr>
        <w:t>configLocations</w:t>
      </w:r>
      <w:r w:rsidRPr="009C0817">
        <w:t>)</w:t>
      </w:r>
      <w:r w:rsidR="00572C50">
        <w:rPr>
          <w:rFonts w:hint="eastAsia"/>
        </w:rPr>
        <w:t>，</w:t>
      </w:r>
      <w:r w:rsidRPr="009C0817">
        <w:t>它会对字符串数组(</w:t>
      </w:r>
      <w:r w:rsidRPr="009C0817">
        <w:rPr>
          <w:color w:val="871094"/>
          <w:sz w:val="20"/>
          <w:szCs w:val="20"/>
          <w:shd w:val="clear" w:color="auto" w:fill="FFFFFF"/>
        </w:rPr>
        <w:t>configLocations</w:t>
      </w:r>
      <w:r w:rsidRPr="009C0817">
        <w:t>)进行遍历</w:t>
      </w:r>
    </w:p>
    <w:p w:rsidR="00F46120" w:rsidRPr="009C0817" w:rsidRDefault="00F46120" w:rsidP="00F46120"/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loadBeanDefinitions(XmlBeanDefinitionReader reader)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String[] configLocations = getConfigLocations();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(configLocations !=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configLocation : configLocations)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reader.loadBeanDefinitions(configLocation);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41305" w:rsidRPr="00E41305" w:rsidRDefault="00F46120" w:rsidP="00572C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41305" w:rsidRPr="00E41305" w:rsidRDefault="00E41305" w:rsidP="00F46120"/>
    <w:p w:rsidR="00A40434" w:rsidRPr="00A40434" w:rsidRDefault="00A40434" w:rsidP="00572C50">
      <w:pPr>
        <w:pStyle w:val="2"/>
        <w:rPr>
          <w:szCs w:val="21"/>
        </w:rPr>
      </w:pPr>
      <w:r w:rsidRPr="00A40434">
        <w:rPr>
          <w:szCs w:val="21"/>
        </w:rPr>
        <w:t>首页有个</w:t>
      </w:r>
      <w:r w:rsidRPr="00A40434">
        <w:rPr>
          <w:shd w:val="clear" w:color="auto" w:fill="FFFFFF"/>
        </w:rPr>
        <w:t>ResourceLoader对远程文件，classpath路径下和tomcat的war:路径的配置文件不同处理，最终都会将配置文件封装到</w:t>
      </w:r>
      <w:r w:rsidRPr="00A40434">
        <w:rPr>
          <w:color w:val="080808"/>
          <w:shd w:val="clear" w:color="auto" w:fill="FFFFFF"/>
        </w:rPr>
        <w:t>Resource对象里面，这时候并没有加载配置文件</w:t>
      </w:r>
    </w:p>
    <w:p w:rsidR="00A40434" w:rsidRPr="00A40434" w:rsidRDefault="00A40434" w:rsidP="00F46120"/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loadBeanDefinitions(String location, </w:t>
      </w:r>
      <w:r w:rsidRPr="009C08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@Nullable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Set&lt;Resource&gt; actualResources)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获取默认的资源加载器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ResourceLoader resourceLoader = getResourceLoader();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(resourceLoader ==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load bean definitions from location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no ResourceLoader available"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(resourceLoader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ResourcePatternResolver)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Resource pattern matching available.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把一个个文件用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封装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Resource[] resources = ((ResourcePatternResolver) resourceLoader).getResources(location);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加载解析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loadBeanDefinitions(resources);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(actualResources !=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Collections.addAll(actualResources, resources);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(logger.isTraceEnabled())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logger.trace(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"Loaded 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count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bean definitions from location pattern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ex)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resolve bean definition resource pattern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EB6B05" w:rsidRDefault="00EB6B05" w:rsidP="00F46120"/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Resource[] getResources(String locationPattern)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Assert.notNull(locationPattern, 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"Location pattern must not be null"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看看配置文件路径开头有没有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“classpath*:”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(locationPattern.startsWith(CLASSPATH_ALL_URL_PREFIX))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class path resource (multiple resources for same name possible)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locationPattern.substring(CLASSPATH_ALL_URL_PREFIX.length())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得出的是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“classpath*:”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部分，剩余的字符串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(getPathMatcher().isPattern(locationPattern.substring(CLASSPATH_ALL_URL_PREFIX.length())))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class path resource pattern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可以找到有指定性的配置文件，如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spring-*.xml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spring-?.xml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{spring-config.xml}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等等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findPathMatchingResources(locationPattern);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 class path resources with the given name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可以找到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classpath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下的所有资源文件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findAllClassPathResources(locationPattern.substring(CLASSPATH_ALL_URL_PREFIX.length()));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Generally only look for a pattern after a prefix here,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and on Tomcat only after the "*/" separator for its "war:" protocol.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tomcat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的处理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prefixEnd = (locationPattern.startsWith(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"war:"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locationPattern.indexOf(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"*/"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locationPattern.indexOf(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(getPathMatcher().isPattern(locationPattern.substring(prefixEnd)))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file pattern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findPathMatchingResources(locationPattern);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single resource with the given name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上面都不符合的话，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可能配置文件不在本地，但是还是有可能在本地，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所里里面还是有处理一边本地的，如果在服务器上则可以当成一个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进行加载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Resource[] {getResourceLoader().getResource(locationPattern)};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6B05" w:rsidRPr="00EB6B05" w:rsidRDefault="00EB6B05" w:rsidP="00EB6B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6120" w:rsidRPr="00EB6B05" w:rsidRDefault="00EB6B05" w:rsidP="00572C50">
      <w:pPr>
        <w:pStyle w:val="2"/>
        <w:rPr>
          <w:szCs w:val="21"/>
        </w:rPr>
      </w:pPr>
      <w:r w:rsidRPr="00EB6B05">
        <w:rPr>
          <w:szCs w:val="21"/>
        </w:rPr>
        <w:t>在将字符串数组(</w:t>
      </w:r>
      <w:r w:rsidRPr="00EB6B05">
        <w:rPr>
          <w:color w:val="871094"/>
          <w:shd w:val="clear" w:color="auto" w:fill="FFFFFF"/>
        </w:rPr>
        <w:t>configLocations</w:t>
      </w:r>
      <w:r w:rsidRPr="00EB6B05">
        <w:rPr>
          <w:szCs w:val="21"/>
        </w:rPr>
        <w:t>)封装成</w:t>
      </w:r>
      <w:r w:rsidRPr="00EB6B05">
        <w:rPr>
          <w:shd w:val="clear" w:color="auto" w:fill="FFFFFF"/>
        </w:rPr>
        <w:t>Resource数组后就可以将每一个Resource里面的配置文件加载进来。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loadBeanDefinitions(Resource... resources)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Assert.notNull(resources, 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"Resource array must not be null"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 resource : resources) {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+= loadBeanDefinitions(resource);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F46120" w:rsidRPr="00EB6B05" w:rsidRDefault="00EB6B05" w:rsidP="00572C50">
      <w:pPr>
        <w:pStyle w:val="2"/>
        <w:rPr>
          <w:szCs w:val="21"/>
        </w:rPr>
      </w:pPr>
      <w:r w:rsidRPr="00EB6B05">
        <w:rPr>
          <w:szCs w:val="21"/>
        </w:rPr>
        <w:lastRenderedPageBreak/>
        <w:t>这里有个</w:t>
      </w:r>
      <w:r w:rsidRPr="00EB6B05">
        <w:rPr>
          <w:shd w:val="clear" w:color="auto" w:fill="FFFFFF"/>
        </w:rPr>
        <w:t>EncodedResource对象是对Resource的封装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loadBeanDefinitions(Resource resource)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EncodedResource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Resource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的封装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EncodedResource(resource));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1E39A6" w:rsidRPr="001E39A6" w:rsidRDefault="001E39A6" w:rsidP="00572C50">
      <w:pPr>
        <w:pStyle w:val="2"/>
      </w:pPr>
      <w:r w:rsidRPr="001E39A6">
        <w:t>最终这下面的方法会将配置文件加载成输入流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loadBeanDefinitions(EncodedResource encodedResource)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Set&lt;EncodedResource&gt; currentResources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.resourcesCurrentlyBeingLoaded.get();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(currentResources ==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currentResources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HashSet&lt;&gt;(</w:t>
      </w:r>
      <w:r w:rsidRPr="001E39A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.resourcesCurrentlyBeingLoaded.set(currentResources);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currentResources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是空的就初始化容量为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(!currentResources.add(encodedResource))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39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"Detected cyclic loading of "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encodedResource + </w:t>
      </w:r>
      <w:r w:rsidRPr="001E39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 check your import definitions!"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获取文件的输入流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encodedResource.getResource().getInputStream();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对输入流的封装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InputSource inputSource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InputSource(inputStream);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(encodedResource.getEncoding() !=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inputSource.setEncoding(encodedResource.getEncoding());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 bean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变成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beandefinition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doLoadBeanDefinitions(inputSource, encodedResource.getResource());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inputStream.close();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1E39A6" w:rsidRDefault="001E39A6" w:rsidP="00F46120"/>
    <w:p w:rsidR="001E39A6" w:rsidRDefault="001E39A6" w:rsidP="00F46120"/>
    <w:p w:rsidR="001E39A6" w:rsidRDefault="001E39A6" w:rsidP="00F46120"/>
    <w:p w:rsidR="001E39A6" w:rsidRDefault="000B74BB" w:rsidP="00FF730F">
      <w:pPr>
        <w:pStyle w:val="1"/>
      </w:pPr>
      <w:r>
        <w:rPr>
          <w:rFonts w:hint="eastAsia"/>
        </w:rPr>
        <w:t>b</w:t>
      </w:r>
      <w:r w:rsidR="00FF730F">
        <w:rPr>
          <w:rFonts w:hint="eastAsia"/>
        </w:rPr>
        <w:t>ean实例化</w:t>
      </w:r>
    </w:p>
    <w:p w:rsidR="001E39A6" w:rsidRDefault="00572451" w:rsidP="0057245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从上下文(</w:t>
      </w:r>
      <w:r>
        <w:t>context)</w:t>
      </w:r>
      <w:r>
        <w:rPr>
          <w:rFonts w:hint="eastAsia"/>
        </w:rPr>
        <w:t>获取</w:t>
      </w:r>
      <w:r>
        <w:t>beanDefinitions</w:t>
      </w:r>
      <w:r>
        <w:rPr>
          <w:rFonts w:hint="eastAsia"/>
        </w:rPr>
        <w:t>列表名</w:t>
      </w:r>
      <w:r w:rsidR="007E057C">
        <w:rPr>
          <w:rFonts w:hint="eastAsia"/>
        </w:rPr>
        <w:t>进行遍历</w:t>
      </w:r>
    </w:p>
    <w:p w:rsidR="00572451" w:rsidRDefault="007E057C" w:rsidP="0057245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根据当前bean名字找到父类bean，当前bean继承父类bean的属性</w:t>
      </w:r>
    </w:p>
    <w:p w:rsidR="00B567AB" w:rsidRDefault="00E36EA8" w:rsidP="0057245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实例化bean对象</w:t>
      </w:r>
    </w:p>
    <w:p w:rsidR="00E36EA8" w:rsidRDefault="00E36EA8" w:rsidP="0057245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调用bean初始化方法</w:t>
      </w:r>
    </w:p>
    <w:p w:rsidR="00E36EA8" w:rsidRPr="00F46120" w:rsidRDefault="00E36EA8" w:rsidP="0057245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bean完成初始化</w:t>
      </w:r>
      <w:bookmarkStart w:id="0" w:name="_GoBack"/>
      <w:bookmarkEnd w:id="0"/>
    </w:p>
    <w:sectPr w:rsidR="00E36EA8" w:rsidRPr="00F46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DF3"/>
    <w:multiLevelType w:val="multilevel"/>
    <w:tmpl w:val="BC40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4D31"/>
    <w:multiLevelType w:val="multilevel"/>
    <w:tmpl w:val="28A6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E356E"/>
    <w:multiLevelType w:val="multilevel"/>
    <w:tmpl w:val="9900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A2706"/>
    <w:multiLevelType w:val="multilevel"/>
    <w:tmpl w:val="7206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510E"/>
    <w:multiLevelType w:val="hybridMultilevel"/>
    <w:tmpl w:val="835CF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E17938"/>
    <w:multiLevelType w:val="hybridMultilevel"/>
    <w:tmpl w:val="48847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1275BF"/>
    <w:multiLevelType w:val="hybridMultilevel"/>
    <w:tmpl w:val="DDAA64A2"/>
    <w:lvl w:ilvl="0" w:tplc="7D387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D0DC6"/>
    <w:multiLevelType w:val="multilevel"/>
    <w:tmpl w:val="0FA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9248B"/>
    <w:multiLevelType w:val="multilevel"/>
    <w:tmpl w:val="240A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36AAE"/>
    <w:multiLevelType w:val="multilevel"/>
    <w:tmpl w:val="E73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C8"/>
    <w:rsid w:val="00060F8F"/>
    <w:rsid w:val="000A5573"/>
    <w:rsid w:val="000B74BB"/>
    <w:rsid w:val="000C1DB5"/>
    <w:rsid w:val="001E39A6"/>
    <w:rsid w:val="002924BE"/>
    <w:rsid w:val="003C0207"/>
    <w:rsid w:val="00572451"/>
    <w:rsid w:val="00572C50"/>
    <w:rsid w:val="00662D00"/>
    <w:rsid w:val="006F06C8"/>
    <w:rsid w:val="007E057C"/>
    <w:rsid w:val="009C0817"/>
    <w:rsid w:val="009D5E6D"/>
    <w:rsid w:val="00A2039C"/>
    <w:rsid w:val="00A40434"/>
    <w:rsid w:val="00B567AB"/>
    <w:rsid w:val="00D9643F"/>
    <w:rsid w:val="00DD5E5B"/>
    <w:rsid w:val="00E36EA8"/>
    <w:rsid w:val="00E41305"/>
    <w:rsid w:val="00E62205"/>
    <w:rsid w:val="00EB6B05"/>
    <w:rsid w:val="00F46120"/>
    <w:rsid w:val="00FC0BB6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23DE"/>
  <w15:chartTrackingRefBased/>
  <w15:docId w15:val="{442E6330-C743-471D-BF70-66F135DE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120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F46120"/>
  </w:style>
  <w:style w:type="character" w:customStyle="1" w:styleId="annotation">
    <w:name w:val="annotation"/>
    <w:basedOn w:val="a0"/>
    <w:rsid w:val="009C0817"/>
  </w:style>
  <w:style w:type="character" w:customStyle="1" w:styleId="comment">
    <w:name w:val="comment"/>
    <w:basedOn w:val="a0"/>
    <w:rsid w:val="009C0817"/>
  </w:style>
  <w:style w:type="character" w:customStyle="1" w:styleId="string">
    <w:name w:val="string"/>
    <w:basedOn w:val="a0"/>
    <w:rsid w:val="009C0817"/>
  </w:style>
  <w:style w:type="character" w:customStyle="1" w:styleId="number">
    <w:name w:val="number"/>
    <w:basedOn w:val="a0"/>
    <w:rsid w:val="00EB6B05"/>
  </w:style>
  <w:style w:type="character" w:customStyle="1" w:styleId="sc0">
    <w:name w:val="sc0"/>
    <w:basedOn w:val="a0"/>
    <w:rsid w:val="000C1DB5"/>
    <w:rPr>
      <w:rFonts w:ascii="Courier New" w:hAnsi="Courier New" w:cs="Courier New" w:hint="default"/>
      <w:color w:val="000000"/>
      <w:sz w:val="20"/>
      <w:szCs w:val="20"/>
    </w:rPr>
  </w:style>
  <w:style w:type="table" w:styleId="a3">
    <w:name w:val="Table Grid"/>
    <w:basedOn w:val="a1"/>
    <w:uiPriority w:val="39"/>
    <w:rsid w:val="00E41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41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30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72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2C5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2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2020-07-15T00:37:00Z</dcterms:created>
  <dcterms:modified xsi:type="dcterms:W3CDTF">2020-07-23T14:31:00Z</dcterms:modified>
</cp:coreProperties>
</file>