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82F66" w:rsidRDefault="00582F66" w:rsidP="00815286">
      <w:pPr>
        <w:snapToGrid w:val="0"/>
        <w:jc w:val="center"/>
        <w:rPr>
          <w:rFonts w:ascii="微軟正黑體" w:eastAsia="微軟正黑體" w:hAnsi="微軟正黑體" w:cs="微軟正黑體"/>
          <w:b/>
        </w:rPr>
      </w:pPr>
      <w:r w:rsidRPr="00582F66">
        <w:rPr>
          <w:rFonts w:ascii="微軟正黑體" w:eastAsia="微軟正黑體" w:hAnsi="微軟正黑體" w:cs="微軟正黑體" w:hint="eastAsia"/>
          <w:b/>
        </w:rPr>
        <w:t>網宇實體系統之軟體處理核心設計</w:t>
      </w:r>
    </w:p>
    <w:p w:rsidR="00815286" w:rsidRPr="00C25B6F" w:rsidRDefault="00582F66" w:rsidP="00815286">
      <w:pPr>
        <w:snapToGrid w:val="0"/>
        <w:jc w:val="center"/>
        <w:rPr>
          <w:rFonts w:ascii="微軟正黑體" w:eastAsia="微軟正黑體" w:hAnsi="微軟正黑體" w:cs="微軟正黑體"/>
          <w:b/>
        </w:rPr>
      </w:pPr>
      <w:r w:rsidRPr="00582F66">
        <w:rPr>
          <w:rFonts w:ascii="微軟正黑體" w:eastAsia="微軟正黑體" w:hAnsi="微軟正黑體" w:cs="微軟正黑體"/>
          <w:b/>
        </w:rPr>
        <w:t xml:space="preserve">Software processing </w:t>
      </w:r>
      <w:r w:rsidRPr="00582F66">
        <w:rPr>
          <w:rFonts w:ascii="微軟正黑體" w:eastAsia="微軟正黑體" w:hAnsi="微軟正黑體" w:cs="微軟正黑體" w:hint="eastAsia"/>
          <w:b/>
        </w:rPr>
        <w:t>Kernel</w:t>
      </w:r>
      <w:r w:rsidRPr="00582F66">
        <w:rPr>
          <w:rFonts w:ascii="微軟正黑體" w:eastAsia="微軟正黑體" w:hAnsi="微軟正黑體" w:cs="微軟正黑體"/>
          <w:b/>
        </w:rPr>
        <w:t xml:space="preserve"> design of </w:t>
      </w:r>
      <w:r w:rsidR="00815286">
        <w:rPr>
          <w:rFonts w:ascii="微軟正黑體" w:eastAsia="微軟正黑體" w:hAnsi="微軟正黑體" w:cs="微軟正黑體"/>
          <w:b/>
        </w:rPr>
        <w:t xml:space="preserve">Cyber-Physical Systems </w:t>
      </w:r>
      <w:bookmarkStart w:id="0" w:name="_GoBack"/>
      <w:bookmarkEnd w:id="0"/>
    </w:p>
    <w:p w:rsidR="00815286" w:rsidRPr="00C25B6F" w:rsidRDefault="00815286" w:rsidP="00815286">
      <w:pPr>
        <w:snapToGrid w:val="0"/>
        <w:jc w:val="center"/>
        <w:rPr>
          <w:rFonts w:ascii="微軟正黑體" w:eastAsia="微軟正黑體" w:hAnsi="微軟正黑體" w:cs="微軟正黑體"/>
          <w:b/>
        </w:rPr>
      </w:pPr>
      <w:r w:rsidRPr="00C25B6F">
        <w:rPr>
          <w:rFonts w:ascii="微軟正黑體" w:eastAsia="微軟正黑體" w:hAnsi="微軟正黑體" w:cs="微軟正黑體" w:hint="eastAsia"/>
          <w:b/>
        </w:rPr>
        <w:t>計畫編號：</w:t>
      </w:r>
      <w:r w:rsidR="00582F66">
        <w:rPr>
          <w:rFonts w:ascii="微軟正黑體" w:eastAsia="微軟正黑體" w:hAnsi="微軟正黑體" w:cs="微軟正黑體"/>
          <w:b/>
        </w:rPr>
        <w:t>MOST 106-2221-E-194-010</w:t>
      </w:r>
    </w:p>
    <w:p w:rsidR="00815286" w:rsidRPr="00C25B6F" w:rsidRDefault="00815286" w:rsidP="00815286">
      <w:pPr>
        <w:snapToGrid w:val="0"/>
        <w:jc w:val="center"/>
        <w:rPr>
          <w:rFonts w:ascii="微軟正黑體" w:eastAsia="微軟正黑體" w:hAnsi="微軟正黑體" w:cs="微軟正黑體"/>
          <w:b/>
        </w:rPr>
      </w:pPr>
      <w:r w:rsidRPr="00C25B6F">
        <w:rPr>
          <w:rFonts w:ascii="微軟正黑體" w:eastAsia="微軟正黑體" w:hAnsi="微軟正黑體" w:cs="微軟正黑體" w:hint="eastAsia"/>
          <w:b/>
        </w:rPr>
        <w:t>執行期間：</w:t>
      </w:r>
      <w:r>
        <w:rPr>
          <w:rFonts w:ascii="微軟正黑體" w:eastAsia="微軟正黑體" w:hAnsi="微軟正黑體" w:cs="微軟正黑體" w:hint="eastAsia"/>
          <w:b/>
        </w:rPr>
        <w:t>106</w:t>
      </w:r>
      <w:r w:rsidRPr="00C25B6F">
        <w:rPr>
          <w:rFonts w:ascii="微軟正黑體" w:eastAsia="微軟正黑體" w:hAnsi="微軟正黑體" w:cs="微軟正黑體" w:hint="eastAsia"/>
          <w:b/>
        </w:rPr>
        <w:t>年8月1日 至</w:t>
      </w:r>
      <w:r>
        <w:rPr>
          <w:rFonts w:ascii="微軟正黑體" w:eastAsia="微軟正黑體" w:hAnsi="微軟正黑體" w:cs="微軟正黑體" w:hint="eastAsia"/>
          <w:b/>
        </w:rPr>
        <w:t xml:space="preserve"> 107</w:t>
      </w:r>
      <w:r w:rsidRPr="00C25B6F">
        <w:rPr>
          <w:rFonts w:ascii="微軟正黑體" w:eastAsia="微軟正黑體" w:hAnsi="微軟正黑體" w:cs="微軟正黑體" w:hint="eastAsia"/>
          <w:b/>
        </w:rPr>
        <w:t>年7月31日</w:t>
      </w:r>
    </w:p>
    <w:p w:rsidR="00F6516D" w:rsidRDefault="00815286" w:rsidP="00815286">
      <w:pPr>
        <w:jc w:val="center"/>
      </w:pPr>
      <w:r w:rsidRPr="00C25B6F">
        <w:rPr>
          <w:rFonts w:ascii="微軟正黑體" w:eastAsia="微軟正黑體" w:hAnsi="微軟正黑體" w:cs="微軟正黑體" w:hint="eastAsia"/>
          <w:b/>
        </w:rPr>
        <w:t>主持人：熊博安 國立中正大學資訊工程學系教授</w:t>
      </w:r>
    </w:p>
    <w:p w:rsidR="00815286" w:rsidRDefault="00815286"/>
    <w:p w:rsidR="00815286" w:rsidRDefault="00815286" w:rsidP="00AE3C96">
      <w:pPr>
        <w:jc w:val="center"/>
      </w:pPr>
      <w:r>
        <w:rPr>
          <w:rFonts w:hint="eastAsia"/>
        </w:rPr>
        <w:t>中文摘要</w:t>
      </w:r>
    </w:p>
    <w:p w:rsidR="00815286" w:rsidRDefault="00815286"/>
    <w:p w:rsidR="00A50CCF" w:rsidRDefault="00815286">
      <w:r>
        <w:rPr>
          <w:rFonts w:hint="eastAsia"/>
        </w:rPr>
        <w:t>網宇實體系統</w:t>
      </w:r>
      <w:r>
        <w:rPr>
          <w:rFonts w:hint="eastAsia"/>
        </w:rPr>
        <w:t>(Cyber-Physical Systems, CPS)</w:t>
      </w:r>
      <w:r>
        <w:rPr>
          <w:rFonts w:hint="eastAsia"/>
        </w:rPr>
        <w:t>使得架構得以實現網宇</w:t>
      </w:r>
      <w:r>
        <w:rPr>
          <w:rFonts w:hint="eastAsia"/>
        </w:rPr>
        <w:t>(Cyber)</w:t>
      </w:r>
      <w:r>
        <w:rPr>
          <w:rFonts w:hint="eastAsia"/>
        </w:rPr>
        <w:t>與實體</w:t>
      </w:r>
      <w:r>
        <w:rPr>
          <w:rFonts w:hint="eastAsia"/>
        </w:rPr>
        <w:t>(Physical)</w:t>
      </w:r>
      <w:r>
        <w:rPr>
          <w:rFonts w:hint="eastAsia"/>
        </w:rPr>
        <w:t>之間的</w:t>
      </w:r>
      <w:proofErr w:type="gramStart"/>
      <w:r>
        <w:rPr>
          <w:rFonts w:hint="eastAsia"/>
        </w:rPr>
        <w:t>跨域優化</w:t>
      </w:r>
      <w:proofErr w:type="gramEnd"/>
      <w:r>
        <w:rPr>
          <w:rFonts w:hint="eastAsia"/>
        </w:rPr>
        <w:t>、即時的巨量資料處理、自我治療</w:t>
      </w:r>
      <w:r>
        <w:rPr>
          <w:rFonts w:hint="eastAsia"/>
        </w:rPr>
        <w:t>(self-healing)</w:t>
      </w:r>
      <w:r>
        <w:rPr>
          <w:rFonts w:hint="eastAsia"/>
        </w:rPr>
        <w:t>等。</w:t>
      </w:r>
      <w:r>
        <w:rPr>
          <w:rFonts w:hint="eastAsia"/>
        </w:rPr>
        <w:t>CPS</w:t>
      </w:r>
      <w:r>
        <w:rPr>
          <w:rFonts w:hint="eastAsia"/>
        </w:rPr>
        <w:t>的系統設計比起傳統嵌入式架構更加多元，例如</w:t>
      </w:r>
      <w:r w:rsidR="006A6C35">
        <w:rPr>
          <w:rFonts w:hint="eastAsia"/>
        </w:rPr>
        <w:t>感測器與雲端之間的整合</w:t>
      </w:r>
      <w:r w:rsidR="006A6C35">
        <w:rPr>
          <w:rFonts w:hint="eastAsia"/>
        </w:rPr>
        <w:t>(</w:t>
      </w:r>
      <w:r w:rsidR="006A6C35">
        <w:t>second-cloud integration)</w:t>
      </w:r>
      <w:r w:rsidR="006A6C35">
        <w:rPr>
          <w:rFonts w:hint="eastAsia"/>
        </w:rPr>
        <w:t>、異質智慧感測器之整合、可重組式計算架構設計、不確定性處理</w:t>
      </w:r>
      <w:r w:rsidR="006A6C35">
        <w:rPr>
          <w:rFonts w:hint="eastAsia"/>
        </w:rPr>
        <w:t>(uncertainty handling)</w:t>
      </w:r>
      <w:r w:rsidR="006A6C35">
        <w:rPr>
          <w:rFonts w:hint="eastAsia"/>
        </w:rPr>
        <w:t>或預測機制</w:t>
      </w:r>
      <w:r w:rsidR="006A6C35">
        <w:rPr>
          <w:rFonts w:hint="eastAsia"/>
        </w:rPr>
        <w:t>(</w:t>
      </w:r>
      <w:r w:rsidR="006A6C35">
        <w:t>prediction mechanism)</w:t>
      </w:r>
      <w:r w:rsidR="006A6C35">
        <w:rPr>
          <w:rFonts w:hint="eastAsia"/>
        </w:rPr>
        <w:t>、多模式回饋式控制</w:t>
      </w:r>
      <w:r w:rsidR="006A6C35">
        <w:rPr>
          <w:rFonts w:hint="eastAsia"/>
        </w:rPr>
        <w:t>(</w:t>
      </w:r>
      <w:r w:rsidR="006A6C35">
        <w:t>multi-modal feedback control)</w:t>
      </w:r>
      <w:r w:rsidR="006A6C35">
        <w:rPr>
          <w:rFonts w:hint="eastAsia"/>
        </w:rPr>
        <w:t>、推論與學習機制</w:t>
      </w:r>
      <w:r w:rsidR="006A6C35">
        <w:rPr>
          <w:rFonts w:hint="eastAsia"/>
        </w:rPr>
        <w:t>(</w:t>
      </w:r>
      <w:r w:rsidR="006A6C35">
        <w:t>deduction and learning mechanism)</w:t>
      </w:r>
      <w:r w:rsidR="006A6C35">
        <w:rPr>
          <w:rFonts w:hint="eastAsia"/>
        </w:rPr>
        <w:t>等。目前，</w:t>
      </w:r>
      <w:r w:rsidR="006A6C35">
        <w:rPr>
          <w:rFonts w:hint="eastAsia"/>
        </w:rPr>
        <w:t>CPS</w:t>
      </w:r>
      <w:r w:rsidR="006A6C35">
        <w:rPr>
          <w:rFonts w:hint="eastAsia"/>
        </w:rPr>
        <w:t>之設計仍有許多問題未解。例如</w:t>
      </w:r>
      <w:r w:rsidR="006A6C35">
        <w:rPr>
          <w:rFonts w:hint="eastAsia"/>
        </w:rPr>
        <w:t>CPS</w:t>
      </w:r>
      <w:r w:rsidR="00D30AB2">
        <w:rPr>
          <w:rFonts w:hint="eastAsia"/>
        </w:rPr>
        <w:t>架構跨界優化之分析平台不夠成熟，巨量異質資料之整合所消耗之時間與運算量過大、缺乏合適於</w:t>
      </w:r>
      <w:r w:rsidR="000B72AD">
        <w:rPr>
          <w:rFonts w:hint="eastAsia"/>
        </w:rPr>
        <w:t>CPS</w:t>
      </w:r>
      <w:r w:rsidR="00D30AB2">
        <w:rPr>
          <w:rFonts w:hint="eastAsia"/>
        </w:rPr>
        <w:t>的通訊協定等。</w:t>
      </w:r>
      <w:r w:rsidR="00D30AB2" w:rsidRPr="00D30AB2">
        <w:rPr>
          <w:rFonts w:hint="eastAsia"/>
        </w:rPr>
        <w:t>本計畫於第一年</w:t>
      </w:r>
      <w:r w:rsidR="00D30AB2" w:rsidRPr="00D30AB2">
        <w:rPr>
          <w:rFonts w:hint="eastAsia"/>
        </w:rPr>
        <w:t>(104/8~105/7)</w:t>
      </w:r>
      <w:r w:rsidR="00D30AB2" w:rsidRPr="00D30AB2">
        <w:rPr>
          <w:rFonts w:hint="eastAsia"/>
        </w:rPr>
        <w:t>，基於四種不同的應用領域經驗提出一套</w:t>
      </w:r>
      <w:r w:rsidR="00D30AB2" w:rsidRPr="00D30AB2">
        <w:rPr>
          <w:rFonts w:hint="eastAsia"/>
        </w:rPr>
        <w:t>CPS</w:t>
      </w:r>
      <w:r w:rsidR="00D30AB2" w:rsidRPr="00D30AB2">
        <w:rPr>
          <w:rFonts w:hint="eastAsia"/>
        </w:rPr>
        <w:t>之分析平台架構設計。本研究團隊進行四個領域之</w:t>
      </w:r>
      <w:r w:rsidR="00D30AB2" w:rsidRPr="00D30AB2">
        <w:rPr>
          <w:rFonts w:hint="eastAsia"/>
        </w:rPr>
        <w:t>CPS</w:t>
      </w:r>
      <w:r w:rsidR="00D30AB2" w:rsidRPr="00D30AB2">
        <w:rPr>
          <w:rFonts w:hint="eastAsia"/>
        </w:rPr>
        <w:t>設計，包含土石流預警、疲勞駕駛預警、智慧電網及智慧交通。分析這幾個應用領域之設計後，歸納出一套比較通用的</w:t>
      </w:r>
      <w:r w:rsidR="00D30AB2" w:rsidRPr="00D30AB2">
        <w:rPr>
          <w:rFonts w:hint="eastAsia"/>
        </w:rPr>
        <w:t>CPS</w:t>
      </w:r>
      <w:r w:rsidR="00D30AB2" w:rsidRPr="00D30AB2">
        <w:rPr>
          <w:rFonts w:hint="eastAsia"/>
        </w:rPr>
        <w:t>架構設計，其中主要包含智慧</w:t>
      </w:r>
      <w:proofErr w:type="gramStart"/>
      <w:r w:rsidR="00D30AB2" w:rsidRPr="00D30AB2">
        <w:rPr>
          <w:rFonts w:hint="eastAsia"/>
        </w:rPr>
        <w:t>感測層</w:t>
      </w:r>
      <w:proofErr w:type="gramEnd"/>
      <w:r w:rsidR="00D30AB2" w:rsidRPr="00D30AB2">
        <w:rPr>
          <w:rFonts w:hint="eastAsia"/>
        </w:rPr>
        <w:t>(smart sensor layer)</w:t>
      </w:r>
      <w:r w:rsidR="00D30AB2" w:rsidRPr="00D30AB2">
        <w:rPr>
          <w:rFonts w:hint="eastAsia"/>
        </w:rPr>
        <w:t>、智慧控制層</w:t>
      </w:r>
      <w:r w:rsidR="00D30AB2" w:rsidRPr="00D30AB2">
        <w:rPr>
          <w:rFonts w:hint="eastAsia"/>
        </w:rPr>
        <w:t>(smart control layer)</w:t>
      </w:r>
      <w:r w:rsidR="00D30AB2" w:rsidRPr="00D30AB2">
        <w:rPr>
          <w:rFonts w:hint="eastAsia"/>
        </w:rPr>
        <w:t>和智慧應用層</w:t>
      </w:r>
      <w:r w:rsidR="00D30AB2" w:rsidRPr="00D30AB2">
        <w:rPr>
          <w:rFonts w:hint="eastAsia"/>
        </w:rPr>
        <w:t>(smart application layer)</w:t>
      </w:r>
      <w:r w:rsidR="00D30AB2" w:rsidRPr="00D30AB2">
        <w:rPr>
          <w:rFonts w:hint="eastAsia"/>
        </w:rPr>
        <w:t>。本計畫於第二年</w:t>
      </w:r>
      <w:r w:rsidR="00D30AB2" w:rsidRPr="00D30AB2">
        <w:rPr>
          <w:rFonts w:hint="eastAsia"/>
        </w:rPr>
        <w:t>(105/8~106/7)</w:t>
      </w:r>
      <w:r w:rsidR="00D30AB2" w:rsidRPr="00D30AB2">
        <w:rPr>
          <w:rFonts w:hint="eastAsia"/>
        </w:rPr>
        <w:t>已進行四個領域的</w:t>
      </w:r>
      <w:r w:rsidR="00D30AB2" w:rsidRPr="00D30AB2">
        <w:rPr>
          <w:rFonts w:hint="eastAsia"/>
        </w:rPr>
        <w:t>CPS</w:t>
      </w:r>
      <w:r w:rsidR="00D30AB2" w:rsidRPr="00D30AB2">
        <w:rPr>
          <w:rFonts w:hint="eastAsia"/>
        </w:rPr>
        <w:t>設計實作，包含智慧交通、智慧電網、疲勞駕駛預警、土石流預警。智慧交通</w:t>
      </w:r>
      <w:r w:rsidR="00D30AB2" w:rsidRPr="00D30AB2">
        <w:rPr>
          <w:rFonts w:hint="eastAsia"/>
        </w:rPr>
        <w:t>CPS</w:t>
      </w:r>
      <w:r w:rsidR="00D30AB2" w:rsidRPr="00D30AB2">
        <w:rPr>
          <w:rFonts w:hint="eastAsia"/>
        </w:rPr>
        <w:t>中提出適用於低能見度之碰撞警示系統；智慧電網</w:t>
      </w:r>
      <w:r w:rsidR="00D30AB2" w:rsidRPr="00D30AB2">
        <w:rPr>
          <w:rFonts w:hint="eastAsia"/>
        </w:rPr>
        <w:t>CPS</w:t>
      </w:r>
      <w:r w:rsidR="00D30AB2" w:rsidRPr="00D30AB2">
        <w:rPr>
          <w:rFonts w:hint="eastAsia"/>
        </w:rPr>
        <w:t>中提出用戶導向之空調優化控制系統；疲勞駕駛</w:t>
      </w:r>
      <w:r w:rsidR="00D30AB2" w:rsidRPr="00D30AB2">
        <w:rPr>
          <w:rFonts w:hint="eastAsia"/>
        </w:rPr>
        <w:t>CPS</w:t>
      </w:r>
      <w:r w:rsidR="00D30AB2" w:rsidRPr="00D30AB2">
        <w:rPr>
          <w:rFonts w:hint="eastAsia"/>
        </w:rPr>
        <w:t>中提出</w:t>
      </w:r>
      <w:proofErr w:type="gramStart"/>
      <w:r w:rsidR="00D30AB2" w:rsidRPr="00D30AB2">
        <w:rPr>
          <w:rFonts w:hint="eastAsia"/>
        </w:rPr>
        <w:t>基於心率變異</w:t>
      </w:r>
      <w:proofErr w:type="gramEnd"/>
      <w:r w:rsidR="00D30AB2" w:rsidRPr="00D30AB2">
        <w:rPr>
          <w:rFonts w:hint="eastAsia"/>
        </w:rPr>
        <w:t>度數據之駕駛員疲勞偵測和預測系統；土石流預警</w:t>
      </w:r>
      <w:r w:rsidR="00D30AB2" w:rsidRPr="00D30AB2">
        <w:rPr>
          <w:rFonts w:hint="eastAsia"/>
        </w:rPr>
        <w:t>CPS</w:t>
      </w:r>
      <w:r w:rsidR="00D30AB2" w:rsidRPr="00D30AB2">
        <w:rPr>
          <w:rFonts w:hint="eastAsia"/>
        </w:rPr>
        <w:t>中提出具模式切換之土石流預警</w:t>
      </w:r>
      <w:r w:rsidR="00D30AB2" w:rsidRPr="00D30AB2">
        <w:rPr>
          <w:rFonts w:hint="eastAsia"/>
        </w:rPr>
        <w:t>CPS</w:t>
      </w:r>
      <w:r w:rsidR="00D30AB2" w:rsidRPr="00D30AB2">
        <w:rPr>
          <w:rFonts w:hint="eastAsia"/>
        </w:rPr>
        <w:t>設計。第一年所提出之架構設計已於</w:t>
      </w:r>
      <w:proofErr w:type="gramStart"/>
      <w:r w:rsidR="00D30AB2" w:rsidRPr="00D30AB2">
        <w:rPr>
          <w:rFonts w:hint="eastAsia"/>
        </w:rPr>
        <w:t>第二年實作</w:t>
      </w:r>
      <w:proofErr w:type="gramEnd"/>
      <w:r w:rsidR="00D30AB2" w:rsidRPr="00D30AB2">
        <w:rPr>
          <w:rFonts w:hint="eastAsia"/>
        </w:rPr>
        <w:t>於四種不同的應用領域並且實驗結果顯示可有效解決上述的以下問題：降低感測之時空需求、資料面的不確定性處理、跨界優化之通用方法及預警與推論學習方法之整合。</w:t>
      </w:r>
      <w:r w:rsidR="00D30AB2">
        <w:rPr>
          <w:rFonts w:hint="eastAsia"/>
        </w:rPr>
        <w:t>本計畫於第三年</w:t>
      </w:r>
      <w:r w:rsidR="00D30AB2">
        <w:rPr>
          <w:rFonts w:hint="eastAsia"/>
        </w:rPr>
        <w:t>(106/8~107/7)</w:t>
      </w:r>
      <w:r w:rsidR="00D30AB2">
        <w:rPr>
          <w:rFonts w:hint="eastAsia"/>
        </w:rPr>
        <w:t>設計各種</w:t>
      </w:r>
      <w:r w:rsidR="00A50CCF">
        <w:rPr>
          <w:rFonts w:hint="eastAsia"/>
        </w:rPr>
        <w:t>核心</w:t>
      </w:r>
      <w:r w:rsidR="00A50CCF">
        <w:rPr>
          <w:rFonts w:hint="eastAsia"/>
        </w:rPr>
        <w:t>(Kernel)</w:t>
      </w:r>
      <w:r w:rsidR="00A50CCF">
        <w:rPr>
          <w:rFonts w:hint="eastAsia"/>
        </w:rPr>
        <w:t>，以異質資料融合為核心、以</w:t>
      </w:r>
      <w:r w:rsidR="000C21EC">
        <w:rPr>
          <w:rFonts w:hint="eastAsia"/>
        </w:rPr>
        <w:t>強化學習為核心、以數據重組為核心以及以異常分類為核心。並將各式核心應用於本計畫所應用的領域當</w:t>
      </w:r>
      <w:r w:rsidR="00D23FBD">
        <w:rPr>
          <w:rFonts w:hint="eastAsia"/>
        </w:rPr>
        <w:t>中。</w:t>
      </w:r>
    </w:p>
    <w:p w:rsidR="00815286" w:rsidRDefault="00815286"/>
    <w:p w:rsidR="00AE3C96" w:rsidRPr="00BE5D7F" w:rsidRDefault="00BE5D7F" w:rsidP="00BE5D7F">
      <w:r>
        <w:rPr>
          <w:rFonts w:hint="eastAsia"/>
        </w:rPr>
        <w:t>關鍵詞：網宇實體系統、</w:t>
      </w:r>
      <w:proofErr w:type="gramStart"/>
      <w:r>
        <w:rPr>
          <w:rFonts w:hint="eastAsia"/>
        </w:rPr>
        <w:t>感測雲整合</w:t>
      </w:r>
      <w:proofErr w:type="gramEnd"/>
      <w:r>
        <w:rPr>
          <w:rFonts w:hint="eastAsia"/>
        </w:rPr>
        <w:t>、架構設計、不確定性處理、預警、推論與學習、模型導向預測控制</w:t>
      </w:r>
    </w:p>
    <w:p w:rsidR="00BB626E" w:rsidRDefault="00BB626E" w:rsidP="00AE3C96">
      <w:pPr>
        <w:snapToGrid w:val="0"/>
        <w:jc w:val="center"/>
        <w:rPr>
          <w:rFonts w:ascii="微軟正黑體" w:eastAsia="微軟正黑體" w:hAnsi="微軟正黑體" w:cs="微軟正黑體"/>
        </w:rPr>
      </w:pPr>
    </w:p>
    <w:p w:rsidR="00AE3C96" w:rsidRPr="00A4662A" w:rsidRDefault="00AE3C96" w:rsidP="00AE3C96">
      <w:pPr>
        <w:snapToGrid w:val="0"/>
        <w:jc w:val="center"/>
        <w:rPr>
          <w:rFonts w:ascii="微軟正黑體" w:eastAsia="微軟正黑體" w:hAnsi="微軟正黑體" w:cs="微軟正黑體"/>
        </w:rPr>
      </w:pPr>
      <w:r w:rsidRPr="00A4662A">
        <w:rPr>
          <w:rFonts w:ascii="微軟正黑體" w:eastAsia="微軟正黑體" w:hAnsi="微軟正黑體" w:cs="微軟正黑體"/>
        </w:rPr>
        <w:lastRenderedPageBreak/>
        <w:t>Abstract</w:t>
      </w:r>
    </w:p>
    <w:p w:rsidR="00D23FBD" w:rsidRPr="00640434" w:rsidRDefault="00031E69" w:rsidP="00C13E2A">
      <w:r w:rsidRPr="00031E69">
        <w:t>Cyber-Physical Systems (CPS) enables the architecture to achieve cross-domain optimization between cyber and physical, instant massive data processing, and self-healing</w:t>
      </w:r>
      <w:r w:rsidR="00B21B8D">
        <w:t xml:space="preserve"> [system]</w:t>
      </w:r>
      <w:r w:rsidRPr="00031E69">
        <w:t>.</w:t>
      </w:r>
      <w:r w:rsidR="00640434" w:rsidRPr="00640434">
        <w:t xml:space="preserve"> </w:t>
      </w:r>
      <w:r w:rsidR="00C13E2A">
        <w:t>The architecture of CPS is also</w:t>
      </w:r>
      <w:r w:rsidR="00C13E2A">
        <w:rPr>
          <w:rFonts w:hint="eastAsia"/>
        </w:rPr>
        <w:t xml:space="preserve"> </w:t>
      </w:r>
      <w:r w:rsidR="00C13E2A">
        <w:t xml:space="preserve">more variant than that </w:t>
      </w:r>
      <w:r w:rsidR="00ED3450">
        <w:t>in the</w:t>
      </w:r>
      <w:r w:rsidR="00C13E2A">
        <w:t xml:space="preserve"> embedded systems, due to sensor-cloud integration,</w:t>
      </w:r>
      <w:r w:rsidR="00C13E2A">
        <w:rPr>
          <w:rFonts w:hint="eastAsia"/>
        </w:rPr>
        <w:t xml:space="preserve"> </w:t>
      </w:r>
      <w:r w:rsidR="00C13E2A">
        <w:t>multiple smart sensor integration, reconfigurable computing design,</w:t>
      </w:r>
      <w:r w:rsidR="00C13E2A">
        <w:rPr>
          <w:rFonts w:hint="eastAsia"/>
        </w:rPr>
        <w:t xml:space="preserve"> </w:t>
      </w:r>
      <w:proofErr w:type="gramStart"/>
      <w:r w:rsidR="00C13E2A">
        <w:t>uncertainty</w:t>
      </w:r>
      <w:proofErr w:type="gramEnd"/>
      <w:r w:rsidR="00C13E2A">
        <w:t xml:space="preserve"> handling via prediction mechanism, multi-modal feedback control,</w:t>
      </w:r>
      <w:r w:rsidR="00C13E2A">
        <w:rPr>
          <w:rFonts w:hint="eastAsia"/>
        </w:rPr>
        <w:t xml:space="preserve"> </w:t>
      </w:r>
      <w:r w:rsidR="00C13E2A">
        <w:t>and deduction and learning mechanism.</w:t>
      </w:r>
      <w:r w:rsidR="00C13E2A" w:rsidRPr="00C13E2A">
        <w:t xml:space="preserve"> There are still several open problems</w:t>
      </w:r>
      <w:r w:rsidR="00C13E2A">
        <w:rPr>
          <w:rFonts w:hint="eastAsia"/>
        </w:rPr>
        <w:t xml:space="preserve"> </w:t>
      </w:r>
      <w:r w:rsidR="00C13E2A" w:rsidRPr="00C13E2A">
        <w:t xml:space="preserve">in </w:t>
      </w:r>
      <w:r w:rsidR="00FC725C">
        <w:t xml:space="preserve">the </w:t>
      </w:r>
      <w:r w:rsidR="00C13E2A" w:rsidRPr="00C13E2A">
        <w:t>CPS design, for</w:t>
      </w:r>
      <w:r w:rsidR="00C13E2A">
        <w:rPr>
          <w:rFonts w:hint="eastAsia"/>
        </w:rPr>
        <w:t xml:space="preserve"> </w:t>
      </w:r>
      <w:r w:rsidR="00C13E2A">
        <w:t xml:space="preserve">example, common </w:t>
      </w:r>
      <w:r w:rsidR="00C13E2A" w:rsidRPr="00464AC7">
        <w:t xml:space="preserve">artifacts </w:t>
      </w:r>
      <w:r w:rsidR="00C13E2A">
        <w:t>of CPS architecture design</w:t>
      </w:r>
      <w:r w:rsidR="00C13E2A">
        <w:rPr>
          <w:rFonts w:hint="eastAsia"/>
        </w:rPr>
        <w:t xml:space="preserve"> </w:t>
      </w:r>
      <w:r w:rsidR="00C13E2A">
        <w:t>have not yet been identified and analyzed, immature cross-domain</w:t>
      </w:r>
      <w:r w:rsidR="00C13E2A">
        <w:rPr>
          <w:rFonts w:hint="eastAsia"/>
        </w:rPr>
        <w:t xml:space="preserve"> </w:t>
      </w:r>
      <w:r w:rsidR="00C13E2A">
        <w:t>optimization and analysis platform, large consumption of time and power in</w:t>
      </w:r>
      <w:r w:rsidR="00C13E2A">
        <w:rPr>
          <w:rFonts w:hint="eastAsia"/>
        </w:rPr>
        <w:t xml:space="preserve"> </w:t>
      </w:r>
      <w:r w:rsidR="00C13E2A">
        <w:t xml:space="preserve">heterogeneous data integration, and </w:t>
      </w:r>
      <w:r w:rsidR="00FC725C">
        <w:t xml:space="preserve">also </w:t>
      </w:r>
      <w:r w:rsidR="00C13E2A">
        <w:t>lack of communication protocols for</w:t>
      </w:r>
      <w:r w:rsidR="00C13E2A">
        <w:rPr>
          <w:rFonts w:hint="eastAsia"/>
        </w:rPr>
        <w:t xml:space="preserve"> </w:t>
      </w:r>
      <w:r w:rsidR="00C13E2A">
        <w:t>CPS.</w:t>
      </w:r>
    </w:p>
    <w:p w:rsidR="00AE3C96" w:rsidRDefault="00C13E2A" w:rsidP="00C13E2A">
      <w:r>
        <w:t>In the first year (2015/8~2016/7) of this project, based on our design</w:t>
      </w:r>
      <w:r>
        <w:rPr>
          <w:rFonts w:hint="eastAsia"/>
        </w:rPr>
        <w:t xml:space="preserve"> </w:t>
      </w:r>
      <w:r>
        <w:t>experiences in</w:t>
      </w:r>
      <w:r>
        <w:rPr>
          <w:rFonts w:hint="eastAsia"/>
        </w:rPr>
        <w:t xml:space="preserve"> </w:t>
      </w:r>
      <w:r>
        <w:t>four different application domains, we proposed the design of a</w:t>
      </w:r>
      <w:r>
        <w:rPr>
          <w:rFonts w:hint="eastAsia"/>
        </w:rPr>
        <w:t xml:space="preserve"> </w:t>
      </w:r>
      <w:r>
        <w:t>platform for CPS</w:t>
      </w:r>
      <w:r>
        <w:rPr>
          <w:rFonts w:hint="eastAsia"/>
        </w:rPr>
        <w:t xml:space="preserve"> </w:t>
      </w:r>
      <w:r>
        <w:t>design and analysis. Our research team were involved in the</w:t>
      </w:r>
      <w:r>
        <w:rPr>
          <w:rFonts w:hint="eastAsia"/>
        </w:rPr>
        <w:t xml:space="preserve"> </w:t>
      </w:r>
      <w:r>
        <w:t xml:space="preserve">CPS design for the following </w:t>
      </w:r>
      <w:r w:rsidR="00FC725C">
        <w:t>four</w:t>
      </w:r>
      <w:r>
        <w:t xml:space="preserve"> application domains, including smart traffic,</w:t>
      </w:r>
      <w:r>
        <w:rPr>
          <w:rFonts w:hint="eastAsia"/>
        </w:rPr>
        <w:t xml:space="preserve"> </w:t>
      </w:r>
      <w:r>
        <w:t>smart grid, driver fatigue prediction, and landslide prediction. After analyzing</w:t>
      </w:r>
      <w:r>
        <w:rPr>
          <w:rFonts w:hint="eastAsia"/>
        </w:rPr>
        <w:t xml:space="preserve"> </w:t>
      </w:r>
      <w:r>
        <w:t xml:space="preserve">the four CPS applications, a generic CPS architecture </w:t>
      </w:r>
      <w:proofErr w:type="gramStart"/>
      <w:r>
        <w:t>was proposed</w:t>
      </w:r>
      <w:proofErr w:type="gramEnd"/>
      <w:r>
        <w:t>, which</w:t>
      </w:r>
      <w:r>
        <w:rPr>
          <w:rFonts w:hint="eastAsia"/>
        </w:rPr>
        <w:t xml:space="preserve"> </w:t>
      </w:r>
      <w:r>
        <w:t>includes smart sensor layer, smart control layer, and smart application layer.</w:t>
      </w:r>
      <w:r>
        <w:rPr>
          <w:rFonts w:hint="eastAsia"/>
        </w:rPr>
        <w:t xml:space="preserve"> </w:t>
      </w:r>
      <w:r>
        <w:t>In the second year (2016/8~2017/7) of this project, we implemented the CPS</w:t>
      </w:r>
      <w:r>
        <w:rPr>
          <w:rFonts w:hint="eastAsia"/>
        </w:rPr>
        <w:t xml:space="preserve"> </w:t>
      </w:r>
      <w:r>
        <w:t>architecture proposed in the first year. The architecture proposed in the first</w:t>
      </w:r>
      <w:r>
        <w:rPr>
          <w:rFonts w:hint="eastAsia"/>
        </w:rPr>
        <w:t xml:space="preserve"> </w:t>
      </w:r>
      <w:r>
        <w:t xml:space="preserve">year </w:t>
      </w:r>
      <w:proofErr w:type="gramStart"/>
      <w:r>
        <w:t>has been applied</w:t>
      </w:r>
      <w:proofErr w:type="gramEnd"/>
      <w:r>
        <w:t xml:space="preserve"> to the above four application domains</w:t>
      </w:r>
      <w:r w:rsidR="00FC725C">
        <w:t>,</w:t>
      </w:r>
      <w:r>
        <w:t xml:space="preserve"> and experiment</w:t>
      </w:r>
      <w:r>
        <w:rPr>
          <w:rFonts w:hint="eastAsia"/>
        </w:rPr>
        <w:t xml:space="preserve"> </w:t>
      </w:r>
      <w:r>
        <w:t>results show that the following problems were solved</w:t>
      </w:r>
      <w:r w:rsidR="00FB0775">
        <w:t>. T</w:t>
      </w:r>
      <w:r>
        <w:t>he</w:t>
      </w:r>
      <w:r>
        <w:rPr>
          <w:rFonts w:hint="eastAsia"/>
        </w:rPr>
        <w:t xml:space="preserve"> </w:t>
      </w:r>
      <w:r>
        <w:t>time/power consumption of sensing, the uncertainty handling for data, generic</w:t>
      </w:r>
      <w:r>
        <w:rPr>
          <w:rFonts w:hint="eastAsia"/>
        </w:rPr>
        <w:t xml:space="preserve"> </w:t>
      </w:r>
      <w:r>
        <w:t>method for cross-domain optimization including the integration of prediction</w:t>
      </w:r>
      <w:r>
        <w:rPr>
          <w:rFonts w:hint="eastAsia"/>
        </w:rPr>
        <w:t xml:space="preserve"> </w:t>
      </w:r>
      <w:r>
        <w:t>and deduction with learning mechanisms</w:t>
      </w:r>
      <w:r w:rsidR="00FB0775">
        <w:t xml:space="preserve"> have been solved</w:t>
      </w:r>
      <w:r>
        <w:t>.</w:t>
      </w:r>
      <w:r w:rsidR="00000B8F" w:rsidRPr="00000B8F">
        <w:t xml:space="preserve"> </w:t>
      </w:r>
      <w:r w:rsidR="00830298">
        <w:t>In the third year (2017/8~2018</w:t>
      </w:r>
      <w:r w:rsidR="00000B8F" w:rsidRPr="00000B8F">
        <w:t>/7), the project designed various</w:t>
      </w:r>
      <w:r w:rsidR="00000B8F">
        <w:t xml:space="preserve"> </w:t>
      </w:r>
      <w:r w:rsidR="00830298">
        <w:t>kernels</w:t>
      </w:r>
      <w:r w:rsidR="00FB0775">
        <w:t>. They are</w:t>
      </w:r>
      <w:r w:rsidR="00000B8F" w:rsidRPr="00000B8F">
        <w:t xml:space="preserve"> heterogeneous data fusion</w:t>
      </w:r>
      <w:r w:rsidR="00FB0775">
        <w:t>,</w:t>
      </w:r>
      <w:r w:rsidR="00000B8F" w:rsidRPr="00000B8F">
        <w:t xml:space="preserve"> reinforcement learning</w:t>
      </w:r>
      <w:r w:rsidR="00FB0775">
        <w:t>,</w:t>
      </w:r>
      <w:r w:rsidR="00000B8F" w:rsidRPr="00000B8F">
        <w:t xml:space="preserve"> data reorganization</w:t>
      </w:r>
      <w:r w:rsidR="00FB0775">
        <w:t>,</w:t>
      </w:r>
      <w:r w:rsidR="00000B8F" w:rsidRPr="00000B8F">
        <w:t xml:space="preserve"> and exception classification as the </w:t>
      </w:r>
      <w:r w:rsidR="00830298">
        <w:t>kernels</w:t>
      </w:r>
      <w:r w:rsidR="00000B8F" w:rsidRPr="00000B8F">
        <w:t>. A</w:t>
      </w:r>
      <w:r w:rsidR="009745C8">
        <w:t xml:space="preserve">ll of them </w:t>
      </w:r>
      <w:proofErr w:type="gramStart"/>
      <w:r w:rsidR="009745C8">
        <w:t>have been applied</w:t>
      </w:r>
      <w:proofErr w:type="gramEnd"/>
      <w:r w:rsidR="00000B8F" w:rsidRPr="00000B8F">
        <w:t xml:space="preserve"> to the field of application</w:t>
      </w:r>
      <w:r w:rsidR="009745C8">
        <w:t>s</w:t>
      </w:r>
      <w:r w:rsidR="00000B8F" w:rsidRPr="00000B8F">
        <w:t xml:space="preserve"> </w:t>
      </w:r>
      <w:r w:rsidR="009745C8">
        <w:t>in</w:t>
      </w:r>
      <w:r w:rsidR="00000B8F" w:rsidRPr="00000B8F">
        <w:t xml:space="preserve"> this project.</w:t>
      </w:r>
    </w:p>
    <w:p w:rsidR="00AE3C96" w:rsidRPr="00000B8F" w:rsidRDefault="00AE3C96"/>
    <w:p w:rsidR="00F95AF7" w:rsidRDefault="00BE5D7F" w:rsidP="00BE5D7F">
      <w:r>
        <w:t>Keywords: cyber-physical systems, sensor-cloud integration, architecture</w:t>
      </w:r>
      <w:r>
        <w:rPr>
          <w:rFonts w:hint="eastAsia"/>
        </w:rPr>
        <w:t xml:space="preserve"> </w:t>
      </w:r>
      <w:r>
        <w:t>design, uncertainty handling, prediction, deduction and learning, model predictive control</w:t>
      </w:r>
    </w:p>
    <w:p w:rsidR="000E1C11" w:rsidRDefault="000E1C11"/>
    <w:p w:rsidR="00473BA6" w:rsidRDefault="00473BA6" w:rsidP="009C0B1F">
      <w:pPr>
        <w:pStyle w:val="a3"/>
        <w:numPr>
          <w:ilvl w:val="0"/>
          <w:numId w:val="8"/>
        </w:numPr>
      </w:pPr>
      <w:r>
        <w:rPr>
          <w:rFonts w:hint="eastAsia"/>
        </w:rPr>
        <w:t>Research goal</w:t>
      </w:r>
      <w:r>
        <w:t>:</w:t>
      </w:r>
    </w:p>
    <w:p w:rsidR="00473BA6" w:rsidRPr="00992284" w:rsidRDefault="00473BA6">
      <w:pPr>
        <w:rPr>
          <w:color w:val="FF0000"/>
        </w:rPr>
      </w:pPr>
      <w:r w:rsidRPr="00473BA6">
        <w:t xml:space="preserve">The main goal of this project is to propose the generic architecture of the </w:t>
      </w:r>
      <w:r w:rsidR="00E548BF">
        <w:t xml:space="preserve">Cyber Physical System </w:t>
      </w:r>
      <w:r w:rsidRPr="00473BA6">
        <w:t xml:space="preserve">(CPS). Due to the wide range of applications and heterogeneity of CPS, system designers have felt that it has been extremely difficult to accumulate cross-domain design experience over the past few years. </w:t>
      </w:r>
      <w:r w:rsidRPr="00992284">
        <w:rPr>
          <w:color w:val="FF0000"/>
        </w:rPr>
        <w:t xml:space="preserve">Therefore, in the new field, almost new ways of using it </w:t>
      </w:r>
      <w:proofErr w:type="gramStart"/>
      <w:r w:rsidRPr="00992284">
        <w:rPr>
          <w:color w:val="FF0000"/>
        </w:rPr>
        <w:t>have been invented</w:t>
      </w:r>
      <w:proofErr w:type="gramEnd"/>
      <w:r w:rsidRPr="00992284">
        <w:rPr>
          <w:color w:val="FF0000"/>
        </w:rPr>
        <w:t>.</w:t>
      </w:r>
    </w:p>
    <w:p w:rsidR="00473BA6" w:rsidRDefault="00473BA6"/>
    <w:p w:rsidR="00473BA6" w:rsidRDefault="00473BA6">
      <w:r w:rsidRPr="00473BA6">
        <w:t xml:space="preserve">The project </w:t>
      </w:r>
      <w:proofErr w:type="gramStart"/>
      <w:r w:rsidRPr="00473BA6">
        <w:t>is divided</w:t>
      </w:r>
      <w:proofErr w:type="gramEnd"/>
      <w:r w:rsidRPr="00473BA6">
        <w:t xml:space="preserve"> into three y</w:t>
      </w:r>
      <w:r w:rsidR="000E1C11">
        <w:t>ears of implementation, from 104 to July 107</w:t>
      </w:r>
      <w:r w:rsidRPr="00473BA6">
        <w:t xml:space="preserve">. The goal of the first year of the project </w:t>
      </w:r>
      <w:proofErr w:type="gramStart"/>
      <w:r w:rsidRPr="00473BA6">
        <w:t>is based</w:t>
      </w:r>
      <w:proofErr w:type="gramEnd"/>
      <w:r w:rsidRPr="00473BA6">
        <w:t xml:space="preserve"> on the team's past CPS design experience in four different application areas, and a set of universal design platforms that can be reused in different application areas. In the second year, the project aims to achieve the universal design platform proposed in the first year in four different application areas, and to confirm whether it is feasible and </w:t>
      </w:r>
      <w:r w:rsidR="00992284">
        <w:t xml:space="preserve">to </w:t>
      </w:r>
      <w:r w:rsidRPr="00473BA6">
        <w:t xml:space="preserve">analyze its benefits. In the third year, we formally proposed and designed the main processing kernels of CPS. </w:t>
      </w:r>
      <w:r w:rsidR="00992284">
        <w:t>Therefore, in t</w:t>
      </w:r>
      <w:r w:rsidRPr="00473BA6">
        <w:t xml:space="preserve">his </w:t>
      </w:r>
      <w:r w:rsidR="00830298">
        <w:t>third year</w:t>
      </w:r>
      <w:r w:rsidR="00992284">
        <w:t>’s</w:t>
      </w:r>
      <w:r w:rsidR="00830298">
        <w:t xml:space="preserve"> </w:t>
      </w:r>
      <w:r w:rsidR="00992284">
        <w:t>report</w:t>
      </w:r>
      <w:r w:rsidRPr="00473BA6">
        <w:t xml:space="preserve"> </w:t>
      </w:r>
      <w:r w:rsidR="00992284">
        <w:t xml:space="preserve">we </w:t>
      </w:r>
      <w:r w:rsidRPr="00473BA6">
        <w:t xml:space="preserve">will present the </w:t>
      </w:r>
      <w:r w:rsidR="00830298">
        <w:t>kernels</w:t>
      </w:r>
      <w:r w:rsidRPr="00473BA6">
        <w:t xml:space="preserve"> of our design and apply the </w:t>
      </w:r>
      <w:r w:rsidR="00830298">
        <w:t>kernels</w:t>
      </w:r>
      <w:r w:rsidRPr="00473BA6">
        <w:t xml:space="preserve"> of the design to the four areas of the program</w:t>
      </w:r>
      <w:r w:rsidR="00992284">
        <w:t>s</w:t>
      </w:r>
      <w:r w:rsidRPr="00473BA6">
        <w:t>.</w:t>
      </w:r>
    </w:p>
    <w:p w:rsidR="00473BA6" w:rsidRDefault="00473BA6"/>
    <w:p w:rsidR="00F95AF7" w:rsidRDefault="00F95AF7"/>
    <w:p w:rsidR="00F95AF7" w:rsidRDefault="00830298" w:rsidP="00F51727">
      <w:pPr>
        <w:pStyle w:val="a3"/>
        <w:numPr>
          <w:ilvl w:val="0"/>
          <w:numId w:val="8"/>
        </w:numPr>
      </w:pPr>
      <w:r w:rsidRPr="00830298">
        <w:t>Research methods and results</w:t>
      </w:r>
    </w:p>
    <w:p w:rsidR="00830298" w:rsidRDefault="00830298">
      <w:r>
        <w:t>Our</w:t>
      </w:r>
      <w:r w:rsidRPr="00830298">
        <w:t xml:space="preserve"> research team ha</w:t>
      </w:r>
      <w:r w:rsidR="00464AC7">
        <w:t>ve</w:t>
      </w:r>
      <w:r w:rsidRPr="00830298">
        <w:t xml:space="preserve"> </w:t>
      </w:r>
      <w:r w:rsidR="00464AC7">
        <w:t xml:space="preserve">been </w:t>
      </w:r>
      <w:r w:rsidRPr="00830298">
        <w:t>extensive</w:t>
      </w:r>
      <w:r w:rsidR="00464AC7">
        <w:t>ly involved in</w:t>
      </w:r>
      <w:r w:rsidRPr="00830298">
        <w:t xml:space="preserve"> CPS system design experience in four different application areas. Four processing </w:t>
      </w:r>
      <w:r>
        <w:t>kernels</w:t>
      </w:r>
      <w:r w:rsidRPr="00830298">
        <w:t xml:space="preserve"> </w:t>
      </w:r>
      <w:proofErr w:type="gramStart"/>
      <w:r w:rsidR="00464AC7">
        <w:t xml:space="preserve">have been </w:t>
      </w:r>
      <w:r w:rsidRPr="00830298">
        <w:t>proposed</w:t>
      </w:r>
      <w:proofErr w:type="gramEnd"/>
      <w:r w:rsidR="00464AC7">
        <w:t xml:space="preserve"> in the area of </w:t>
      </w:r>
      <w:r w:rsidRPr="00830298">
        <w:t xml:space="preserve">heterogeneous data fusion, reinforcement learning, data reorganization and anomaly classification, and </w:t>
      </w:r>
      <w:r w:rsidR="00464AC7">
        <w:t xml:space="preserve">harness them as </w:t>
      </w:r>
      <w:r w:rsidRPr="00830298">
        <w:t xml:space="preserve">the </w:t>
      </w:r>
      <w:r>
        <w:t>kernels</w:t>
      </w:r>
      <w:r w:rsidRPr="00830298">
        <w:t xml:space="preserve"> of the application. Applications </w:t>
      </w:r>
      <w:r w:rsidR="004B7EEB">
        <w:t xml:space="preserve">that exploit these kernels are </w:t>
      </w:r>
      <w:r>
        <w:t>landslide prediction</w:t>
      </w:r>
      <w:r w:rsidRPr="00830298">
        <w:t xml:space="preserve">, </w:t>
      </w:r>
      <w:r>
        <w:t>driver fatigue prediction</w:t>
      </w:r>
      <w:r w:rsidRPr="00830298">
        <w:t xml:space="preserve">, smart grid and </w:t>
      </w:r>
      <w:r w:rsidR="00A061F9">
        <w:t>smart traffic</w:t>
      </w:r>
      <w:r w:rsidRPr="00830298">
        <w:t xml:space="preserve">. Research methods, mainly adopting </w:t>
      </w:r>
      <w:r w:rsidR="00A061F9">
        <w:t>kernel</w:t>
      </w:r>
      <w:r w:rsidRPr="00830298">
        <w:t xml:space="preserve">-based strategies. After designing the processing </w:t>
      </w:r>
      <w:r w:rsidR="00A061F9">
        <w:t>kernel</w:t>
      </w:r>
      <w:r w:rsidRPr="00830298">
        <w:t xml:space="preserve">, team members use this in different applications, such as reinforcement learning as the </w:t>
      </w:r>
      <w:r w:rsidR="00A061F9">
        <w:t>kernel</w:t>
      </w:r>
      <w:r w:rsidRPr="00830298">
        <w:t xml:space="preserve"> for smart </w:t>
      </w:r>
      <w:r w:rsidR="00A061F9">
        <w:t>traffic</w:t>
      </w:r>
      <w:r w:rsidRPr="00830298">
        <w:t>. In this report, we will explain how we applied the processing</w:t>
      </w:r>
      <w:r w:rsidR="00A061F9" w:rsidRPr="00A061F9">
        <w:t xml:space="preserve"> </w:t>
      </w:r>
      <w:r w:rsidR="00A061F9">
        <w:t>kernel</w:t>
      </w:r>
      <w:r w:rsidRPr="00830298">
        <w:t xml:space="preserve"> to the f</w:t>
      </w:r>
      <w:r w:rsidR="00992284">
        <w:t>our applications of the project and a</w:t>
      </w:r>
      <w:r w:rsidRPr="00830298">
        <w:t xml:space="preserve">t the same time, </w:t>
      </w:r>
      <w:proofErr w:type="gramStart"/>
      <w:r w:rsidR="00992284">
        <w:t>we</w:t>
      </w:r>
      <w:r w:rsidRPr="00830298">
        <w:t xml:space="preserve"> also</w:t>
      </w:r>
      <w:proofErr w:type="gramEnd"/>
      <w:r w:rsidRPr="00830298">
        <w:t xml:space="preserve"> explain the experimental and analytical results of each system design and its implementation.</w:t>
      </w:r>
    </w:p>
    <w:p w:rsidR="00830298" w:rsidRDefault="00830298"/>
    <w:p w:rsidR="00F95AF7" w:rsidRDefault="00F74D49" w:rsidP="00F74D49">
      <w:pPr>
        <w:pStyle w:val="a3"/>
        <w:numPr>
          <w:ilvl w:val="0"/>
          <w:numId w:val="5"/>
        </w:numPr>
        <w:contextualSpacing w:val="0"/>
      </w:pPr>
      <w:r>
        <w:rPr>
          <w:rFonts w:hint="eastAsia"/>
        </w:rPr>
        <w:t>數據重組核心</w:t>
      </w:r>
      <w:r>
        <w:rPr>
          <w:rFonts w:hint="eastAsia"/>
        </w:rPr>
        <w:t xml:space="preserve"> -- </w:t>
      </w:r>
      <w:r w:rsidR="00F95AF7">
        <w:rPr>
          <w:rFonts w:hint="eastAsia"/>
        </w:rPr>
        <w:t xml:space="preserve"> </w:t>
      </w:r>
      <w:r>
        <w:rPr>
          <w:rFonts w:hint="eastAsia"/>
        </w:rPr>
        <w:t>基於深度神經網路重建數據於土石流感測</w:t>
      </w:r>
      <w:r>
        <w:rPr>
          <w:rFonts w:hint="eastAsia"/>
        </w:rPr>
        <w:t>(Deep Neural Network-based Data Reconstruction for Landslide Detection)</w:t>
      </w:r>
    </w:p>
    <w:p w:rsidR="00F74D49" w:rsidRDefault="00F74D49" w:rsidP="00F74D49"/>
    <w:p w:rsidR="00FA1DC2" w:rsidRDefault="00FA1DC2" w:rsidP="00FA1DC2">
      <w:r>
        <w:t xml:space="preserve">Landslides could cause huge threats to lives and cause property damages. In the landslide prediction system, environmental information </w:t>
      </w:r>
      <w:proofErr w:type="gramStart"/>
      <w:r>
        <w:t>can be collected</w:t>
      </w:r>
      <w:proofErr w:type="gramEnd"/>
      <w:r>
        <w:t xml:space="preserve"> through sensors to detect the possibility of landslide occurrences. However, the data collected by wireless sensor network systems (WSNs) may be lost due to sensor failures, external interferences or other environmental factors, which may affect the accuracy of landslide predictions. </w:t>
      </w:r>
    </w:p>
    <w:p w:rsidR="00FA1DC2" w:rsidRDefault="00FA1DC2" w:rsidP="00FA1DC2"/>
    <w:p w:rsidR="00367677" w:rsidRDefault="00FA1DC2" w:rsidP="00FA1DC2">
      <w:r>
        <w:t xml:space="preserve">In order to solve the problem of missing data, a data reconstruction method based on rainfall intensity, soil moisture, slope, and slope direction, </w:t>
      </w:r>
      <w:r w:rsidR="0047311A">
        <w:t xml:space="preserve">also </w:t>
      </w:r>
      <w:r>
        <w:t>reconstructs missing data based on heterogeneous data and temporal and spatial relationships</w:t>
      </w:r>
      <w:r w:rsidR="0047311A">
        <w:t xml:space="preserve"> </w:t>
      </w:r>
      <w:r w:rsidR="0047311A">
        <w:lastRenderedPageBreak/>
        <w:t>was proposed</w:t>
      </w:r>
      <w:r>
        <w:t xml:space="preserve">. In terms of spatial, in addition to considering the distance between the sensing nodes, the terrain of the area (such as slope and slope direction) and the area of rainfall are also considered. In terms of temporal, it is based on the data trend of the past </w:t>
      </w:r>
      <w:proofErr w:type="gramStart"/>
      <w:r>
        <w:t>period of time</w:t>
      </w:r>
      <w:proofErr w:type="gramEnd"/>
      <w:r>
        <w:t xml:space="preserve"> as a data reconstruction consideration, and combined with the correlation between heterogeneous data (such as rainfall and soil moisture).</w:t>
      </w:r>
    </w:p>
    <w:p w:rsidR="00FA1DC2" w:rsidRDefault="00FA1DC2"/>
    <w:p w:rsidR="00367677" w:rsidRPr="00CE2AA1" w:rsidRDefault="00F74D49" w:rsidP="00CE2AA1">
      <w:pPr>
        <w:pStyle w:val="a3"/>
        <w:numPr>
          <w:ilvl w:val="0"/>
          <w:numId w:val="2"/>
        </w:numPr>
      </w:pPr>
      <w:r>
        <w:t>Deep Neural Network-based Data Reconstruction System Architecture</w:t>
      </w:r>
    </w:p>
    <w:p w:rsidR="00367677" w:rsidRDefault="00FA1DC2">
      <w:r>
        <w:rPr>
          <w:color w:val="000000"/>
        </w:rPr>
        <w:t xml:space="preserve">In this section, we </w:t>
      </w:r>
      <w:r w:rsidR="0047311A">
        <w:rPr>
          <w:color w:val="000000"/>
        </w:rPr>
        <w:t>briefly introduce</w:t>
      </w:r>
      <w:r>
        <w:rPr>
          <w:color w:val="000000"/>
        </w:rPr>
        <w:t xml:space="preserve"> our method called </w:t>
      </w:r>
      <w:proofErr w:type="spellStart"/>
      <w:r w:rsidRPr="00E06CB9">
        <w:rPr>
          <w:color w:val="000000"/>
        </w:rPr>
        <w:t>Spatio</w:t>
      </w:r>
      <w:proofErr w:type="spellEnd"/>
      <w:r>
        <w:rPr>
          <w:color w:val="000000"/>
        </w:rPr>
        <w:t xml:space="preserve">-Temporal Heterogeneous Data Reconstruction System </w:t>
      </w:r>
      <w:r w:rsidRPr="00E06CB9">
        <w:rPr>
          <w:color w:val="000000"/>
        </w:rPr>
        <w:t>(STHDRS)</w:t>
      </w:r>
      <w:r>
        <w:rPr>
          <w:color w:val="000000"/>
        </w:rPr>
        <w:t>. Figure 1 shows the basic framework of our method. The description of our proposed architecture is as follows.</w:t>
      </w:r>
    </w:p>
    <w:p w:rsidR="00FA1DC2" w:rsidRDefault="00FA1DC2" w:rsidP="00FA1DC2">
      <w:r>
        <w:t xml:space="preserve">The system architecture consists of two parts, Physical Entities and Computing Elements. In the Physical Entity, we collect environmental data through sensor nodes. Environmental data include soil moisture, rainfall intensity, slope direction and slope. The sensed data received from sensor nodes </w:t>
      </w:r>
      <w:proofErr w:type="gramStart"/>
      <w:r>
        <w:t>are finally integrated by the coordinator and transmitted to the Computation Elements</w:t>
      </w:r>
      <w:proofErr w:type="gramEnd"/>
      <w:r>
        <w:t>. The Computation Elements contains Loss Identification Module, Data Preprocessing Module, Deep Neural Network-based Data Predication Module, Data Compensation Module and Historical Data</w:t>
      </w:r>
      <w:r w:rsidR="0047311A">
        <w:t>.</w:t>
      </w:r>
    </w:p>
    <w:p w:rsidR="00FA1DC2" w:rsidRDefault="00FA1DC2" w:rsidP="00FA1DC2">
      <w:r w:rsidRPr="00FA1DC2">
        <w:rPr>
          <w:noProof/>
        </w:rPr>
        <w:drawing>
          <wp:inline distT="0" distB="0" distL="0" distR="0">
            <wp:extent cx="5274310" cy="3895849"/>
            <wp:effectExtent l="0" t="0" r="254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3895849"/>
                    </a:xfrm>
                    <a:prstGeom prst="rect">
                      <a:avLst/>
                    </a:prstGeom>
                    <a:noFill/>
                    <a:ln>
                      <a:noFill/>
                    </a:ln>
                  </pic:spPr>
                </pic:pic>
              </a:graphicData>
            </a:graphic>
          </wp:inline>
        </w:drawing>
      </w:r>
    </w:p>
    <w:p w:rsidR="00FA1DC2" w:rsidRDefault="00FA1DC2" w:rsidP="00FA1DC2">
      <w:pPr>
        <w:jc w:val="center"/>
      </w:pPr>
      <w:r>
        <w:t>Fig. 1. Deep Neural Network-based Data Reconstruction System Architecture</w:t>
      </w:r>
    </w:p>
    <w:p w:rsidR="00FA1DC2" w:rsidRDefault="00FA1DC2" w:rsidP="00FA1DC2"/>
    <w:p w:rsidR="00FA1DC2" w:rsidRDefault="00FA1DC2" w:rsidP="00CE2AA1">
      <w:pPr>
        <w:pStyle w:val="a3"/>
        <w:numPr>
          <w:ilvl w:val="0"/>
          <w:numId w:val="3"/>
        </w:numPr>
      </w:pPr>
      <w:r>
        <w:lastRenderedPageBreak/>
        <w:t>Loss Identification Module</w:t>
      </w:r>
    </w:p>
    <w:p w:rsidR="00FA1DC2" w:rsidRDefault="00FA1DC2" w:rsidP="00FA1DC2">
      <w:r>
        <w:tab/>
        <w:t xml:space="preserve">The module detects whether the currently received environmental sensing data is missing. If the module detects that the data is missing, it records the time and location of the missing data, and if the data is normal, it is stored directly to the historical database. </w:t>
      </w:r>
    </w:p>
    <w:p w:rsidR="00FA1DC2" w:rsidRDefault="00FA1DC2" w:rsidP="00CE2AA1">
      <w:pPr>
        <w:pStyle w:val="a3"/>
        <w:numPr>
          <w:ilvl w:val="0"/>
          <w:numId w:val="3"/>
        </w:numPr>
      </w:pPr>
      <w:r>
        <w:t>Data Preprocessing Module</w:t>
      </w:r>
    </w:p>
    <w:p w:rsidR="00FA1DC2" w:rsidRDefault="00FA1DC2" w:rsidP="00FA1DC2">
      <w:r>
        <w:tab/>
        <w:t xml:space="preserve">The task of this module is to normalize the data. It integrates four heterogeneous environmental data into a unified data format. </w:t>
      </w:r>
    </w:p>
    <w:p w:rsidR="00FA1DC2" w:rsidRDefault="00FA1DC2" w:rsidP="00CE2AA1">
      <w:pPr>
        <w:pStyle w:val="a3"/>
        <w:numPr>
          <w:ilvl w:val="0"/>
          <w:numId w:val="3"/>
        </w:numPr>
      </w:pPr>
      <w:r>
        <w:t>Deep Neural Network-based Data Prediction Module</w:t>
      </w:r>
    </w:p>
    <w:p w:rsidR="00FA1DC2" w:rsidRDefault="00FA1DC2" w:rsidP="00FA1DC2">
      <w:r>
        <w:tab/>
        <w:t xml:space="preserve">The module reviews the temporal and spatial relationships of heterogeneous data to learn the characteristics of the environment, and predicts the future environmental data based on historical environmental data. </w:t>
      </w:r>
    </w:p>
    <w:p w:rsidR="00FA1DC2" w:rsidRDefault="00FA1DC2" w:rsidP="00CE2AA1">
      <w:pPr>
        <w:pStyle w:val="a3"/>
        <w:numPr>
          <w:ilvl w:val="0"/>
          <w:numId w:val="3"/>
        </w:numPr>
      </w:pPr>
      <w:r>
        <w:t>Data Compensation Module</w:t>
      </w:r>
    </w:p>
    <w:p w:rsidR="00FA1DC2" w:rsidRDefault="00FA1DC2" w:rsidP="00FA1DC2">
      <w:r>
        <w:tab/>
        <w:t xml:space="preserve">This module </w:t>
      </w:r>
      <w:proofErr w:type="gramStart"/>
      <w:r>
        <w:t>is used</w:t>
      </w:r>
      <w:proofErr w:type="gramEnd"/>
      <w:r>
        <w:t xml:space="preserve"> to fill missing data. When a data loss </w:t>
      </w:r>
      <w:proofErr w:type="gramStart"/>
      <w:r>
        <w:t>is detected</w:t>
      </w:r>
      <w:proofErr w:type="gramEnd"/>
      <w:r>
        <w:t xml:space="preserve">, the module will use the data predicted for the current time slot using history data to fill in the missing data. </w:t>
      </w:r>
    </w:p>
    <w:p w:rsidR="00FA1DC2" w:rsidRDefault="00FA1DC2" w:rsidP="00FA1DC2">
      <w:r>
        <w:tab/>
      </w:r>
    </w:p>
    <w:p w:rsidR="00FA1DC2" w:rsidRDefault="00FA1DC2" w:rsidP="00CE2AA1">
      <w:pPr>
        <w:pStyle w:val="a3"/>
        <w:numPr>
          <w:ilvl w:val="0"/>
          <w:numId w:val="3"/>
        </w:numPr>
      </w:pPr>
      <w:r>
        <w:t>Historical Data</w:t>
      </w:r>
    </w:p>
    <w:p w:rsidR="00FA1DC2" w:rsidRDefault="00FA1DC2" w:rsidP="00FA1DC2">
      <w:r>
        <w:tab/>
        <w:t>The data reconstruction system needs to use historical data to predict the reconstruction data. Historical data contains four kinds of heterogeneous data namely soil moisture, rainfall intensity, slope direction and slope.</w:t>
      </w:r>
    </w:p>
    <w:p w:rsidR="00CE2AA1" w:rsidRPr="00A47756" w:rsidRDefault="00CE2AA1" w:rsidP="00CE2AA1">
      <w:pPr>
        <w:spacing w:line="480" w:lineRule="auto"/>
        <w:rPr>
          <w:rFonts w:ascii="Calibri" w:eastAsia="標楷體" w:hAnsi="Calibri"/>
        </w:rPr>
      </w:pPr>
      <w:r w:rsidRPr="00A47756">
        <w:rPr>
          <w:rFonts w:ascii="Calibri" w:eastAsia="標楷體" w:hAnsi="Calibri" w:hint="eastAsia"/>
        </w:rPr>
        <w:t>(b)</w:t>
      </w:r>
      <w:r w:rsidRPr="00A47756">
        <w:rPr>
          <w:rFonts w:ascii="Calibri" w:eastAsia="標楷體" w:hAnsi="Calibri" w:hint="eastAsia"/>
        </w:rPr>
        <w:tab/>
      </w:r>
      <w:proofErr w:type="spellStart"/>
      <w:r w:rsidR="00F74D49">
        <w:t>ConvLSTM</w:t>
      </w:r>
      <w:proofErr w:type="spellEnd"/>
      <w:r w:rsidR="00F74D49">
        <w:t xml:space="preserve"> </w:t>
      </w:r>
      <w:proofErr w:type="gramStart"/>
      <w:r w:rsidR="00F74D49">
        <w:t>prediction model framework design</w:t>
      </w:r>
      <w:proofErr w:type="gramEnd"/>
    </w:p>
    <w:p w:rsidR="00CE2AA1" w:rsidRDefault="00CE2AA1"/>
    <w:p w:rsidR="00F95AF7" w:rsidRDefault="00CE2AA1">
      <w:r w:rsidRPr="00CE2AA1">
        <w:rPr>
          <w:noProof/>
        </w:rPr>
        <w:lastRenderedPageBreak/>
        <w:drawing>
          <wp:inline distT="0" distB="0" distL="0" distR="0">
            <wp:extent cx="4772025" cy="6563180"/>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74073" cy="6565997"/>
                    </a:xfrm>
                    <a:prstGeom prst="rect">
                      <a:avLst/>
                    </a:prstGeom>
                    <a:noFill/>
                    <a:ln>
                      <a:noFill/>
                    </a:ln>
                  </pic:spPr>
                </pic:pic>
              </a:graphicData>
            </a:graphic>
          </wp:inline>
        </w:drawing>
      </w:r>
    </w:p>
    <w:p w:rsidR="007D27A9" w:rsidRPr="00F95AF7" w:rsidRDefault="00CE2AA1" w:rsidP="00CE2AA1">
      <w:pPr>
        <w:jc w:val="center"/>
      </w:pPr>
      <w:r>
        <w:t xml:space="preserve">Fig. 2. </w:t>
      </w:r>
      <w:proofErr w:type="spellStart"/>
      <w:proofErr w:type="gramStart"/>
      <w:r>
        <w:t>ConvLSTM</w:t>
      </w:r>
      <w:proofErr w:type="spellEnd"/>
      <w:r>
        <w:t xml:space="preserve"> prediction model framework design</w:t>
      </w:r>
      <w:proofErr w:type="gramEnd"/>
    </w:p>
    <w:p w:rsidR="00D23FBD" w:rsidRDefault="00D23FBD"/>
    <w:p w:rsidR="00CE2AA1" w:rsidRDefault="00CE2AA1" w:rsidP="00CE2AA1">
      <w:r>
        <w:t xml:space="preserve">The system flow chart </w:t>
      </w:r>
      <w:proofErr w:type="gramStart"/>
      <w:r>
        <w:t>is shown</w:t>
      </w:r>
      <w:proofErr w:type="gramEnd"/>
      <w:r>
        <w:t xml:space="preserve"> in Figure 2. First, the computing elements receives the data sent by the environmental sensor from the physical entities, and the Loss Identification Module will determine whether there is data loss. If the data is not loss, the data is stored in the historical database. Otherwise, the time of the data and the location of the lost data </w:t>
      </w:r>
      <w:proofErr w:type="gramStart"/>
      <w:r>
        <w:t>are recorded</w:t>
      </w:r>
      <w:proofErr w:type="gramEnd"/>
      <w:r>
        <w:t xml:space="preserve">. The </w:t>
      </w:r>
      <w:proofErr w:type="gramStart"/>
      <w:r>
        <w:t>historical data used to estimate the current time slot data value are normalized by the Data Preprocessing Module</w:t>
      </w:r>
      <w:proofErr w:type="gramEnd"/>
      <w:r>
        <w:t xml:space="preserve">. Then, the trained Deep Neural Network-based Data Prediction Module </w:t>
      </w:r>
      <w:proofErr w:type="gramStart"/>
      <w:r>
        <w:t>is used</w:t>
      </w:r>
      <w:proofErr w:type="gramEnd"/>
      <w:r>
        <w:t xml:space="preserve"> to estimate </w:t>
      </w:r>
      <w:r>
        <w:lastRenderedPageBreak/>
        <w:t>the data value of the current time slot using historical data. Then, the Data Compensation Module will find the estimated data value of the missing location and compensate it to the lost area. Finally, the reconstructed data is stored in the Historical Data.</w:t>
      </w:r>
    </w:p>
    <w:p w:rsidR="00D23FBD" w:rsidRDefault="00D23FBD"/>
    <w:p w:rsidR="00C80C3C" w:rsidRPr="00A47756" w:rsidRDefault="00C80C3C" w:rsidP="00C80C3C">
      <w:pPr>
        <w:spacing w:line="480" w:lineRule="auto"/>
        <w:rPr>
          <w:rFonts w:ascii="Calibri" w:eastAsia="標楷體" w:hAnsi="Calibri" w:cs="微軟正黑體"/>
        </w:rPr>
      </w:pPr>
      <w:r w:rsidRPr="00A47756">
        <w:rPr>
          <w:rFonts w:ascii="Calibri" w:eastAsia="標楷體" w:hAnsi="Calibri" w:hint="eastAsia"/>
        </w:rPr>
        <w:t>(c)</w:t>
      </w:r>
      <w:r w:rsidRPr="00A47756">
        <w:rPr>
          <w:rFonts w:ascii="Calibri" w:eastAsia="標楷體" w:hAnsi="Calibri" w:hint="eastAsia"/>
        </w:rPr>
        <w:tab/>
      </w:r>
      <w:r w:rsidR="00F74D49">
        <w:t>Experimental result and analysis</w:t>
      </w:r>
    </w:p>
    <w:p w:rsidR="0036163A" w:rsidRDefault="00410D4B" w:rsidP="0036163A">
      <w:r>
        <w:t xml:space="preserve">First, the experimental setup </w:t>
      </w:r>
      <w:r w:rsidR="002B0D6A">
        <w:t xml:space="preserve">and dataset </w:t>
      </w:r>
      <w:r>
        <w:t xml:space="preserve">used for experiments </w:t>
      </w:r>
      <w:proofErr w:type="gramStart"/>
      <w:r w:rsidR="002B0D6A">
        <w:t>are</w:t>
      </w:r>
      <w:r>
        <w:t xml:space="preserve"> introduced</w:t>
      </w:r>
      <w:proofErr w:type="gramEnd"/>
      <w:r>
        <w:t>. Then, the experimental results are illustrated</w:t>
      </w:r>
      <w:r w:rsidR="002B0D6A">
        <w:t xml:space="preserve"> (d)</w:t>
      </w:r>
      <w:r>
        <w:t>.</w:t>
      </w:r>
      <w:r w:rsidR="0036163A">
        <w:t xml:space="preserve"> </w:t>
      </w:r>
      <w:r>
        <w:t>T</w:t>
      </w:r>
      <w:r w:rsidR="0036163A">
        <w:t xml:space="preserve">he experimental environment and the environment data used in our experiments </w:t>
      </w:r>
      <w:proofErr w:type="gramStart"/>
      <w:r w:rsidR="0036163A">
        <w:t>are described</w:t>
      </w:r>
      <w:proofErr w:type="gramEnd"/>
      <w:r>
        <w:t xml:space="preserve"> as follows.</w:t>
      </w:r>
    </w:p>
    <w:p w:rsidR="0036163A" w:rsidRDefault="0036163A" w:rsidP="0036163A"/>
    <w:p w:rsidR="0036163A" w:rsidRDefault="00410D4B" w:rsidP="00275831">
      <w:pPr>
        <w:pStyle w:val="a3"/>
        <w:numPr>
          <w:ilvl w:val="0"/>
          <w:numId w:val="14"/>
        </w:numPr>
      </w:pPr>
      <w:r>
        <w:t>Experimental Environment</w:t>
      </w:r>
    </w:p>
    <w:p w:rsidR="00D23FBD" w:rsidRDefault="0036163A" w:rsidP="0036163A">
      <w:r>
        <w:t>As shown in Table</w:t>
      </w:r>
      <w:r w:rsidR="00410D4B">
        <w:t xml:space="preserve"> 1</w:t>
      </w:r>
      <w:r>
        <w:t>, the proposed method is implemented in the Python programming language version 3.6.4 on a server with Intel(R) Xeon(R) CPU E5-2620 0 @ 2.00GHz, NVIDIA GTX1060 6G, 16 GB RAM running Ubuntu 16.04.4 LTS (</w:t>
      </w:r>
      <w:proofErr w:type="spellStart"/>
      <w:r>
        <w:t>Xenial</w:t>
      </w:r>
      <w:proofErr w:type="spellEnd"/>
      <w:r>
        <w:t xml:space="preserve"> </w:t>
      </w:r>
      <w:proofErr w:type="spellStart"/>
      <w:r>
        <w:t>Xerus</w:t>
      </w:r>
      <w:proofErr w:type="spellEnd"/>
      <w:r>
        <w:t xml:space="preserve">) (64-bit) OS. The Python programming language </w:t>
      </w:r>
      <w:proofErr w:type="gramStart"/>
      <w:r>
        <w:t>is used</w:t>
      </w:r>
      <w:proofErr w:type="gramEnd"/>
      <w:r>
        <w:t xml:space="preserve"> for realizing the proposed </w:t>
      </w:r>
      <w:proofErr w:type="spellStart"/>
      <w:r>
        <w:t>Spatio</w:t>
      </w:r>
      <w:proofErr w:type="spellEnd"/>
      <w:r>
        <w:t>-Temporal Heterogeneous Data Reconstruction System (STHDRS).</w:t>
      </w:r>
    </w:p>
    <w:p w:rsidR="00015EBD" w:rsidRDefault="00015EBD"/>
    <w:p w:rsidR="00015EBD" w:rsidRDefault="00410D4B" w:rsidP="00410D4B">
      <w:pPr>
        <w:jc w:val="center"/>
      </w:pPr>
      <w:r>
        <w:t>Table 1. Hardwa</w:t>
      </w:r>
      <w:r w:rsidR="002B0D6A">
        <w:t>re and Software used for experiments</w:t>
      </w:r>
    </w:p>
    <w:p w:rsidR="00015EBD" w:rsidRDefault="00015EBD">
      <w:r w:rsidRPr="00015EBD">
        <w:rPr>
          <w:noProof/>
        </w:rPr>
        <w:drawing>
          <wp:inline distT="0" distB="0" distL="0" distR="0">
            <wp:extent cx="5274310" cy="1332667"/>
            <wp:effectExtent l="0" t="0" r="254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1332667"/>
                    </a:xfrm>
                    <a:prstGeom prst="rect">
                      <a:avLst/>
                    </a:prstGeom>
                    <a:noFill/>
                    <a:ln>
                      <a:noFill/>
                    </a:ln>
                  </pic:spPr>
                </pic:pic>
              </a:graphicData>
            </a:graphic>
          </wp:inline>
        </w:drawing>
      </w:r>
    </w:p>
    <w:p w:rsidR="00410D4B" w:rsidRDefault="00410D4B"/>
    <w:p w:rsidR="00410D4B" w:rsidRDefault="00410D4B" w:rsidP="00275831">
      <w:pPr>
        <w:pStyle w:val="a3"/>
        <w:numPr>
          <w:ilvl w:val="0"/>
          <w:numId w:val="5"/>
        </w:numPr>
      </w:pPr>
      <w:r>
        <w:t>Dataset</w:t>
      </w:r>
    </w:p>
    <w:p w:rsidR="00D23FBD" w:rsidRDefault="0036163A" w:rsidP="00410D4B">
      <w:pPr>
        <w:ind w:left="360"/>
      </w:pPr>
      <w:r w:rsidRPr="0036163A">
        <w:t xml:space="preserve">The soil moisture and rainfall intensity data from the historical environment monitoring datasets used in </w:t>
      </w:r>
      <w:proofErr w:type="gramStart"/>
      <w:r w:rsidRPr="0036163A">
        <w:t xml:space="preserve">this </w:t>
      </w:r>
      <w:r w:rsidR="00410D4B">
        <w:t>experiments</w:t>
      </w:r>
      <w:proofErr w:type="gramEnd"/>
      <w:r w:rsidRPr="0036163A">
        <w:t xml:space="preserve"> are from the Soil </w:t>
      </w:r>
      <w:r w:rsidR="00410D4B">
        <w:t xml:space="preserve">and </w:t>
      </w:r>
      <w:r w:rsidRPr="0036163A">
        <w:t xml:space="preserve">Water Conservation Bureau, Council of Agriculture, </w:t>
      </w:r>
      <w:r w:rsidR="00410D4B">
        <w:t xml:space="preserve">of </w:t>
      </w:r>
      <w:r w:rsidRPr="0036163A">
        <w:t xml:space="preserve">Taiwan. The time interval of the rainfall intensity and soil moisture data is five minutes. The slope direction and slope rank data are from the National Land Surveying and Mapping Center (NLSC), Taiwan. Sensor nodes </w:t>
      </w:r>
      <w:proofErr w:type="gramStart"/>
      <w:r w:rsidRPr="0036163A">
        <w:t>are deployed</w:t>
      </w:r>
      <w:proofErr w:type="gramEnd"/>
      <w:r w:rsidRPr="0036163A">
        <w:t xml:space="preserve"> in a grid of size 20 </w:t>
      </w:r>
      <w:r w:rsidR="00410D4B">
        <w:t xml:space="preserve">x </w:t>
      </w:r>
      <w:r w:rsidRPr="0036163A">
        <w:t xml:space="preserve">20 and </w:t>
      </w:r>
      <w:r w:rsidR="00410D4B">
        <w:t xml:space="preserve">the </w:t>
      </w:r>
      <w:r w:rsidRPr="0036163A">
        <w:t xml:space="preserve">distance between each sensors is 2 km. The data used in this work were collected during the </w:t>
      </w:r>
      <w:proofErr w:type="gramStart"/>
      <w:r w:rsidRPr="0036163A">
        <w:t>time period</w:t>
      </w:r>
      <w:proofErr w:type="gramEnd"/>
      <w:r w:rsidRPr="0036163A">
        <w:t xml:space="preserve"> from April 5, 2013 to October 12, 2017 and there were 22,500 samples of data, which were used for training the </w:t>
      </w:r>
      <w:proofErr w:type="spellStart"/>
      <w:r w:rsidRPr="0036163A">
        <w:t>ConvLSTM</w:t>
      </w:r>
      <w:proofErr w:type="spellEnd"/>
      <w:r w:rsidRPr="0036163A">
        <w:t xml:space="preserve"> model and 2,250 samples were used for testing. The data </w:t>
      </w:r>
      <w:proofErr w:type="gramStart"/>
      <w:r w:rsidRPr="0036163A">
        <w:t>were collected</w:t>
      </w:r>
      <w:proofErr w:type="gramEnd"/>
      <w:r w:rsidRPr="0036163A">
        <w:t xml:space="preserve"> from the Shen-Mu, Shang-An, Jun-</w:t>
      </w:r>
      <w:proofErr w:type="spellStart"/>
      <w:r w:rsidRPr="0036163A">
        <w:t>Keng</w:t>
      </w:r>
      <w:proofErr w:type="spellEnd"/>
      <w:r w:rsidRPr="0036163A">
        <w:t>, Feng-</w:t>
      </w:r>
      <w:proofErr w:type="spellStart"/>
      <w:r w:rsidRPr="0036163A">
        <w:t>Qiu</w:t>
      </w:r>
      <w:proofErr w:type="spellEnd"/>
      <w:r w:rsidRPr="0036163A">
        <w:t>, Hua-Shan, Feng-Shan and Ping-Ding stations.</w:t>
      </w:r>
    </w:p>
    <w:p w:rsidR="0036163A" w:rsidRDefault="0036163A"/>
    <w:p w:rsidR="00410D4B" w:rsidRDefault="00310466">
      <w:r>
        <w:t xml:space="preserve">Two data reconstructions experiments, Soil Moisture and Rainfall, </w:t>
      </w:r>
      <w:proofErr w:type="gramStart"/>
      <w:r>
        <w:t>have been conducted</w:t>
      </w:r>
      <w:proofErr w:type="gramEnd"/>
      <w:r>
        <w:t>. There are also three types of missing data, Random, Gradual Fading, and Spatial Event. Figure 3 shown our experimental result from Soil Moisture with Random missing. The reconstruction results are analyzed using root mean square error. Table 2 and Table 3 represent our experiment results.</w:t>
      </w:r>
    </w:p>
    <w:p w:rsidR="00410D4B" w:rsidRDefault="00410D4B">
      <w:r w:rsidRPr="0036163A">
        <w:rPr>
          <w:noProof/>
        </w:rPr>
        <w:drawing>
          <wp:inline distT="0" distB="0" distL="0" distR="0" wp14:anchorId="1FE836D9" wp14:editId="2A8CEB11">
            <wp:extent cx="4857115" cy="4313748"/>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78516" cy="4332755"/>
                    </a:xfrm>
                    <a:prstGeom prst="rect">
                      <a:avLst/>
                    </a:prstGeom>
                    <a:noFill/>
                    <a:ln>
                      <a:noFill/>
                    </a:ln>
                  </pic:spPr>
                </pic:pic>
              </a:graphicData>
            </a:graphic>
          </wp:inline>
        </w:drawing>
      </w:r>
    </w:p>
    <w:p w:rsidR="0036163A" w:rsidRDefault="0036163A"/>
    <w:p w:rsidR="00410D4B" w:rsidRDefault="00410D4B" w:rsidP="00410D4B">
      <w:r>
        <w:t>Fig. 3. Comparing Different Reconstruction methods for 20% Missing Rate Random Missing Soil Moisture Data</w:t>
      </w:r>
    </w:p>
    <w:p w:rsidR="00310466" w:rsidRDefault="00310466" w:rsidP="00410D4B"/>
    <w:p w:rsidR="00310466" w:rsidRDefault="00310466" w:rsidP="00410D4B"/>
    <w:p w:rsidR="00310466" w:rsidRDefault="00310466" w:rsidP="00410D4B"/>
    <w:p w:rsidR="00310466" w:rsidRDefault="00310466" w:rsidP="00410D4B"/>
    <w:p w:rsidR="00310466" w:rsidRDefault="00310466" w:rsidP="00410D4B"/>
    <w:p w:rsidR="00310466" w:rsidRDefault="002937C8" w:rsidP="00410D4B">
      <w:r>
        <w:t xml:space="preserve">Table 2. </w:t>
      </w:r>
      <w:r w:rsidRPr="002937C8">
        <w:t>Rainfall Reconstruction RMSE in Random Missing Data Type</w:t>
      </w:r>
    </w:p>
    <w:p w:rsidR="00310466" w:rsidRDefault="002937C8" w:rsidP="00410D4B">
      <w:r w:rsidRPr="002937C8">
        <w:rPr>
          <w:noProof/>
        </w:rPr>
        <w:drawing>
          <wp:inline distT="0" distB="0" distL="0" distR="0">
            <wp:extent cx="5274310" cy="760094"/>
            <wp:effectExtent l="0" t="0" r="254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760094"/>
                    </a:xfrm>
                    <a:prstGeom prst="rect">
                      <a:avLst/>
                    </a:prstGeom>
                    <a:noFill/>
                    <a:ln>
                      <a:noFill/>
                    </a:ln>
                  </pic:spPr>
                </pic:pic>
              </a:graphicData>
            </a:graphic>
          </wp:inline>
        </w:drawing>
      </w:r>
    </w:p>
    <w:p w:rsidR="00310466" w:rsidRDefault="00310466" w:rsidP="00410D4B"/>
    <w:p w:rsidR="00310466" w:rsidRDefault="002937C8" w:rsidP="00410D4B">
      <w:r>
        <w:t xml:space="preserve">Table 3. </w:t>
      </w:r>
      <w:r w:rsidRPr="002937C8">
        <w:t>Soil Moisture Reconstruction RMSE in Random Missing Data Type</w:t>
      </w:r>
    </w:p>
    <w:p w:rsidR="002937C8" w:rsidRDefault="002937C8" w:rsidP="00410D4B">
      <w:r w:rsidRPr="002937C8">
        <w:rPr>
          <w:noProof/>
        </w:rPr>
        <w:drawing>
          <wp:inline distT="0" distB="0" distL="0" distR="0">
            <wp:extent cx="5274310" cy="749069"/>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749069"/>
                    </a:xfrm>
                    <a:prstGeom prst="rect">
                      <a:avLst/>
                    </a:prstGeom>
                    <a:noFill/>
                    <a:ln>
                      <a:noFill/>
                    </a:ln>
                  </pic:spPr>
                </pic:pic>
              </a:graphicData>
            </a:graphic>
          </wp:inline>
        </w:drawing>
      </w:r>
    </w:p>
    <w:p w:rsidR="00585A77" w:rsidRDefault="00585A77" w:rsidP="00585A77"/>
    <w:p w:rsidR="00585A77" w:rsidRDefault="00585A77" w:rsidP="00585A77">
      <w:r>
        <w:t xml:space="preserve">In the first and second experiments, we reconstruct Rainfall and Soil Moisture data in Random Missing data type, and calculate the RMSE for each missing rate. As shown in Table 2 and Table 3, the performance of linear interpolation method is the worst, while the other two deep learning methods can learn the trend of historical data so the reconstruction results are better. Comparing with different reconstruction methods for Random Missing rainfall data, </w:t>
      </w:r>
      <w:proofErr w:type="spellStart"/>
      <w:r>
        <w:t>ConvLSTM</w:t>
      </w:r>
      <w:proofErr w:type="spellEnd"/>
      <w:r>
        <w:t xml:space="preserve"> method performance is the best.</w:t>
      </w:r>
    </w:p>
    <w:p w:rsidR="00585A77" w:rsidRDefault="00585A77" w:rsidP="00585A77"/>
    <w:p w:rsidR="002937C8" w:rsidRDefault="00585A77" w:rsidP="00585A77">
      <w:r>
        <w:t xml:space="preserve">Comparing Table 2 with Table 3, since the Rainfall data are </w:t>
      </w:r>
      <w:proofErr w:type="gramStart"/>
      <w:r>
        <w:t>0</w:t>
      </w:r>
      <w:proofErr w:type="gramEnd"/>
      <w:r>
        <w:t xml:space="preserve"> for most of the time, the calculated rainfall RMSE is lower than the RMSE of the soil moisture. As shown in Figure 3, we can see that the Soil Moisture data reconstructed by our proposed method is closer to the original data.</w:t>
      </w:r>
    </w:p>
    <w:p w:rsidR="00310466" w:rsidRDefault="00310466" w:rsidP="00410D4B"/>
    <w:p w:rsidR="00310466" w:rsidRDefault="00F74D49" w:rsidP="00F74D49">
      <w:pPr>
        <w:spacing w:line="480" w:lineRule="auto"/>
      </w:pPr>
      <w:r>
        <w:rPr>
          <w:rFonts w:ascii="Calibri" w:eastAsia="標楷體" w:hAnsi="Calibri" w:hint="eastAsia"/>
        </w:rPr>
        <w:t>(d</w:t>
      </w:r>
      <w:r w:rsidRPr="00A47756">
        <w:rPr>
          <w:rFonts w:ascii="Calibri" w:eastAsia="標楷體" w:hAnsi="Calibri" w:hint="eastAsia"/>
        </w:rPr>
        <w:t>)</w:t>
      </w:r>
      <w:r w:rsidRPr="00A47756">
        <w:rPr>
          <w:rFonts w:ascii="Calibri" w:eastAsia="標楷體" w:hAnsi="Calibri" w:hint="eastAsia"/>
        </w:rPr>
        <w:tab/>
      </w:r>
      <w:proofErr w:type="gramStart"/>
      <w:r w:rsidRPr="00F74D49">
        <w:t>conclusion</w:t>
      </w:r>
      <w:proofErr w:type="gramEnd"/>
    </w:p>
    <w:p w:rsidR="008214D8" w:rsidRPr="000E1C11" w:rsidRDefault="00BB626E" w:rsidP="000E1C11">
      <w:pPr>
        <w:rPr>
          <w:rFonts w:ascii="Calibri" w:eastAsia="標楷體" w:hAnsi="Calibri" w:cs="微軟正黑體"/>
        </w:rPr>
      </w:pPr>
      <w:r w:rsidRPr="00F74D49">
        <w:rPr>
          <w:rFonts w:ascii="Calibri" w:eastAsia="標楷體" w:hAnsi="Calibri" w:cs="微軟正黑體"/>
        </w:rPr>
        <w:t>We proposed a Spatial-Temporal Heterogeneous Data Reconstruction system (</w:t>
      </w:r>
      <w:r w:rsidR="000E1C11">
        <w:rPr>
          <w:rFonts w:ascii="Calibri" w:eastAsia="標楷體" w:hAnsi="Calibri" w:cs="微軟正黑體"/>
        </w:rPr>
        <w:t xml:space="preserve">STHDRS) for landslide detection. We </w:t>
      </w:r>
      <w:r w:rsidRPr="000E1C11">
        <w:rPr>
          <w:rFonts w:ascii="Calibri" w:eastAsia="標楷體" w:hAnsi="Calibri" w:cs="微軟正黑體"/>
        </w:rPr>
        <w:t>consider spatial and temporal</w:t>
      </w:r>
      <w:r w:rsidR="000E1C11">
        <w:rPr>
          <w:rFonts w:ascii="Calibri" w:eastAsia="標楷體" w:hAnsi="Calibri" w:cs="微軟正黑體"/>
        </w:rPr>
        <w:t xml:space="preserve"> </w:t>
      </w:r>
      <w:r w:rsidRPr="000E1C11">
        <w:rPr>
          <w:rFonts w:ascii="Calibri" w:eastAsia="標楷體" w:hAnsi="Calibri" w:cs="微軟正黑體"/>
        </w:rPr>
        <w:t>characteristics of data to reconstruct missing data</w:t>
      </w:r>
      <w:r w:rsidR="000E1C11">
        <w:rPr>
          <w:rFonts w:ascii="Calibri" w:eastAsia="標楷體" w:hAnsi="Calibri" w:cs="微軟正黑體"/>
        </w:rPr>
        <w:t>. I</w:t>
      </w:r>
      <w:r w:rsidR="000E1C11" w:rsidRPr="000E1C11">
        <w:rPr>
          <w:rFonts w:ascii="Calibri" w:eastAsia="標楷體" w:hAnsi="Calibri" w:cs="微軟正黑體"/>
        </w:rPr>
        <w:t>t used heterogeneous data, such as soil moisture, rainfall intensity, slope direction and slope rank to reconstruct missing data</w:t>
      </w:r>
      <w:r w:rsidR="000E1C11">
        <w:rPr>
          <w:rFonts w:ascii="Calibri" w:eastAsia="標楷體" w:hAnsi="Calibri" w:cs="微軟正黑體"/>
        </w:rPr>
        <w:t xml:space="preserve">. </w:t>
      </w:r>
      <w:r w:rsidR="000E1C11" w:rsidRPr="000E1C11">
        <w:rPr>
          <w:rFonts w:ascii="Calibri" w:eastAsia="標楷體" w:hAnsi="Calibri" w:cs="微軟正黑體"/>
        </w:rPr>
        <w:t>The RMSE of our reconstruction are less than other reconstruction methods in all of missing data type</w:t>
      </w:r>
      <w:r w:rsidR="000E1C11">
        <w:rPr>
          <w:rFonts w:ascii="Calibri" w:eastAsia="標楷體" w:hAnsi="Calibri" w:cs="微軟正黑體"/>
        </w:rPr>
        <w:t xml:space="preserve">. </w:t>
      </w:r>
      <w:r w:rsidR="000E1C11" w:rsidRPr="000E1C11">
        <w:rPr>
          <w:rFonts w:ascii="Calibri" w:eastAsia="標楷體" w:hAnsi="Calibri" w:cs="微軟正黑體"/>
        </w:rPr>
        <w:t>Even if the data loss rate is as high as 90%, the data reconstructed by our method which RMSE of FS can still be less than 0.3</w:t>
      </w:r>
    </w:p>
    <w:p w:rsidR="00310466" w:rsidRDefault="00310466" w:rsidP="00F74D49">
      <w:pPr>
        <w:rPr>
          <w:rFonts w:ascii="Calibri" w:eastAsia="標楷體" w:hAnsi="Calibri" w:cs="微軟正黑體"/>
        </w:rPr>
      </w:pPr>
    </w:p>
    <w:p w:rsidR="000E702B" w:rsidRPr="00241C6A" w:rsidRDefault="000E702B" w:rsidP="000E702B">
      <w:pPr>
        <w:rPr>
          <w:rFonts w:cstheme="minorHAnsi"/>
        </w:rPr>
      </w:pPr>
      <w:r w:rsidRPr="00241C6A">
        <w:rPr>
          <w:rFonts w:eastAsia="標楷體" w:cstheme="minorHAnsi"/>
        </w:rPr>
        <w:t>2.</w:t>
      </w:r>
      <w:r w:rsidRPr="00241C6A">
        <w:rPr>
          <w:rFonts w:eastAsia="標楷體" w:cstheme="minorHAnsi"/>
        </w:rPr>
        <w:t>強化學習核心</w:t>
      </w:r>
      <w:r w:rsidRPr="00241C6A">
        <w:rPr>
          <w:rFonts w:eastAsia="標楷體" w:cstheme="minorHAnsi"/>
        </w:rPr>
        <w:t xml:space="preserve"> </w:t>
      </w:r>
      <w:r w:rsidRPr="00241C6A">
        <w:rPr>
          <w:rFonts w:eastAsia="標楷體" w:cstheme="minorHAnsi"/>
        </w:rPr>
        <w:t>－</w:t>
      </w:r>
      <w:r w:rsidRPr="00241C6A">
        <w:rPr>
          <w:rFonts w:eastAsia="標楷體" w:cstheme="minorHAnsi"/>
        </w:rPr>
        <w:t xml:space="preserve"> </w:t>
      </w:r>
      <w:r w:rsidRPr="00241C6A">
        <w:rPr>
          <w:rFonts w:eastAsia="標楷體" w:cstheme="minorHAnsi"/>
        </w:rPr>
        <w:t>基於深度強化學習之自動駕駛車兩路口控制系統</w:t>
      </w:r>
      <w:r w:rsidRPr="00241C6A">
        <w:rPr>
          <w:rFonts w:eastAsia="標楷體" w:cstheme="minorHAnsi"/>
        </w:rPr>
        <w:t>(D</w:t>
      </w:r>
      <w:r w:rsidRPr="00241C6A">
        <w:rPr>
          <w:rFonts w:cstheme="minorHAnsi"/>
        </w:rPr>
        <w:t>eep Reinforcement Learning-based Autonomous Intersection Management)</w:t>
      </w:r>
    </w:p>
    <w:p w:rsidR="000E702B" w:rsidRPr="00241C6A" w:rsidRDefault="000E702B" w:rsidP="000E702B">
      <w:pPr>
        <w:rPr>
          <w:rFonts w:cstheme="minorHAnsi"/>
        </w:rPr>
      </w:pPr>
    </w:p>
    <w:p w:rsidR="000E702B" w:rsidRPr="00241C6A" w:rsidRDefault="000E702B" w:rsidP="000E702B">
      <w:pPr>
        <w:autoSpaceDE w:val="0"/>
        <w:autoSpaceDN w:val="0"/>
        <w:adjustRightInd w:val="0"/>
        <w:ind w:firstLine="480"/>
        <w:rPr>
          <w:rFonts w:eastAsia="TimesNewRomanPSMT" w:cstheme="minorHAnsi"/>
          <w:kern w:val="0"/>
          <w:szCs w:val="24"/>
        </w:rPr>
      </w:pPr>
      <w:r w:rsidRPr="00241C6A">
        <w:rPr>
          <w:rFonts w:eastAsia="TimesNewRomanPSMT" w:cstheme="minorHAnsi"/>
          <w:kern w:val="0"/>
          <w:szCs w:val="24"/>
        </w:rPr>
        <w:t xml:space="preserve">Road accidents at intersection significantly </w:t>
      </w:r>
      <w:proofErr w:type="gramStart"/>
      <w:r w:rsidRPr="00241C6A">
        <w:rPr>
          <w:rFonts w:eastAsia="TimesNewRomanPSMT" w:cstheme="minorHAnsi"/>
          <w:kern w:val="0"/>
          <w:szCs w:val="24"/>
        </w:rPr>
        <w:t>impact</w:t>
      </w:r>
      <w:proofErr w:type="gramEnd"/>
      <w:r w:rsidRPr="00241C6A">
        <w:rPr>
          <w:rFonts w:eastAsia="TimesNewRomanPSMT" w:cstheme="minorHAnsi"/>
          <w:kern w:val="0"/>
          <w:szCs w:val="24"/>
        </w:rPr>
        <w:t xml:space="preserve"> traffic flow and account for a significant proportion of all accidents. With the trend of increasing population and vehicle numbers, it is necessary to develop a safer and more efficient intersection control system. Furthermore, with the advancement of vehicular communication and self-driving technology, we can develop a smarter control system that can </w:t>
      </w:r>
      <w:r w:rsidRPr="00241C6A">
        <w:rPr>
          <w:rFonts w:eastAsia="TimesNewRomanPSMT" w:cstheme="minorHAnsi"/>
          <w:kern w:val="0"/>
          <w:szCs w:val="24"/>
        </w:rPr>
        <w:lastRenderedPageBreak/>
        <w:t>reduce the traffic accidents caused by human factors.</w:t>
      </w:r>
    </w:p>
    <w:p w:rsidR="000E702B" w:rsidRDefault="000E702B" w:rsidP="000E702B">
      <w:pPr>
        <w:autoSpaceDE w:val="0"/>
        <w:autoSpaceDN w:val="0"/>
        <w:adjustRightInd w:val="0"/>
        <w:ind w:firstLine="480"/>
        <w:rPr>
          <w:rFonts w:eastAsia="TimesNewRomanPSMT" w:cstheme="minorHAnsi"/>
          <w:kern w:val="0"/>
          <w:szCs w:val="24"/>
        </w:rPr>
      </w:pPr>
      <w:r w:rsidRPr="00241C6A">
        <w:rPr>
          <w:rFonts w:eastAsia="TimesNewRomanPSMT" w:cstheme="minorHAnsi"/>
          <w:kern w:val="0"/>
          <w:szCs w:val="24"/>
        </w:rPr>
        <w:t xml:space="preserve">For increasing safety and efficiency of traffic environment, we propose a Deep Reinforcement Learning-based Autonomous Intersection Management (DRLAIM) system. This method contains three main models, including brake-safe control model, intersection control model based on reinforcement learning and priority assignment model. We train the system to learn a good intersection control policy by interacting with traffic environment through reinforcement learning and the brake-safe control model </w:t>
      </w:r>
      <w:proofErr w:type="gramStart"/>
      <w:r w:rsidRPr="00241C6A">
        <w:rPr>
          <w:rFonts w:eastAsia="TimesNewRomanPSMT" w:cstheme="minorHAnsi"/>
          <w:kern w:val="0"/>
          <w:szCs w:val="24"/>
        </w:rPr>
        <w:t>is used</w:t>
      </w:r>
      <w:proofErr w:type="gramEnd"/>
      <w:r w:rsidRPr="00241C6A">
        <w:rPr>
          <w:rFonts w:eastAsia="TimesNewRomanPSMT" w:cstheme="minorHAnsi"/>
          <w:kern w:val="0"/>
          <w:szCs w:val="24"/>
        </w:rPr>
        <w:t xml:space="preserve"> to ensure the safety of each autonomous vehicle during travel. </w:t>
      </w:r>
    </w:p>
    <w:p w:rsidR="000E702B" w:rsidRDefault="000E702B" w:rsidP="000E702B">
      <w:pPr>
        <w:autoSpaceDE w:val="0"/>
        <w:autoSpaceDN w:val="0"/>
        <w:adjustRightInd w:val="0"/>
        <w:ind w:firstLine="480"/>
        <w:rPr>
          <w:rFonts w:eastAsia="TimesNewRomanPSMT" w:cstheme="minorHAnsi"/>
          <w:kern w:val="0"/>
          <w:szCs w:val="24"/>
        </w:rPr>
      </w:pPr>
      <w:r w:rsidRPr="00241C6A">
        <w:rPr>
          <w:rFonts w:eastAsia="TimesNewRomanPSMT" w:cstheme="minorHAnsi"/>
          <w:kern w:val="0"/>
          <w:szCs w:val="24"/>
        </w:rPr>
        <w:t>Experiment results show that after training using reinforcement learning, the throughput of intersection control model increased by 83%. In comparison with the Fast First Service (FFS) policy, the average waiting time of DRLAIM reduced by about 1.2% to 11.4%</w:t>
      </w:r>
    </w:p>
    <w:p w:rsidR="000E702B" w:rsidRPr="00066966" w:rsidRDefault="000E702B" w:rsidP="000E702B">
      <w:pPr>
        <w:autoSpaceDE w:val="0"/>
        <w:autoSpaceDN w:val="0"/>
        <w:adjustRightInd w:val="0"/>
        <w:ind w:firstLine="480"/>
        <w:rPr>
          <w:rFonts w:eastAsia="TimesNewRomanPSMT" w:cstheme="minorHAnsi"/>
          <w:kern w:val="0"/>
          <w:szCs w:val="24"/>
        </w:rPr>
      </w:pPr>
    </w:p>
    <w:p w:rsidR="000E702B" w:rsidRDefault="000E702B" w:rsidP="000E702B">
      <w:pPr>
        <w:pStyle w:val="a3"/>
        <w:numPr>
          <w:ilvl w:val="0"/>
          <w:numId w:val="9"/>
        </w:numPr>
        <w:autoSpaceDE w:val="0"/>
        <w:autoSpaceDN w:val="0"/>
        <w:adjustRightInd w:val="0"/>
        <w:contextualSpacing w:val="0"/>
        <w:rPr>
          <w:rFonts w:eastAsia="TimesNewRomanPSMT" w:cstheme="minorHAnsi"/>
          <w:kern w:val="0"/>
          <w:szCs w:val="24"/>
        </w:rPr>
      </w:pPr>
      <w:bookmarkStart w:id="1" w:name="OLE_LINK1"/>
      <w:r w:rsidRPr="00947FB4">
        <w:rPr>
          <w:rFonts w:eastAsia="TimesNewRomanPSMT" w:cstheme="minorHAnsi"/>
          <w:kern w:val="0"/>
          <w:szCs w:val="24"/>
        </w:rPr>
        <w:t xml:space="preserve">Deep Reinforcement Learning based Autonomous Intersection Management </w:t>
      </w:r>
      <w:bookmarkEnd w:id="1"/>
      <w:r w:rsidRPr="00947FB4">
        <w:rPr>
          <w:rFonts w:eastAsia="TimesNewRomanPSMT" w:cstheme="minorHAnsi"/>
          <w:kern w:val="0"/>
          <w:szCs w:val="24"/>
        </w:rPr>
        <w:t>System Architecture</w:t>
      </w:r>
      <w:r>
        <w:rPr>
          <w:rFonts w:eastAsia="TimesNewRomanPSMT" w:cstheme="minorHAnsi"/>
          <w:kern w:val="0"/>
          <w:szCs w:val="24"/>
        </w:rPr>
        <w:t xml:space="preserve"> </w:t>
      </w:r>
    </w:p>
    <w:p w:rsidR="000E702B" w:rsidRDefault="000E702B" w:rsidP="000E702B">
      <w:pPr>
        <w:autoSpaceDE w:val="0"/>
        <w:autoSpaceDN w:val="0"/>
        <w:adjustRightInd w:val="0"/>
        <w:ind w:firstLine="360"/>
        <w:rPr>
          <w:rFonts w:eastAsia="TimesNewRomanPSMT" w:cstheme="minorHAnsi"/>
          <w:kern w:val="0"/>
          <w:szCs w:val="24"/>
        </w:rPr>
      </w:pPr>
      <w:r w:rsidRPr="00947FB4">
        <w:rPr>
          <w:rFonts w:eastAsia="TimesNewRomanPSMT" w:cstheme="minorHAnsi"/>
          <w:color w:val="FF0000"/>
          <w:kern w:val="0"/>
          <w:szCs w:val="24"/>
        </w:rPr>
        <w:t>Figure 4.1</w:t>
      </w:r>
      <w:r w:rsidRPr="00947FB4">
        <w:rPr>
          <w:rFonts w:eastAsia="TimesNewRomanPSMT" w:cstheme="minorHAnsi"/>
          <w:kern w:val="0"/>
          <w:szCs w:val="24"/>
        </w:rPr>
        <w:t xml:space="preserve"> shows the basic framework of our method as proposed in this Thesis.</w:t>
      </w:r>
      <w:r w:rsidRPr="00947FB4">
        <w:t xml:space="preserve"> </w:t>
      </w:r>
      <w:r w:rsidRPr="00947FB4">
        <w:rPr>
          <w:rFonts w:eastAsia="TimesNewRomanPSMT" w:cstheme="minorHAnsi"/>
          <w:kern w:val="0"/>
          <w:szCs w:val="24"/>
        </w:rPr>
        <w:t>DRLAIM consists of two parts including vehicle and intersection controller.</w:t>
      </w:r>
      <w:r w:rsidRPr="00947FB4">
        <w:t xml:space="preserve"> </w:t>
      </w:r>
      <w:proofErr w:type="gramStart"/>
      <w:r w:rsidRPr="00947FB4">
        <w:rPr>
          <w:rFonts w:eastAsia="TimesNewRomanPSMT" w:cstheme="minorHAnsi"/>
          <w:kern w:val="0"/>
          <w:szCs w:val="24"/>
        </w:rPr>
        <w:t>the</w:t>
      </w:r>
      <w:proofErr w:type="gramEnd"/>
      <w:r w:rsidRPr="00947FB4">
        <w:rPr>
          <w:rFonts w:eastAsia="TimesNewRomanPSMT" w:cstheme="minorHAnsi"/>
          <w:kern w:val="0"/>
          <w:szCs w:val="24"/>
        </w:rPr>
        <w:t xml:space="preserve"> vehicle part, the brake-safe control model guarantees the vehicle remains in the brake-safe state where it can always safely brake</w:t>
      </w:r>
      <w:r>
        <w:rPr>
          <w:rFonts w:eastAsia="TimesNewRomanPSMT" w:cstheme="minorHAnsi"/>
          <w:kern w:val="0"/>
          <w:szCs w:val="24"/>
        </w:rPr>
        <w:t xml:space="preserve"> </w:t>
      </w:r>
      <w:r w:rsidRPr="00947FB4">
        <w:rPr>
          <w:rFonts w:eastAsia="TimesNewRomanPSMT" w:cstheme="minorHAnsi"/>
          <w:kern w:val="0"/>
          <w:szCs w:val="24"/>
        </w:rPr>
        <w:t>without colliding with other vehicles with higher priorities. While a vehicle enters the</w:t>
      </w:r>
      <w:r>
        <w:rPr>
          <w:rFonts w:eastAsia="TimesNewRomanPSMT" w:cstheme="minorHAnsi"/>
          <w:kern w:val="0"/>
          <w:szCs w:val="24"/>
        </w:rPr>
        <w:t xml:space="preserve"> </w:t>
      </w:r>
      <w:r w:rsidRPr="00947FB4">
        <w:rPr>
          <w:rFonts w:eastAsia="TimesNewRomanPSMT" w:cstheme="minorHAnsi"/>
          <w:kern w:val="0"/>
          <w:szCs w:val="24"/>
        </w:rPr>
        <w:t>coopera</w:t>
      </w:r>
      <w:r>
        <w:rPr>
          <w:rFonts w:eastAsia="TimesNewRomanPSMT" w:cstheme="minorHAnsi"/>
          <w:kern w:val="0"/>
          <w:szCs w:val="24"/>
        </w:rPr>
        <w:t>tive zone</w:t>
      </w:r>
      <w:r w:rsidRPr="00947FB4">
        <w:rPr>
          <w:rFonts w:eastAsia="TimesNewRomanPSMT" w:cstheme="minorHAnsi"/>
          <w:kern w:val="0"/>
          <w:szCs w:val="24"/>
        </w:rPr>
        <w:t>, it starts to send a request to the intersection controller</w:t>
      </w:r>
      <w:r>
        <w:rPr>
          <w:rFonts w:eastAsia="TimesNewRomanPSMT" w:cstheme="minorHAnsi"/>
          <w:kern w:val="0"/>
          <w:szCs w:val="24"/>
        </w:rPr>
        <w:t xml:space="preserve"> </w:t>
      </w:r>
      <w:r w:rsidRPr="00947FB4">
        <w:rPr>
          <w:rFonts w:eastAsia="TimesNewRomanPSMT" w:cstheme="minorHAnsi"/>
          <w:kern w:val="0"/>
          <w:szCs w:val="24"/>
        </w:rPr>
        <w:t>to ask for a priority to pass the intersection. A vehicle needs to wait in front of</w:t>
      </w:r>
      <w:r>
        <w:rPr>
          <w:rFonts w:eastAsia="TimesNewRomanPSMT" w:cstheme="minorHAnsi"/>
          <w:kern w:val="0"/>
          <w:szCs w:val="24"/>
        </w:rPr>
        <w:t xml:space="preserve"> </w:t>
      </w:r>
      <w:r w:rsidRPr="00947FB4">
        <w:rPr>
          <w:rFonts w:eastAsia="TimesNewRomanPSMT" w:cstheme="minorHAnsi"/>
          <w:kern w:val="0"/>
          <w:szCs w:val="24"/>
        </w:rPr>
        <w:t>the stop line until it receives a priority from the confirm message sent by the intersection</w:t>
      </w:r>
      <w:r>
        <w:rPr>
          <w:rFonts w:eastAsia="TimesNewRomanPSMT" w:cstheme="minorHAnsi"/>
          <w:kern w:val="0"/>
          <w:szCs w:val="24"/>
        </w:rPr>
        <w:t xml:space="preserve"> </w:t>
      </w:r>
      <w:r w:rsidRPr="00947FB4">
        <w:rPr>
          <w:rFonts w:eastAsia="TimesNewRomanPSMT" w:cstheme="minorHAnsi"/>
          <w:kern w:val="0"/>
          <w:szCs w:val="24"/>
        </w:rPr>
        <w:t xml:space="preserve">controller, </w:t>
      </w:r>
      <w:proofErr w:type="gramStart"/>
      <w:r w:rsidRPr="00947FB4">
        <w:rPr>
          <w:rFonts w:eastAsia="TimesNewRomanPSMT" w:cstheme="minorHAnsi"/>
          <w:kern w:val="0"/>
          <w:szCs w:val="24"/>
        </w:rPr>
        <w:t>then</w:t>
      </w:r>
      <w:proofErr w:type="gramEnd"/>
      <w:r w:rsidRPr="00947FB4">
        <w:rPr>
          <w:rFonts w:eastAsia="TimesNewRomanPSMT" w:cstheme="minorHAnsi"/>
          <w:kern w:val="0"/>
          <w:szCs w:val="24"/>
        </w:rPr>
        <w:t xml:space="preserve"> it can cross the intersection according to its priority value.</w:t>
      </w:r>
    </w:p>
    <w:p w:rsidR="000E702B" w:rsidRDefault="000E702B" w:rsidP="000E702B">
      <w:pPr>
        <w:autoSpaceDE w:val="0"/>
        <w:autoSpaceDN w:val="0"/>
        <w:adjustRightInd w:val="0"/>
        <w:ind w:firstLine="360"/>
        <w:rPr>
          <w:rFonts w:eastAsia="TimesNewRomanPSMT" w:cstheme="minorHAnsi"/>
          <w:kern w:val="0"/>
          <w:szCs w:val="24"/>
        </w:rPr>
      </w:pPr>
      <w:r>
        <w:rPr>
          <w:rFonts w:eastAsia="TimesNewRomanPSMT" w:cstheme="minorHAnsi"/>
          <w:noProof/>
          <w:kern w:val="0"/>
          <w:szCs w:val="24"/>
        </w:rPr>
        <w:drawing>
          <wp:inline distT="0" distB="0" distL="0" distR="0" wp14:anchorId="28B0C049" wp14:editId="1FCD82DE">
            <wp:extent cx="5274310" cy="1680210"/>
            <wp:effectExtent l="0" t="0" r="254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yste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1680210"/>
                    </a:xfrm>
                    <a:prstGeom prst="rect">
                      <a:avLst/>
                    </a:prstGeom>
                  </pic:spPr>
                </pic:pic>
              </a:graphicData>
            </a:graphic>
          </wp:inline>
        </w:drawing>
      </w:r>
    </w:p>
    <w:p w:rsidR="000E702B" w:rsidRPr="00A078F9" w:rsidRDefault="000E702B" w:rsidP="000E702B">
      <w:pPr>
        <w:autoSpaceDE w:val="0"/>
        <w:autoSpaceDN w:val="0"/>
        <w:adjustRightInd w:val="0"/>
        <w:ind w:left="360"/>
        <w:rPr>
          <w:rFonts w:eastAsia="TimesNewRomanPSMT" w:cstheme="minorHAnsi"/>
          <w:color w:val="FF0000"/>
          <w:kern w:val="0"/>
          <w:szCs w:val="24"/>
        </w:rPr>
      </w:pPr>
      <w:r w:rsidRPr="00A078F9">
        <w:rPr>
          <w:rFonts w:eastAsia="TimesNewRomanPSMT" w:cstheme="minorHAnsi"/>
          <w:color w:val="FF0000"/>
          <w:kern w:val="0"/>
          <w:szCs w:val="24"/>
        </w:rPr>
        <w:t>Figure 4.1: Deep Reinforcement Learning based Autonomous Intersection Management System Architecture</w:t>
      </w:r>
    </w:p>
    <w:p w:rsidR="000E702B" w:rsidRDefault="000E702B" w:rsidP="000E702B">
      <w:pPr>
        <w:pStyle w:val="a3"/>
        <w:numPr>
          <w:ilvl w:val="0"/>
          <w:numId w:val="9"/>
        </w:numPr>
        <w:autoSpaceDE w:val="0"/>
        <w:autoSpaceDN w:val="0"/>
        <w:adjustRightInd w:val="0"/>
        <w:contextualSpacing w:val="0"/>
        <w:rPr>
          <w:rFonts w:eastAsia="TimesNewRomanPSMT" w:cstheme="minorHAnsi"/>
          <w:kern w:val="0"/>
          <w:szCs w:val="24"/>
        </w:rPr>
      </w:pPr>
      <w:r w:rsidRPr="00947FB4">
        <w:rPr>
          <w:rFonts w:eastAsia="TimesNewRomanPSMT" w:cstheme="minorHAnsi"/>
          <w:kern w:val="0"/>
          <w:szCs w:val="24"/>
        </w:rPr>
        <w:t xml:space="preserve">Deep Reinforcement Learning based Autonomous Intersection Management </w:t>
      </w:r>
      <w:r w:rsidRPr="004A6727">
        <w:rPr>
          <w:rFonts w:eastAsia="TimesNewRomanPSMT" w:cstheme="minorHAnsi"/>
          <w:kern w:val="0"/>
          <w:szCs w:val="24"/>
        </w:rPr>
        <w:lastRenderedPageBreak/>
        <w:t>System Flow Chart</w:t>
      </w:r>
    </w:p>
    <w:p w:rsidR="000E702B" w:rsidRPr="00051FF9" w:rsidRDefault="000E702B" w:rsidP="000E702B">
      <w:pPr>
        <w:autoSpaceDE w:val="0"/>
        <w:autoSpaceDN w:val="0"/>
        <w:adjustRightInd w:val="0"/>
        <w:ind w:firstLine="360"/>
        <w:rPr>
          <w:rFonts w:eastAsia="TimesNewRomanPSMT" w:cstheme="minorHAnsi"/>
          <w:kern w:val="0"/>
          <w:szCs w:val="24"/>
        </w:rPr>
      </w:pPr>
      <w:r w:rsidRPr="00051FF9">
        <w:rPr>
          <w:rFonts w:eastAsia="TimesNewRomanPSMT" w:cstheme="minorHAnsi"/>
          <w:kern w:val="0"/>
          <w:szCs w:val="24"/>
        </w:rPr>
        <w:t>In the intersection controller, it consists of four parts including queue, environment,</w:t>
      </w:r>
      <w:r>
        <w:rPr>
          <w:rFonts w:eastAsia="TimesNewRomanPSMT" w:cstheme="minorHAnsi"/>
          <w:kern w:val="0"/>
          <w:szCs w:val="24"/>
        </w:rPr>
        <w:t xml:space="preserve"> </w:t>
      </w:r>
      <w:r w:rsidRPr="00051FF9">
        <w:rPr>
          <w:rFonts w:eastAsia="TimesNewRomanPSMT" w:cstheme="minorHAnsi"/>
          <w:kern w:val="0"/>
          <w:szCs w:val="24"/>
        </w:rPr>
        <w:t xml:space="preserve">priority assignment model and agent. The queue </w:t>
      </w:r>
      <w:proofErr w:type="gramStart"/>
      <w:r w:rsidRPr="00051FF9">
        <w:rPr>
          <w:rFonts w:eastAsia="TimesNewRomanPSMT" w:cstheme="minorHAnsi"/>
          <w:kern w:val="0"/>
          <w:szCs w:val="24"/>
        </w:rPr>
        <w:t>is designed</w:t>
      </w:r>
      <w:proofErr w:type="gramEnd"/>
      <w:r w:rsidRPr="00051FF9">
        <w:rPr>
          <w:rFonts w:eastAsia="TimesNewRomanPSMT" w:cstheme="minorHAnsi"/>
          <w:kern w:val="0"/>
          <w:szCs w:val="24"/>
        </w:rPr>
        <w:t xml:space="preserve"> with </w:t>
      </w:r>
      <w:r w:rsidRPr="00051FF9">
        <w:rPr>
          <w:rFonts w:eastAsia="TimesNewRomanPSMT" w:cstheme="minorHAnsi"/>
          <w:i/>
          <w:iCs/>
          <w:kern w:val="0"/>
          <w:szCs w:val="24"/>
        </w:rPr>
        <w:t xml:space="preserve">n </w:t>
      </w:r>
      <w:r w:rsidRPr="00051FF9">
        <w:rPr>
          <w:rFonts w:eastAsia="TimesNewRomanPSMT" w:cstheme="minorHAnsi"/>
          <w:kern w:val="0"/>
          <w:szCs w:val="24"/>
        </w:rPr>
        <w:t>sub-queues, one for</w:t>
      </w:r>
      <w:r>
        <w:rPr>
          <w:rFonts w:eastAsia="TimesNewRomanPSMT" w:cstheme="minorHAnsi" w:hint="eastAsia"/>
          <w:kern w:val="0"/>
          <w:szCs w:val="24"/>
        </w:rPr>
        <w:t xml:space="preserve"> </w:t>
      </w:r>
      <w:r w:rsidRPr="00051FF9">
        <w:rPr>
          <w:rFonts w:eastAsia="TimesNewRomanPSMT" w:cstheme="minorHAnsi"/>
          <w:kern w:val="0"/>
          <w:szCs w:val="24"/>
        </w:rPr>
        <w:t xml:space="preserve">each lane, where </w:t>
      </w:r>
      <w:r w:rsidRPr="00051FF9">
        <w:rPr>
          <w:rFonts w:eastAsia="TimesNewRomanPSMT" w:cstheme="minorHAnsi"/>
          <w:i/>
          <w:iCs/>
          <w:kern w:val="0"/>
          <w:szCs w:val="24"/>
        </w:rPr>
        <w:t xml:space="preserve">n </w:t>
      </w:r>
      <w:r w:rsidRPr="00051FF9">
        <w:rPr>
          <w:rFonts w:eastAsia="TimesNewRomanPSMT" w:cstheme="minorHAnsi"/>
          <w:kern w:val="0"/>
          <w:szCs w:val="24"/>
        </w:rPr>
        <w:t>is the total number of incoming lanes at a particular intersection. The</w:t>
      </w:r>
      <w:r>
        <w:rPr>
          <w:rFonts w:eastAsia="TimesNewRomanPSMT" w:cstheme="minorHAnsi" w:hint="eastAsia"/>
          <w:kern w:val="0"/>
          <w:szCs w:val="24"/>
        </w:rPr>
        <w:t xml:space="preserve"> </w:t>
      </w:r>
      <w:r w:rsidRPr="00051FF9">
        <w:rPr>
          <w:rFonts w:eastAsia="TimesNewRomanPSMT" w:cstheme="minorHAnsi"/>
          <w:kern w:val="0"/>
          <w:szCs w:val="24"/>
        </w:rPr>
        <w:t xml:space="preserve">queue architecture </w:t>
      </w:r>
      <w:proofErr w:type="gramStart"/>
      <w:r w:rsidRPr="00051FF9">
        <w:rPr>
          <w:rFonts w:eastAsia="TimesNewRomanPSMT" w:cstheme="minorHAnsi"/>
          <w:kern w:val="0"/>
          <w:szCs w:val="24"/>
        </w:rPr>
        <w:t>is illustrated</w:t>
      </w:r>
      <w:proofErr w:type="gramEnd"/>
      <w:r w:rsidRPr="00051FF9">
        <w:rPr>
          <w:rFonts w:eastAsia="TimesNewRomanPSMT" w:cstheme="minorHAnsi"/>
          <w:kern w:val="0"/>
          <w:szCs w:val="24"/>
        </w:rPr>
        <w:t xml:space="preserve"> in</w:t>
      </w:r>
      <w:r>
        <w:rPr>
          <w:rFonts w:eastAsia="TimesNewRomanPSMT" w:cstheme="minorHAnsi"/>
          <w:kern w:val="0"/>
          <w:szCs w:val="24"/>
        </w:rPr>
        <w:t xml:space="preserve"> </w:t>
      </w:r>
      <w:r w:rsidRPr="00C86222">
        <w:rPr>
          <w:rFonts w:eastAsia="TimesNewRomanPSMT" w:cstheme="minorHAnsi"/>
          <w:color w:val="FF0000"/>
          <w:kern w:val="0"/>
          <w:szCs w:val="24"/>
        </w:rPr>
        <w:t>Figure 4.2</w:t>
      </w:r>
      <w:r w:rsidRPr="00051FF9">
        <w:rPr>
          <w:rFonts w:eastAsia="TimesNewRomanPSMT" w:cstheme="minorHAnsi"/>
          <w:kern w:val="0"/>
          <w:szCs w:val="24"/>
        </w:rPr>
        <w:t xml:space="preserve"> where each sub-queues stores the vehicle</w:t>
      </w:r>
      <w:r>
        <w:rPr>
          <w:rFonts w:eastAsia="TimesNewRomanPSMT" w:cstheme="minorHAnsi" w:hint="eastAsia"/>
          <w:kern w:val="0"/>
          <w:szCs w:val="24"/>
        </w:rPr>
        <w:t xml:space="preserve"> </w:t>
      </w:r>
      <w:r w:rsidRPr="00051FF9">
        <w:rPr>
          <w:rFonts w:eastAsia="TimesNewRomanPSMT" w:cstheme="minorHAnsi"/>
          <w:kern w:val="0"/>
          <w:szCs w:val="24"/>
        </w:rPr>
        <w:t>ID of vehicles and the time that the queue received this request in the corresponding</w:t>
      </w:r>
      <w:r>
        <w:rPr>
          <w:rFonts w:eastAsia="TimesNewRomanPSMT" w:cstheme="minorHAnsi" w:hint="eastAsia"/>
          <w:kern w:val="0"/>
          <w:szCs w:val="24"/>
        </w:rPr>
        <w:t xml:space="preserve"> </w:t>
      </w:r>
      <w:r w:rsidRPr="00051FF9">
        <w:rPr>
          <w:rFonts w:eastAsia="TimesNewRomanPSMT" w:cstheme="minorHAnsi"/>
          <w:kern w:val="0"/>
          <w:szCs w:val="24"/>
        </w:rPr>
        <w:t xml:space="preserve">lane. Once a request </w:t>
      </w:r>
      <w:proofErr w:type="gramStart"/>
      <w:r w:rsidRPr="00051FF9">
        <w:rPr>
          <w:rFonts w:eastAsia="TimesNewRomanPSMT" w:cstheme="minorHAnsi"/>
          <w:kern w:val="0"/>
          <w:szCs w:val="24"/>
        </w:rPr>
        <w:t>is confirmed</w:t>
      </w:r>
      <w:proofErr w:type="gramEnd"/>
      <w:r w:rsidRPr="00051FF9">
        <w:rPr>
          <w:rFonts w:eastAsia="TimesNewRomanPSMT" w:cstheme="minorHAnsi"/>
          <w:kern w:val="0"/>
          <w:szCs w:val="24"/>
        </w:rPr>
        <w:t>, the corresponding request consisting of vehicle ID</w:t>
      </w:r>
      <w:r>
        <w:rPr>
          <w:rFonts w:eastAsia="TimesNewRomanPSMT" w:cstheme="minorHAnsi" w:hint="eastAsia"/>
          <w:kern w:val="0"/>
          <w:szCs w:val="24"/>
        </w:rPr>
        <w:t xml:space="preserve"> </w:t>
      </w:r>
      <w:r w:rsidRPr="00051FF9">
        <w:rPr>
          <w:rFonts w:eastAsia="TimesNewRomanPSMT" w:cstheme="minorHAnsi"/>
          <w:kern w:val="0"/>
          <w:szCs w:val="24"/>
        </w:rPr>
        <w:t>and timestamp will be removed from the queue. The environment part monitors the</w:t>
      </w:r>
      <w:r>
        <w:rPr>
          <w:rFonts w:eastAsia="TimesNewRomanPSMT" w:cstheme="minorHAnsi" w:hint="eastAsia"/>
          <w:kern w:val="0"/>
          <w:szCs w:val="24"/>
        </w:rPr>
        <w:t xml:space="preserve"> </w:t>
      </w:r>
      <w:r w:rsidRPr="00051FF9">
        <w:rPr>
          <w:rFonts w:eastAsia="TimesNewRomanPSMT" w:cstheme="minorHAnsi"/>
          <w:kern w:val="0"/>
          <w:szCs w:val="24"/>
        </w:rPr>
        <w:t>state of traffic environment that consists of queue size, average waiting time of vehicles</w:t>
      </w:r>
      <w:r>
        <w:rPr>
          <w:rFonts w:eastAsia="TimesNewRomanPSMT" w:cstheme="minorHAnsi" w:hint="eastAsia"/>
          <w:kern w:val="0"/>
          <w:szCs w:val="24"/>
        </w:rPr>
        <w:t xml:space="preserve"> </w:t>
      </w:r>
      <w:r w:rsidRPr="00051FF9">
        <w:rPr>
          <w:rFonts w:eastAsia="TimesNewRomanPSMT" w:cstheme="minorHAnsi"/>
          <w:kern w:val="0"/>
          <w:szCs w:val="24"/>
        </w:rPr>
        <w:t>and number of vehicles inside the intersection. The agent is responsible for choosing</w:t>
      </w:r>
      <w:r>
        <w:rPr>
          <w:rFonts w:eastAsia="TimesNewRomanPSMT" w:cstheme="minorHAnsi" w:hint="eastAsia"/>
          <w:kern w:val="0"/>
          <w:szCs w:val="24"/>
        </w:rPr>
        <w:t xml:space="preserve"> </w:t>
      </w:r>
      <w:r w:rsidRPr="00051FF9">
        <w:rPr>
          <w:rFonts w:eastAsia="TimesNewRomanPSMT" w:cstheme="minorHAnsi"/>
          <w:kern w:val="0"/>
          <w:szCs w:val="24"/>
        </w:rPr>
        <w:t xml:space="preserve">an </w:t>
      </w:r>
      <w:proofErr w:type="gramStart"/>
      <w:r w:rsidRPr="00051FF9">
        <w:rPr>
          <w:rFonts w:eastAsia="TimesNewRomanPSMT" w:cstheme="minorHAnsi"/>
          <w:kern w:val="0"/>
          <w:szCs w:val="24"/>
        </w:rPr>
        <w:t>action which</w:t>
      </w:r>
      <w:proofErr w:type="gramEnd"/>
      <w:r w:rsidRPr="00051FF9">
        <w:rPr>
          <w:rFonts w:eastAsia="TimesNewRomanPSMT" w:cstheme="minorHAnsi"/>
          <w:kern w:val="0"/>
          <w:szCs w:val="24"/>
        </w:rPr>
        <w:t xml:space="preserve"> allows vehicles to pass an intersection. At every time step </w:t>
      </w:r>
      <w:r w:rsidRPr="00051FF9">
        <w:rPr>
          <w:rFonts w:eastAsia="TimesNewRomanPSMT" w:cstheme="minorHAnsi"/>
          <w:i/>
          <w:iCs/>
          <w:kern w:val="0"/>
          <w:szCs w:val="24"/>
        </w:rPr>
        <w:t>t</w:t>
      </w:r>
      <w:r w:rsidRPr="00051FF9">
        <w:rPr>
          <w:rFonts w:eastAsia="TimesNewRomanPSMT" w:cstheme="minorHAnsi"/>
          <w:kern w:val="0"/>
          <w:szCs w:val="24"/>
        </w:rPr>
        <w:t>, the agent</w:t>
      </w:r>
      <w:r>
        <w:rPr>
          <w:rFonts w:eastAsia="TimesNewRomanPSMT" w:cstheme="minorHAnsi" w:hint="eastAsia"/>
          <w:kern w:val="0"/>
          <w:szCs w:val="24"/>
        </w:rPr>
        <w:t xml:space="preserve"> </w:t>
      </w:r>
      <w:r w:rsidRPr="00051FF9">
        <w:rPr>
          <w:rFonts w:eastAsia="TimesNewRomanPSMT" w:cstheme="minorHAnsi"/>
          <w:kern w:val="0"/>
          <w:szCs w:val="24"/>
        </w:rPr>
        <w:t xml:space="preserve">observes the state </w:t>
      </w:r>
      <m:oMath>
        <m:sSub>
          <m:sSubPr>
            <m:ctrlPr>
              <w:rPr>
                <w:rFonts w:ascii="Cambria Math" w:eastAsia="TimesNewRomanPSMT" w:hAnsi="Cambria Math" w:cstheme="minorHAnsi"/>
                <w:kern w:val="0"/>
                <w:szCs w:val="24"/>
              </w:rPr>
            </m:ctrlPr>
          </m:sSubPr>
          <m:e>
            <m:r>
              <w:rPr>
                <w:rFonts w:ascii="Cambria Math" w:eastAsia="TimesNewRomanPSMT" w:hAnsi="Cambria Math" w:cstheme="minorHAnsi"/>
                <w:kern w:val="0"/>
                <w:szCs w:val="24"/>
              </w:rPr>
              <m:t>s</m:t>
            </m:r>
            <m:ctrlPr>
              <w:rPr>
                <w:rFonts w:ascii="Cambria Math" w:eastAsia="TimesNewRomanPSMT" w:hAnsi="Cambria Math" w:cstheme="minorHAnsi"/>
                <w:i/>
                <w:kern w:val="0"/>
                <w:szCs w:val="24"/>
              </w:rPr>
            </m:ctrlPr>
          </m:e>
          <m:sub>
            <m:r>
              <w:rPr>
                <w:rFonts w:ascii="Cambria Math" w:eastAsia="TimesNewRomanPSMT" w:hAnsi="Cambria Math" w:cstheme="minorHAnsi"/>
                <w:kern w:val="0"/>
                <w:szCs w:val="24"/>
              </w:rPr>
              <m:t>t</m:t>
            </m:r>
          </m:sub>
        </m:sSub>
      </m:oMath>
      <w:r w:rsidRPr="00051FF9">
        <w:rPr>
          <w:rFonts w:eastAsia="TimesNewRomanPSMT" w:cstheme="minorHAnsi"/>
          <w:i/>
          <w:iCs/>
          <w:kern w:val="0"/>
          <w:szCs w:val="24"/>
        </w:rPr>
        <w:t xml:space="preserve"> </w:t>
      </w:r>
      <w:r w:rsidRPr="00051FF9">
        <w:rPr>
          <w:rFonts w:eastAsia="TimesNewRomanPSMT" w:cstheme="minorHAnsi"/>
          <w:kern w:val="0"/>
          <w:szCs w:val="24"/>
        </w:rPr>
        <w:t>from</w:t>
      </w:r>
      <w:r>
        <w:rPr>
          <w:rFonts w:eastAsia="TimesNewRomanPSMT" w:cstheme="minorHAnsi"/>
          <w:kern w:val="0"/>
          <w:szCs w:val="24"/>
        </w:rPr>
        <w:t xml:space="preserve"> </w:t>
      </w:r>
      <w:r w:rsidRPr="00051FF9">
        <w:rPr>
          <w:rFonts w:eastAsia="TimesNewRomanPSMT" w:cstheme="minorHAnsi"/>
          <w:kern w:val="0"/>
          <w:szCs w:val="24"/>
        </w:rPr>
        <w:t xml:space="preserve">environment, and chooses an action </w:t>
      </w:r>
      <m:oMath>
        <m:sSub>
          <m:sSubPr>
            <m:ctrlPr>
              <w:rPr>
                <w:rFonts w:ascii="Cambria Math" w:eastAsia="TimesNewRomanPSMT" w:hAnsi="Cambria Math" w:cstheme="minorHAnsi"/>
                <w:kern w:val="0"/>
                <w:szCs w:val="24"/>
              </w:rPr>
            </m:ctrlPr>
          </m:sSubPr>
          <m:e>
            <m:r>
              <w:rPr>
                <w:rFonts w:ascii="Cambria Math" w:eastAsia="TimesNewRomanPSMT" w:hAnsi="Cambria Math" w:cstheme="minorHAnsi"/>
                <w:kern w:val="0"/>
                <w:szCs w:val="24"/>
              </w:rPr>
              <m:t>a</m:t>
            </m:r>
            <m:ctrlPr>
              <w:rPr>
                <w:rFonts w:ascii="Cambria Math" w:eastAsia="TimesNewRomanPSMT" w:hAnsi="Cambria Math" w:cstheme="minorHAnsi"/>
                <w:i/>
                <w:kern w:val="0"/>
                <w:szCs w:val="24"/>
              </w:rPr>
            </m:ctrlPr>
          </m:e>
          <m:sub>
            <m:r>
              <w:rPr>
                <w:rFonts w:ascii="Cambria Math" w:eastAsia="TimesNewRomanPSMT" w:hAnsi="Cambria Math" w:cstheme="minorHAnsi"/>
                <w:kern w:val="0"/>
                <w:szCs w:val="24"/>
              </w:rPr>
              <m:t>t</m:t>
            </m:r>
          </m:sub>
        </m:sSub>
      </m:oMath>
      <w:proofErr w:type="gramStart"/>
      <w:r w:rsidRPr="00051FF9">
        <w:rPr>
          <w:rFonts w:eastAsia="TimesNewRomanPSMT" w:cstheme="minorHAnsi"/>
          <w:i/>
          <w:iCs/>
          <w:kern w:val="0"/>
          <w:szCs w:val="24"/>
        </w:rPr>
        <w:t xml:space="preserve"> </w:t>
      </w:r>
      <w:r w:rsidRPr="00051FF9">
        <w:rPr>
          <w:rFonts w:eastAsia="TimesNewRomanPSMT" w:cstheme="minorHAnsi"/>
          <w:kern w:val="0"/>
          <w:szCs w:val="24"/>
        </w:rPr>
        <w:t>which</w:t>
      </w:r>
      <w:proofErr w:type="gramEnd"/>
      <w:r w:rsidRPr="00051FF9">
        <w:rPr>
          <w:rFonts w:eastAsia="TimesNewRomanPSMT" w:cstheme="minorHAnsi"/>
          <w:kern w:val="0"/>
          <w:szCs w:val="24"/>
        </w:rPr>
        <w:t xml:space="preserve"> allows vehicles</w:t>
      </w:r>
      <w:r>
        <w:rPr>
          <w:rFonts w:eastAsia="TimesNewRomanPSMT" w:cstheme="minorHAnsi"/>
          <w:kern w:val="0"/>
          <w:szCs w:val="24"/>
        </w:rPr>
        <w:t xml:space="preserve"> </w:t>
      </w:r>
      <w:r w:rsidRPr="00051FF9">
        <w:rPr>
          <w:rFonts w:eastAsia="TimesNewRomanPSMT" w:cstheme="minorHAnsi"/>
          <w:kern w:val="0"/>
          <w:szCs w:val="24"/>
        </w:rPr>
        <w:t xml:space="preserve">to pass. Then the agent sends the action </w:t>
      </w:r>
      <m:oMath>
        <m:sSub>
          <m:sSubPr>
            <m:ctrlPr>
              <w:rPr>
                <w:rFonts w:ascii="Cambria Math" w:eastAsia="TimesNewRomanPSMT" w:hAnsi="Cambria Math" w:cstheme="minorHAnsi"/>
                <w:kern w:val="0"/>
                <w:szCs w:val="24"/>
              </w:rPr>
            </m:ctrlPr>
          </m:sSubPr>
          <m:e>
            <m:r>
              <w:rPr>
                <w:rFonts w:ascii="Cambria Math" w:eastAsia="TimesNewRomanPSMT" w:hAnsi="Cambria Math" w:cstheme="minorHAnsi"/>
                <w:kern w:val="0"/>
                <w:szCs w:val="24"/>
              </w:rPr>
              <m:t>a</m:t>
            </m:r>
            <m:ctrlPr>
              <w:rPr>
                <w:rFonts w:ascii="Cambria Math" w:eastAsia="TimesNewRomanPSMT" w:hAnsi="Cambria Math" w:cstheme="minorHAnsi"/>
                <w:i/>
                <w:kern w:val="0"/>
                <w:szCs w:val="24"/>
              </w:rPr>
            </m:ctrlPr>
          </m:e>
          <m:sub>
            <m:r>
              <w:rPr>
                <w:rFonts w:ascii="Cambria Math" w:eastAsia="TimesNewRomanPSMT" w:hAnsi="Cambria Math" w:cstheme="minorHAnsi"/>
                <w:kern w:val="0"/>
                <w:szCs w:val="24"/>
              </w:rPr>
              <m:t>t</m:t>
            </m:r>
          </m:sub>
        </m:sSub>
      </m:oMath>
      <w:r w:rsidRPr="00051FF9">
        <w:rPr>
          <w:rFonts w:eastAsia="TimesNewRomanPSMT" w:cstheme="minorHAnsi"/>
          <w:i/>
          <w:iCs/>
          <w:kern w:val="0"/>
          <w:szCs w:val="24"/>
        </w:rPr>
        <w:t xml:space="preserve"> </w:t>
      </w:r>
      <w:r w:rsidRPr="00051FF9">
        <w:rPr>
          <w:rFonts w:eastAsia="TimesNewRomanPSMT" w:cstheme="minorHAnsi"/>
          <w:kern w:val="0"/>
          <w:szCs w:val="24"/>
        </w:rPr>
        <w:t>and corresponding requests from queue to</w:t>
      </w:r>
      <w:r>
        <w:rPr>
          <w:rFonts w:eastAsia="TimesNewRomanPSMT" w:cstheme="minorHAnsi"/>
          <w:kern w:val="0"/>
          <w:szCs w:val="24"/>
        </w:rPr>
        <w:t xml:space="preserve"> </w:t>
      </w:r>
      <w:r w:rsidRPr="00051FF9">
        <w:rPr>
          <w:rFonts w:eastAsia="TimesNewRomanPSMT" w:cstheme="minorHAnsi"/>
          <w:kern w:val="0"/>
          <w:szCs w:val="24"/>
        </w:rPr>
        <w:t xml:space="preserve">the priority assignment model to execute the </w:t>
      </w:r>
      <w:proofErr w:type="gramStart"/>
      <w:r w:rsidRPr="00051FF9">
        <w:rPr>
          <w:rFonts w:eastAsia="TimesNewRomanPSMT" w:cstheme="minorHAnsi"/>
          <w:kern w:val="0"/>
          <w:szCs w:val="24"/>
        </w:rPr>
        <w:t xml:space="preserve">action </w:t>
      </w:r>
      <w:proofErr w:type="gramEnd"/>
      <m:oMath>
        <m:sSub>
          <m:sSubPr>
            <m:ctrlPr>
              <w:rPr>
                <w:rFonts w:ascii="Cambria Math" w:eastAsia="TimesNewRomanPSMT" w:hAnsi="Cambria Math" w:cstheme="minorHAnsi"/>
                <w:kern w:val="0"/>
                <w:szCs w:val="24"/>
              </w:rPr>
            </m:ctrlPr>
          </m:sSubPr>
          <m:e>
            <m:r>
              <w:rPr>
                <w:rFonts w:ascii="Cambria Math" w:eastAsia="TimesNewRomanPSMT" w:hAnsi="Cambria Math" w:cstheme="minorHAnsi"/>
                <w:kern w:val="0"/>
                <w:szCs w:val="24"/>
              </w:rPr>
              <m:t>a</m:t>
            </m:r>
            <m:ctrlPr>
              <w:rPr>
                <w:rFonts w:ascii="Cambria Math" w:eastAsia="TimesNewRomanPSMT" w:hAnsi="Cambria Math" w:cstheme="minorHAnsi"/>
                <w:i/>
                <w:kern w:val="0"/>
                <w:szCs w:val="24"/>
              </w:rPr>
            </m:ctrlPr>
          </m:e>
          <m:sub>
            <m:r>
              <w:rPr>
                <w:rFonts w:ascii="Cambria Math" w:eastAsia="TimesNewRomanPSMT" w:hAnsi="Cambria Math" w:cstheme="minorHAnsi"/>
                <w:kern w:val="0"/>
                <w:szCs w:val="24"/>
              </w:rPr>
              <m:t>t</m:t>
            </m:r>
          </m:sub>
        </m:sSub>
      </m:oMath>
      <w:r w:rsidRPr="00051FF9">
        <w:rPr>
          <w:rFonts w:eastAsia="TimesNewRomanPSMT" w:cstheme="minorHAnsi"/>
          <w:kern w:val="0"/>
          <w:szCs w:val="24"/>
        </w:rPr>
        <w:t>. After executing the action, the</w:t>
      </w:r>
    </w:p>
    <w:p w:rsidR="000E702B" w:rsidRPr="00051FF9" w:rsidRDefault="000E702B" w:rsidP="000E702B">
      <w:pPr>
        <w:autoSpaceDE w:val="0"/>
        <w:autoSpaceDN w:val="0"/>
        <w:adjustRightInd w:val="0"/>
        <w:rPr>
          <w:rFonts w:eastAsia="TimesNewRomanPSMT" w:cstheme="minorHAnsi"/>
          <w:kern w:val="0"/>
          <w:szCs w:val="24"/>
        </w:rPr>
      </w:pPr>
      <w:proofErr w:type="gramStart"/>
      <w:r w:rsidRPr="00051FF9">
        <w:rPr>
          <w:rFonts w:eastAsia="TimesNewRomanPSMT" w:cstheme="minorHAnsi"/>
          <w:kern w:val="0"/>
          <w:szCs w:val="24"/>
        </w:rPr>
        <w:t>state</w:t>
      </w:r>
      <w:proofErr w:type="gramEnd"/>
      <w:r w:rsidRPr="00051FF9">
        <w:rPr>
          <w:rFonts w:eastAsia="TimesNewRomanPSMT" w:cstheme="minorHAnsi"/>
          <w:kern w:val="0"/>
          <w:szCs w:val="24"/>
        </w:rPr>
        <w:t xml:space="preserve"> of the environment transits to </w:t>
      </w:r>
      <m:oMath>
        <m:sSub>
          <m:sSubPr>
            <m:ctrlPr>
              <w:rPr>
                <w:rFonts w:ascii="Cambria Math" w:eastAsia="TimesNewRomanPSMT" w:hAnsi="Cambria Math" w:cstheme="minorHAnsi"/>
                <w:kern w:val="0"/>
                <w:szCs w:val="24"/>
              </w:rPr>
            </m:ctrlPr>
          </m:sSubPr>
          <m:e>
            <m:r>
              <m:rPr>
                <m:sty m:val="p"/>
              </m:rPr>
              <w:rPr>
                <w:rFonts w:ascii="Cambria Math" w:eastAsia="TimesNewRomanPSMT" w:hAnsi="Cambria Math" w:cstheme="minorHAnsi"/>
                <w:kern w:val="0"/>
                <w:szCs w:val="24"/>
              </w:rPr>
              <m:t>s</m:t>
            </m:r>
          </m:e>
          <m:sub>
            <m:r>
              <m:rPr>
                <m:sty m:val="p"/>
              </m:rPr>
              <w:rPr>
                <w:rFonts w:ascii="Cambria Math" w:eastAsia="TimesNewRomanPSMT" w:hAnsi="Cambria Math" w:cstheme="minorHAnsi"/>
                <w:kern w:val="0"/>
                <w:szCs w:val="24"/>
              </w:rPr>
              <m:t>t+1</m:t>
            </m:r>
          </m:sub>
        </m:sSub>
      </m:oMath>
      <w:r w:rsidRPr="00051FF9">
        <w:rPr>
          <w:rFonts w:eastAsia="TimesNewRomanPSMT" w:cstheme="minorHAnsi"/>
          <w:kern w:val="0"/>
          <w:szCs w:val="24"/>
        </w:rPr>
        <w:t xml:space="preserve"> and the agent receives a reward </w:t>
      </w:r>
      <m:oMath>
        <m:sSub>
          <m:sSubPr>
            <m:ctrlPr>
              <w:rPr>
                <w:rFonts w:ascii="Cambria Math" w:eastAsia="TimesNewRomanPSMT" w:hAnsi="Cambria Math" w:cstheme="minorHAnsi"/>
                <w:kern w:val="0"/>
                <w:szCs w:val="24"/>
              </w:rPr>
            </m:ctrlPr>
          </m:sSubPr>
          <m:e>
            <m:r>
              <w:rPr>
                <w:rFonts w:ascii="Cambria Math" w:eastAsia="TimesNewRomanPSMT" w:hAnsi="Cambria Math" w:cstheme="minorHAnsi"/>
                <w:kern w:val="0"/>
                <w:szCs w:val="24"/>
              </w:rPr>
              <m:t>r</m:t>
            </m:r>
          </m:e>
          <m:sub>
            <m:r>
              <m:rPr>
                <m:sty m:val="p"/>
              </m:rPr>
              <w:rPr>
                <w:rFonts w:ascii="Cambria Math" w:eastAsia="TimesNewRomanPSMT" w:hAnsi="Cambria Math" w:cstheme="minorHAnsi"/>
                <w:kern w:val="0"/>
                <w:szCs w:val="24"/>
              </w:rPr>
              <m:t>t+1</m:t>
            </m:r>
          </m:sub>
        </m:sSub>
      </m:oMath>
      <w:r w:rsidRPr="00051FF9">
        <w:rPr>
          <w:rFonts w:eastAsia="TimesNewRomanPSMT" w:cstheme="minorHAnsi"/>
          <w:kern w:val="0"/>
          <w:szCs w:val="24"/>
        </w:rPr>
        <w:t>. The goal</w:t>
      </w:r>
      <w:r>
        <w:rPr>
          <w:rFonts w:eastAsia="TimesNewRomanPSMT" w:cstheme="minorHAnsi"/>
          <w:kern w:val="0"/>
          <w:szCs w:val="24"/>
        </w:rPr>
        <w:t xml:space="preserve"> </w:t>
      </w:r>
      <w:r w:rsidRPr="00051FF9">
        <w:rPr>
          <w:rFonts w:eastAsia="TimesNewRomanPSMT" w:cstheme="minorHAnsi"/>
          <w:kern w:val="0"/>
          <w:szCs w:val="24"/>
        </w:rPr>
        <w:t>of an agent is to develop an optimal policy to maximize the cumulative reward</w:t>
      </w:r>
    </w:p>
    <w:p w:rsidR="000E702B" w:rsidRPr="00051FF9" w:rsidRDefault="0052054B" w:rsidP="000E702B">
      <w:pPr>
        <w:autoSpaceDE w:val="0"/>
        <w:autoSpaceDN w:val="0"/>
        <w:adjustRightInd w:val="0"/>
        <w:rPr>
          <w:rFonts w:eastAsia="TimesNewRomanPSMT" w:cstheme="minorHAnsi"/>
          <w:kern w:val="0"/>
          <w:szCs w:val="24"/>
        </w:rPr>
      </w:pPr>
      <m:oMath>
        <m:nary>
          <m:naryPr>
            <m:chr m:val="∑"/>
            <m:limLoc m:val="subSup"/>
            <m:grow m:val="1"/>
            <m:supHide m:val="1"/>
            <m:ctrlPr>
              <w:rPr>
                <w:rFonts w:ascii="Cambria Math" w:eastAsia="TimesNewRomanPSMT" w:hAnsi="Cambria Math" w:cstheme="minorHAnsi"/>
                <w:kern w:val="0"/>
                <w:szCs w:val="24"/>
              </w:rPr>
            </m:ctrlPr>
          </m:naryPr>
          <m:sub>
            <m:r>
              <m:rPr>
                <m:sty m:val="p"/>
              </m:rPr>
              <w:rPr>
                <w:rFonts w:ascii="Cambria Math" w:eastAsia="TimesNewRomanPSMT" w:hAnsi="Cambria Math" w:cstheme="minorHAnsi"/>
                <w:kern w:val="0"/>
                <w:szCs w:val="24"/>
              </w:rPr>
              <m:t>t</m:t>
            </m:r>
          </m:sub>
          <m:sup/>
          <m:e>
            <m:sSub>
              <m:sSubPr>
                <m:ctrlPr>
                  <w:rPr>
                    <w:rFonts w:ascii="Cambria Math" w:eastAsia="TimesNewRomanPSMT" w:hAnsi="Cambria Math" w:cstheme="minorHAnsi"/>
                    <w:kern w:val="0"/>
                    <w:szCs w:val="24"/>
                  </w:rPr>
                </m:ctrlPr>
              </m:sSubPr>
              <m:e>
                <m:r>
                  <m:rPr>
                    <m:sty m:val="p"/>
                  </m:rPr>
                  <w:rPr>
                    <w:rFonts w:ascii="Cambria Math" w:eastAsia="TimesNewRomanPSMT" w:hAnsi="Cambria Math" w:cstheme="minorHAnsi"/>
                    <w:kern w:val="0"/>
                    <w:szCs w:val="24"/>
                  </w:rPr>
                  <m:t>r</m:t>
                </m:r>
              </m:e>
              <m:sub>
                <m:r>
                  <m:rPr>
                    <m:sty m:val="p"/>
                  </m:rPr>
                  <w:rPr>
                    <w:rFonts w:ascii="Cambria Math" w:eastAsia="TimesNewRomanPSMT" w:hAnsi="Cambria Math" w:cstheme="minorHAnsi"/>
                    <w:kern w:val="0"/>
                    <w:szCs w:val="24"/>
                  </w:rPr>
                  <m:t>t+1</m:t>
                </m:r>
              </m:sub>
            </m:sSub>
          </m:e>
        </m:nary>
      </m:oMath>
      <w:r w:rsidR="000E702B" w:rsidRPr="00051FF9">
        <w:rPr>
          <w:rFonts w:eastAsia="TimesNewRomanPSMT" w:cstheme="minorHAnsi"/>
          <w:kern w:val="0"/>
          <w:szCs w:val="24"/>
        </w:rPr>
        <w:t xml:space="preserve">.After the priority assignment model receives an action </w:t>
      </w:r>
      <m:oMath>
        <m:sSub>
          <m:sSubPr>
            <m:ctrlPr>
              <w:rPr>
                <w:rFonts w:ascii="Cambria Math" w:eastAsia="TimesNewRomanPSMT" w:hAnsi="Cambria Math" w:cstheme="minorHAnsi"/>
                <w:kern w:val="0"/>
                <w:szCs w:val="24"/>
              </w:rPr>
            </m:ctrlPr>
          </m:sSubPr>
          <m:e>
            <m:r>
              <w:rPr>
                <w:rFonts w:ascii="Cambria Math" w:eastAsia="TimesNewRomanPSMT" w:hAnsi="Cambria Math" w:cstheme="minorHAnsi"/>
                <w:kern w:val="0"/>
                <w:szCs w:val="24"/>
              </w:rPr>
              <m:t>a</m:t>
            </m:r>
            <m:ctrlPr>
              <w:rPr>
                <w:rFonts w:ascii="Cambria Math" w:eastAsia="TimesNewRomanPSMT" w:hAnsi="Cambria Math" w:cstheme="minorHAnsi"/>
                <w:i/>
                <w:kern w:val="0"/>
                <w:szCs w:val="24"/>
              </w:rPr>
            </m:ctrlPr>
          </m:e>
          <m:sub>
            <m:r>
              <w:rPr>
                <w:rFonts w:ascii="Cambria Math" w:eastAsia="TimesNewRomanPSMT" w:hAnsi="Cambria Math" w:cstheme="minorHAnsi"/>
                <w:kern w:val="0"/>
                <w:szCs w:val="24"/>
              </w:rPr>
              <m:t>t</m:t>
            </m:r>
          </m:sub>
        </m:sSub>
      </m:oMath>
      <w:r w:rsidR="000E702B" w:rsidRPr="00051FF9">
        <w:rPr>
          <w:rFonts w:eastAsia="TimesNewRomanPSMT" w:cstheme="minorHAnsi"/>
          <w:i/>
          <w:iCs/>
          <w:kern w:val="0"/>
          <w:szCs w:val="24"/>
        </w:rPr>
        <w:t xml:space="preserve"> </w:t>
      </w:r>
      <w:r w:rsidR="000E702B" w:rsidRPr="00051FF9">
        <w:rPr>
          <w:rFonts w:eastAsia="TimesNewRomanPSMT" w:cstheme="minorHAnsi"/>
          <w:kern w:val="0"/>
          <w:szCs w:val="24"/>
        </w:rPr>
        <w:t xml:space="preserve">and corresponding </w:t>
      </w:r>
      <w:proofErr w:type="gramStart"/>
      <w:r w:rsidR="000E702B" w:rsidRPr="00051FF9">
        <w:rPr>
          <w:rFonts w:eastAsia="TimesNewRomanPSMT" w:cstheme="minorHAnsi"/>
          <w:kern w:val="0"/>
          <w:szCs w:val="24"/>
        </w:rPr>
        <w:t>requests,</w:t>
      </w:r>
      <w:proofErr w:type="gramEnd"/>
      <w:r w:rsidR="000E702B" w:rsidRPr="00051FF9">
        <w:rPr>
          <w:rFonts w:eastAsia="TimesNewRomanPSMT" w:cstheme="minorHAnsi"/>
          <w:kern w:val="0"/>
          <w:szCs w:val="24"/>
        </w:rPr>
        <w:t xml:space="preserve"> it</w:t>
      </w:r>
      <w:r w:rsidR="000E702B">
        <w:rPr>
          <w:rFonts w:eastAsia="TimesNewRomanPSMT" w:cstheme="minorHAnsi"/>
          <w:kern w:val="0"/>
          <w:szCs w:val="24"/>
        </w:rPr>
        <w:t xml:space="preserve"> </w:t>
      </w:r>
      <w:r w:rsidR="000E702B" w:rsidRPr="00051FF9">
        <w:rPr>
          <w:rFonts w:eastAsia="TimesNewRomanPSMT" w:cstheme="minorHAnsi"/>
          <w:kern w:val="0"/>
          <w:szCs w:val="24"/>
        </w:rPr>
        <w:t>will append the corresponding vehicles to priority list that stores</w:t>
      </w:r>
      <w:r w:rsidR="000E702B">
        <w:rPr>
          <w:rFonts w:eastAsia="TimesNewRomanPSMT" w:cstheme="minorHAnsi"/>
          <w:kern w:val="0"/>
          <w:szCs w:val="24"/>
        </w:rPr>
        <w:t xml:space="preserve"> </w:t>
      </w:r>
      <w:r w:rsidR="000E702B" w:rsidRPr="00051FF9">
        <w:rPr>
          <w:rFonts w:eastAsia="TimesNewRomanPSMT" w:cstheme="minorHAnsi"/>
          <w:kern w:val="0"/>
          <w:szCs w:val="24"/>
        </w:rPr>
        <w:t>priority relations among vehicles one by one. The priority assignment model then sends</w:t>
      </w:r>
    </w:p>
    <w:p w:rsidR="000E702B" w:rsidRDefault="000E702B" w:rsidP="000E702B">
      <w:pPr>
        <w:autoSpaceDE w:val="0"/>
        <w:autoSpaceDN w:val="0"/>
        <w:adjustRightInd w:val="0"/>
        <w:rPr>
          <w:rFonts w:eastAsia="TimesNewRomanPSMT" w:cstheme="minorHAnsi"/>
          <w:noProof/>
          <w:kern w:val="0"/>
          <w:szCs w:val="24"/>
        </w:rPr>
      </w:pPr>
      <w:proofErr w:type="gramStart"/>
      <w:r w:rsidRPr="00051FF9">
        <w:rPr>
          <w:rFonts w:eastAsia="TimesNewRomanPSMT" w:cstheme="minorHAnsi"/>
          <w:kern w:val="0"/>
          <w:szCs w:val="24"/>
        </w:rPr>
        <w:t>confirm</w:t>
      </w:r>
      <w:proofErr w:type="gramEnd"/>
      <w:r w:rsidRPr="00051FF9">
        <w:rPr>
          <w:rFonts w:eastAsia="TimesNewRomanPSMT" w:cstheme="minorHAnsi"/>
          <w:kern w:val="0"/>
          <w:szCs w:val="24"/>
        </w:rPr>
        <w:t xml:space="preserve"> messages and priority list to corresponding vehicles.</w:t>
      </w:r>
      <w:r w:rsidRPr="00066966">
        <w:rPr>
          <w:rFonts w:eastAsia="TimesNewRomanPSMT" w:cstheme="minorHAnsi"/>
          <w:noProof/>
          <w:kern w:val="0"/>
          <w:szCs w:val="24"/>
        </w:rPr>
        <w:t xml:space="preserve"> </w:t>
      </w:r>
    </w:p>
    <w:p w:rsidR="000E702B" w:rsidRPr="00066966" w:rsidRDefault="000E702B" w:rsidP="000E702B">
      <w:pPr>
        <w:autoSpaceDE w:val="0"/>
        <w:autoSpaceDN w:val="0"/>
        <w:adjustRightInd w:val="0"/>
        <w:rPr>
          <w:rFonts w:eastAsia="TimesNewRomanPSMT" w:cstheme="minorHAnsi"/>
          <w:kern w:val="0"/>
          <w:szCs w:val="24"/>
        </w:rPr>
      </w:pPr>
      <w:r w:rsidRPr="00066966">
        <w:rPr>
          <w:rFonts w:eastAsia="TimesNewRomanPSMT" w:cstheme="minorHAnsi"/>
          <w:color w:val="FF0000"/>
          <w:kern w:val="0"/>
          <w:szCs w:val="24"/>
        </w:rPr>
        <w:t>Figure 4.6</w:t>
      </w:r>
      <w:r w:rsidRPr="00066966">
        <w:rPr>
          <w:rFonts w:eastAsia="TimesNewRomanPSMT" w:cstheme="minorHAnsi"/>
          <w:kern w:val="0"/>
          <w:szCs w:val="24"/>
        </w:rPr>
        <w:t xml:space="preserve"> shows the flow of how intersection control works.</w:t>
      </w:r>
    </w:p>
    <w:p w:rsidR="000E702B" w:rsidRPr="00066966" w:rsidRDefault="000E702B" w:rsidP="000E702B">
      <w:pPr>
        <w:autoSpaceDE w:val="0"/>
        <w:autoSpaceDN w:val="0"/>
        <w:adjustRightInd w:val="0"/>
        <w:rPr>
          <w:rFonts w:eastAsia="TimesNewRomanPSMT" w:cstheme="minorHAnsi"/>
          <w:kern w:val="0"/>
          <w:szCs w:val="24"/>
        </w:rPr>
      </w:pPr>
    </w:p>
    <w:p w:rsidR="000E702B" w:rsidRPr="00E134CF" w:rsidRDefault="000E702B" w:rsidP="000E702B">
      <w:pPr>
        <w:autoSpaceDE w:val="0"/>
        <w:autoSpaceDN w:val="0"/>
        <w:adjustRightInd w:val="0"/>
        <w:rPr>
          <w:rFonts w:eastAsia="TimesNewRomanPSMT" w:cstheme="minorHAnsi"/>
          <w:kern w:val="0"/>
          <w:szCs w:val="24"/>
        </w:rPr>
      </w:pPr>
      <w:r>
        <w:rPr>
          <w:rFonts w:eastAsia="TimesNewRomanPSMT" w:cstheme="minorHAnsi"/>
          <w:noProof/>
          <w:kern w:val="0"/>
          <w:szCs w:val="24"/>
        </w:rPr>
        <w:drawing>
          <wp:inline distT="0" distB="0" distL="0" distR="0" wp14:anchorId="2A224A07" wp14:editId="007EBE0C">
            <wp:extent cx="4241800" cy="1590675"/>
            <wp:effectExtent l="0" t="0" r="6350" b="952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ueu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62267" cy="1635850"/>
                    </a:xfrm>
                    <a:prstGeom prst="rect">
                      <a:avLst/>
                    </a:prstGeom>
                  </pic:spPr>
                </pic:pic>
              </a:graphicData>
            </a:graphic>
          </wp:inline>
        </w:drawing>
      </w:r>
    </w:p>
    <w:p w:rsidR="000E702B" w:rsidRPr="00947FB4" w:rsidRDefault="000E702B" w:rsidP="000E702B">
      <w:pPr>
        <w:autoSpaceDE w:val="0"/>
        <w:autoSpaceDN w:val="0"/>
        <w:adjustRightInd w:val="0"/>
        <w:rPr>
          <w:rFonts w:eastAsia="TimesNewRomanPSMT" w:cstheme="minorHAnsi"/>
          <w:kern w:val="0"/>
          <w:szCs w:val="24"/>
        </w:rPr>
      </w:pPr>
      <w:r w:rsidRPr="00C86222">
        <w:rPr>
          <w:rFonts w:eastAsia="TimesNewRomanPSMT" w:cstheme="minorHAnsi"/>
          <w:color w:val="FF0000"/>
          <w:kern w:val="0"/>
          <w:szCs w:val="24"/>
        </w:rPr>
        <w:t>Figure 4.2</w:t>
      </w:r>
      <w:r w:rsidRPr="00C86222">
        <w:rPr>
          <w:rFonts w:eastAsia="TimesNewRomanPSMT" w:cstheme="minorHAnsi"/>
          <w:kern w:val="0"/>
          <w:szCs w:val="24"/>
        </w:rPr>
        <w:t>: The architecture of queue</w:t>
      </w:r>
    </w:p>
    <w:p w:rsidR="000E702B" w:rsidRDefault="000E702B" w:rsidP="000E702B">
      <w:pPr>
        <w:autoSpaceDE w:val="0"/>
        <w:autoSpaceDN w:val="0"/>
        <w:adjustRightInd w:val="0"/>
        <w:rPr>
          <w:rFonts w:eastAsia="TimesNewRomanPSMT" w:cstheme="minorHAnsi"/>
          <w:kern w:val="0"/>
          <w:szCs w:val="24"/>
        </w:rPr>
      </w:pPr>
      <w:r>
        <w:rPr>
          <w:rFonts w:eastAsia="TimesNewRomanPSMT" w:cstheme="minorHAnsi"/>
          <w:noProof/>
          <w:kern w:val="0"/>
          <w:szCs w:val="24"/>
        </w:rPr>
        <w:lastRenderedPageBreak/>
        <w:drawing>
          <wp:inline distT="0" distB="0" distL="0" distR="0" wp14:anchorId="194D7B20" wp14:editId="4C7926E9">
            <wp:extent cx="5353050" cy="6590334"/>
            <wp:effectExtent l="0" t="0" r="0" b="127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QN_flowchar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68498" cy="6609353"/>
                    </a:xfrm>
                    <a:prstGeom prst="rect">
                      <a:avLst/>
                    </a:prstGeom>
                  </pic:spPr>
                </pic:pic>
              </a:graphicData>
            </a:graphic>
          </wp:inline>
        </w:drawing>
      </w:r>
    </w:p>
    <w:p w:rsidR="000E702B" w:rsidRDefault="000E702B" w:rsidP="000E702B">
      <w:pPr>
        <w:autoSpaceDE w:val="0"/>
        <w:autoSpaceDN w:val="0"/>
        <w:adjustRightInd w:val="0"/>
        <w:rPr>
          <w:rFonts w:eastAsia="TimesNewRomanPSMT" w:cstheme="minorHAnsi"/>
          <w:kern w:val="0"/>
          <w:szCs w:val="24"/>
        </w:rPr>
      </w:pPr>
      <w:r w:rsidRPr="00066966">
        <w:rPr>
          <w:rFonts w:eastAsia="TimesNewRomanPSMT" w:cstheme="minorHAnsi"/>
          <w:kern w:val="0"/>
          <w:szCs w:val="24"/>
        </w:rPr>
        <w:t>Figure 4.6: Flow of intersection control policy</w:t>
      </w:r>
    </w:p>
    <w:p w:rsidR="000E702B" w:rsidRDefault="000E702B" w:rsidP="000E702B">
      <w:pPr>
        <w:autoSpaceDE w:val="0"/>
        <w:autoSpaceDN w:val="0"/>
        <w:adjustRightInd w:val="0"/>
        <w:rPr>
          <w:rFonts w:eastAsia="TimesNewRomanPSMT" w:cstheme="minorHAnsi"/>
          <w:kern w:val="0"/>
          <w:szCs w:val="24"/>
        </w:rPr>
      </w:pPr>
    </w:p>
    <w:p w:rsidR="000E702B" w:rsidRPr="004A6727" w:rsidRDefault="000E702B" w:rsidP="000E702B">
      <w:pPr>
        <w:autoSpaceDE w:val="0"/>
        <w:autoSpaceDN w:val="0"/>
        <w:adjustRightInd w:val="0"/>
        <w:rPr>
          <w:rFonts w:eastAsia="TimesNewRomanPSMT" w:cstheme="minorHAnsi"/>
          <w:kern w:val="0"/>
          <w:szCs w:val="24"/>
        </w:rPr>
      </w:pPr>
    </w:p>
    <w:p w:rsidR="000E702B" w:rsidRDefault="000E702B" w:rsidP="000E702B">
      <w:pPr>
        <w:pStyle w:val="a3"/>
        <w:numPr>
          <w:ilvl w:val="0"/>
          <w:numId w:val="9"/>
        </w:numPr>
        <w:autoSpaceDE w:val="0"/>
        <w:autoSpaceDN w:val="0"/>
        <w:adjustRightInd w:val="0"/>
        <w:contextualSpacing w:val="0"/>
        <w:rPr>
          <w:rFonts w:eastAsia="TimesNewRomanPSMT" w:cstheme="minorHAnsi"/>
          <w:kern w:val="0"/>
          <w:szCs w:val="24"/>
        </w:rPr>
      </w:pPr>
      <w:r w:rsidRPr="00947FB4">
        <w:rPr>
          <w:rFonts w:eastAsia="TimesNewRomanPSMT" w:cstheme="minorHAnsi"/>
          <w:kern w:val="0"/>
          <w:szCs w:val="24"/>
        </w:rPr>
        <w:t xml:space="preserve">Deep Reinforcement Learning based Autonomous Intersection Management </w:t>
      </w:r>
      <w:r w:rsidRPr="00066966">
        <w:rPr>
          <w:rFonts w:eastAsia="TimesNewRomanPSMT" w:cstheme="minorHAnsi"/>
          <w:kern w:val="0"/>
          <w:szCs w:val="24"/>
        </w:rPr>
        <w:t>Experimental Results</w:t>
      </w:r>
    </w:p>
    <w:p w:rsidR="000E702B" w:rsidRDefault="000E702B" w:rsidP="000E702B">
      <w:pPr>
        <w:autoSpaceDE w:val="0"/>
        <w:autoSpaceDN w:val="0"/>
        <w:adjustRightInd w:val="0"/>
        <w:ind w:firstLine="360"/>
        <w:rPr>
          <w:rFonts w:eastAsia="TimesNewRomanPSMT" w:cstheme="minorHAnsi"/>
          <w:kern w:val="0"/>
          <w:szCs w:val="24"/>
        </w:rPr>
      </w:pPr>
      <w:r w:rsidRPr="00066966">
        <w:rPr>
          <w:rFonts w:eastAsia="TimesNewRomanPSMT" w:cstheme="minorHAnsi"/>
          <w:kern w:val="0"/>
          <w:szCs w:val="24"/>
        </w:rPr>
        <w:t xml:space="preserve">As shown in </w:t>
      </w:r>
      <w:r w:rsidRPr="00066966">
        <w:rPr>
          <w:rFonts w:eastAsia="TimesNewRomanPSMT" w:cstheme="minorHAnsi"/>
          <w:color w:val="FF0000"/>
          <w:kern w:val="0"/>
          <w:szCs w:val="24"/>
        </w:rPr>
        <w:t>Table 5.1</w:t>
      </w:r>
      <w:r w:rsidRPr="00066966">
        <w:rPr>
          <w:rFonts w:eastAsia="TimesNewRomanPSMT" w:cstheme="minorHAnsi"/>
          <w:kern w:val="0"/>
          <w:szCs w:val="24"/>
        </w:rPr>
        <w:t>, our method is implemented in the Python programming</w:t>
      </w:r>
      <w:r>
        <w:rPr>
          <w:rFonts w:eastAsia="TimesNewRomanPSMT" w:cstheme="minorHAnsi"/>
          <w:kern w:val="0"/>
          <w:szCs w:val="24"/>
        </w:rPr>
        <w:t xml:space="preserve"> </w:t>
      </w:r>
      <w:r w:rsidRPr="00066966">
        <w:rPr>
          <w:rFonts w:eastAsia="TimesNewRomanPSMT" w:cstheme="minorHAnsi"/>
          <w:kern w:val="0"/>
          <w:szCs w:val="24"/>
        </w:rPr>
        <w:t>language on a PC with Intel(R) Core(TM) i7-6700 3.4 GHz CPU, 24 GB RAM running</w:t>
      </w:r>
      <w:r>
        <w:rPr>
          <w:rFonts w:eastAsia="TimesNewRomanPSMT" w:cstheme="minorHAnsi"/>
          <w:kern w:val="0"/>
          <w:szCs w:val="24"/>
        </w:rPr>
        <w:t xml:space="preserve"> </w:t>
      </w:r>
      <w:r w:rsidRPr="00066966">
        <w:rPr>
          <w:rFonts w:eastAsia="TimesNewRomanPSMT" w:cstheme="minorHAnsi"/>
          <w:kern w:val="0"/>
          <w:szCs w:val="24"/>
        </w:rPr>
        <w:t xml:space="preserve">Windows 10 (64-bit). The Python programming language </w:t>
      </w:r>
      <w:proofErr w:type="gramStart"/>
      <w:r w:rsidRPr="00066966">
        <w:rPr>
          <w:rFonts w:eastAsia="TimesNewRomanPSMT" w:cstheme="minorHAnsi"/>
          <w:kern w:val="0"/>
          <w:szCs w:val="24"/>
        </w:rPr>
        <w:t>is used</w:t>
      </w:r>
      <w:proofErr w:type="gramEnd"/>
      <w:r w:rsidRPr="00066966">
        <w:rPr>
          <w:rFonts w:eastAsia="TimesNewRomanPSMT" w:cstheme="minorHAnsi"/>
          <w:kern w:val="0"/>
          <w:szCs w:val="24"/>
        </w:rPr>
        <w:t xml:space="preserve"> for realizing the</w:t>
      </w:r>
      <w:r>
        <w:rPr>
          <w:rFonts w:eastAsia="TimesNewRomanPSMT" w:cstheme="minorHAnsi"/>
          <w:kern w:val="0"/>
          <w:szCs w:val="24"/>
        </w:rPr>
        <w:t xml:space="preserve"> </w:t>
      </w:r>
      <w:r w:rsidRPr="00066966">
        <w:rPr>
          <w:rFonts w:eastAsia="TimesNewRomanPSMT" w:cstheme="minorHAnsi"/>
          <w:kern w:val="0"/>
          <w:szCs w:val="24"/>
        </w:rPr>
        <w:lastRenderedPageBreak/>
        <w:t>proposed Deep Reinforcement Learning Autonomous Intersection Management (DRLAIM)</w:t>
      </w:r>
      <w:r>
        <w:rPr>
          <w:rFonts w:eastAsia="TimesNewRomanPSMT" w:cstheme="minorHAnsi"/>
          <w:kern w:val="0"/>
          <w:szCs w:val="24"/>
        </w:rPr>
        <w:t xml:space="preserve"> </w:t>
      </w:r>
      <w:r w:rsidRPr="00066966">
        <w:rPr>
          <w:rFonts w:eastAsia="TimesNewRomanPSMT" w:cstheme="minorHAnsi"/>
          <w:kern w:val="0"/>
          <w:szCs w:val="24"/>
        </w:rPr>
        <w:t>method.</w:t>
      </w:r>
    </w:p>
    <w:p w:rsidR="000E702B" w:rsidRDefault="000E702B" w:rsidP="000E702B">
      <w:pPr>
        <w:autoSpaceDE w:val="0"/>
        <w:autoSpaceDN w:val="0"/>
        <w:adjustRightInd w:val="0"/>
        <w:ind w:firstLine="360"/>
        <w:rPr>
          <w:rFonts w:eastAsia="TimesNewRomanPSMT" w:cstheme="minorHAnsi"/>
          <w:kern w:val="0"/>
          <w:szCs w:val="24"/>
        </w:rPr>
      </w:pPr>
    </w:p>
    <w:p w:rsidR="000E702B" w:rsidRDefault="000E702B" w:rsidP="000E702B">
      <w:pPr>
        <w:autoSpaceDE w:val="0"/>
        <w:autoSpaceDN w:val="0"/>
        <w:adjustRightInd w:val="0"/>
        <w:rPr>
          <w:rFonts w:eastAsia="TimesNewRomanPSMT" w:cstheme="minorHAnsi"/>
          <w:kern w:val="0"/>
          <w:szCs w:val="24"/>
        </w:rPr>
      </w:pPr>
      <w:r>
        <w:rPr>
          <w:noProof/>
        </w:rPr>
        <w:drawing>
          <wp:inline distT="0" distB="0" distL="0" distR="0" wp14:anchorId="5ED68508" wp14:editId="66BA77E5">
            <wp:extent cx="5274310" cy="1137285"/>
            <wp:effectExtent l="0" t="0" r="2540" b="571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137285"/>
                    </a:xfrm>
                    <a:prstGeom prst="rect">
                      <a:avLst/>
                    </a:prstGeom>
                  </pic:spPr>
                </pic:pic>
              </a:graphicData>
            </a:graphic>
          </wp:inline>
        </w:drawing>
      </w:r>
    </w:p>
    <w:p w:rsidR="000E702B" w:rsidRPr="00D57C96" w:rsidRDefault="000E702B" w:rsidP="000E702B">
      <w:pPr>
        <w:autoSpaceDE w:val="0"/>
        <w:autoSpaceDN w:val="0"/>
        <w:adjustRightInd w:val="0"/>
        <w:rPr>
          <w:rFonts w:eastAsia="TimesNewRomanPSMT" w:cstheme="minorHAnsi"/>
          <w:color w:val="FF0000"/>
          <w:kern w:val="0"/>
          <w:szCs w:val="24"/>
        </w:rPr>
      </w:pPr>
      <w:r w:rsidRPr="00D57C96">
        <w:rPr>
          <w:rFonts w:eastAsia="TimesNewRomanPSMT" w:cstheme="minorHAnsi"/>
          <w:color w:val="FF0000"/>
          <w:kern w:val="0"/>
          <w:szCs w:val="24"/>
        </w:rPr>
        <w:t>Table 5.1: Experimental environment</w:t>
      </w:r>
    </w:p>
    <w:p w:rsidR="000E702B" w:rsidRDefault="000E702B" w:rsidP="000E702B">
      <w:pPr>
        <w:autoSpaceDE w:val="0"/>
        <w:autoSpaceDN w:val="0"/>
        <w:adjustRightInd w:val="0"/>
        <w:ind w:firstLine="480"/>
        <w:rPr>
          <w:rFonts w:eastAsia="TimesNewRomanPSMT" w:cstheme="minorHAnsi"/>
          <w:kern w:val="0"/>
          <w:szCs w:val="24"/>
        </w:rPr>
      </w:pPr>
    </w:p>
    <w:p w:rsidR="000E702B" w:rsidRDefault="000E702B" w:rsidP="000E702B">
      <w:pPr>
        <w:autoSpaceDE w:val="0"/>
        <w:autoSpaceDN w:val="0"/>
        <w:adjustRightInd w:val="0"/>
        <w:ind w:firstLine="480"/>
        <w:rPr>
          <w:rFonts w:eastAsia="TimesNewRomanPSMT" w:cstheme="minorHAnsi"/>
          <w:kern w:val="0"/>
          <w:szCs w:val="24"/>
        </w:rPr>
      </w:pPr>
      <w:r w:rsidRPr="00D57C96">
        <w:rPr>
          <w:rFonts w:eastAsia="TimesNewRomanPSMT" w:cstheme="minorHAnsi"/>
          <w:kern w:val="0"/>
          <w:szCs w:val="24"/>
        </w:rPr>
        <w:t>The testing platform used in our experiment is a simulator called Simulation of Urba</w:t>
      </w:r>
      <w:r>
        <w:rPr>
          <w:rFonts w:eastAsia="TimesNewRomanPSMT" w:cstheme="minorHAnsi"/>
          <w:kern w:val="0"/>
          <w:szCs w:val="24"/>
        </w:rPr>
        <w:t>n Mobility (SUMO)</w:t>
      </w:r>
      <w:r w:rsidRPr="00D57C96">
        <w:rPr>
          <w:rFonts w:eastAsia="TimesNewRomanPSMT" w:cstheme="minorHAnsi"/>
          <w:kern w:val="0"/>
          <w:szCs w:val="24"/>
        </w:rPr>
        <w:t xml:space="preserve">. </w:t>
      </w:r>
    </w:p>
    <w:p w:rsidR="000E702B" w:rsidRPr="00D57C96" w:rsidRDefault="000E702B" w:rsidP="000E702B">
      <w:pPr>
        <w:autoSpaceDE w:val="0"/>
        <w:autoSpaceDN w:val="0"/>
        <w:adjustRightInd w:val="0"/>
        <w:ind w:firstLine="480"/>
        <w:rPr>
          <w:rFonts w:eastAsia="TimesNewRomanPSMT" w:cstheme="minorHAnsi"/>
          <w:kern w:val="0"/>
          <w:szCs w:val="24"/>
        </w:rPr>
      </w:pPr>
      <w:r w:rsidRPr="00D57C96">
        <w:rPr>
          <w:rFonts w:eastAsia="TimesNewRomanPSMT" w:cstheme="minorHAnsi"/>
          <w:kern w:val="0"/>
          <w:szCs w:val="24"/>
        </w:rPr>
        <w:t>We have implemented and integrated the proposed DRLAIM framework into</w:t>
      </w:r>
    </w:p>
    <w:p w:rsidR="000E702B" w:rsidRDefault="000E702B" w:rsidP="000E702B">
      <w:pPr>
        <w:autoSpaceDE w:val="0"/>
        <w:autoSpaceDN w:val="0"/>
        <w:adjustRightInd w:val="0"/>
        <w:rPr>
          <w:rFonts w:eastAsia="TimesNewRomanPSMT" w:cstheme="minorHAnsi"/>
          <w:kern w:val="0"/>
          <w:szCs w:val="24"/>
        </w:rPr>
      </w:pPr>
      <w:r w:rsidRPr="00D57C96">
        <w:rPr>
          <w:rFonts w:eastAsia="TimesNewRomanPSMT" w:cstheme="minorHAnsi"/>
          <w:kern w:val="0"/>
          <w:szCs w:val="24"/>
        </w:rPr>
        <w:t xml:space="preserve">SUMO. </w:t>
      </w:r>
      <w:r w:rsidRPr="00D57C96">
        <w:rPr>
          <w:rFonts w:eastAsia="TimesNewRomanPSMT" w:cstheme="minorHAnsi"/>
          <w:color w:val="FF0000"/>
          <w:kern w:val="0"/>
          <w:szCs w:val="24"/>
        </w:rPr>
        <w:t>Figure 5.1</w:t>
      </w:r>
      <w:r w:rsidRPr="00D57C96">
        <w:rPr>
          <w:rFonts w:eastAsia="TimesNewRomanPSMT" w:cstheme="minorHAnsi"/>
          <w:kern w:val="0"/>
          <w:szCs w:val="24"/>
        </w:rPr>
        <w:t xml:space="preserve"> shows the intersection model used in our </w:t>
      </w:r>
      <w:proofErr w:type="gramStart"/>
      <w:r w:rsidRPr="00D57C96">
        <w:rPr>
          <w:rFonts w:eastAsia="TimesNewRomanPSMT" w:cstheme="minorHAnsi"/>
          <w:kern w:val="0"/>
          <w:szCs w:val="24"/>
        </w:rPr>
        <w:t>experiments which</w:t>
      </w:r>
      <w:proofErr w:type="gramEnd"/>
      <w:r w:rsidRPr="00D57C96">
        <w:rPr>
          <w:rFonts w:eastAsia="TimesNewRomanPSMT" w:cstheme="minorHAnsi"/>
          <w:kern w:val="0"/>
          <w:szCs w:val="24"/>
        </w:rPr>
        <w:t xml:space="preserve"> consists</w:t>
      </w:r>
      <w:r>
        <w:rPr>
          <w:rFonts w:eastAsia="TimesNewRomanPSMT" w:cstheme="minorHAnsi"/>
          <w:kern w:val="0"/>
          <w:szCs w:val="24"/>
        </w:rPr>
        <w:t xml:space="preserve"> </w:t>
      </w:r>
      <w:r w:rsidRPr="00D57C96">
        <w:rPr>
          <w:rFonts w:eastAsia="TimesNewRomanPSMT" w:cstheme="minorHAnsi"/>
          <w:kern w:val="0"/>
          <w:szCs w:val="24"/>
        </w:rPr>
        <w:t>of 12 incoming lanes. The vehicles in the leftmost lane can only turn left, those in the</w:t>
      </w:r>
      <w:r>
        <w:rPr>
          <w:rFonts w:eastAsia="TimesNewRomanPSMT" w:cstheme="minorHAnsi"/>
          <w:kern w:val="0"/>
          <w:szCs w:val="24"/>
        </w:rPr>
        <w:t xml:space="preserve"> </w:t>
      </w:r>
      <w:r w:rsidRPr="00D57C96">
        <w:rPr>
          <w:rFonts w:eastAsia="TimesNewRomanPSMT" w:cstheme="minorHAnsi"/>
          <w:kern w:val="0"/>
          <w:szCs w:val="24"/>
        </w:rPr>
        <w:t>middle lane can only go straight and those in the rightmost lane can either go straight or</w:t>
      </w:r>
      <w:r>
        <w:rPr>
          <w:rFonts w:eastAsia="TimesNewRomanPSMT" w:cstheme="minorHAnsi"/>
          <w:kern w:val="0"/>
          <w:szCs w:val="24"/>
        </w:rPr>
        <w:t xml:space="preserve"> </w:t>
      </w:r>
      <w:r w:rsidRPr="00D57C96">
        <w:rPr>
          <w:rFonts w:eastAsia="TimesNewRomanPSMT" w:cstheme="minorHAnsi"/>
          <w:kern w:val="0"/>
          <w:szCs w:val="24"/>
        </w:rPr>
        <w:t>turn right. We use an unbalanced traffic flow described by the Origin-Destination (OD)</w:t>
      </w:r>
      <w:r>
        <w:rPr>
          <w:rFonts w:eastAsia="TimesNewRomanPSMT" w:cstheme="minorHAnsi"/>
          <w:kern w:val="0"/>
          <w:szCs w:val="24"/>
        </w:rPr>
        <w:t xml:space="preserve"> </w:t>
      </w:r>
      <w:r w:rsidRPr="00D57C96">
        <w:rPr>
          <w:rFonts w:eastAsia="TimesNewRomanPSMT" w:cstheme="minorHAnsi"/>
          <w:kern w:val="0"/>
          <w:szCs w:val="24"/>
        </w:rPr>
        <w:t>matrix as shown in</w:t>
      </w:r>
      <w:r w:rsidRPr="00D57C96">
        <w:rPr>
          <w:rFonts w:eastAsia="TimesNewRomanPSMT" w:cstheme="minorHAnsi"/>
          <w:color w:val="FF0000"/>
          <w:kern w:val="0"/>
          <w:szCs w:val="24"/>
        </w:rPr>
        <w:t xml:space="preserve"> Table 5.2</w:t>
      </w:r>
      <w:r w:rsidRPr="00D57C96">
        <w:rPr>
          <w:rFonts w:eastAsia="TimesNewRomanPSMT" w:cstheme="minorHAnsi"/>
          <w:kern w:val="0"/>
          <w:szCs w:val="24"/>
        </w:rPr>
        <w:t>. The value of 0.2 for the entry (West, East) means that</w:t>
      </w:r>
      <w:r>
        <w:rPr>
          <w:rFonts w:eastAsia="TimesNewRomanPSMT" w:cstheme="minorHAnsi"/>
          <w:kern w:val="0"/>
          <w:szCs w:val="24"/>
        </w:rPr>
        <w:t xml:space="preserve"> </w:t>
      </w:r>
      <w:r w:rsidRPr="00D57C96">
        <w:rPr>
          <w:rFonts w:eastAsia="TimesNewRomanPSMT" w:cstheme="minorHAnsi"/>
          <w:kern w:val="0"/>
          <w:szCs w:val="24"/>
        </w:rPr>
        <w:t>20% of all vehicles travel from West to East. We use the number of generated vehicles</w:t>
      </w:r>
      <w:r>
        <w:rPr>
          <w:rFonts w:eastAsia="TimesNewRomanPSMT" w:cstheme="minorHAnsi"/>
          <w:kern w:val="0"/>
          <w:szCs w:val="24"/>
        </w:rPr>
        <w:t xml:space="preserve"> </w:t>
      </w:r>
      <w:r w:rsidRPr="00D57C96">
        <w:rPr>
          <w:rFonts w:eastAsia="TimesNewRomanPSMT" w:cstheme="minorHAnsi"/>
          <w:kern w:val="0"/>
          <w:szCs w:val="24"/>
        </w:rPr>
        <w:t>per minute as the parameter for the Poisson distribution to simulate the generation of</w:t>
      </w:r>
      <w:r>
        <w:rPr>
          <w:rFonts w:eastAsia="TimesNewRomanPSMT" w:cstheme="minorHAnsi"/>
          <w:kern w:val="0"/>
          <w:szCs w:val="24"/>
        </w:rPr>
        <w:t xml:space="preserve"> </w:t>
      </w:r>
      <w:r w:rsidRPr="00D57C96">
        <w:rPr>
          <w:rFonts w:eastAsia="TimesNewRomanPSMT" w:cstheme="minorHAnsi"/>
          <w:kern w:val="0"/>
          <w:szCs w:val="24"/>
        </w:rPr>
        <w:t xml:space="preserve">vehicles. </w:t>
      </w:r>
      <w:r w:rsidRPr="00D57C96">
        <w:rPr>
          <w:rFonts w:eastAsia="TimesNewRomanPSMT" w:cstheme="minorHAnsi"/>
          <w:color w:val="FF0000"/>
          <w:kern w:val="0"/>
          <w:szCs w:val="24"/>
        </w:rPr>
        <w:t>Table 5.3</w:t>
      </w:r>
      <w:r w:rsidRPr="00D57C96">
        <w:rPr>
          <w:rFonts w:eastAsia="TimesNewRomanPSMT" w:cstheme="minorHAnsi"/>
          <w:kern w:val="0"/>
          <w:szCs w:val="24"/>
        </w:rPr>
        <w:t xml:space="preserve"> specifies the parameters used in our experiments.</w:t>
      </w:r>
    </w:p>
    <w:p w:rsidR="000E702B" w:rsidRDefault="000E702B" w:rsidP="000E702B">
      <w:pPr>
        <w:autoSpaceDE w:val="0"/>
        <w:autoSpaceDN w:val="0"/>
        <w:adjustRightInd w:val="0"/>
        <w:rPr>
          <w:rFonts w:eastAsia="TimesNewRomanPSMT" w:cstheme="minorHAnsi"/>
          <w:kern w:val="0"/>
          <w:szCs w:val="24"/>
        </w:rPr>
      </w:pPr>
      <w:r>
        <w:rPr>
          <w:rFonts w:eastAsia="TimesNewRomanPSMT" w:cstheme="minorHAnsi" w:hint="eastAsia"/>
          <w:noProof/>
          <w:kern w:val="0"/>
          <w:szCs w:val="24"/>
        </w:rPr>
        <w:lastRenderedPageBreak/>
        <w:drawing>
          <wp:inline distT="0" distB="0" distL="0" distR="0" wp14:anchorId="1A966CED" wp14:editId="17DD86AF">
            <wp:extent cx="5257800" cy="525780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jpg"/>
                    <pic:cNvPicPr/>
                  </pic:nvPicPr>
                  <pic:blipFill>
                    <a:blip r:embed="rId15">
                      <a:extLst>
                        <a:ext uri="{28A0092B-C50C-407E-A947-70E740481C1C}">
                          <a14:useLocalDpi xmlns:a14="http://schemas.microsoft.com/office/drawing/2010/main" val="0"/>
                        </a:ext>
                      </a:extLst>
                    </a:blip>
                    <a:stretch>
                      <a:fillRect/>
                    </a:stretch>
                  </pic:blipFill>
                  <pic:spPr>
                    <a:xfrm>
                      <a:off x="0" y="0"/>
                      <a:ext cx="5257800" cy="5257800"/>
                    </a:xfrm>
                    <a:prstGeom prst="rect">
                      <a:avLst/>
                    </a:prstGeom>
                  </pic:spPr>
                </pic:pic>
              </a:graphicData>
            </a:graphic>
          </wp:inline>
        </w:drawing>
      </w:r>
    </w:p>
    <w:p w:rsidR="000E702B" w:rsidRDefault="000E702B" w:rsidP="000E702B">
      <w:pPr>
        <w:autoSpaceDE w:val="0"/>
        <w:autoSpaceDN w:val="0"/>
        <w:adjustRightInd w:val="0"/>
        <w:rPr>
          <w:rFonts w:eastAsia="TimesNewRomanPSMT" w:cstheme="minorHAnsi"/>
          <w:color w:val="FF0000"/>
          <w:kern w:val="0"/>
          <w:szCs w:val="24"/>
        </w:rPr>
      </w:pPr>
      <w:r w:rsidRPr="00E134CF">
        <w:rPr>
          <w:rFonts w:eastAsia="TimesNewRomanPSMT" w:cstheme="minorHAnsi"/>
          <w:color w:val="FF0000"/>
          <w:kern w:val="0"/>
          <w:szCs w:val="24"/>
        </w:rPr>
        <w:t>Figure 5.1: Intersection model used in our experiments</w:t>
      </w:r>
    </w:p>
    <w:p w:rsidR="000E702B" w:rsidRDefault="000E702B" w:rsidP="000E702B">
      <w:pPr>
        <w:autoSpaceDE w:val="0"/>
        <w:autoSpaceDN w:val="0"/>
        <w:adjustRightInd w:val="0"/>
        <w:rPr>
          <w:rFonts w:eastAsia="TimesNewRomanPSMT" w:cstheme="minorHAnsi"/>
          <w:color w:val="FF0000"/>
          <w:kern w:val="0"/>
          <w:szCs w:val="24"/>
        </w:rPr>
      </w:pPr>
    </w:p>
    <w:p w:rsidR="000E702B" w:rsidRDefault="000E702B" w:rsidP="000E702B">
      <w:pPr>
        <w:autoSpaceDE w:val="0"/>
        <w:autoSpaceDN w:val="0"/>
        <w:adjustRightInd w:val="0"/>
        <w:rPr>
          <w:rFonts w:eastAsia="TimesNewRomanPSMT" w:cstheme="minorHAnsi"/>
          <w:color w:val="FF0000"/>
          <w:kern w:val="0"/>
          <w:szCs w:val="24"/>
        </w:rPr>
      </w:pPr>
      <w:r>
        <w:rPr>
          <w:noProof/>
        </w:rPr>
        <w:drawing>
          <wp:inline distT="0" distB="0" distL="0" distR="0" wp14:anchorId="28849F19" wp14:editId="02D84C6A">
            <wp:extent cx="5274310" cy="1536065"/>
            <wp:effectExtent l="0" t="0" r="2540" b="698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536065"/>
                    </a:xfrm>
                    <a:prstGeom prst="rect">
                      <a:avLst/>
                    </a:prstGeom>
                  </pic:spPr>
                </pic:pic>
              </a:graphicData>
            </a:graphic>
          </wp:inline>
        </w:drawing>
      </w:r>
    </w:p>
    <w:p w:rsidR="000E702B" w:rsidRDefault="000E702B" w:rsidP="000E702B">
      <w:pPr>
        <w:autoSpaceDE w:val="0"/>
        <w:autoSpaceDN w:val="0"/>
        <w:adjustRightInd w:val="0"/>
        <w:rPr>
          <w:rFonts w:eastAsia="TimesNewRomanPSMT" w:cstheme="minorHAnsi"/>
          <w:color w:val="FF0000"/>
          <w:kern w:val="0"/>
          <w:szCs w:val="24"/>
        </w:rPr>
      </w:pPr>
      <w:r w:rsidRPr="00E134CF">
        <w:rPr>
          <w:rFonts w:eastAsia="TimesNewRomanPSMT" w:cstheme="minorHAnsi"/>
          <w:color w:val="FF0000"/>
          <w:kern w:val="0"/>
          <w:szCs w:val="24"/>
        </w:rPr>
        <w:t>Table 5.2: Origin-Destination matrix</w:t>
      </w:r>
    </w:p>
    <w:p w:rsidR="000E702B" w:rsidRDefault="000E702B" w:rsidP="000E702B">
      <w:pPr>
        <w:autoSpaceDE w:val="0"/>
        <w:autoSpaceDN w:val="0"/>
        <w:adjustRightInd w:val="0"/>
        <w:rPr>
          <w:rFonts w:eastAsia="TimesNewRomanPSMT" w:cstheme="minorHAnsi"/>
          <w:color w:val="FF0000"/>
          <w:kern w:val="0"/>
          <w:szCs w:val="24"/>
        </w:rPr>
      </w:pPr>
    </w:p>
    <w:p w:rsidR="000E702B" w:rsidRDefault="000E702B" w:rsidP="000E702B">
      <w:pPr>
        <w:autoSpaceDE w:val="0"/>
        <w:autoSpaceDN w:val="0"/>
        <w:adjustRightInd w:val="0"/>
        <w:rPr>
          <w:rFonts w:eastAsia="TimesNewRomanPSMT" w:cstheme="minorHAnsi"/>
          <w:color w:val="FF0000"/>
          <w:kern w:val="0"/>
          <w:szCs w:val="24"/>
        </w:rPr>
      </w:pPr>
      <w:r>
        <w:rPr>
          <w:noProof/>
        </w:rPr>
        <w:lastRenderedPageBreak/>
        <w:drawing>
          <wp:inline distT="0" distB="0" distL="0" distR="0" wp14:anchorId="3EF8392D" wp14:editId="53B655CE">
            <wp:extent cx="4552950" cy="2399808"/>
            <wp:effectExtent l="0" t="0" r="0" b="63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35186" cy="2443154"/>
                    </a:xfrm>
                    <a:prstGeom prst="rect">
                      <a:avLst/>
                    </a:prstGeom>
                  </pic:spPr>
                </pic:pic>
              </a:graphicData>
            </a:graphic>
          </wp:inline>
        </w:drawing>
      </w:r>
    </w:p>
    <w:p w:rsidR="000E702B" w:rsidRDefault="000E702B" w:rsidP="000E702B">
      <w:pPr>
        <w:autoSpaceDE w:val="0"/>
        <w:autoSpaceDN w:val="0"/>
        <w:adjustRightInd w:val="0"/>
        <w:rPr>
          <w:rFonts w:eastAsia="TimesNewRomanPSMT" w:cstheme="minorHAnsi"/>
          <w:color w:val="FF0000"/>
          <w:kern w:val="0"/>
          <w:szCs w:val="24"/>
        </w:rPr>
      </w:pPr>
      <w:r w:rsidRPr="00E134CF">
        <w:rPr>
          <w:rFonts w:eastAsia="TimesNewRomanPSMT" w:cstheme="minorHAnsi"/>
          <w:color w:val="FF0000"/>
          <w:kern w:val="0"/>
          <w:szCs w:val="24"/>
        </w:rPr>
        <w:t>Table 5.3: System parameters</w:t>
      </w:r>
    </w:p>
    <w:p w:rsidR="000E702B" w:rsidRDefault="000E702B" w:rsidP="000E702B">
      <w:pPr>
        <w:autoSpaceDE w:val="0"/>
        <w:autoSpaceDN w:val="0"/>
        <w:adjustRightInd w:val="0"/>
        <w:rPr>
          <w:rFonts w:eastAsia="TimesNewRomanPSMT" w:cstheme="minorHAnsi"/>
          <w:color w:val="FF0000"/>
          <w:kern w:val="0"/>
          <w:szCs w:val="24"/>
        </w:rPr>
      </w:pPr>
      <w:r w:rsidRPr="00F43875">
        <w:rPr>
          <w:rFonts w:eastAsia="TimesNewRomanPSMT" w:cstheme="minorHAnsi"/>
          <w:kern w:val="0"/>
          <w:szCs w:val="24"/>
        </w:rPr>
        <w:t>In this experiment, we first evaluate the performance of training results using different</w:t>
      </w:r>
      <w:r>
        <w:rPr>
          <w:rFonts w:eastAsia="TimesNewRomanPSMT" w:cstheme="minorHAnsi"/>
          <w:kern w:val="0"/>
          <w:szCs w:val="24"/>
        </w:rPr>
        <w:t xml:space="preserve"> </w:t>
      </w:r>
      <w:r w:rsidRPr="00F43875">
        <w:rPr>
          <w:rFonts w:eastAsia="TimesNewRomanPSMT" w:cstheme="minorHAnsi"/>
          <w:kern w:val="0"/>
          <w:szCs w:val="24"/>
        </w:rPr>
        <w:t xml:space="preserve">combinations of reward functions as shown in </w:t>
      </w:r>
      <w:r w:rsidRPr="00F43875">
        <w:rPr>
          <w:rFonts w:eastAsia="TimesNewRomanPSMT" w:cstheme="minorHAnsi"/>
          <w:color w:val="FF0000"/>
          <w:kern w:val="0"/>
          <w:szCs w:val="24"/>
        </w:rPr>
        <w:t>Table 5.4</w:t>
      </w:r>
      <w:r>
        <w:rPr>
          <w:rFonts w:eastAsia="TimesNewRomanPSMT" w:cstheme="minorHAnsi"/>
          <w:color w:val="FF0000"/>
          <w:kern w:val="0"/>
          <w:szCs w:val="24"/>
        </w:rPr>
        <w:t xml:space="preserve">. </w:t>
      </w:r>
      <w:r w:rsidRPr="00BF1D01">
        <w:rPr>
          <w:rFonts w:eastAsia="TimesNewRomanPSMT" w:cstheme="minorHAnsi"/>
          <w:color w:val="000000" w:themeColor="text1"/>
          <w:kern w:val="0"/>
          <w:szCs w:val="24"/>
        </w:rPr>
        <w:t>We then evaluate the training results of the reward function with the best performance using different number of training epochs and different action time steps.</w:t>
      </w:r>
      <w:r w:rsidRPr="00BF1D01">
        <w:t xml:space="preserve"> </w:t>
      </w:r>
      <w:r w:rsidRPr="00BF1D01">
        <w:rPr>
          <w:rFonts w:eastAsia="TimesNewRomanPSMT" w:cstheme="minorHAnsi"/>
          <w:color w:val="000000" w:themeColor="text1"/>
          <w:kern w:val="0"/>
          <w:szCs w:val="24"/>
        </w:rPr>
        <w:t>There are three</w:t>
      </w:r>
      <w:r>
        <w:rPr>
          <w:rFonts w:eastAsia="TimesNewRomanPSMT" w:cstheme="minorHAnsi"/>
          <w:color w:val="000000" w:themeColor="text1"/>
          <w:kern w:val="0"/>
          <w:szCs w:val="24"/>
        </w:rPr>
        <w:t xml:space="preserve"> </w:t>
      </w:r>
      <w:r w:rsidRPr="00BF1D01">
        <w:rPr>
          <w:rFonts w:eastAsia="TimesNewRomanPSMT" w:cstheme="minorHAnsi"/>
          <w:color w:val="000000" w:themeColor="text1"/>
          <w:kern w:val="0"/>
          <w:szCs w:val="24"/>
        </w:rPr>
        <w:t>performance indicators to evaluate the performance of our</w:t>
      </w:r>
      <w:r>
        <w:rPr>
          <w:rFonts w:eastAsia="TimesNewRomanPSMT" w:cstheme="minorHAnsi"/>
          <w:color w:val="000000" w:themeColor="text1"/>
          <w:kern w:val="0"/>
          <w:szCs w:val="24"/>
        </w:rPr>
        <w:t xml:space="preserve"> </w:t>
      </w:r>
      <w:r w:rsidRPr="00BF1D01">
        <w:rPr>
          <w:rFonts w:eastAsia="TimesNewRomanPSMT" w:cstheme="minorHAnsi"/>
          <w:color w:val="000000" w:themeColor="text1"/>
          <w:kern w:val="0"/>
          <w:szCs w:val="24"/>
        </w:rPr>
        <w:t>model</w:t>
      </w:r>
      <w:r>
        <w:rPr>
          <w:rFonts w:eastAsia="TimesNewRomanPSMT" w:cstheme="minorHAnsi"/>
          <w:color w:val="000000" w:themeColor="text1"/>
          <w:kern w:val="0"/>
          <w:szCs w:val="24"/>
        </w:rPr>
        <w:t xml:space="preserve">: </w:t>
      </w:r>
      <w:r w:rsidRPr="00BF1D01">
        <w:rPr>
          <w:rFonts w:eastAsia="TimesNewRomanPSMT" w:cstheme="minorHAnsi"/>
          <w:color w:val="000000" w:themeColor="text1"/>
          <w:kern w:val="0"/>
          <w:szCs w:val="24"/>
        </w:rPr>
        <w:t>Average Queue Length (AQL)</w:t>
      </w:r>
      <w:r>
        <w:rPr>
          <w:rFonts w:eastAsia="TimesNewRomanPSMT" w:cstheme="minorHAnsi"/>
          <w:color w:val="000000" w:themeColor="text1"/>
          <w:kern w:val="0"/>
          <w:szCs w:val="24"/>
        </w:rPr>
        <w:t xml:space="preserve">, </w:t>
      </w:r>
      <w:r w:rsidRPr="00BF1D01">
        <w:rPr>
          <w:rFonts w:eastAsia="TimesNewRomanPSMT" w:cstheme="minorHAnsi"/>
          <w:color w:val="000000" w:themeColor="text1"/>
          <w:kern w:val="0"/>
          <w:szCs w:val="24"/>
        </w:rPr>
        <w:t>Average Waiting Time (AWT)</w:t>
      </w:r>
      <w:r>
        <w:rPr>
          <w:rFonts w:eastAsia="TimesNewRomanPSMT" w:cstheme="minorHAnsi"/>
          <w:color w:val="000000" w:themeColor="text1"/>
          <w:kern w:val="0"/>
          <w:szCs w:val="24"/>
        </w:rPr>
        <w:t xml:space="preserve">, </w:t>
      </w:r>
      <w:proofErr w:type="gramStart"/>
      <w:r w:rsidRPr="00BF1D01">
        <w:rPr>
          <w:rFonts w:eastAsia="TimesNewRomanPSMT" w:cstheme="minorHAnsi"/>
          <w:color w:val="000000" w:themeColor="text1"/>
          <w:kern w:val="0"/>
          <w:szCs w:val="24"/>
        </w:rPr>
        <w:t>Throughput</w:t>
      </w:r>
      <w:proofErr w:type="gramEnd"/>
      <w:r>
        <w:rPr>
          <w:rFonts w:eastAsia="TimesNewRomanPSMT" w:cstheme="minorHAnsi"/>
          <w:color w:val="000000" w:themeColor="text1"/>
          <w:kern w:val="0"/>
          <w:szCs w:val="24"/>
        </w:rPr>
        <w:t>.</w:t>
      </w:r>
      <w:r w:rsidRPr="00E23ABC">
        <w:rPr>
          <w:rFonts w:eastAsia="TimesNewRomanPSMT" w:cstheme="minorHAnsi"/>
          <w:color w:val="FF0000"/>
          <w:kern w:val="0"/>
          <w:szCs w:val="24"/>
        </w:rPr>
        <w:t xml:space="preserve"> </w:t>
      </w:r>
    </w:p>
    <w:p w:rsidR="000E702B" w:rsidRDefault="000E702B" w:rsidP="000E702B">
      <w:pPr>
        <w:autoSpaceDE w:val="0"/>
        <w:autoSpaceDN w:val="0"/>
        <w:adjustRightInd w:val="0"/>
        <w:rPr>
          <w:rFonts w:eastAsia="TimesNewRomanPSMT" w:cstheme="minorHAnsi"/>
          <w:color w:val="FF0000"/>
          <w:kern w:val="0"/>
          <w:szCs w:val="24"/>
        </w:rPr>
      </w:pPr>
    </w:p>
    <w:p w:rsidR="000E702B" w:rsidRDefault="000E702B" w:rsidP="000E702B">
      <w:pPr>
        <w:autoSpaceDE w:val="0"/>
        <w:autoSpaceDN w:val="0"/>
        <w:adjustRightInd w:val="0"/>
        <w:rPr>
          <w:rFonts w:eastAsia="TimesNewRomanPSMT" w:cstheme="minorHAnsi"/>
          <w:color w:val="000000" w:themeColor="text1"/>
          <w:kern w:val="0"/>
          <w:szCs w:val="24"/>
        </w:rPr>
      </w:pPr>
      <w:r w:rsidRPr="00E23ABC">
        <w:rPr>
          <w:rFonts w:eastAsia="TimesNewRomanPSMT" w:cstheme="minorHAnsi"/>
          <w:color w:val="FF0000"/>
          <w:kern w:val="0"/>
          <w:szCs w:val="24"/>
        </w:rPr>
        <w:t>Table 5.4</w:t>
      </w:r>
      <w:r w:rsidRPr="00E23ABC">
        <w:rPr>
          <w:rFonts w:eastAsia="TimesNewRomanPSMT" w:cstheme="minorHAnsi"/>
          <w:color w:val="000000" w:themeColor="text1"/>
          <w:kern w:val="0"/>
          <w:szCs w:val="24"/>
        </w:rPr>
        <w:t>: Combination of reward functions used for training</w:t>
      </w:r>
      <w:r>
        <w:rPr>
          <w:rFonts w:eastAsia="TimesNewRomanPSMT" w:cstheme="minorHAnsi"/>
          <w:noProof/>
          <w:color w:val="000000" w:themeColor="text1"/>
          <w:kern w:val="0"/>
          <w:szCs w:val="24"/>
        </w:rPr>
        <w:drawing>
          <wp:inline distT="0" distB="0" distL="0" distR="0" wp14:anchorId="1506A43E" wp14:editId="3AD7A149">
            <wp:extent cx="5545005" cy="214122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52282" cy="2144030"/>
                    </a:xfrm>
                    <a:prstGeom prst="rect">
                      <a:avLst/>
                    </a:prstGeom>
                    <a:noFill/>
                  </pic:spPr>
                </pic:pic>
              </a:graphicData>
            </a:graphic>
          </wp:inline>
        </w:drawing>
      </w:r>
    </w:p>
    <w:p w:rsidR="000E702B" w:rsidRPr="00E23ABC" w:rsidRDefault="000E702B" w:rsidP="000E702B">
      <w:pPr>
        <w:autoSpaceDE w:val="0"/>
        <w:autoSpaceDN w:val="0"/>
        <w:adjustRightInd w:val="0"/>
        <w:ind w:firstLine="480"/>
        <w:rPr>
          <w:rFonts w:eastAsia="TimesNewRomanPSMT" w:cstheme="minorHAnsi"/>
          <w:kern w:val="0"/>
          <w:szCs w:val="24"/>
        </w:rPr>
      </w:pPr>
    </w:p>
    <w:p w:rsidR="000E702B" w:rsidRDefault="000E702B" w:rsidP="000E702B">
      <w:pPr>
        <w:autoSpaceDE w:val="0"/>
        <w:autoSpaceDN w:val="0"/>
        <w:adjustRightInd w:val="0"/>
        <w:ind w:firstLine="480"/>
        <w:rPr>
          <w:rFonts w:eastAsia="TimesNewRomanPSMT" w:cstheme="minorHAnsi"/>
          <w:color w:val="FF0000"/>
          <w:kern w:val="0"/>
          <w:szCs w:val="24"/>
        </w:rPr>
      </w:pPr>
      <w:r w:rsidRPr="00E23ABC">
        <w:rPr>
          <w:rFonts w:eastAsia="TimesNewRomanPSMT" w:cstheme="minorHAnsi"/>
          <w:kern w:val="0"/>
          <w:szCs w:val="24"/>
        </w:rPr>
        <w:t>As show in</w:t>
      </w:r>
      <w:r>
        <w:rPr>
          <w:rFonts w:eastAsia="TimesNewRomanPSMT" w:cstheme="minorHAnsi"/>
          <w:color w:val="FF0000"/>
          <w:kern w:val="0"/>
          <w:szCs w:val="24"/>
        </w:rPr>
        <w:t xml:space="preserve"> </w:t>
      </w:r>
      <w:r w:rsidRPr="00BF1D01">
        <w:rPr>
          <w:rFonts w:eastAsia="TimesNewRomanPSMT" w:cstheme="minorHAnsi"/>
          <w:color w:val="FF0000"/>
          <w:kern w:val="0"/>
          <w:szCs w:val="24"/>
        </w:rPr>
        <w:t>Table 5.6</w:t>
      </w:r>
      <w:r>
        <w:rPr>
          <w:rFonts w:eastAsia="TimesNewRomanPSMT" w:cstheme="minorHAnsi"/>
          <w:color w:val="FF0000"/>
          <w:kern w:val="0"/>
          <w:szCs w:val="24"/>
        </w:rPr>
        <w:t xml:space="preserve"> </w:t>
      </w:r>
      <w:r w:rsidRPr="00E23ABC">
        <w:rPr>
          <w:rFonts w:eastAsia="TimesNewRomanPSMT" w:cstheme="minorHAnsi"/>
          <w:kern w:val="0"/>
          <w:szCs w:val="24"/>
        </w:rPr>
        <w:t>we can see that the average performance of the last 10 training epochs among the 8 reward functions outperform that of first 10 training epochs which means our DQN model did learn a good policy after training.</w:t>
      </w:r>
      <w:r w:rsidRPr="00BF1D01">
        <w:rPr>
          <w:rFonts w:eastAsia="TimesNewRomanPSMT" w:cstheme="minorHAnsi"/>
          <w:color w:val="FF0000"/>
          <w:kern w:val="0"/>
          <w:szCs w:val="24"/>
        </w:rPr>
        <w:t xml:space="preserve"> </w:t>
      </w:r>
    </w:p>
    <w:p w:rsidR="000E702B" w:rsidRDefault="000E702B" w:rsidP="000E702B">
      <w:pPr>
        <w:autoSpaceDE w:val="0"/>
        <w:autoSpaceDN w:val="0"/>
        <w:adjustRightInd w:val="0"/>
        <w:ind w:firstLine="480"/>
        <w:rPr>
          <w:rFonts w:eastAsia="TimesNewRomanPSMT" w:cstheme="minorHAnsi"/>
          <w:color w:val="FF0000"/>
          <w:kern w:val="0"/>
          <w:szCs w:val="24"/>
        </w:rPr>
      </w:pPr>
    </w:p>
    <w:p w:rsidR="000E702B" w:rsidRDefault="000E702B" w:rsidP="000E702B">
      <w:pPr>
        <w:autoSpaceDE w:val="0"/>
        <w:autoSpaceDN w:val="0"/>
        <w:adjustRightInd w:val="0"/>
        <w:ind w:firstLine="480"/>
        <w:rPr>
          <w:rFonts w:eastAsia="TimesNewRomanPSMT" w:cstheme="minorHAnsi"/>
          <w:color w:val="FF0000"/>
          <w:kern w:val="0"/>
          <w:szCs w:val="24"/>
        </w:rPr>
      </w:pPr>
    </w:p>
    <w:p w:rsidR="000E702B" w:rsidRDefault="000E702B" w:rsidP="000E702B">
      <w:pPr>
        <w:autoSpaceDE w:val="0"/>
        <w:autoSpaceDN w:val="0"/>
        <w:adjustRightInd w:val="0"/>
        <w:ind w:firstLine="480"/>
        <w:rPr>
          <w:rFonts w:eastAsia="TimesNewRomanPSMT" w:cstheme="minorHAnsi"/>
          <w:color w:val="FF0000"/>
          <w:kern w:val="0"/>
          <w:szCs w:val="24"/>
        </w:rPr>
      </w:pPr>
    </w:p>
    <w:p w:rsidR="000E702B" w:rsidRDefault="000E702B" w:rsidP="000E702B">
      <w:pPr>
        <w:autoSpaceDE w:val="0"/>
        <w:autoSpaceDN w:val="0"/>
        <w:adjustRightInd w:val="0"/>
        <w:ind w:firstLine="480"/>
        <w:rPr>
          <w:rFonts w:eastAsia="TimesNewRomanPSMT" w:cstheme="minorHAnsi"/>
          <w:color w:val="FF0000"/>
          <w:kern w:val="0"/>
          <w:szCs w:val="24"/>
        </w:rPr>
      </w:pPr>
    </w:p>
    <w:p w:rsidR="000E702B" w:rsidRDefault="000E702B" w:rsidP="000E702B">
      <w:pPr>
        <w:autoSpaceDE w:val="0"/>
        <w:autoSpaceDN w:val="0"/>
        <w:adjustRightInd w:val="0"/>
        <w:rPr>
          <w:rFonts w:eastAsia="TimesNewRomanPSMT" w:cstheme="minorHAnsi"/>
          <w:color w:val="FF0000"/>
          <w:kern w:val="0"/>
          <w:szCs w:val="24"/>
        </w:rPr>
      </w:pPr>
      <w:r>
        <w:rPr>
          <w:rFonts w:eastAsia="TimesNewRomanPSMT" w:cstheme="minorHAnsi"/>
          <w:noProof/>
          <w:color w:val="FF0000"/>
          <w:kern w:val="0"/>
          <w:szCs w:val="24"/>
        </w:rPr>
        <w:lastRenderedPageBreak/>
        <w:drawing>
          <wp:anchor distT="0" distB="0" distL="114300" distR="114300" simplePos="0" relativeHeight="251660288" behindDoc="0" locked="0" layoutInCell="1" allowOverlap="1" wp14:anchorId="7D534149" wp14:editId="7DFC9091">
            <wp:simplePos x="0" y="0"/>
            <wp:positionH relativeFrom="page">
              <wp:posOffset>63500</wp:posOffset>
            </wp:positionH>
            <wp:positionV relativeFrom="paragraph">
              <wp:posOffset>466725</wp:posOffset>
            </wp:positionV>
            <wp:extent cx="7494270" cy="1734185"/>
            <wp:effectExtent l="0" t="0" r="0" b="0"/>
            <wp:wrapSquare wrapText="bothSides"/>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494270" cy="1734185"/>
                    </a:xfrm>
                    <a:prstGeom prst="rect">
                      <a:avLst/>
                    </a:prstGeom>
                    <a:noFill/>
                  </pic:spPr>
                </pic:pic>
              </a:graphicData>
            </a:graphic>
            <wp14:sizeRelH relativeFrom="margin">
              <wp14:pctWidth>0</wp14:pctWidth>
            </wp14:sizeRelH>
            <wp14:sizeRelV relativeFrom="margin">
              <wp14:pctHeight>0</wp14:pctHeight>
            </wp14:sizeRelV>
          </wp:anchor>
        </w:drawing>
      </w:r>
      <w:r w:rsidRPr="00E23ABC">
        <w:rPr>
          <w:rFonts w:eastAsia="TimesNewRomanPSMT" w:cstheme="minorHAnsi"/>
          <w:color w:val="FF0000"/>
          <w:kern w:val="0"/>
          <w:szCs w:val="24"/>
        </w:rPr>
        <w:t xml:space="preserve">Table 5.6: Comparison of training results between first 10 epochs and last 10 </w:t>
      </w:r>
      <w:proofErr w:type="spellStart"/>
      <w:r w:rsidRPr="00E23ABC">
        <w:rPr>
          <w:rFonts w:eastAsia="TimesNewRomanPSMT" w:cstheme="minorHAnsi"/>
          <w:color w:val="FF0000"/>
          <w:kern w:val="0"/>
          <w:szCs w:val="24"/>
        </w:rPr>
        <w:t>pochs</w:t>
      </w:r>
      <w:proofErr w:type="spellEnd"/>
      <w:r>
        <w:rPr>
          <w:rFonts w:eastAsia="TimesNewRomanPSMT" w:cstheme="minorHAnsi"/>
          <w:color w:val="FF0000"/>
          <w:kern w:val="0"/>
          <w:szCs w:val="24"/>
        </w:rPr>
        <w:t xml:space="preserve"> </w:t>
      </w:r>
      <w:r w:rsidRPr="00E23ABC">
        <w:rPr>
          <w:rFonts w:eastAsia="TimesNewRomanPSMT" w:cstheme="minorHAnsi"/>
          <w:color w:val="FF0000"/>
          <w:kern w:val="0"/>
          <w:szCs w:val="24"/>
        </w:rPr>
        <w:t>among 8 reward functions</w:t>
      </w:r>
    </w:p>
    <w:p w:rsidR="000E702B" w:rsidRDefault="000E702B" w:rsidP="000E702B">
      <w:pPr>
        <w:autoSpaceDE w:val="0"/>
        <w:autoSpaceDN w:val="0"/>
        <w:adjustRightInd w:val="0"/>
        <w:rPr>
          <w:rFonts w:eastAsia="TimesNewRomanPSMT" w:cstheme="minorHAnsi"/>
          <w:color w:val="FF0000"/>
          <w:kern w:val="0"/>
          <w:szCs w:val="24"/>
        </w:rPr>
      </w:pPr>
    </w:p>
    <w:p w:rsidR="000E702B" w:rsidRPr="00E23ABC" w:rsidRDefault="000E702B" w:rsidP="000E702B">
      <w:pPr>
        <w:autoSpaceDE w:val="0"/>
        <w:autoSpaceDN w:val="0"/>
        <w:adjustRightInd w:val="0"/>
        <w:ind w:firstLine="480"/>
        <w:rPr>
          <w:rFonts w:eastAsia="TimesNewRomanPSMT" w:cstheme="minorHAnsi"/>
          <w:kern w:val="0"/>
          <w:szCs w:val="24"/>
        </w:rPr>
      </w:pPr>
      <w:r w:rsidRPr="00E23ABC">
        <w:rPr>
          <w:rFonts w:eastAsia="TimesNewRomanPSMT" w:cstheme="minorHAnsi"/>
          <w:kern w:val="0"/>
          <w:szCs w:val="24"/>
        </w:rPr>
        <w:t xml:space="preserve">As show in </w:t>
      </w:r>
      <w:r w:rsidRPr="00E23ABC">
        <w:rPr>
          <w:rFonts w:eastAsia="TimesNewRomanPSMT" w:cstheme="minorHAnsi"/>
          <w:color w:val="FF0000"/>
          <w:kern w:val="0"/>
          <w:szCs w:val="24"/>
        </w:rPr>
        <w:t xml:space="preserve">Table </w:t>
      </w:r>
      <w:proofErr w:type="gramStart"/>
      <w:r w:rsidRPr="00E23ABC">
        <w:rPr>
          <w:rFonts w:eastAsia="TimesNewRomanPSMT" w:cstheme="minorHAnsi"/>
          <w:color w:val="FF0000"/>
          <w:kern w:val="0"/>
          <w:szCs w:val="24"/>
        </w:rPr>
        <w:t>5.7</w:t>
      </w:r>
      <w:proofErr w:type="gramEnd"/>
      <w:r w:rsidRPr="00E23ABC">
        <w:rPr>
          <w:rFonts w:eastAsia="TimesNewRomanPSMT" w:cstheme="minorHAnsi"/>
          <w:kern w:val="0"/>
          <w:szCs w:val="24"/>
        </w:rPr>
        <w:t xml:space="preserve"> that the average performance of reward function 7 outperforms other reward functions. </w:t>
      </w:r>
    </w:p>
    <w:p w:rsidR="000E702B" w:rsidRDefault="000E702B" w:rsidP="000E702B">
      <w:pPr>
        <w:autoSpaceDE w:val="0"/>
        <w:autoSpaceDN w:val="0"/>
        <w:adjustRightInd w:val="0"/>
        <w:ind w:firstLine="480"/>
        <w:rPr>
          <w:rFonts w:eastAsia="TimesNewRomanPSMT" w:cstheme="minorHAnsi"/>
          <w:color w:val="FF0000"/>
          <w:kern w:val="0"/>
          <w:szCs w:val="24"/>
        </w:rPr>
      </w:pPr>
      <w:r w:rsidRPr="00E23ABC">
        <w:rPr>
          <w:rFonts w:eastAsia="TimesNewRomanPSMT" w:cstheme="minorHAnsi"/>
          <w:color w:val="FF0000"/>
          <w:kern w:val="0"/>
          <w:szCs w:val="24"/>
        </w:rPr>
        <w:t xml:space="preserve">Table 5.7: Average performance difference among </w:t>
      </w:r>
      <w:proofErr w:type="gramStart"/>
      <w:r w:rsidRPr="00E23ABC">
        <w:rPr>
          <w:rFonts w:eastAsia="TimesNewRomanPSMT" w:cstheme="minorHAnsi"/>
          <w:color w:val="FF0000"/>
          <w:kern w:val="0"/>
          <w:szCs w:val="24"/>
        </w:rPr>
        <w:t>8</w:t>
      </w:r>
      <w:proofErr w:type="gramEnd"/>
      <w:r w:rsidRPr="00E23ABC">
        <w:rPr>
          <w:rFonts w:eastAsia="TimesNewRomanPSMT" w:cstheme="minorHAnsi"/>
          <w:color w:val="FF0000"/>
          <w:kern w:val="0"/>
          <w:szCs w:val="24"/>
        </w:rPr>
        <w:t xml:space="preserve"> reward functions</w:t>
      </w:r>
    </w:p>
    <w:p w:rsidR="000E702B" w:rsidRDefault="000E702B" w:rsidP="000E702B">
      <w:pPr>
        <w:autoSpaceDE w:val="0"/>
        <w:autoSpaceDN w:val="0"/>
        <w:adjustRightInd w:val="0"/>
        <w:rPr>
          <w:rFonts w:eastAsia="TimesNewRomanPSMT" w:cstheme="minorHAnsi"/>
          <w:color w:val="FF0000"/>
          <w:kern w:val="0"/>
          <w:szCs w:val="24"/>
        </w:rPr>
      </w:pPr>
      <w:r>
        <w:rPr>
          <w:noProof/>
        </w:rPr>
        <w:drawing>
          <wp:inline distT="0" distB="0" distL="0" distR="0" wp14:anchorId="5D42FF0A" wp14:editId="6E3EFFEB">
            <wp:extent cx="5429250" cy="1998874"/>
            <wp:effectExtent l="0" t="0" r="0" b="190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44022" cy="2004312"/>
                    </a:xfrm>
                    <a:prstGeom prst="rect">
                      <a:avLst/>
                    </a:prstGeom>
                  </pic:spPr>
                </pic:pic>
              </a:graphicData>
            </a:graphic>
          </wp:inline>
        </w:drawing>
      </w:r>
    </w:p>
    <w:p w:rsidR="000E702B" w:rsidRDefault="000E702B" w:rsidP="000E702B">
      <w:pPr>
        <w:autoSpaceDE w:val="0"/>
        <w:autoSpaceDN w:val="0"/>
        <w:adjustRightInd w:val="0"/>
        <w:ind w:firstLine="480"/>
        <w:rPr>
          <w:rFonts w:eastAsia="TimesNewRomanPSMT" w:cstheme="minorHAnsi"/>
          <w:kern w:val="0"/>
          <w:szCs w:val="24"/>
        </w:rPr>
      </w:pPr>
      <w:r w:rsidRPr="00E23ABC">
        <w:rPr>
          <w:rFonts w:eastAsia="TimesNewRomanPSMT" w:cstheme="minorHAnsi"/>
          <w:kern w:val="0"/>
          <w:szCs w:val="24"/>
        </w:rPr>
        <w:t>We use reward function 7 to do a further evaluation using different training epochs and different action time steps.</w:t>
      </w:r>
    </w:p>
    <w:p w:rsidR="000E702B" w:rsidRDefault="000E702B" w:rsidP="000E702B">
      <w:pPr>
        <w:autoSpaceDE w:val="0"/>
        <w:autoSpaceDN w:val="0"/>
        <w:adjustRightInd w:val="0"/>
        <w:ind w:firstLine="480"/>
        <w:rPr>
          <w:rFonts w:eastAsia="TimesNewRomanPSMT" w:cstheme="minorHAnsi"/>
          <w:kern w:val="0"/>
          <w:szCs w:val="24"/>
        </w:rPr>
      </w:pPr>
      <w:r w:rsidRPr="00BF1D01">
        <w:rPr>
          <w:rFonts w:eastAsia="TimesNewRomanPSMT" w:cstheme="minorHAnsi"/>
          <w:color w:val="FF0000"/>
          <w:kern w:val="0"/>
          <w:szCs w:val="24"/>
        </w:rPr>
        <w:t>Tables 5.8,</w:t>
      </w:r>
      <w:r>
        <w:rPr>
          <w:rFonts w:eastAsia="TimesNewRomanPSMT" w:cstheme="minorHAnsi"/>
          <w:color w:val="FF0000"/>
          <w:kern w:val="0"/>
          <w:szCs w:val="24"/>
        </w:rPr>
        <w:t xml:space="preserve"> </w:t>
      </w:r>
      <w:r w:rsidRPr="00BF1D01">
        <w:rPr>
          <w:rFonts w:eastAsia="TimesNewRomanPSMT" w:cstheme="minorHAnsi"/>
          <w:color w:val="FF0000"/>
          <w:kern w:val="0"/>
          <w:szCs w:val="24"/>
        </w:rPr>
        <w:t xml:space="preserve">5.9 and 5.10 </w:t>
      </w:r>
      <w:r w:rsidRPr="006B65EF">
        <w:rPr>
          <w:rFonts w:eastAsia="TimesNewRomanPSMT" w:cstheme="minorHAnsi"/>
          <w:kern w:val="0"/>
          <w:szCs w:val="24"/>
        </w:rPr>
        <w:t xml:space="preserve">show the average performance over ten simulations for the models trained with </w:t>
      </w:r>
      <w:proofErr w:type="gramStart"/>
      <w:r w:rsidRPr="006B65EF">
        <w:rPr>
          <w:rFonts w:eastAsia="TimesNewRomanPSMT" w:cstheme="minorHAnsi"/>
          <w:kern w:val="0"/>
          <w:szCs w:val="24"/>
        </w:rPr>
        <w:t>4</w:t>
      </w:r>
      <w:proofErr w:type="gramEnd"/>
      <w:r w:rsidRPr="006B65EF">
        <w:rPr>
          <w:rFonts w:eastAsia="TimesNewRomanPSMT" w:cstheme="minorHAnsi"/>
          <w:kern w:val="0"/>
          <w:szCs w:val="24"/>
        </w:rPr>
        <w:t xml:space="preserve"> different number of epochs using 3 different action time steps. We can see that the overall performance of trained model using 50 epochs and action time step 0.5 second is the best.</w:t>
      </w:r>
    </w:p>
    <w:p w:rsidR="000E702B" w:rsidRDefault="000E702B" w:rsidP="000E702B">
      <w:pPr>
        <w:autoSpaceDE w:val="0"/>
        <w:autoSpaceDN w:val="0"/>
        <w:adjustRightInd w:val="0"/>
        <w:ind w:firstLine="480"/>
        <w:rPr>
          <w:rFonts w:eastAsia="TimesNewRomanPSMT" w:cstheme="minorHAnsi"/>
          <w:kern w:val="0"/>
          <w:szCs w:val="24"/>
        </w:rPr>
      </w:pPr>
    </w:p>
    <w:p w:rsidR="000E702B" w:rsidRDefault="000E702B" w:rsidP="000E702B">
      <w:pPr>
        <w:autoSpaceDE w:val="0"/>
        <w:autoSpaceDN w:val="0"/>
        <w:adjustRightInd w:val="0"/>
        <w:rPr>
          <w:rFonts w:eastAsia="TimesNewRomanPSMT" w:cstheme="minorHAnsi"/>
          <w:kern w:val="0"/>
          <w:szCs w:val="24"/>
        </w:rPr>
      </w:pPr>
      <w:r w:rsidRPr="006B65EF">
        <w:rPr>
          <w:rFonts w:eastAsia="TimesNewRomanPSMT" w:cstheme="minorHAnsi"/>
          <w:color w:val="FF0000"/>
          <w:kern w:val="0"/>
          <w:szCs w:val="24"/>
        </w:rPr>
        <w:t>Table 5.8</w:t>
      </w:r>
      <w:r w:rsidRPr="006B65EF">
        <w:rPr>
          <w:rFonts w:eastAsia="TimesNewRomanPSMT" w:cstheme="minorHAnsi"/>
          <w:kern w:val="0"/>
          <w:szCs w:val="24"/>
        </w:rPr>
        <w:t>: Average performance of model trained with different number of epochs using</w:t>
      </w:r>
      <w:r>
        <w:rPr>
          <w:rFonts w:eastAsia="TimesNewRomanPSMT" w:cstheme="minorHAnsi"/>
          <w:kern w:val="0"/>
          <w:szCs w:val="24"/>
        </w:rPr>
        <w:t xml:space="preserve"> </w:t>
      </w:r>
      <w:r w:rsidRPr="006B65EF">
        <w:rPr>
          <w:rFonts w:eastAsia="TimesNewRomanPSMT" w:cstheme="minorHAnsi"/>
          <w:kern w:val="0"/>
          <w:szCs w:val="24"/>
        </w:rPr>
        <w:t>action time step 0.2 second</w:t>
      </w:r>
    </w:p>
    <w:p w:rsidR="000E702B" w:rsidRDefault="000E702B" w:rsidP="000E702B">
      <w:pPr>
        <w:autoSpaceDE w:val="0"/>
        <w:autoSpaceDN w:val="0"/>
        <w:adjustRightInd w:val="0"/>
        <w:rPr>
          <w:rFonts w:eastAsia="TimesNewRomanPSMT" w:cstheme="minorHAnsi"/>
          <w:kern w:val="0"/>
          <w:szCs w:val="24"/>
        </w:rPr>
      </w:pPr>
      <w:r>
        <w:rPr>
          <w:noProof/>
        </w:rPr>
        <w:drawing>
          <wp:inline distT="0" distB="0" distL="0" distR="0" wp14:anchorId="01ECB9AF" wp14:editId="719C23D8">
            <wp:extent cx="6256059" cy="1095375"/>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74960" cy="1098684"/>
                    </a:xfrm>
                    <a:prstGeom prst="rect">
                      <a:avLst/>
                    </a:prstGeom>
                    <a:noFill/>
                    <a:ln>
                      <a:noFill/>
                    </a:ln>
                  </pic:spPr>
                </pic:pic>
              </a:graphicData>
            </a:graphic>
          </wp:inline>
        </w:drawing>
      </w:r>
    </w:p>
    <w:p w:rsidR="000E702B" w:rsidRDefault="000E702B" w:rsidP="000E702B">
      <w:pPr>
        <w:autoSpaceDE w:val="0"/>
        <w:autoSpaceDN w:val="0"/>
        <w:adjustRightInd w:val="0"/>
        <w:rPr>
          <w:rFonts w:eastAsia="TimesNewRomanPSMT" w:cstheme="minorHAnsi"/>
          <w:color w:val="FF0000"/>
          <w:kern w:val="0"/>
          <w:szCs w:val="24"/>
        </w:rPr>
      </w:pPr>
    </w:p>
    <w:p w:rsidR="000E702B" w:rsidRDefault="000E702B" w:rsidP="000E702B">
      <w:pPr>
        <w:autoSpaceDE w:val="0"/>
        <w:autoSpaceDN w:val="0"/>
        <w:adjustRightInd w:val="0"/>
        <w:rPr>
          <w:rFonts w:eastAsia="TimesNewRomanPSMT" w:cstheme="minorHAnsi"/>
          <w:color w:val="FF0000"/>
          <w:kern w:val="0"/>
          <w:szCs w:val="24"/>
        </w:rPr>
      </w:pPr>
    </w:p>
    <w:p w:rsidR="000E702B" w:rsidRDefault="000E702B" w:rsidP="000E702B">
      <w:pPr>
        <w:autoSpaceDE w:val="0"/>
        <w:autoSpaceDN w:val="0"/>
        <w:adjustRightInd w:val="0"/>
        <w:rPr>
          <w:rFonts w:eastAsia="TimesNewRomanPSMT" w:cstheme="minorHAnsi"/>
          <w:kern w:val="0"/>
          <w:szCs w:val="24"/>
        </w:rPr>
      </w:pPr>
      <w:r w:rsidRPr="006B65EF">
        <w:rPr>
          <w:rFonts w:eastAsia="TimesNewRomanPSMT" w:cstheme="minorHAnsi"/>
          <w:color w:val="FF0000"/>
          <w:kern w:val="0"/>
          <w:szCs w:val="24"/>
        </w:rPr>
        <w:lastRenderedPageBreak/>
        <w:t>Table 5.9</w:t>
      </w:r>
      <w:r w:rsidRPr="006B65EF">
        <w:rPr>
          <w:rFonts w:eastAsia="TimesNewRomanPSMT" w:cstheme="minorHAnsi"/>
          <w:kern w:val="0"/>
          <w:szCs w:val="24"/>
        </w:rPr>
        <w:t>: Average performance of model trained with different number of epochs using</w:t>
      </w:r>
      <w:r>
        <w:rPr>
          <w:rFonts w:eastAsia="TimesNewRomanPSMT" w:cstheme="minorHAnsi"/>
          <w:kern w:val="0"/>
          <w:szCs w:val="24"/>
        </w:rPr>
        <w:t xml:space="preserve"> </w:t>
      </w:r>
      <w:r w:rsidRPr="006B65EF">
        <w:rPr>
          <w:rFonts w:eastAsia="TimesNewRomanPSMT" w:cstheme="minorHAnsi"/>
          <w:kern w:val="0"/>
          <w:szCs w:val="24"/>
        </w:rPr>
        <w:t>action time step 0.5 second</w:t>
      </w:r>
    </w:p>
    <w:p w:rsidR="000E702B" w:rsidRDefault="000E702B" w:rsidP="000E702B">
      <w:pPr>
        <w:autoSpaceDE w:val="0"/>
        <w:autoSpaceDN w:val="0"/>
        <w:adjustRightInd w:val="0"/>
        <w:rPr>
          <w:rFonts w:eastAsia="TimesNewRomanPSMT" w:cstheme="minorHAnsi"/>
          <w:kern w:val="0"/>
          <w:szCs w:val="24"/>
        </w:rPr>
      </w:pPr>
      <w:r>
        <w:rPr>
          <w:noProof/>
        </w:rPr>
        <w:drawing>
          <wp:inline distT="0" distB="0" distL="0" distR="0" wp14:anchorId="0E181B4C" wp14:editId="4DDBE689">
            <wp:extent cx="6299913" cy="1114425"/>
            <wp:effectExtent l="0" t="0" r="5715"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22516" cy="1118423"/>
                    </a:xfrm>
                    <a:prstGeom prst="rect">
                      <a:avLst/>
                    </a:prstGeom>
                    <a:noFill/>
                    <a:ln>
                      <a:noFill/>
                    </a:ln>
                  </pic:spPr>
                </pic:pic>
              </a:graphicData>
            </a:graphic>
          </wp:inline>
        </w:drawing>
      </w:r>
    </w:p>
    <w:p w:rsidR="000E702B" w:rsidRPr="006B65EF" w:rsidRDefault="000E702B" w:rsidP="000E702B">
      <w:pPr>
        <w:autoSpaceDE w:val="0"/>
        <w:autoSpaceDN w:val="0"/>
        <w:adjustRightInd w:val="0"/>
        <w:rPr>
          <w:rFonts w:eastAsia="TimesNewRomanPSMT" w:cstheme="minorHAnsi"/>
          <w:kern w:val="0"/>
          <w:szCs w:val="24"/>
        </w:rPr>
      </w:pPr>
      <w:r w:rsidRPr="006B65EF">
        <w:rPr>
          <w:rFonts w:eastAsia="TimesNewRomanPSMT" w:cstheme="minorHAnsi"/>
          <w:color w:val="FF0000"/>
          <w:kern w:val="0"/>
          <w:szCs w:val="24"/>
        </w:rPr>
        <w:t>Table 5.10</w:t>
      </w:r>
      <w:r w:rsidRPr="006B65EF">
        <w:rPr>
          <w:rFonts w:eastAsia="TimesNewRomanPSMT" w:cstheme="minorHAnsi"/>
          <w:kern w:val="0"/>
          <w:szCs w:val="24"/>
        </w:rPr>
        <w:t>: Average performance of model trained with different number of epochs</w:t>
      </w:r>
    </w:p>
    <w:p w:rsidR="000E702B" w:rsidRDefault="000E702B" w:rsidP="000E702B">
      <w:pPr>
        <w:autoSpaceDE w:val="0"/>
        <w:autoSpaceDN w:val="0"/>
        <w:adjustRightInd w:val="0"/>
        <w:rPr>
          <w:rFonts w:eastAsia="TimesNewRomanPSMT" w:cstheme="minorHAnsi"/>
          <w:kern w:val="0"/>
          <w:szCs w:val="24"/>
        </w:rPr>
      </w:pPr>
      <w:proofErr w:type="gramStart"/>
      <w:r w:rsidRPr="006B65EF">
        <w:rPr>
          <w:rFonts w:eastAsia="TimesNewRomanPSMT" w:cstheme="minorHAnsi"/>
          <w:kern w:val="0"/>
          <w:szCs w:val="24"/>
        </w:rPr>
        <w:t>using</w:t>
      </w:r>
      <w:proofErr w:type="gramEnd"/>
      <w:r w:rsidRPr="006B65EF">
        <w:rPr>
          <w:rFonts w:eastAsia="TimesNewRomanPSMT" w:cstheme="minorHAnsi"/>
          <w:kern w:val="0"/>
          <w:szCs w:val="24"/>
        </w:rPr>
        <w:t xml:space="preserve"> action time step 1 second</w:t>
      </w:r>
    </w:p>
    <w:p w:rsidR="000E702B" w:rsidRDefault="000E702B" w:rsidP="000E702B">
      <w:pPr>
        <w:autoSpaceDE w:val="0"/>
        <w:autoSpaceDN w:val="0"/>
        <w:adjustRightInd w:val="0"/>
        <w:rPr>
          <w:rFonts w:eastAsia="TimesNewRomanPSMT" w:cstheme="minorHAnsi"/>
          <w:kern w:val="0"/>
          <w:szCs w:val="24"/>
        </w:rPr>
      </w:pPr>
      <w:r>
        <w:rPr>
          <w:noProof/>
        </w:rPr>
        <w:drawing>
          <wp:inline distT="0" distB="0" distL="0" distR="0" wp14:anchorId="0827EAE4" wp14:editId="7E6AED7D">
            <wp:extent cx="6299069" cy="1104900"/>
            <wp:effectExtent l="0" t="0" r="6985"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14500" cy="1107607"/>
                    </a:xfrm>
                    <a:prstGeom prst="rect">
                      <a:avLst/>
                    </a:prstGeom>
                    <a:noFill/>
                    <a:ln>
                      <a:noFill/>
                    </a:ln>
                  </pic:spPr>
                </pic:pic>
              </a:graphicData>
            </a:graphic>
          </wp:inline>
        </w:drawing>
      </w:r>
    </w:p>
    <w:p w:rsidR="000E702B" w:rsidRPr="00BF1D01" w:rsidRDefault="000E702B" w:rsidP="000E702B">
      <w:pPr>
        <w:autoSpaceDE w:val="0"/>
        <w:autoSpaceDN w:val="0"/>
        <w:adjustRightInd w:val="0"/>
        <w:rPr>
          <w:rFonts w:eastAsia="TimesNewRomanPSMT" w:cstheme="minorHAnsi"/>
          <w:color w:val="FF0000"/>
          <w:kern w:val="0"/>
          <w:szCs w:val="24"/>
        </w:rPr>
      </w:pPr>
    </w:p>
    <w:p w:rsidR="000E702B" w:rsidRPr="00066966" w:rsidRDefault="000E702B" w:rsidP="000E702B">
      <w:pPr>
        <w:autoSpaceDE w:val="0"/>
        <w:autoSpaceDN w:val="0"/>
        <w:adjustRightInd w:val="0"/>
        <w:ind w:firstLine="360"/>
        <w:rPr>
          <w:rFonts w:eastAsia="TimesNewRomanPSMT" w:cstheme="minorHAnsi"/>
          <w:kern w:val="0"/>
          <w:szCs w:val="24"/>
        </w:rPr>
      </w:pPr>
      <w:r>
        <w:rPr>
          <w:rFonts w:eastAsia="TimesNewRomanPSMT" w:cstheme="minorHAnsi"/>
          <w:kern w:val="0"/>
          <w:szCs w:val="24"/>
        </w:rPr>
        <w:t>W</w:t>
      </w:r>
      <w:r w:rsidRPr="00066966">
        <w:rPr>
          <w:rFonts w:eastAsia="TimesNewRomanPSMT" w:cstheme="minorHAnsi"/>
          <w:kern w:val="0"/>
          <w:szCs w:val="24"/>
        </w:rPr>
        <w:t>e give the experiment results for our proposed method including the</w:t>
      </w:r>
    </w:p>
    <w:p w:rsidR="000E702B" w:rsidRDefault="000E702B" w:rsidP="000E702B">
      <w:pPr>
        <w:autoSpaceDE w:val="0"/>
        <w:autoSpaceDN w:val="0"/>
        <w:adjustRightInd w:val="0"/>
        <w:rPr>
          <w:rFonts w:eastAsia="TimesNewRomanPSMT" w:cstheme="minorHAnsi"/>
          <w:kern w:val="0"/>
          <w:szCs w:val="24"/>
        </w:rPr>
      </w:pPr>
      <w:proofErr w:type="gramStart"/>
      <w:r w:rsidRPr="00066966">
        <w:rPr>
          <w:rFonts w:eastAsia="TimesNewRomanPSMT" w:cstheme="minorHAnsi"/>
          <w:kern w:val="0"/>
          <w:szCs w:val="24"/>
        </w:rPr>
        <w:t>evaluation</w:t>
      </w:r>
      <w:proofErr w:type="gramEnd"/>
      <w:r w:rsidRPr="00066966">
        <w:rPr>
          <w:rFonts w:eastAsia="TimesNewRomanPSMT" w:cstheme="minorHAnsi"/>
          <w:kern w:val="0"/>
          <w:szCs w:val="24"/>
        </w:rPr>
        <w:t xml:space="preserve"> of the training results and the comparison with another method called Fast</w:t>
      </w:r>
      <w:r>
        <w:rPr>
          <w:rFonts w:eastAsia="TimesNewRomanPSMT" w:cstheme="minorHAnsi"/>
          <w:kern w:val="0"/>
          <w:szCs w:val="24"/>
        </w:rPr>
        <w:t xml:space="preserve"> </w:t>
      </w:r>
      <w:r w:rsidRPr="00066966">
        <w:rPr>
          <w:rFonts w:eastAsia="TimesNewRomanPSMT" w:cstheme="minorHAnsi"/>
          <w:kern w:val="0"/>
          <w:szCs w:val="24"/>
        </w:rPr>
        <w:t>First Service (FFS)</w:t>
      </w:r>
    </w:p>
    <w:p w:rsidR="000E702B" w:rsidRDefault="000E702B" w:rsidP="000E702B">
      <w:pPr>
        <w:autoSpaceDE w:val="0"/>
        <w:autoSpaceDN w:val="0"/>
        <w:adjustRightInd w:val="0"/>
        <w:rPr>
          <w:rFonts w:eastAsia="TimesNewRomanPSMT" w:cstheme="minorHAnsi"/>
          <w:color w:val="FF0000"/>
          <w:kern w:val="0"/>
          <w:szCs w:val="24"/>
        </w:rPr>
      </w:pPr>
      <w:r>
        <w:rPr>
          <w:rFonts w:eastAsia="TimesNewRomanPSMT" w:cstheme="minorHAnsi"/>
          <w:kern w:val="0"/>
          <w:szCs w:val="24"/>
        </w:rPr>
        <w:tab/>
      </w:r>
      <w:r w:rsidRPr="00F43875">
        <w:rPr>
          <w:rFonts w:eastAsia="TimesNewRomanPSMT" w:cstheme="minorHAnsi"/>
          <w:color w:val="FF0000"/>
          <w:kern w:val="0"/>
          <w:szCs w:val="24"/>
        </w:rPr>
        <w:t>Table 5.11</w:t>
      </w:r>
      <w:r w:rsidRPr="00FC6B98">
        <w:rPr>
          <w:rFonts w:eastAsia="TimesNewRomanPSMT" w:cstheme="minorHAnsi"/>
          <w:kern w:val="0"/>
          <w:szCs w:val="24"/>
        </w:rPr>
        <w:t xml:space="preserve"> shows the average performance results.</w:t>
      </w:r>
      <w:r>
        <w:rPr>
          <w:rFonts w:eastAsia="TimesNewRomanPSMT" w:cstheme="minorHAnsi"/>
          <w:kern w:val="0"/>
          <w:szCs w:val="24"/>
        </w:rPr>
        <w:t xml:space="preserve"> </w:t>
      </w:r>
      <w:r w:rsidRPr="00FC6B98">
        <w:rPr>
          <w:rFonts w:eastAsia="TimesNewRomanPSMT" w:cstheme="minorHAnsi"/>
          <w:kern w:val="0"/>
          <w:szCs w:val="24"/>
        </w:rPr>
        <w:t>Though the performance of throughput in FFS all outperform DRLAIM, the difference</w:t>
      </w:r>
      <w:r>
        <w:rPr>
          <w:rFonts w:eastAsia="TimesNewRomanPSMT" w:cstheme="minorHAnsi"/>
          <w:kern w:val="0"/>
          <w:szCs w:val="24"/>
        </w:rPr>
        <w:t xml:space="preserve"> </w:t>
      </w:r>
      <w:r w:rsidRPr="00FC6B98">
        <w:rPr>
          <w:rFonts w:eastAsia="TimesNewRomanPSMT" w:cstheme="minorHAnsi"/>
          <w:kern w:val="0"/>
          <w:szCs w:val="24"/>
        </w:rPr>
        <w:t>is small. The performance of AWT in DRLAIM outperforms that in FFS except for the</w:t>
      </w:r>
      <w:r>
        <w:rPr>
          <w:rFonts w:eastAsia="TimesNewRomanPSMT" w:cstheme="minorHAnsi"/>
          <w:kern w:val="0"/>
          <w:szCs w:val="24"/>
        </w:rPr>
        <w:t xml:space="preserve"> </w:t>
      </w:r>
      <w:r w:rsidRPr="00FC6B98">
        <w:rPr>
          <w:rFonts w:eastAsia="TimesNewRomanPSMT" w:cstheme="minorHAnsi"/>
          <w:kern w:val="0"/>
          <w:szCs w:val="24"/>
        </w:rPr>
        <w:t>low inflow rate of 25 vehicles per minute. We can see that the AWT of DRLAIM is</w:t>
      </w:r>
      <w:r>
        <w:rPr>
          <w:rFonts w:eastAsia="TimesNewRomanPSMT" w:cstheme="minorHAnsi"/>
          <w:kern w:val="0"/>
          <w:szCs w:val="24"/>
        </w:rPr>
        <w:t xml:space="preserve"> </w:t>
      </w:r>
      <w:r w:rsidRPr="00FC6B98">
        <w:rPr>
          <w:rFonts w:eastAsia="TimesNewRomanPSMT" w:cstheme="minorHAnsi"/>
          <w:kern w:val="0"/>
          <w:szCs w:val="24"/>
        </w:rPr>
        <w:t>less than that of FFS (reduced from 1.2% to 11.4%) except for the low inflow rate of 25</w:t>
      </w:r>
      <w:r>
        <w:rPr>
          <w:rFonts w:eastAsia="TimesNewRomanPSMT" w:cstheme="minorHAnsi"/>
          <w:kern w:val="0"/>
          <w:szCs w:val="24"/>
        </w:rPr>
        <w:t xml:space="preserve"> </w:t>
      </w:r>
      <w:r w:rsidRPr="00FC6B98">
        <w:rPr>
          <w:rFonts w:eastAsia="TimesNewRomanPSMT" w:cstheme="minorHAnsi"/>
          <w:kern w:val="0"/>
          <w:szCs w:val="24"/>
        </w:rPr>
        <w:t>vehicles per minute. We believe that the reduction in AWT by DRLAIM is bec</w:t>
      </w:r>
      <w:r>
        <w:rPr>
          <w:rFonts w:eastAsia="TimesNewRomanPSMT" w:cstheme="minorHAnsi"/>
          <w:kern w:val="0"/>
          <w:szCs w:val="24"/>
        </w:rPr>
        <w:t>a</w:t>
      </w:r>
      <w:r w:rsidRPr="00FC6B98">
        <w:rPr>
          <w:rFonts w:eastAsia="TimesNewRomanPSMT" w:cstheme="minorHAnsi"/>
          <w:kern w:val="0"/>
          <w:szCs w:val="24"/>
        </w:rPr>
        <w:t>use of</w:t>
      </w:r>
      <w:r>
        <w:rPr>
          <w:rFonts w:eastAsia="TimesNewRomanPSMT" w:cstheme="minorHAnsi"/>
          <w:kern w:val="0"/>
          <w:szCs w:val="24"/>
        </w:rPr>
        <w:t xml:space="preserve"> </w:t>
      </w:r>
      <w:r w:rsidRPr="00FC6B98">
        <w:rPr>
          <w:rFonts w:eastAsia="TimesNewRomanPSMT" w:cstheme="minorHAnsi"/>
          <w:kern w:val="0"/>
          <w:szCs w:val="24"/>
        </w:rPr>
        <w:t>the consideration of waiting time in the design of the proposed reward function, which</w:t>
      </w:r>
      <w:r>
        <w:rPr>
          <w:rFonts w:eastAsia="TimesNewRomanPSMT" w:cstheme="minorHAnsi"/>
          <w:kern w:val="0"/>
          <w:szCs w:val="24"/>
        </w:rPr>
        <w:t xml:space="preserve"> </w:t>
      </w:r>
      <w:r w:rsidRPr="00FC6B98">
        <w:rPr>
          <w:rFonts w:eastAsia="TimesNewRomanPSMT" w:cstheme="minorHAnsi"/>
          <w:kern w:val="0"/>
          <w:szCs w:val="24"/>
        </w:rPr>
        <w:t>leads to a much fair action selection policy.</w:t>
      </w:r>
      <w:r w:rsidRPr="006B65EF">
        <w:rPr>
          <w:rFonts w:eastAsia="TimesNewRomanPSMT" w:cstheme="minorHAnsi"/>
          <w:color w:val="FF0000"/>
          <w:kern w:val="0"/>
          <w:szCs w:val="24"/>
        </w:rPr>
        <w:t xml:space="preserve"> </w:t>
      </w:r>
    </w:p>
    <w:p w:rsidR="000E702B" w:rsidRDefault="000E702B" w:rsidP="000E702B">
      <w:pPr>
        <w:autoSpaceDE w:val="0"/>
        <w:autoSpaceDN w:val="0"/>
        <w:adjustRightInd w:val="0"/>
        <w:rPr>
          <w:rFonts w:eastAsia="TimesNewRomanPSMT" w:cstheme="minorHAnsi"/>
          <w:color w:val="FF0000"/>
          <w:kern w:val="0"/>
          <w:szCs w:val="24"/>
        </w:rPr>
      </w:pPr>
    </w:p>
    <w:p w:rsidR="000E702B" w:rsidRPr="00FC6B98" w:rsidRDefault="000E702B" w:rsidP="000E702B">
      <w:pPr>
        <w:autoSpaceDE w:val="0"/>
        <w:autoSpaceDN w:val="0"/>
        <w:adjustRightInd w:val="0"/>
        <w:rPr>
          <w:rFonts w:eastAsia="TimesNewRomanPSMT" w:cstheme="minorHAnsi"/>
          <w:color w:val="FF0000"/>
          <w:kern w:val="0"/>
          <w:szCs w:val="24"/>
        </w:rPr>
      </w:pPr>
      <w:r w:rsidRPr="00FC6B98">
        <w:rPr>
          <w:rFonts w:eastAsia="TimesNewRomanPSMT" w:cstheme="minorHAnsi"/>
          <w:color w:val="FF0000"/>
          <w:kern w:val="0"/>
          <w:szCs w:val="24"/>
        </w:rPr>
        <w:t xml:space="preserve">Table 5.11: The result of the average performance over ten simulations using </w:t>
      </w:r>
      <w:proofErr w:type="gramStart"/>
      <w:r w:rsidRPr="00FC6B98">
        <w:rPr>
          <w:rFonts w:eastAsia="TimesNewRomanPSMT" w:cstheme="minorHAnsi"/>
          <w:color w:val="FF0000"/>
          <w:kern w:val="0"/>
          <w:szCs w:val="24"/>
        </w:rPr>
        <w:t>4</w:t>
      </w:r>
      <w:proofErr w:type="gramEnd"/>
      <w:r w:rsidRPr="00FC6B98">
        <w:rPr>
          <w:rFonts w:eastAsia="TimesNewRomanPSMT" w:cstheme="minorHAnsi"/>
          <w:color w:val="FF0000"/>
          <w:kern w:val="0"/>
          <w:szCs w:val="24"/>
        </w:rPr>
        <w:t xml:space="preserve"> different inflow rate</w:t>
      </w:r>
    </w:p>
    <w:p w:rsidR="000E702B" w:rsidRPr="00FC6B98" w:rsidRDefault="000E702B" w:rsidP="000E702B">
      <w:pPr>
        <w:autoSpaceDE w:val="0"/>
        <w:autoSpaceDN w:val="0"/>
        <w:adjustRightInd w:val="0"/>
        <w:rPr>
          <w:rFonts w:eastAsia="TimesNewRomanPSMT" w:cstheme="minorHAnsi"/>
          <w:kern w:val="0"/>
          <w:szCs w:val="24"/>
        </w:rPr>
      </w:pPr>
      <w:r>
        <w:rPr>
          <w:noProof/>
        </w:rPr>
        <w:drawing>
          <wp:anchor distT="0" distB="0" distL="114300" distR="114300" simplePos="0" relativeHeight="251659264" behindDoc="1" locked="0" layoutInCell="1" allowOverlap="1" wp14:anchorId="6725CB3F" wp14:editId="2FF30D06">
            <wp:simplePos x="0" y="0"/>
            <wp:positionH relativeFrom="margin">
              <wp:align>center</wp:align>
            </wp:positionH>
            <wp:positionV relativeFrom="paragraph">
              <wp:posOffset>133350</wp:posOffset>
            </wp:positionV>
            <wp:extent cx="7353300" cy="1266825"/>
            <wp:effectExtent l="0" t="0" r="0" b="9525"/>
            <wp:wrapNone/>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7353300" cy="1266825"/>
                    </a:xfrm>
                    <a:prstGeom prst="rect">
                      <a:avLst/>
                    </a:prstGeom>
                  </pic:spPr>
                </pic:pic>
              </a:graphicData>
            </a:graphic>
            <wp14:sizeRelH relativeFrom="margin">
              <wp14:pctWidth>0</wp14:pctWidth>
            </wp14:sizeRelH>
            <wp14:sizeRelV relativeFrom="margin">
              <wp14:pctHeight>0</wp14:pctHeight>
            </wp14:sizeRelV>
          </wp:anchor>
        </w:drawing>
      </w:r>
    </w:p>
    <w:p w:rsidR="000E702B" w:rsidRDefault="000E702B" w:rsidP="000E702B">
      <w:pPr>
        <w:autoSpaceDE w:val="0"/>
        <w:autoSpaceDN w:val="0"/>
        <w:adjustRightInd w:val="0"/>
        <w:rPr>
          <w:rFonts w:eastAsia="TimesNewRomanPSMT" w:cstheme="minorHAnsi"/>
          <w:kern w:val="0"/>
          <w:szCs w:val="24"/>
        </w:rPr>
      </w:pPr>
    </w:p>
    <w:p w:rsidR="000E702B" w:rsidRDefault="000E702B" w:rsidP="000E702B">
      <w:pPr>
        <w:autoSpaceDE w:val="0"/>
        <w:autoSpaceDN w:val="0"/>
        <w:adjustRightInd w:val="0"/>
        <w:rPr>
          <w:rFonts w:eastAsia="TimesNewRomanPSMT" w:cstheme="minorHAnsi"/>
          <w:kern w:val="0"/>
          <w:szCs w:val="24"/>
        </w:rPr>
      </w:pPr>
    </w:p>
    <w:p w:rsidR="000E702B" w:rsidRPr="00FC6B98" w:rsidRDefault="000E702B" w:rsidP="000E702B">
      <w:pPr>
        <w:autoSpaceDE w:val="0"/>
        <w:autoSpaceDN w:val="0"/>
        <w:adjustRightInd w:val="0"/>
        <w:rPr>
          <w:rFonts w:eastAsia="TimesNewRomanPSMT" w:cstheme="minorHAnsi"/>
          <w:kern w:val="0"/>
          <w:szCs w:val="24"/>
        </w:rPr>
      </w:pPr>
    </w:p>
    <w:p w:rsidR="000E702B" w:rsidRDefault="000E702B" w:rsidP="000E702B">
      <w:pPr>
        <w:autoSpaceDE w:val="0"/>
        <w:autoSpaceDN w:val="0"/>
        <w:adjustRightInd w:val="0"/>
        <w:rPr>
          <w:rFonts w:eastAsia="TimesNewRomanPSMT" w:cstheme="minorHAnsi"/>
          <w:color w:val="FF0000"/>
          <w:kern w:val="0"/>
          <w:szCs w:val="24"/>
        </w:rPr>
      </w:pPr>
    </w:p>
    <w:p w:rsidR="000E702B" w:rsidRDefault="000E702B" w:rsidP="000E702B">
      <w:pPr>
        <w:autoSpaceDE w:val="0"/>
        <w:autoSpaceDN w:val="0"/>
        <w:adjustRightInd w:val="0"/>
        <w:rPr>
          <w:rFonts w:eastAsia="TimesNewRomanPSMT" w:cstheme="minorHAnsi"/>
          <w:color w:val="FF0000"/>
          <w:kern w:val="0"/>
          <w:szCs w:val="24"/>
        </w:rPr>
      </w:pPr>
    </w:p>
    <w:p w:rsidR="000E702B" w:rsidRDefault="000E702B" w:rsidP="000E702B">
      <w:pPr>
        <w:autoSpaceDE w:val="0"/>
        <w:autoSpaceDN w:val="0"/>
        <w:adjustRightInd w:val="0"/>
        <w:rPr>
          <w:rFonts w:eastAsia="TimesNewRomanPSMT" w:cstheme="minorHAnsi"/>
          <w:kern w:val="0"/>
          <w:szCs w:val="24"/>
        </w:rPr>
      </w:pPr>
    </w:p>
    <w:p w:rsidR="000E702B" w:rsidRDefault="000E702B" w:rsidP="000E702B">
      <w:pPr>
        <w:autoSpaceDE w:val="0"/>
        <w:autoSpaceDN w:val="0"/>
        <w:adjustRightInd w:val="0"/>
        <w:rPr>
          <w:rFonts w:eastAsia="TimesNewRomanPSMT" w:cstheme="minorHAnsi"/>
          <w:kern w:val="0"/>
          <w:szCs w:val="24"/>
        </w:rPr>
      </w:pPr>
    </w:p>
    <w:p w:rsidR="000E702B" w:rsidRDefault="000E702B" w:rsidP="000E702B">
      <w:pPr>
        <w:autoSpaceDE w:val="0"/>
        <w:autoSpaceDN w:val="0"/>
        <w:adjustRightInd w:val="0"/>
        <w:rPr>
          <w:rFonts w:eastAsia="TimesNewRomanPSMT" w:cstheme="minorHAnsi"/>
          <w:kern w:val="0"/>
          <w:szCs w:val="24"/>
        </w:rPr>
      </w:pPr>
    </w:p>
    <w:p w:rsidR="000E702B" w:rsidRDefault="000E702B" w:rsidP="000E702B">
      <w:pPr>
        <w:pStyle w:val="a3"/>
        <w:numPr>
          <w:ilvl w:val="0"/>
          <w:numId w:val="9"/>
        </w:numPr>
        <w:autoSpaceDE w:val="0"/>
        <w:autoSpaceDN w:val="0"/>
        <w:adjustRightInd w:val="0"/>
        <w:contextualSpacing w:val="0"/>
        <w:rPr>
          <w:rFonts w:eastAsia="TimesNewRomanPSMT" w:cstheme="minorHAnsi"/>
          <w:kern w:val="0"/>
          <w:szCs w:val="24"/>
        </w:rPr>
      </w:pPr>
      <w:r w:rsidRPr="00947FB4">
        <w:rPr>
          <w:rFonts w:eastAsia="TimesNewRomanPSMT" w:cstheme="minorHAnsi"/>
          <w:kern w:val="0"/>
          <w:szCs w:val="24"/>
        </w:rPr>
        <w:lastRenderedPageBreak/>
        <w:t>Deep Reinforcement Learning based Aut</w:t>
      </w:r>
      <w:r>
        <w:rPr>
          <w:rFonts w:eastAsia="TimesNewRomanPSMT" w:cstheme="minorHAnsi"/>
          <w:kern w:val="0"/>
          <w:szCs w:val="24"/>
        </w:rPr>
        <w:t>onomous Intersection Management conclusions</w:t>
      </w:r>
    </w:p>
    <w:p w:rsidR="000E702B" w:rsidRPr="000463D0" w:rsidRDefault="000E702B" w:rsidP="000E702B">
      <w:pPr>
        <w:autoSpaceDE w:val="0"/>
        <w:autoSpaceDN w:val="0"/>
        <w:adjustRightInd w:val="0"/>
        <w:ind w:firstLine="360"/>
        <w:rPr>
          <w:rFonts w:eastAsia="TimesNewRomanPSMT" w:cstheme="minorHAnsi"/>
          <w:kern w:val="0"/>
          <w:szCs w:val="24"/>
        </w:rPr>
      </w:pPr>
      <w:r>
        <w:rPr>
          <w:rFonts w:eastAsia="TimesNewRomanPSMT" w:cstheme="minorHAnsi"/>
          <w:kern w:val="0"/>
          <w:szCs w:val="24"/>
        </w:rPr>
        <w:t>W</w:t>
      </w:r>
      <w:r w:rsidRPr="000463D0">
        <w:rPr>
          <w:rFonts w:eastAsia="TimesNewRomanPSMT" w:cstheme="minorHAnsi"/>
          <w:kern w:val="0"/>
          <w:szCs w:val="24"/>
        </w:rPr>
        <w:t>e proposed a Deep Reinforcement Learning-based Autonomous Intersection</w:t>
      </w:r>
    </w:p>
    <w:p w:rsidR="000E702B" w:rsidRPr="000463D0" w:rsidRDefault="000E702B" w:rsidP="000E702B">
      <w:pPr>
        <w:autoSpaceDE w:val="0"/>
        <w:autoSpaceDN w:val="0"/>
        <w:adjustRightInd w:val="0"/>
        <w:rPr>
          <w:rFonts w:eastAsia="TimesNewRomanPSMT" w:cstheme="minorHAnsi"/>
          <w:kern w:val="0"/>
          <w:szCs w:val="24"/>
        </w:rPr>
      </w:pPr>
      <w:r w:rsidRPr="000463D0">
        <w:rPr>
          <w:rFonts w:eastAsia="TimesNewRomanPSMT" w:cstheme="minorHAnsi"/>
          <w:kern w:val="0"/>
          <w:szCs w:val="24"/>
        </w:rPr>
        <w:t>Management (DRLAIM) system to learn an intersection crossing policy. In</w:t>
      </w:r>
      <w:r>
        <w:rPr>
          <w:rFonts w:eastAsia="TimesNewRomanPSMT" w:cstheme="minorHAnsi"/>
          <w:kern w:val="0"/>
          <w:szCs w:val="24"/>
        </w:rPr>
        <w:t xml:space="preserve"> </w:t>
      </w:r>
      <w:r w:rsidRPr="000463D0">
        <w:rPr>
          <w:rFonts w:eastAsia="TimesNewRomanPSMT" w:cstheme="minorHAnsi"/>
          <w:kern w:val="0"/>
          <w:szCs w:val="24"/>
        </w:rPr>
        <w:t>DRLAIM, the brake-safe control model [6] determines the accelerate control of all vehicles</w:t>
      </w:r>
      <w:r>
        <w:rPr>
          <w:rFonts w:eastAsia="TimesNewRomanPSMT" w:cstheme="minorHAnsi"/>
          <w:kern w:val="0"/>
          <w:szCs w:val="24"/>
        </w:rPr>
        <w:t xml:space="preserve"> </w:t>
      </w:r>
      <w:r w:rsidRPr="000463D0">
        <w:rPr>
          <w:rFonts w:eastAsia="TimesNewRomanPSMT" w:cstheme="minorHAnsi"/>
          <w:kern w:val="0"/>
          <w:szCs w:val="24"/>
        </w:rPr>
        <w:t xml:space="preserve">that guarantees safety by avoiding collision. The </w:t>
      </w:r>
      <w:proofErr w:type="gramStart"/>
      <w:r w:rsidRPr="000463D0">
        <w:rPr>
          <w:rFonts w:eastAsia="TimesNewRomanPSMT" w:cstheme="minorHAnsi"/>
          <w:kern w:val="0"/>
          <w:szCs w:val="24"/>
        </w:rPr>
        <w:t>intersection scheduling</w:t>
      </w:r>
      <w:proofErr w:type="gramEnd"/>
      <w:r w:rsidRPr="000463D0">
        <w:rPr>
          <w:rFonts w:eastAsia="TimesNewRomanPSMT" w:cstheme="minorHAnsi"/>
          <w:kern w:val="0"/>
          <w:szCs w:val="24"/>
        </w:rPr>
        <w:t xml:space="preserve"> model</w:t>
      </w:r>
      <w:r>
        <w:rPr>
          <w:rFonts w:eastAsia="TimesNewRomanPSMT" w:cstheme="minorHAnsi"/>
          <w:kern w:val="0"/>
          <w:szCs w:val="24"/>
        </w:rPr>
        <w:t xml:space="preserve"> </w:t>
      </w:r>
      <w:r w:rsidRPr="000463D0">
        <w:rPr>
          <w:rFonts w:eastAsia="TimesNewRomanPSMT" w:cstheme="minorHAnsi"/>
          <w:kern w:val="0"/>
          <w:szCs w:val="24"/>
        </w:rPr>
        <w:t>based on deep reinforcement learning develops an action selection policy to</w:t>
      </w:r>
      <w:r>
        <w:rPr>
          <w:rFonts w:eastAsia="TimesNewRomanPSMT" w:cstheme="minorHAnsi"/>
          <w:kern w:val="0"/>
          <w:szCs w:val="24"/>
        </w:rPr>
        <w:t xml:space="preserve"> </w:t>
      </w:r>
      <w:r w:rsidRPr="000463D0">
        <w:rPr>
          <w:rFonts w:eastAsia="TimesNewRomanPSMT" w:cstheme="minorHAnsi"/>
          <w:kern w:val="0"/>
          <w:szCs w:val="24"/>
        </w:rPr>
        <w:t>determine</w:t>
      </w:r>
      <w:r>
        <w:rPr>
          <w:rFonts w:eastAsia="TimesNewRomanPSMT" w:cstheme="minorHAnsi"/>
          <w:kern w:val="0"/>
          <w:szCs w:val="24"/>
        </w:rPr>
        <w:t xml:space="preserve"> </w:t>
      </w:r>
      <w:r w:rsidRPr="000463D0">
        <w:rPr>
          <w:rFonts w:eastAsia="TimesNewRomanPSMT" w:cstheme="minorHAnsi"/>
          <w:kern w:val="0"/>
          <w:szCs w:val="24"/>
        </w:rPr>
        <w:t>an incoming lane from where vehicles can pass an intersection by observing and interacting</w:t>
      </w:r>
      <w:r>
        <w:rPr>
          <w:rFonts w:eastAsia="TimesNewRomanPSMT" w:cstheme="minorHAnsi"/>
          <w:kern w:val="0"/>
          <w:szCs w:val="24"/>
        </w:rPr>
        <w:t xml:space="preserve"> </w:t>
      </w:r>
      <w:r w:rsidRPr="000463D0">
        <w:rPr>
          <w:rFonts w:eastAsia="TimesNewRomanPSMT" w:cstheme="minorHAnsi"/>
          <w:kern w:val="0"/>
          <w:szCs w:val="24"/>
        </w:rPr>
        <w:t xml:space="preserve">with the traffic environment. We have tested </w:t>
      </w:r>
      <w:proofErr w:type="gramStart"/>
      <w:r w:rsidRPr="000463D0">
        <w:rPr>
          <w:rFonts w:eastAsia="TimesNewRomanPSMT" w:cstheme="minorHAnsi"/>
          <w:kern w:val="0"/>
          <w:szCs w:val="24"/>
        </w:rPr>
        <w:t>8</w:t>
      </w:r>
      <w:proofErr w:type="gramEnd"/>
      <w:r w:rsidRPr="000463D0">
        <w:rPr>
          <w:rFonts w:eastAsia="TimesNewRomanPSMT" w:cstheme="minorHAnsi"/>
          <w:kern w:val="0"/>
          <w:szCs w:val="24"/>
        </w:rPr>
        <w:t xml:space="preserve"> different reward functions and</w:t>
      </w:r>
      <w:r>
        <w:rPr>
          <w:rFonts w:eastAsia="TimesNewRomanPSMT" w:cstheme="minorHAnsi"/>
          <w:kern w:val="0"/>
          <w:szCs w:val="24"/>
        </w:rPr>
        <w:t xml:space="preserve"> </w:t>
      </w:r>
      <w:r w:rsidRPr="000463D0">
        <w:rPr>
          <w:rFonts w:eastAsia="TimesNewRomanPSMT" w:cstheme="minorHAnsi"/>
          <w:kern w:val="0"/>
          <w:szCs w:val="24"/>
        </w:rPr>
        <w:t>the experiment results show that the throughput of intersection control model with reward</w:t>
      </w:r>
      <w:r>
        <w:rPr>
          <w:rFonts w:eastAsia="TimesNewRomanPSMT" w:cstheme="minorHAnsi"/>
          <w:kern w:val="0"/>
          <w:szCs w:val="24"/>
        </w:rPr>
        <w:t xml:space="preserve"> </w:t>
      </w:r>
      <w:r w:rsidRPr="000463D0">
        <w:rPr>
          <w:rFonts w:eastAsia="TimesNewRomanPSMT" w:cstheme="minorHAnsi"/>
          <w:kern w:val="0"/>
          <w:szCs w:val="24"/>
        </w:rPr>
        <w:t>function 7 increased by 83%. In the comparison with the FFS policy, the average</w:t>
      </w:r>
      <w:r>
        <w:rPr>
          <w:rFonts w:eastAsia="TimesNewRomanPSMT" w:cstheme="minorHAnsi"/>
          <w:kern w:val="0"/>
          <w:szCs w:val="24"/>
        </w:rPr>
        <w:t xml:space="preserve"> </w:t>
      </w:r>
      <w:r w:rsidRPr="000463D0">
        <w:rPr>
          <w:rFonts w:eastAsia="TimesNewRomanPSMT" w:cstheme="minorHAnsi"/>
          <w:kern w:val="0"/>
          <w:szCs w:val="24"/>
        </w:rPr>
        <w:t>performance of AWT in DRLAIM reduced by 1.2% to 11.4%. Furthermore, though we</w:t>
      </w:r>
      <w:r>
        <w:rPr>
          <w:rFonts w:eastAsia="TimesNewRomanPSMT" w:cstheme="minorHAnsi"/>
          <w:kern w:val="0"/>
          <w:szCs w:val="24"/>
        </w:rPr>
        <w:t xml:space="preserve"> </w:t>
      </w:r>
      <w:r w:rsidRPr="000463D0">
        <w:rPr>
          <w:rFonts w:eastAsia="TimesNewRomanPSMT" w:cstheme="minorHAnsi"/>
          <w:kern w:val="0"/>
          <w:szCs w:val="24"/>
        </w:rPr>
        <w:t>consider the waiting time in the design of the proposed reward function 7 to learn a fair</w:t>
      </w:r>
      <w:r>
        <w:rPr>
          <w:rFonts w:eastAsia="TimesNewRomanPSMT" w:cstheme="minorHAnsi"/>
          <w:kern w:val="0"/>
          <w:szCs w:val="24"/>
        </w:rPr>
        <w:t xml:space="preserve"> </w:t>
      </w:r>
      <w:r w:rsidRPr="000463D0">
        <w:rPr>
          <w:rFonts w:eastAsia="TimesNewRomanPSMT" w:cstheme="minorHAnsi"/>
          <w:kern w:val="0"/>
          <w:szCs w:val="24"/>
        </w:rPr>
        <w:t>action selection policy, the difference of average performance of throughput between</w:t>
      </w:r>
      <w:r>
        <w:rPr>
          <w:rFonts w:eastAsia="TimesNewRomanPSMT" w:cstheme="minorHAnsi"/>
          <w:kern w:val="0"/>
          <w:szCs w:val="24"/>
        </w:rPr>
        <w:t xml:space="preserve"> </w:t>
      </w:r>
      <w:r w:rsidRPr="000463D0">
        <w:rPr>
          <w:rFonts w:eastAsia="TimesNewRomanPSMT" w:cstheme="minorHAnsi"/>
          <w:kern w:val="0"/>
          <w:szCs w:val="24"/>
        </w:rPr>
        <w:t>DRLAIM and FFS is tiny.</w:t>
      </w:r>
    </w:p>
    <w:p w:rsidR="009C0B1F" w:rsidRDefault="009C0B1F" w:rsidP="00F74D49">
      <w:pPr>
        <w:rPr>
          <w:rFonts w:ascii="Calibri" w:eastAsia="標楷體" w:hAnsi="Calibri" w:cs="微軟正黑體"/>
        </w:rPr>
      </w:pPr>
    </w:p>
    <w:p w:rsidR="000E702B" w:rsidRDefault="000E702B" w:rsidP="000E702B">
      <w:r>
        <w:rPr>
          <w:rFonts w:hint="eastAsia"/>
        </w:rPr>
        <w:t>3</w:t>
      </w:r>
      <w:r>
        <w:t>.</w:t>
      </w:r>
      <w:r w:rsidRPr="00741068">
        <w:rPr>
          <w:rFonts w:hint="eastAsia"/>
        </w:rPr>
        <w:t xml:space="preserve"> </w:t>
      </w:r>
      <w:r>
        <w:rPr>
          <w:rFonts w:hint="eastAsia"/>
        </w:rPr>
        <w:t>異常分類核心</w:t>
      </w:r>
      <w:r>
        <w:rPr>
          <w:rFonts w:hint="eastAsia"/>
        </w:rPr>
        <w:t xml:space="preserve"> </w:t>
      </w:r>
      <w:proofErr w:type="gramStart"/>
      <w:r>
        <w:t>–</w:t>
      </w:r>
      <w:proofErr w:type="gramEnd"/>
      <w:r>
        <w:rPr>
          <w:rFonts w:hint="eastAsia"/>
        </w:rPr>
        <w:t xml:space="preserve"> </w:t>
      </w:r>
      <w:r>
        <w:rPr>
          <w:rFonts w:hint="eastAsia"/>
        </w:rPr>
        <w:t>智慧變電所基於深度學習異常偵測</w:t>
      </w:r>
      <w:r>
        <w:rPr>
          <w:rFonts w:hint="eastAsia"/>
        </w:rPr>
        <w:t>(Anomaly Prediction in Smart Substation with Deep Learning)</w:t>
      </w:r>
    </w:p>
    <w:p w:rsidR="000E702B" w:rsidRDefault="000E702B" w:rsidP="000E702B"/>
    <w:p w:rsidR="000E702B" w:rsidRDefault="000E702B" w:rsidP="000E702B">
      <w:bookmarkStart w:id="2" w:name="OLE_LINK7"/>
      <w:bookmarkStart w:id="3" w:name="OLE_LINK8"/>
      <w:r w:rsidRPr="0076655B">
        <w:t>Traditional electric networks usually have four operations, including electricity generation, electricity transmission, electricity distribution, and electricity control.</w:t>
      </w:r>
    </w:p>
    <w:p w:rsidR="000E702B" w:rsidRDefault="000E702B" w:rsidP="000E702B">
      <w:r w:rsidRPr="0076655B">
        <w:t xml:space="preserve">Electricity </w:t>
      </w:r>
      <w:proofErr w:type="gramStart"/>
      <w:r w:rsidRPr="0076655B">
        <w:t>is generated from power generators such as nuclear plants, oil plants, or coal plants and transmitted to users via power lines</w:t>
      </w:r>
      <w:proofErr w:type="gramEnd"/>
      <w:r w:rsidRPr="0076655B">
        <w:t>.</w:t>
      </w:r>
      <w:bookmarkStart w:id="4" w:name="OLE_LINK2"/>
      <w:r w:rsidRPr="0076655B">
        <w:t xml:space="preserve"> In case there is a failure event in electricity transmission, a large number of users </w:t>
      </w:r>
      <w:proofErr w:type="gramStart"/>
      <w:r w:rsidRPr="0076655B">
        <w:t>will be affected</w:t>
      </w:r>
      <w:proofErr w:type="gramEnd"/>
      <w:r w:rsidRPr="0076655B">
        <w:t>. If we can predict such anomaly, we can reduce the loss of power supplier and reduce the number of affected electricity consumers.</w:t>
      </w:r>
    </w:p>
    <w:bookmarkEnd w:id="2"/>
    <w:bookmarkEnd w:id="3"/>
    <w:p w:rsidR="000E702B" w:rsidRDefault="000E702B" w:rsidP="000E702B">
      <w:r w:rsidRPr="0076655B">
        <w:t xml:space="preserve">The proposed system includes a prediction model that predicts the </w:t>
      </w:r>
      <w:proofErr w:type="gramStart"/>
      <w:r w:rsidRPr="0076655B">
        <w:t>future electricity grid situation</w:t>
      </w:r>
      <w:proofErr w:type="gramEnd"/>
      <w:r w:rsidRPr="0076655B">
        <w:t xml:space="preserve"> and the occurrence of anomaly. According to the predicted results, the management system will warn the members in the grid </w:t>
      </w:r>
      <w:proofErr w:type="gramStart"/>
      <w:r w:rsidRPr="0076655B">
        <w:t>so as to</w:t>
      </w:r>
      <w:proofErr w:type="gramEnd"/>
      <w:r w:rsidRPr="0076655B">
        <w:t xml:space="preserve"> reduce the number of affected electricity consumers.</w:t>
      </w:r>
    </w:p>
    <w:p w:rsidR="000E702B" w:rsidRDefault="000E702B" w:rsidP="000E702B"/>
    <w:bookmarkEnd w:id="4"/>
    <w:p w:rsidR="000E702B" w:rsidRDefault="000E702B" w:rsidP="000E702B"/>
    <w:p w:rsidR="000E702B" w:rsidRDefault="000E702B" w:rsidP="000E702B">
      <w:r>
        <w:rPr>
          <w:rFonts w:hint="eastAsia"/>
        </w:rPr>
        <w:t>Me</w:t>
      </w:r>
      <w:r>
        <w:t>thod</w:t>
      </w:r>
    </w:p>
    <w:p w:rsidR="000E702B" w:rsidRDefault="000E702B" w:rsidP="000E702B">
      <w:bookmarkStart w:id="5" w:name="OLE_LINK3"/>
      <w:bookmarkStart w:id="6" w:name="OLE_LINK4"/>
      <w:r>
        <w:t>The Smart Substation Anomaly Prediction System contains the following modules:</w:t>
      </w:r>
    </w:p>
    <w:p w:rsidR="000E702B" w:rsidRDefault="000E702B" w:rsidP="000E702B">
      <w:proofErr w:type="gramStart"/>
      <w:r>
        <w:t>data</w:t>
      </w:r>
      <w:proofErr w:type="gramEnd"/>
      <w:r>
        <w:t xml:space="preserve"> collect module</w:t>
      </w:r>
    </w:p>
    <w:p w:rsidR="000E702B" w:rsidRDefault="000E702B" w:rsidP="000E702B">
      <w:r>
        <w:t>The module collects the information of power transmit, including power-</w:t>
      </w:r>
      <w:proofErr w:type="spellStart"/>
      <w:r>
        <w:t>generatorto</w:t>
      </w:r>
      <w:proofErr w:type="spellEnd"/>
      <w:r>
        <w:t>-substation, substation-to-micro-grid, and micro-grid-to-micro-grid.</w:t>
      </w:r>
    </w:p>
    <w:p w:rsidR="000E702B" w:rsidRDefault="000E702B" w:rsidP="000E702B">
      <w:proofErr w:type="gramStart"/>
      <w:r>
        <w:lastRenderedPageBreak/>
        <w:t>real</w:t>
      </w:r>
      <w:proofErr w:type="gramEnd"/>
      <w:r>
        <w:t xml:space="preserve"> time abnormal detect module</w:t>
      </w:r>
    </w:p>
    <w:p w:rsidR="000E702B" w:rsidRDefault="000E702B" w:rsidP="000E702B">
      <w:r>
        <w:t>This module detects anomalies. It tries to reset the power generator or uses the Imbalanced</w:t>
      </w:r>
    </w:p>
    <w:bookmarkEnd w:id="5"/>
    <w:bookmarkEnd w:id="6"/>
    <w:p w:rsidR="000E702B" w:rsidRDefault="000E702B" w:rsidP="000E702B">
      <w:r>
        <w:t>D</w:t>
      </w:r>
      <w:bookmarkStart w:id="7" w:name="OLE_LINK5"/>
      <w:bookmarkStart w:id="8" w:name="OLE_LINK6"/>
      <w:r>
        <w:t xml:space="preserve">ata Over-Sampling Module to preprocess data. The specific methods </w:t>
      </w:r>
      <w:proofErr w:type="gramStart"/>
      <w:r>
        <w:t>will be described</w:t>
      </w:r>
      <w:proofErr w:type="gramEnd"/>
      <w:r>
        <w:t xml:space="preserve"> in Section 4.1.</w:t>
      </w:r>
    </w:p>
    <w:p w:rsidR="000E702B" w:rsidRDefault="000E702B" w:rsidP="000E702B"/>
    <w:p w:rsidR="000E702B" w:rsidRDefault="000E702B" w:rsidP="000E702B">
      <w:proofErr w:type="gramStart"/>
      <w:r>
        <w:t>imbalanced</w:t>
      </w:r>
      <w:proofErr w:type="gramEnd"/>
      <w:r>
        <w:t xml:space="preserve"> data over-sampling module</w:t>
      </w:r>
    </w:p>
    <w:p w:rsidR="000E702B" w:rsidRDefault="000E702B" w:rsidP="000E702B">
      <w:r>
        <w:t>The abnormal situation only account for a small part of the whole time. It will make the learning module mistaken for noise. So that, we have to do some preprocessing before learning.</w:t>
      </w:r>
    </w:p>
    <w:p w:rsidR="000E702B" w:rsidRDefault="000E702B" w:rsidP="000E702B">
      <w:r>
        <w:t>LSTM learning module</w:t>
      </w:r>
    </w:p>
    <w:p w:rsidR="000E702B" w:rsidRDefault="000E702B" w:rsidP="000E702B">
      <w:r>
        <w:t xml:space="preserve">The module reviews historical data to learn the characteristics of the power transmission, and predicts the future transmission data. The specific methods </w:t>
      </w:r>
      <w:proofErr w:type="gramStart"/>
      <w:r>
        <w:t>will be described</w:t>
      </w:r>
      <w:proofErr w:type="gramEnd"/>
      <w:r>
        <w:t xml:space="preserve"> in Section 2.</w:t>
      </w:r>
    </w:p>
    <w:p w:rsidR="000E702B" w:rsidRDefault="000E702B" w:rsidP="000E702B">
      <w:proofErr w:type="gramStart"/>
      <w:r>
        <w:t>early</w:t>
      </w:r>
      <w:proofErr w:type="gramEnd"/>
      <w:r>
        <w:t xml:space="preserve"> warning module</w:t>
      </w:r>
    </w:p>
    <w:p w:rsidR="000E702B" w:rsidRDefault="000E702B" w:rsidP="000E702B">
      <w:r>
        <w:t xml:space="preserve">This module broadcasts the predicted results to the power generator and </w:t>
      </w:r>
      <w:proofErr w:type="spellStart"/>
      <w:r>
        <w:t>microgrids</w:t>
      </w:r>
      <w:proofErr w:type="spellEnd"/>
      <w:r>
        <w:t xml:space="preserve">. The specific methods </w:t>
      </w:r>
      <w:proofErr w:type="gramStart"/>
      <w:r>
        <w:t>will be described</w:t>
      </w:r>
      <w:proofErr w:type="gramEnd"/>
      <w:r>
        <w:t xml:space="preserve"> in Section 3.</w:t>
      </w:r>
    </w:p>
    <w:p w:rsidR="000E702B" w:rsidRDefault="000E702B" w:rsidP="000E702B">
      <w:proofErr w:type="gramStart"/>
      <w:r>
        <w:t>power</w:t>
      </w:r>
      <w:proofErr w:type="gramEnd"/>
      <w:r>
        <w:t xml:space="preserve"> generator control module</w:t>
      </w:r>
    </w:p>
    <w:p w:rsidR="000E702B" w:rsidRDefault="000E702B" w:rsidP="000E702B">
      <w:r>
        <w:t>This module controls the power generator, including informing the required power in the next few time slots, controlling the breaker of power generator, and resetting the power generator.</w:t>
      </w:r>
    </w:p>
    <w:p w:rsidR="000E702B" w:rsidRDefault="000E702B" w:rsidP="000E702B">
      <w:proofErr w:type="gramStart"/>
      <w:r>
        <w:t>micro-grids</w:t>
      </w:r>
      <w:proofErr w:type="gramEnd"/>
      <w:r>
        <w:t xml:space="preserve"> command module</w:t>
      </w:r>
    </w:p>
    <w:p w:rsidR="000E702B" w:rsidRDefault="000E702B" w:rsidP="000E702B">
      <w:r>
        <w:t xml:space="preserve">This module broadcasts the command from the real time abnormal detect module and the early warning module to micro-grids, including disconnecting all </w:t>
      </w:r>
      <w:proofErr w:type="spellStart"/>
      <w:r>
        <w:t>microgrids</w:t>
      </w:r>
      <w:proofErr w:type="spellEnd"/>
      <w:r>
        <w:t>, allowing micro-grids to connect, and pre-informing anomalies.</w:t>
      </w:r>
    </w:p>
    <w:p w:rsidR="000E702B" w:rsidRDefault="000E702B" w:rsidP="000E702B">
      <w:r>
        <w:t xml:space="preserve"> History data</w:t>
      </w:r>
    </w:p>
    <w:p w:rsidR="000E702B" w:rsidRDefault="000E702B" w:rsidP="000E702B">
      <w:r>
        <w:t>The learning model uses historical data to make predictions. Historical data includes the state of the generator, the time of power transmission, the ID of the transmit unit, the real power of the power transmission, voltage and phase.</w:t>
      </w:r>
    </w:p>
    <w:p w:rsidR="000E702B" w:rsidRDefault="000E702B" w:rsidP="000E702B"/>
    <w:bookmarkEnd w:id="7"/>
    <w:bookmarkEnd w:id="8"/>
    <w:p w:rsidR="000E702B" w:rsidRDefault="000E702B" w:rsidP="000E702B">
      <w:r w:rsidRPr="00050A0A">
        <w:rPr>
          <w:noProof/>
        </w:rPr>
        <w:lastRenderedPageBreak/>
        <w:drawing>
          <wp:inline distT="0" distB="0" distL="0" distR="0" wp14:anchorId="3430566F" wp14:editId="3D709F90">
            <wp:extent cx="4572638" cy="3429479"/>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72638" cy="3429479"/>
                    </a:xfrm>
                    <a:prstGeom prst="rect">
                      <a:avLst/>
                    </a:prstGeom>
                  </pic:spPr>
                </pic:pic>
              </a:graphicData>
            </a:graphic>
          </wp:inline>
        </w:drawing>
      </w:r>
    </w:p>
    <w:p w:rsidR="000E702B" w:rsidRDefault="000E702B" w:rsidP="000E702B"/>
    <w:p w:rsidR="000E702B" w:rsidRDefault="000E702B" w:rsidP="000E702B">
      <w:r w:rsidRPr="004E6538">
        <w:rPr>
          <w:noProof/>
        </w:rPr>
        <w:drawing>
          <wp:inline distT="0" distB="0" distL="0" distR="0" wp14:anchorId="24A63CD8" wp14:editId="1878E2AB">
            <wp:extent cx="4572638" cy="3429479"/>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72638" cy="3429479"/>
                    </a:xfrm>
                    <a:prstGeom prst="rect">
                      <a:avLst/>
                    </a:prstGeom>
                  </pic:spPr>
                </pic:pic>
              </a:graphicData>
            </a:graphic>
          </wp:inline>
        </w:drawing>
      </w:r>
    </w:p>
    <w:p w:rsidR="000E702B" w:rsidRDefault="000E702B" w:rsidP="000E702B">
      <w:r>
        <w:t xml:space="preserve">The system flow chart </w:t>
      </w:r>
      <w:proofErr w:type="gramStart"/>
      <w:r>
        <w:t>is shown</w:t>
      </w:r>
      <w:proofErr w:type="gramEnd"/>
      <w:r>
        <w:t xml:space="preserve"> in Figure 4.2. First, the Data Collect Module gets the 21 real time data, and the Real Time Anomaly Detection Module will detect if any anomaly</w:t>
      </w:r>
    </w:p>
    <w:p w:rsidR="000E702B" w:rsidRDefault="000E702B" w:rsidP="000E702B">
      <w:proofErr w:type="gramStart"/>
      <w:r>
        <w:t>has</w:t>
      </w:r>
      <w:proofErr w:type="gramEnd"/>
      <w:r>
        <w:t xml:space="preserve"> occurred. If an anomaly has occurred, it tries to reset the power generator. If the situation is normal, it uses the Imbalanced Data Over-Sampling Module to preprocess the data. Then, it uses the LSTM Learning Module to predict if there will be anomalies in next few time slots. If an anomaly is predicted, the Early Warning </w:t>
      </w:r>
      <w:r>
        <w:lastRenderedPageBreak/>
        <w:t>Module uses the</w:t>
      </w:r>
    </w:p>
    <w:p w:rsidR="000E702B" w:rsidRDefault="000E702B" w:rsidP="000E702B">
      <w:r>
        <w:t>Power Generator Control Module and the Micro-Grids Command Module to broadcast the results.</w:t>
      </w:r>
    </w:p>
    <w:p w:rsidR="000E702B" w:rsidRDefault="000E702B" w:rsidP="000E702B">
      <w:r>
        <w:t>Next, we will introduce the methodologies for the Real Time Abnormal Detect Module, the Imbalanced Data Over-Sampling Module, the LSTM Learning Module, and the Early Warning Module in details.</w:t>
      </w:r>
    </w:p>
    <w:p w:rsidR="000E702B" w:rsidRDefault="000E702B" w:rsidP="000E702B"/>
    <w:p w:rsidR="000E702B" w:rsidRDefault="000E702B" w:rsidP="000E702B"/>
    <w:p w:rsidR="000E702B" w:rsidRDefault="000E702B" w:rsidP="000E702B"/>
    <w:p w:rsidR="000E702B" w:rsidRDefault="000E702B" w:rsidP="000E702B">
      <w:pPr>
        <w:autoSpaceDE w:val="0"/>
        <w:autoSpaceDN w:val="0"/>
        <w:adjustRightInd w:val="0"/>
        <w:rPr>
          <w:rFonts w:ascii="TimesNewRomanPSMT" w:eastAsia="TimesNewRomanPSMT" w:cs="TimesNewRomanPSMT"/>
          <w:kern w:val="0"/>
          <w:szCs w:val="24"/>
        </w:rPr>
      </w:pPr>
      <w:r>
        <w:rPr>
          <w:rFonts w:ascii="TimesNewRomanPSMT" w:eastAsia="TimesNewRomanPSMT" w:cs="TimesNewRomanPSMT"/>
          <w:kern w:val="0"/>
          <w:szCs w:val="24"/>
        </w:rPr>
        <w:t>The imbalance data over-sampling module preprocesses the data before learning.</w:t>
      </w:r>
    </w:p>
    <w:p w:rsidR="000E702B" w:rsidRPr="003B025B" w:rsidRDefault="000E702B" w:rsidP="000E702B">
      <w:pPr>
        <w:autoSpaceDE w:val="0"/>
        <w:autoSpaceDN w:val="0"/>
        <w:adjustRightInd w:val="0"/>
        <w:rPr>
          <w:rFonts w:ascii="TimesNewRomanPSMT" w:eastAsia="TimesNewRomanPSMT" w:cs="TimesNewRomanPSMT"/>
          <w:kern w:val="0"/>
          <w:szCs w:val="24"/>
        </w:rPr>
      </w:pPr>
      <w:r>
        <w:rPr>
          <w:rFonts w:ascii="TimesNewRomanPSMT" w:eastAsia="TimesNewRomanPSMT" w:cs="TimesNewRomanPSMT"/>
          <w:kern w:val="0"/>
          <w:szCs w:val="24"/>
        </w:rPr>
        <w:t>Since a normal system works fine most of the time, it means we will collect lots of normal data and only little anomaly data.</w:t>
      </w:r>
    </w:p>
    <w:p w:rsidR="000E702B" w:rsidRDefault="000E702B" w:rsidP="000E702B"/>
    <w:p w:rsidR="000E702B" w:rsidRDefault="000E702B" w:rsidP="000E702B"/>
    <w:p w:rsidR="000E702B" w:rsidRPr="00032DAD" w:rsidRDefault="000E702B" w:rsidP="000E702B">
      <w:r>
        <w:t>Results Analysis</w:t>
      </w:r>
    </w:p>
    <w:p w:rsidR="000E702B" w:rsidRDefault="000E702B" w:rsidP="000E702B">
      <w:proofErr w:type="gramStart"/>
      <w:r w:rsidRPr="00545888">
        <w:t>we</w:t>
      </w:r>
      <w:proofErr w:type="gramEnd"/>
      <w:r w:rsidRPr="00545888">
        <w:t xml:space="preserve"> compare different over-sampling methods and use Receiver Operating Characteristic curve (ROC curve) to illustrate the diagnostic ability of a binary classifier system</w:t>
      </w:r>
    </w:p>
    <w:p w:rsidR="000E702B" w:rsidRDefault="000E702B" w:rsidP="000E702B"/>
    <w:p w:rsidR="000E702B" w:rsidRDefault="000E702B" w:rsidP="000E702B">
      <w:r w:rsidRPr="00887596">
        <w:t>Using the above four types, we can calculate the True Positive Rate (TPR), False Positive Rate (FPR), and Accuracy (ACC), which help to analyze the effects of the target binary classifier system.</w:t>
      </w:r>
    </w:p>
    <w:p w:rsidR="000E702B" w:rsidRDefault="000E702B" w:rsidP="000E702B"/>
    <w:p w:rsidR="000E702B" w:rsidRDefault="000E702B" w:rsidP="000E702B">
      <w:proofErr w:type="gramStart"/>
      <w:r w:rsidRPr="00887596">
        <w:t>we</w:t>
      </w:r>
      <w:proofErr w:type="gramEnd"/>
      <w:r w:rsidRPr="00887596">
        <w:t xml:space="preserve"> find out through experiments the parameter values that are most suitable for the Learning model. We will determine the number of layers in the learning model, the dimensions of the hidden layer, and the number of time slots to reference when predicting.</w:t>
      </w:r>
    </w:p>
    <w:p w:rsidR="000E702B" w:rsidRDefault="000E702B" w:rsidP="000E702B">
      <w:r>
        <w:rPr>
          <w:noProof/>
        </w:rPr>
        <w:drawing>
          <wp:inline distT="0" distB="0" distL="0" distR="0" wp14:anchorId="709C7670" wp14:editId="3D7888FE">
            <wp:extent cx="5274310" cy="1235075"/>
            <wp:effectExtent l="0" t="0" r="2540" b="317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235075"/>
                    </a:xfrm>
                    <a:prstGeom prst="rect">
                      <a:avLst/>
                    </a:prstGeom>
                  </pic:spPr>
                </pic:pic>
              </a:graphicData>
            </a:graphic>
          </wp:inline>
        </w:drawing>
      </w:r>
    </w:p>
    <w:p w:rsidR="000E702B" w:rsidRDefault="000E702B" w:rsidP="000E702B">
      <w:proofErr w:type="gramStart"/>
      <w:r w:rsidRPr="00887596">
        <w:t>we</w:t>
      </w:r>
      <w:proofErr w:type="gramEnd"/>
      <w:r w:rsidRPr="00887596">
        <w:t xml:space="preserve"> compare different types of classifier and the comparison results are as shown in Table, where we can see the effect of common classifier. The decision tree method and KNN method got about 20 on FN, means these two methods </w:t>
      </w:r>
      <w:proofErr w:type="spellStart"/>
      <w:proofErr w:type="gramStart"/>
      <w:r w:rsidRPr="00887596">
        <w:t>can not</w:t>
      </w:r>
      <w:proofErr w:type="spellEnd"/>
      <w:proofErr w:type="gramEnd"/>
      <w:r w:rsidRPr="00887596">
        <w:t xml:space="preserve"> effectively classify our dataset. </w:t>
      </w:r>
      <w:proofErr w:type="gramStart"/>
      <w:r w:rsidRPr="00887596">
        <w:t xml:space="preserve">The SVM method have the best TPR, the lowest FPR, and 100% accuracy, SVM is a very good linear classifier, we think it is because the data set is too </w:t>
      </w:r>
      <w:r w:rsidRPr="00887596">
        <w:lastRenderedPageBreak/>
        <w:t>simple, and we divide the normal data and anomaly data by simple linear combination, the method is too similar to the SVM method, so that SVM can get such high accuracy in our experiment.</w:t>
      </w:r>
      <w:proofErr w:type="gramEnd"/>
    </w:p>
    <w:p w:rsidR="000E702B" w:rsidRDefault="000E702B" w:rsidP="000E702B"/>
    <w:p w:rsidR="000E702B" w:rsidRDefault="000E702B" w:rsidP="000E702B">
      <w:bookmarkStart w:id="9" w:name="OLE_LINK11"/>
      <w:bookmarkStart w:id="10" w:name="OLE_LINK12"/>
      <w:r>
        <w:t>A</w:t>
      </w:r>
      <w:r w:rsidRPr="003B025B">
        <w:t xml:space="preserve">n anomaly detection system for smart substations where deep learning </w:t>
      </w:r>
      <w:proofErr w:type="gramStart"/>
      <w:r w:rsidRPr="003B025B">
        <w:t>was used</w:t>
      </w:r>
      <w:proofErr w:type="gramEnd"/>
      <w:r w:rsidRPr="003B025B">
        <w:t xml:space="preserve"> to detect anomalies and predict the power consumption and the power generated based on history data. We</w:t>
      </w:r>
      <w:r>
        <w:t xml:space="preserve"> improve the accuracy by using</w:t>
      </w:r>
      <w:r w:rsidRPr="003B025B">
        <w:t xml:space="preserve"> a LSTM learning model to predict the </w:t>
      </w:r>
      <w:proofErr w:type="spellStart"/>
      <w:r w:rsidRPr="003B025B">
        <w:t>ower</w:t>
      </w:r>
      <w:proofErr w:type="spellEnd"/>
      <w:r w:rsidRPr="003B025B">
        <w:t xml:space="preserve"> consumption and the power generated because LSTM can have better accuracy than other common anomaly detect methods</w:t>
      </w:r>
    </w:p>
    <w:bookmarkEnd w:id="9"/>
    <w:bookmarkEnd w:id="10"/>
    <w:p w:rsidR="000E702B" w:rsidRDefault="000E702B" w:rsidP="000E702B">
      <w:pPr>
        <w:rPr>
          <w:rFonts w:ascii="Calibri" w:eastAsia="標楷體" w:hAnsi="Calibri" w:cs="微軟正黑體"/>
        </w:rPr>
      </w:pPr>
    </w:p>
    <w:p w:rsidR="002B4522" w:rsidRPr="00237EA5" w:rsidRDefault="002B4522" w:rsidP="002B4522">
      <w:pPr>
        <w:pStyle w:val="1"/>
        <w:spacing w:afterLines="100" w:after="360"/>
        <w:jc w:val="both"/>
        <w:rPr>
          <w:rFonts w:ascii="Calibri" w:hAnsi="Calibri" w:cs="Times New Roman"/>
        </w:rPr>
      </w:pPr>
      <w:r>
        <w:rPr>
          <w:rFonts w:ascii="Calibri" w:hAnsi="Calibri" w:cs="Times New Roman" w:hint="eastAsia"/>
        </w:rPr>
        <w:t>4</w:t>
      </w:r>
      <w:r>
        <w:rPr>
          <w:rFonts w:ascii="Calibri" w:hAnsi="Calibri" w:cs="Times New Roman"/>
        </w:rPr>
        <w:t xml:space="preserve">. </w:t>
      </w:r>
      <w:r>
        <w:rPr>
          <w:rFonts w:ascii="Calibri" w:hAnsi="Calibri" w:cs="Times New Roman" w:hint="eastAsia"/>
        </w:rPr>
        <w:t>異質資料融合核心</w:t>
      </w:r>
      <w:proofErr w:type="gramStart"/>
      <w:r>
        <w:rPr>
          <w:rFonts w:ascii="Calibri" w:hAnsi="Calibri" w:cs="Times New Roman"/>
        </w:rPr>
        <w:t>–</w:t>
      </w:r>
      <w:proofErr w:type="gramEnd"/>
      <w:r w:rsidRPr="00237EA5">
        <w:rPr>
          <w:rFonts w:ascii="Calibri" w:hAnsi="Calibri" w:cs="Times New Roman" w:hint="eastAsia"/>
        </w:rPr>
        <w:t xml:space="preserve"> </w:t>
      </w:r>
      <w:proofErr w:type="gramStart"/>
      <w:r>
        <w:rPr>
          <w:rFonts w:ascii="Calibri" w:hAnsi="Calibri" w:cs="Times New Roman" w:hint="eastAsia"/>
        </w:rPr>
        <w:t>異質傳感資料</w:t>
      </w:r>
      <w:proofErr w:type="gramEnd"/>
      <w:r>
        <w:rPr>
          <w:rFonts w:ascii="Calibri" w:hAnsi="Calibri" w:cs="Times New Roman" w:hint="eastAsia"/>
        </w:rPr>
        <w:t>基於深度學習的疲勞駕駛預測</w:t>
      </w:r>
      <w:r w:rsidRPr="00237EA5">
        <w:rPr>
          <w:rFonts w:ascii="Calibri" w:hAnsi="Calibri" w:cs="Times New Roman" w:hint="eastAsia"/>
        </w:rPr>
        <w:t>(</w:t>
      </w:r>
      <w:r w:rsidRPr="00E23C6A">
        <w:rPr>
          <w:rFonts w:ascii="Calibri" w:hAnsi="Calibri" w:cs="Times New Roman"/>
        </w:rPr>
        <w:t>Driver Fatigue Prediction using Heterogeneous Sensor Data with Deep Learning</w:t>
      </w:r>
      <w:r w:rsidRPr="00237EA5">
        <w:rPr>
          <w:rFonts w:ascii="Calibri" w:hAnsi="Calibri" w:cs="Times New Roman" w:hint="eastAsia"/>
        </w:rPr>
        <w:t>)</w:t>
      </w:r>
    </w:p>
    <w:p w:rsidR="002B4522" w:rsidRDefault="002B4522" w:rsidP="002B4522">
      <w:pPr>
        <w:pStyle w:val="1"/>
        <w:rPr>
          <w:rFonts w:ascii="Calibri" w:hAnsi="Calibri" w:cs="Times New Roman"/>
        </w:rPr>
      </w:pPr>
      <w:r>
        <w:rPr>
          <w:rFonts w:ascii="Calibri" w:hAnsi="Calibri" w:cs="Times New Roman" w:hint="eastAsia"/>
        </w:rPr>
        <w:t xml:space="preserve">    </w:t>
      </w:r>
      <w:r w:rsidRPr="00772253">
        <w:rPr>
          <w:rFonts w:ascii="Calibri" w:hAnsi="Calibri" w:cs="Times New Roman"/>
        </w:rPr>
        <w:t xml:space="preserve">Fatigue driving is one of the main causes of traffic accidents. If we can predict that a driver will be fatigued in the near future, and give warnings and parking suggestions to let the driver stop and rest, traffic accidents </w:t>
      </w:r>
      <w:proofErr w:type="gramStart"/>
      <w:r w:rsidRPr="00772253">
        <w:rPr>
          <w:rFonts w:ascii="Calibri" w:hAnsi="Calibri" w:cs="Times New Roman"/>
        </w:rPr>
        <w:t>can be reduced</w:t>
      </w:r>
      <w:proofErr w:type="gramEnd"/>
      <w:r w:rsidRPr="00772253">
        <w:rPr>
          <w:rFonts w:ascii="Calibri" w:hAnsi="Calibri" w:cs="Times New Roman"/>
        </w:rPr>
        <w:t xml:space="preserve"> effectively. </w:t>
      </w:r>
    </w:p>
    <w:p w:rsidR="002B4522" w:rsidRDefault="002B4522" w:rsidP="002B4522">
      <w:pPr>
        <w:pStyle w:val="1"/>
        <w:ind w:firstLineChars="200" w:firstLine="480"/>
        <w:rPr>
          <w:rFonts w:ascii="Calibri" w:hAnsi="Calibri" w:cs="Times New Roman"/>
        </w:rPr>
      </w:pPr>
      <w:r w:rsidRPr="00772253">
        <w:rPr>
          <w:rFonts w:ascii="Calibri" w:hAnsi="Calibri" w:cs="Times New Roman"/>
        </w:rPr>
        <w:t xml:space="preserve">In the past, most research work on fatigue driving used data from a single sensor. Once the sensor is faulty, the accuracy of the prediction system </w:t>
      </w:r>
      <w:proofErr w:type="gramStart"/>
      <w:r w:rsidRPr="00772253">
        <w:rPr>
          <w:rFonts w:ascii="Calibri" w:hAnsi="Calibri" w:cs="Times New Roman"/>
        </w:rPr>
        <w:t>will be affected</w:t>
      </w:r>
      <w:proofErr w:type="gramEnd"/>
      <w:r w:rsidRPr="00772253">
        <w:rPr>
          <w:rFonts w:ascii="Calibri" w:hAnsi="Calibri" w:cs="Times New Roman"/>
        </w:rPr>
        <w:t xml:space="preserve"> and it might even go </w:t>
      </w:r>
      <w:proofErr w:type="spellStart"/>
      <w:r w:rsidRPr="00772253">
        <w:rPr>
          <w:rFonts w:ascii="Calibri" w:hAnsi="Calibri" w:cs="Times New Roman"/>
        </w:rPr>
        <w:t>unoperational</w:t>
      </w:r>
      <w:proofErr w:type="spellEnd"/>
      <w:r w:rsidRPr="00772253">
        <w:rPr>
          <w:rFonts w:ascii="Calibri" w:hAnsi="Calibri" w:cs="Times New Roman"/>
        </w:rPr>
        <w:t xml:space="preserve">. In addition, past research on driver fatigue prediction mainly used the conventional Back Propagation Neural Network (BPNN) model to make predictions. However, a driver’s fatigue </w:t>
      </w:r>
      <w:proofErr w:type="gramStart"/>
      <w:r w:rsidRPr="00772253">
        <w:rPr>
          <w:rFonts w:ascii="Calibri" w:hAnsi="Calibri" w:cs="Times New Roman"/>
        </w:rPr>
        <w:t>can usually be represented</w:t>
      </w:r>
      <w:proofErr w:type="gramEnd"/>
      <w:r w:rsidRPr="00772253">
        <w:rPr>
          <w:rFonts w:ascii="Calibri" w:hAnsi="Calibri" w:cs="Times New Roman"/>
        </w:rPr>
        <w:t xml:space="preserve"> by a time series of sequence data. BPNN could not co-relate sequential instances of data in that series,</w:t>
      </w:r>
      <w:r>
        <w:rPr>
          <w:rFonts w:ascii="Calibri" w:hAnsi="Calibri" w:cs="Times New Roman" w:hint="eastAsia"/>
        </w:rPr>
        <w:t xml:space="preserve"> </w:t>
      </w:r>
      <w:r w:rsidRPr="00772253">
        <w:rPr>
          <w:rFonts w:ascii="Calibri" w:hAnsi="Calibri" w:cs="Times New Roman"/>
        </w:rPr>
        <w:t>thus making predictions not so accurate.</w:t>
      </w:r>
    </w:p>
    <w:p w:rsidR="002B4522" w:rsidRDefault="002B4522" w:rsidP="002B4522">
      <w:pPr>
        <w:pStyle w:val="1"/>
        <w:ind w:firstLineChars="200" w:firstLine="480"/>
        <w:rPr>
          <w:rFonts w:ascii="Calibri" w:hAnsi="Calibri" w:cs="Times New Roman"/>
        </w:rPr>
      </w:pPr>
      <w:r>
        <w:rPr>
          <w:rFonts w:ascii="Calibri" w:hAnsi="Calibri" w:cs="Times New Roman"/>
        </w:rPr>
        <w:t>W</w:t>
      </w:r>
      <w:r w:rsidRPr="00772253">
        <w:rPr>
          <w:rFonts w:ascii="Calibri" w:hAnsi="Calibri" w:cs="Times New Roman"/>
        </w:rPr>
        <w:t xml:space="preserve">e propose a system that not only uses data from multiple heterogeneous types of sensors, but also are the more effective Recurrent Neural </w:t>
      </w:r>
      <w:proofErr w:type="gramStart"/>
      <w:r w:rsidRPr="00772253">
        <w:rPr>
          <w:rFonts w:ascii="Calibri" w:hAnsi="Calibri" w:cs="Times New Roman"/>
        </w:rPr>
        <w:t>Network(</w:t>
      </w:r>
      <w:proofErr w:type="gramEnd"/>
      <w:r w:rsidRPr="00772253">
        <w:rPr>
          <w:rFonts w:ascii="Calibri" w:hAnsi="Calibri" w:cs="Times New Roman"/>
        </w:rPr>
        <w:t xml:space="preserve">RNN) with Long Short-term Memory (LSTM) building blocks to predict driver fatigue. We use the Heart Rate Variability (HRV) and the Percentage of Eyelid </w:t>
      </w:r>
      <w:proofErr w:type="gramStart"/>
      <w:r w:rsidRPr="00772253">
        <w:rPr>
          <w:rFonts w:ascii="Calibri" w:hAnsi="Calibri" w:cs="Times New Roman"/>
        </w:rPr>
        <w:t>Closure(</w:t>
      </w:r>
      <w:proofErr w:type="gramEnd"/>
      <w:r w:rsidRPr="00772253">
        <w:rPr>
          <w:rFonts w:ascii="Calibri" w:hAnsi="Calibri" w:cs="Times New Roman"/>
        </w:rPr>
        <w:t>PERCLOS) simultaneously as data input to the LSTM RNN model so as to predict whether the driver</w:t>
      </w:r>
      <w:r>
        <w:rPr>
          <w:rFonts w:ascii="Calibri" w:hAnsi="Calibri" w:cs="Times New Roman" w:hint="eastAsia"/>
        </w:rPr>
        <w:t xml:space="preserve"> </w:t>
      </w:r>
      <w:r w:rsidRPr="00772253">
        <w:rPr>
          <w:rFonts w:ascii="Calibri" w:hAnsi="Calibri" w:cs="Times New Roman"/>
        </w:rPr>
        <w:t>will be fatigued in some future time slot. Thus,</w:t>
      </w:r>
      <w:r>
        <w:rPr>
          <w:rFonts w:ascii="Calibri" w:hAnsi="Calibri" w:cs="Times New Roman" w:hint="eastAsia"/>
        </w:rPr>
        <w:t xml:space="preserve"> </w:t>
      </w:r>
      <w:r w:rsidRPr="00772253">
        <w:rPr>
          <w:rFonts w:ascii="Calibri" w:hAnsi="Calibri" w:cs="Times New Roman"/>
        </w:rPr>
        <w:t xml:space="preserve">drivers </w:t>
      </w:r>
      <w:proofErr w:type="gramStart"/>
      <w:r w:rsidRPr="00772253">
        <w:rPr>
          <w:rFonts w:ascii="Calibri" w:hAnsi="Calibri" w:cs="Times New Roman"/>
        </w:rPr>
        <w:t>are given</w:t>
      </w:r>
      <w:proofErr w:type="gramEnd"/>
      <w:r w:rsidRPr="00772253">
        <w:rPr>
          <w:rFonts w:ascii="Calibri" w:hAnsi="Calibri" w:cs="Times New Roman"/>
        </w:rPr>
        <w:t xml:space="preserve"> timely warnings and</w:t>
      </w:r>
      <w:r>
        <w:rPr>
          <w:rFonts w:ascii="Calibri" w:hAnsi="Calibri" w:cs="Times New Roman" w:hint="eastAsia"/>
        </w:rPr>
        <w:t xml:space="preserve"> </w:t>
      </w:r>
      <w:r w:rsidRPr="00772253">
        <w:rPr>
          <w:rFonts w:ascii="Calibri" w:hAnsi="Calibri" w:cs="Times New Roman"/>
        </w:rPr>
        <w:t xml:space="preserve">or parking suggestions. </w:t>
      </w:r>
    </w:p>
    <w:p w:rsidR="002B4522" w:rsidRPr="003B02B2" w:rsidRDefault="002B4522" w:rsidP="002B4522">
      <w:pPr>
        <w:pStyle w:val="1"/>
        <w:rPr>
          <w:rFonts w:ascii="Calibri" w:hAnsi="Calibri" w:cs="Times New Roman"/>
        </w:rPr>
      </w:pPr>
    </w:p>
    <w:p w:rsidR="002B4522" w:rsidRPr="003B02B2" w:rsidRDefault="002B4522" w:rsidP="002B4522">
      <w:pPr>
        <w:pStyle w:val="1"/>
        <w:rPr>
          <w:rFonts w:ascii="Calibri" w:hAnsi="Calibri" w:cs="Times New Roman"/>
        </w:rPr>
      </w:pPr>
      <w:r>
        <w:rPr>
          <w:rFonts w:ascii="Calibri" w:hAnsi="Calibri" w:hint="eastAsia"/>
        </w:rPr>
        <w:t>(a</w:t>
      </w:r>
      <w:r w:rsidRPr="003B02B2">
        <w:rPr>
          <w:rFonts w:ascii="Calibri" w:hAnsi="Calibri" w:hint="eastAsia"/>
        </w:rPr>
        <w:t>)</w:t>
      </w:r>
      <w:r w:rsidRPr="003B02B2">
        <w:rPr>
          <w:rFonts w:ascii="Calibri" w:hAnsi="Calibri" w:hint="eastAsia"/>
        </w:rPr>
        <w:tab/>
      </w:r>
      <w:r w:rsidRPr="00772253">
        <w:rPr>
          <w:rFonts w:ascii="Calibri" w:hAnsi="Calibri"/>
        </w:rPr>
        <w:t>Driver Fatigue Prediction Monitoring System Architecture</w:t>
      </w:r>
    </w:p>
    <w:p w:rsidR="002B4522" w:rsidRDefault="002B4522" w:rsidP="002B4522">
      <w:pPr>
        <w:pStyle w:val="1"/>
        <w:ind w:firstLine="480"/>
        <w:rPr>
          <w:rFonts w:ascii="Calibri" w:hAnsi="Calibri"/>
        </w:rPr>
      </w:pPr>
      <w:r w:rsidRPr="002006CD">
        <w:rPr>
          <w:rFonts w:ascii="Calibri" w:hAnsi="Calibri"/>
        </w:rPr>
        <w:t xml:space="preserve">The proposed architecture for Driver Fatigue Prediction Monitoring System </w:t>
      </w:r>
      <w:proofErr w:type="gramStart"/>
      <w:r w:rsidRPr="002006CD">
        <w:rPr>
          <w:rFonts w:ascii="Calibri" w:hAnsi="Calibri"/>
        </w:rPr>
        <w:t>is shown</w:t>
      </w:r>
      <w:proofErr w:type="gramEnd"/>
      <w:r w:rsidRPr="002006CD">
        <w:rPr>
          <w:rFonts w:ascii="Calibri" w:hAnsi="Calibri"/>
        </w:rPr>
        <w:t xml:space="preserve"> in Figure. The system </w:t>
      </w:r>
      <w:proofErr w:type="gramStart"/>
      <w:r w:rsidRPr="002006CD">
        <w:rPr>
          <w:rFonts w:ascii="Calibri" w:hAnsi="Calibri"/>
        </w:rPr>
        <w:t>can be divided</w:t>
      </w:r>
      <w:proofErr w:type="gramEnd"/>
      <w:r w:rsidRPr="002006CD">
        <w:rPr>
          <w:rFonts w:ascii="Calibri" w:hAnsi="Calibri"/>
        </w:rPr>
        <w:t xml:space="preserve"> into two layers. The first layer is the Physical Layer, which is responsible for obtaining a driver’s pulse wave signal and processing the signal to get data features. The second layer is the Cyber </w:t>
      </w:r>
      <w:proofErr w:type="gramStart"/>
      <w:r w:rsidRPr="002006CD">
        <w:rPr>
          <w:rFonts w:ascii="Calibri" w:hAnsi="Calibri"/>
        </w:rPr>
        <w:t>Layer which</w:t>
      </w:r>
      <w:proofErr w:type="gramEnd"/>
      <w:r w:rsidRPr="002006CD">
        <w:rPr>
          <w:rFonts w:ascii="Calibri" w:hAnsi="Calibri"/>
        </w:rPr>
        <w:t xml:space="preserve"> is responsible for analyzing and predicting fatigue.</w:t>
      </w:r>
      <w:r w:rsidRPr="00772253">
        <w:rPr>
          <w:rFonts w:ascii="Calibri" w:hAnsi="Calibri"/>
          <w:noProof/>
        </w:rPr>
        <w:lastRenderedPageBreak/>
        <w:drawing>
          <wp:inline distT="0" distB="0" distL="0" distR="0" wp14:anchorId="5A69EFC5" wp14:editId="2D20473D">
            <wp:extent cx="5274310" cy="4243705"/>
            <wp:effectExtent l="0" t="0" r="2540" b="0"/>
            <wp:docPr id="1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2"/>
                    <pic:cNvPicPr>
                      <a:picLocks noChangeAspect="1"/>
                    </pic:cNvPicPr>
                  </pic:nvPicPr>
                  <pic:blipFill>
                    <a:blip r:embed="rId28"/>
                    <a:stretch>
                      <a:fillRect/>
                    </a:stretch>
                  </pic:blipFill>
                  <pic:spPr>
                    <a:xfrm>
                      <a:off x="0" y="0"/>
                      <a:ext cx="5274310" cy="4243705"/>
                    </a:xfrm>
                    <a:prstGeom prst="rect">
                      <a:avLst/>
                    </a:prstGeom>
                  </pic:spPr>
                </pic:pic>
              </a:graphicData>
            </a:graphic>
          </wp:inline>
        </w:drawing>
      </w:r>
    </w:p>
    <w:p w:rsidR="002B4522" w:rsidRDefault="002B4522" w:rsidP="002B4522">
      <w:pPr>
        <w:pStyle w:val="1"/>
        <w:jc w:val="center"/>
        <w:rPr>
          <w:rFonts w:ascii="Calibri" w:hAnsi="Calibri"/>
        </w:rPr>
      </w:pPr>
      <w:r>
        <w:rPr>
          <w:rFonts w:ascii="Calibri" w:hAnsi="Calibri" w:hint="eastAsia"/>
        </w:rPr>
        <w:t>Fig</w:t>
      </w:r>
      <w:r>
        <w:rPr>
          <w:rFonts w:ascii="Calibri" w:hAnsi="Calibri" w:hint="eastAsia"/>
        </w:rPr>
        <w:t>：</w:t>
      </w:r>
      <w:r w:rsidRPr="00772253">
        <w:rPr>
          <w:rFonts w:ascii="Calibri" w:hAnsi="Calibri"/>
        </w:rPr>
        <w:t>Driver Fatigue Prediction Monitoring System Architecture</w:t>
      </w:r>
    </w:p>
    <w:p w:rsidR="002B4522" w:rsidRDefault="002B4522" w:rsidP="002B4522">
      <w:pPr>
        <w:pStyle w:val="1"/>
        <w:jc w:val="center"/>
        <w:rPr>
          <w:rFonts w:ascii="Calibri" w:hAnsi="Calibri"/>
        </w:rPr>
      </w:pPr>
    </w:p>
    <w:p w:rsidR="002B4522" w:rsidRPr="003B02B2" w:rsidRDefault="002B4522" w:rsidP="002B4522">
      <w:pPr>
        <w:pStyle w:val="1"/>
        <w:rPr>
          <w:rFonts w:ascii="Calibri" w:hAnsi="Calibri"/>
        </w:rPr>
      </w:pPr>
      <w:r>
        <w:rPr>
          <w:rFonts w:ascii="Calibri" w:hAnsi="Calibri" w:hint="eastAsia"/>
        </w:rPr>
        <w:t>F</w:t>
      </w:r>
      <w:r>
        <w:rPr>
          <w:rFonts w:ascii="Calibri" w:hAnsi="Calibri"/>
        </w:rPr>
        <w:t>irst layer</w:t>
      </w:r>
      <w:r>
        <w:rPr>
          <w:rFonts w:ascii="Calibri" w:hAnsi="Calibri" w:hint="eastAsia"/>
        </w:rPr>
        <w:t xml:space="preserve"> </w:t>
      </w:r>
      <w:r>
        <w:rPr>
          <w:rFonts w:ascii="Calibri" w:hAnsi="Calibri"/>
        </w:rPr>
        <w:t xml:space="preserve">is </w:t>
      </w:r>
      <w:r w:rsidRPr="003B02B2">
        <w:rPr>
          <w:rFonts w:ascii="Calibri" w:hAnsi="Calibri" w:hint="eastAsia"/>
        </w:rPr>
        <w:t>Physical Layer</w:t>
      </w:r>
      <w:r>
        <w:rPr>
          <w:rFonts w:ascii="Calibri" w:hAnsi="Calibri" w:hint="eastAsia"/>
        </w:rPr>
        <w:t xml:space="preserve">, </w:t>
      </w:r>
      <w:r w:rsidRPr="007768AB">
        <w:rPr>
          <w:rFonts w:ascii="Calibri" w:hAnsi="Calibri"/>
        </w:rPr>
        <w:t>contains</w:t>
      </w:r>
      <w:r>
        <w:rPr>
          <w:rFonts w:ascii="Calibri" w:hAnsi="Calibri"/>
        </w:rPr>
        <w:t xml:space="preserve"> </w:t>
      </w:r>
      <w:r w:rsidRPr="007768AB">
        <w:rPr>
          <w:rFonts w:ascii="Calibri" w:hAnsi="Calibri"/>
        </w:rPr>
        <w:t>the</w:t>
      </w:r>
      <w:r>
        <w:rPr>
          <w:rFonts w:ascii="Calibri" w:hAnsi="Calibri"/>
        </w:rPr>
        <w:t xml:space="preserve"> </w:t>
      </w:r>
      <w:r w:rsidRPr="007768AB">
        <w:rPr>
          <w:rFonts w:ascii="Calibri" w:hAnsi="Calibri"/>
        </w:rPr>
        <w:t>following</w:t>
      </w:r>
      <w:r>
        <w:rPr>
          <w:rFonts w:ascii="Calibri" w:hAnsi="Calibri"/>
        </w:rPr>
        <w:t xml:space="preserve"> </w:t>
      </w:r>
      <w:r w:rsidRPr="007768AB">
        <w:rPr>
          <w:rFonts w:ascii="Calibri" w:hAnsi="Calibri"/>
        </w:rPr>
        <w:t>modules</w:t>
      </w:r>
      <w:r w:rsidRPr="003B02B2">
        <w:rPr>
          <w:rFonts w:ascii="Calibri" w:hAnsi="Calibri" w:hint="eastAsia"/>
        </w:rPr>
        <w:t>：</w:t>
      </w:r>
    </w:p>
    <w:p w:rsidR="002B4522" w:rsidRPr="003B02B2" w:rsidRDefault="002B4522" w:rsidP="002B4522">
      <w:pPr>
        <w:pStyle w:val="1"/>
        <w:numPr>
          <w:ilvl w:val="0"/>
          <w:numId w:val="11"/>
        </w:numPr>
        <w:rPr>
          <w:rFonts w:ascii="Calibri" w:hAnsi="Calibri"/>
        </w:rPr>
      </w:pPr>
      <w:r>
        <w:rPr>
          <w:rFonts w:ascii="Calibri" w:hAnsi="Calibri"/>
        </w:rPr>
        <w:t xml:space="preserve"> </w:t>
      </w:r>
      <w:r w:rsidRPr="007768AB">
        <w:rPr>
          <w:rFonts w:ascii="Calibri" w:hAnsi="Calibri"/>
        </w:rPr>
        <w:t>Eye Image Sensor Device/Heart Rate Sensor Device</w:t>
      </w:r>
    </w:p>
    <w:p w:rsidR="002B4522" w:rsidRDefault="002B4522" w:rsidP="002B4522">
      <w:pPr>
        <w:pStyle w:val="1"/>
        <w:ind w:firstLineChars="200" w:firstLine="480"/>
        <w:rPr>
          <w:rFonts w:ascii="Calibri" w:hAnsi="Calibri"/>
        </w:rPr>
      </w:pPr>
      <w:r w:rsidRPr="007768AB">
        <w:rPr>
          <w:rFonts w:ascii="Calibri" w:hAnsi="Calibri"/>
        </w:rPr>
        <w:t>The task of this part is doing the raw data collected. We use camera to collect eye image data, and use pulse sensor to collect heart rate data.</w:t>
      </w:r>
    </w:p>
    <w:p w:rsidR="002B4522" w:rsidRPr="003B02B2" w:rsidRDefault="002B4522" w:rsidP="002B4522">
      <w:pPr>
        <w:pStyle w:val="1"/>
        <w:rPr>
          <w:rFonts w:ascii="Calibri" w:hAnsi="Calibri"/>
        </w:rPr>
      </w:pPr>
    </w:p>
    <w:p w:rsidR="002B4522" w:rsidRPr="003B02B2" w:rsidRDefault="002B4522" w:rsidP="002B4522">
      <w:pPr>
        <w:pStyle w:val="1"/>
        <w:numPr>
          <w:ilvl w:val="0"/>
          <w:numId w:val="11"/>
        </w:numPr>
        <w:rPr>
          <w:rFonts w:ascii="Calibri" w:hAnsi="Calibri"/>
        </w:rPr>
      </w:pPr>
      <w:r>
        <w:rPr>
          <w:rFonts w:ascii="Calibri" w:hAnsi="Calibri"/>
        </w:rPr>
        <w:t xml:space="preserve"> Heart Rate Signal Processor</w:t>
      </w:r>
    </w:p>
    <w:p w:rsidR="002B4522" w:rsidRDefault="002B4522" w:rsidP="002B4522">
      <w:pPr>
        <w:pStyle w:val="1"/>
        <w:ind w:firstLineChars="200" w:firstLine="480"/>
        <w:rPr>
          <w:rFonts w:ascii="Calibri" w:hAnsi="Calibri"/>
        </w:rPr>
      </w:pPr>
      <w:r w:rsidRPr="003147B9">
        <w:rPr>
          <w:rFonts w:ascii="Calibri" w:hAnsi="Calibri"/>
        </w:rPr>
        <w:t>Responsible for converting the d</w:t>
      </w:r>
      <w:r>
        <w:rPr>
          <w:rFonts w:ascii="Calibri" w:hAnsi="Calibri"/>
        </w:rPr>
        <w:t>river's heart rate signal into Heart Rate V</w:t>
      </w:r>
      <w:r w:rsidRPr="003147B9">
        <w:rPr>
          <w:rFonts w:ascii="Calibri" w:hAnsi="Calibri"/>
        </w:rPr>
        <w:t xml:space="preserve">ariability (HRV) data and extracting feature values for use by the Cyber Layer. In this study, we used a pulse sensor device to collect the pulse signal of the driver and calculated the Heart Rate Value (HRV) value in the Signal process. HRV is a measure of the degree of change in the continuous heart rate. </w:t>
      </w:r>
    </w:p>
    <w:p w:rsidR="002B4522" w:rsidRDefault="002B4522" w:rsidP="002B4522">
      <w:pPr>
        <w:pStyle w:val="1"/>
        <w:ind w:firstLineChars="200" w:firstLine="480"/>
        <w:rPr>
          <w:rFonts w:ascii="Calibri" w:hAnsi="Calibri"/>
        </w:rPr>
      </w:pPr>
      <w:r w:rsidRPr="003147B9">
        <w:rPr>
          <w:rFonts w:ascii="Calibri" w:hAnsi="Calibri"/>
        </w:rPr>
        <w:t xml:space="preserve">It </w:t>
      </w:r>
      <w:proofErr w:type="gramStart"/>
      <w:r w:rsidRPr="003147B9">
        <w:rPr>
          <w:rFonts w:ascii="Calibri" w:hAnsi="Calibri"/>
        </w:rPr>
        <w:t>is mainly obtained</w:t>
      </w:r>
      <w:proofErr w:type="gramEnd"/>
      <w:r w:rsidRPr="003147B9">
        <w:rPr>
          <w:rFonts w:ascii="Calibri" w:hAnsi="Calibri"/>
        </w:rPr>
        <w:t xml:space="preserve"> by analyzing the time series of heartbeat and heartbeat intervals obtained by analyzing the pulse. </w:t>
      </w:r>
      <w:proofErr w:type="gramStart"/>
      <w:r w:rsidRPr="003147B9">
        <w:rPr>
          <w:rFonts w:ascii="Calibri" w:hAnsi="Calibri"/>
        </w:rPr>
        <w:t>After obtaining the HRV data, basic signal processing will be performed, that is, the time domain and frequency domain analysis of the HRV data will be performed, and the SDN</w:t>
      </w:r>
      <w:r>
        <w:rPr>
          <w:rFonts w:ascii="Calibri" w:hAnsi="Calibri"/>
        </w:rPr>
        <w:t>N</w:t>
      </w:r>
      <w:r w:rsidRPr="003147B9">
        <w:rPr>
          <w:rFonts w:ascii="Calibri" w:hAnsi="Calibri"/>
        </w:rPr>
        <w:t xml:space="preserve"> (Standard Deviation of Normal to Normal), RMSSD (root mean square of successive differences), Low Four parameters, which are representative of fatigue, such as Frequency (LF) and High </w:t>
      </w:r>
      <w:r w:rsidRPr="003147B9">
        <w:rPr>
          <w:rFonts w:ascii="Calibri" w:hAnsi="Calibri"/>
        </w:rPr>
        <w:lastRenderedPageBreak/>
        <w:t>Frequency (HF), are used as eigenvalues for analysis.</w:t>
      </w:r>
      <w:proofErr w:type="gramEnd"/>
    </w:p>
    <w:p w:rsidR="002B4522" w:rsidRDefault="002B4522" w:rsidP="002B4522">
      <w:pPr>
        <w:pStyle w:val="1"/>
        <w:numPr>
          <w:ilvl w:val="0"/>
          <w:numId w:val="11"/>
        </w:numPr>
        <w:rPr>
          <w:rFonts w:ascii="Calibri" w:hAnsi="Calibri"/>
        </w:rPr>
      </w:pPr>
      <w:r>
        <w:rPr>
          <w:rFonts w:ascii="Calibri" w:hAnsi="Calibri"/>
        </w:rPr>
        <w:t xml:space="preserve"> </w:t>
      </w:r>
      <w:r w:rsidRPr="00B20855">
        <w:rPr>
          <w:rFonts w:ascii="Calibri" w:hAnsi="Calibri"/>
        </w:rPr>
        <w:t>Eye</w:t>
      </w:r>
      <w:r>
        <w:rPr>
          <w:rFonts w:ascii="Calibri" w:hAnsi="Calibri"/>
        </w:rPr>
        <w:t xml:space="preserve"> </w:t>
      </w:r>
      <w:r w:rsidRPr="00B20855">
        <w:rPr>
          <w:rFonts w:ascii="Calibri" w:hAnsi="Calibri"/>
        </w:rPr>
        <w:t>Image</w:t>
      </w:r>
      <w:r>
        <w:rPr>
          <w:rFonts w:ascii="Calibri" w:hAnsi="Calibri"/>
        </w:rPr>
        <w:t xml:space="preserve"> </w:t>
      </w:r>
      <w:r w:rsidRPr="00B20855">
        <w:rPr>
          <w:rFonts w:ascii="Calibri" w:hAnsi="Calibri"/>
        </w:rPr>
        <w:t>Signal</w:t>
      </w:r>
      <w:r>
        <w:rPr>
          <w:rFonts w:ascii="Calibri" w:hAnsi="Calibri"/>
        </w:rPr>
        <w:t xml:space="preserve"> </w:t>
      </w:r>
      <w:r w:rsidRPr="00B20855">
        <w:rPr>
          <w:rFonts w:ascii="Calibri" w:hAnsi="Calibri"/>
        </w:rPr>
        <w:t>Processor</w:t>
      </w:r>
    </w:p>
    <w:p w:rsidR="002B4522" w:rsidRPr="00B20855" w:rsidRDefault="002B4522" w:rsidP="002B4522">
      <w:pPr>
        <w:pStyle w:val="1"/>
        <w:ind w:firstLineChars="200" w:firstLine="480"/>
        <w:rPr>
          <w:rFonts w:ascii="Calibri" w:hAnsi="Calibri"/>
        </w:rPr>
      </w:pPr>
      <w:r w:rsidRPr="00B20855">
        <w:rPr>
          <w:rFonts w:ascii="Calibri" w:hAnsi="Calibri"/>
        </w:rPr>
        <w:t xml:space="preserve">First, each original eye image </w:t>
      </w:r>
      <w:proofErr w:type="gramStart"/>
      <w:r w:rsidRPr="00B20855">
        <w:rPr>
          <w:rFonts w:ascii="Calibri" w:hAnsi="Calibri"/>
        </w:rPr>
        <w:t>is converted</w:t>
      </w:r>
      <w:proofErr w:type="gramEnd"/>
      <w:r w:rsidRPr="00B20855">
        <w:rPr>
          <w:rFonts w:ascii="Calibri" w:hAnsi="Calibri"/>
        </w:rPr>
        <w:t xml:space="preserve"> into a gray scale image. Second, the</w:t>
      </w:r>
      <w:r>
        <w:rPr>
          <w:rFonts w:ascii="Calibri" w:hAnsi="Calibri"/>
        </w:rPr>
        <w:t xml:space="preserve"> </w:t>
      </w:r>
      <w:r w:rsidRPr="00B20855">
        <w:rPr>
          <w:rFonts w:ascii="Calibri" w:hAnsi="Calibri"/>
        </w:rPr>
        <w:t xml:space="preserve">threshold for </w:t>
      </w:r>
      <w:proofErr w:type="spellStart"/>
      <w:r w:rsidRPr="00B20855">
        <w:rPr>
          <w:rFonts w:ascii="Calibri" w:hAnsi="Calibri"/>
        </w:rPr>
        <w:t>binarising</w:t>
      </w:r>
      <w:proofErr w:type="spellEnd"/>
      <w:r w:rsidRPr="00B20855">
        <w:rPr>
          <w:rFonts w:ascii="Calibri" w:hAnsi="Calibri"/>
        </w:rPr>
        <w:t xml:space="preserve"> </w:t>
      </w:r>
      <w:proofErr w:type="gramStart"/>
      <w:r w:rsidRPr="00B20855">
        <w:rPr>
          <w:rFonts w:ascii="Calibri" w:hAnsi="Calibri"/>
        </w:rPr>
        <w:t>is defined</w:t>
      </w:r>
      <w:proofErr w:type="gramEnd"/>
      <w:r w:rsidRPr="00B20855">
        <w:rPr>
          <w:rFonts w:ascii="Calibri" w:hAnsi="Calibri"/>
        </w:rPr>
        <w:t xml:space="preserve"> by the gray scale image. We convert the gray scale image into a histogram, and calculate the total number of each pixel between 0 to 256</w:t>
      </w:r>
      <w:proofErr w:type="gramStart"/>
      <w:r w:rsidRPr="00B20855">
        <w:rPr>
          <w:rFonts w:ascii="Calibri" w:hAnsi="Calibri"/>
        </w:rPr>
        <w:t>,and</w:t>
      </w:r>
      <w:proofErr w:type="gramEnd"/>
      <w:r w:rsidRPr="00B20855">
        <w:rPr>
          <w:rFonts w:ascii="Calibri" w:hAnsi="Calibri"/>
        </w:rPr>
        <w:t xml:space="preserve"> chose the max number</w:t>
      </w:r>
      <w:r>
        <w:rPr>
          <w:rFonts w:ascii="Calibri" w:hAnsi="Calibri"/>
        </w:rPr>
        <w:t xml:space="preserve"> of all pixels as the </w:t>
      </w:r>
      <w:proofErr w:type="spellStart"/>
      <w:r>
        <w:rPr>
          <w:rFonts w:ascii="Calibri" w:hAnsi="Calibri"/>
        </w:rPr>
        <w:t>binarized</w:t>
      </w:r>
      <w:proofErr w:type="spellEnd"/>
      <w:r>
        <w:rPr>
          <w:rFonts w:ascii="Calibri" w:hAnsi="Calibri"/>
        </w:rPr>
        <w:t xml:space="preserve"> </w:t>
      </w:r>
      <w:r w:rsidRPr="00B20855">
        <w:rPr>
          <w:rFonts w:ascii="Calibri" w:hAnsi="Calibri"/>
        </w:rPr>
        <w:t xml:space="preserve">threshold. Third, convert the picture into only black and white pixels by the threshold. According to P80, if there are over 80 percent white pixels in one image, the image </w:t>
      </w:r>
      <w:proofErr w:type="gramStart"/>
      <w:r w:rsidRPr="00B20855">
        <w:rPr>
          <w:rFonts w:ascii="Calibri" w:hAnsi="Calibri"/>
        </w:rPr>
        <w:t>is regarded</w:t>
      </w:r>
      <w:proofErr w:type="gramEnd"/>
      <w:r w:rsidRPr="00B20855">
        <w:rPr>
          <w:rFonts w:ascii="Calibri" w:hAnsi="Calibri"/>
        </w:rPr>
        <w:t xml:space="preserve"> as closed. On the contrary, the image </w:t>
      </w:r>
      <w:proofErr w:type="gramStart"/>
      <w:r w:rsidRPr="00B20855">
        <w:rPr>
          <w:rFonts w:ascii="Calibri" w:hAnsi="Calibri"/>
        </w:rPr>
        <w:t>is regarded</w:t>
      </w:r>
      <w:proofErr w:type="gramEnd"/>
      <w:r w:rsidRPr="00B20855">
        <w:rPr>
          <w:rFonts w:ascii="Calibri" w:hAnsi="Calibri"/>
        </w:rPr>
        <w:t xml:space="preserve"> as open if there are less than 80 percent white pixe</w:t>
      </w:r>
      <w:r>
        <w:rPr>
          <w:rFonts w:ascii="Calibri" w:hAnsi="Calibri"/>
        </w:rPr>
        <w:t xml:space="preserve">ls. After processing one minute </w:t>
      </w:r>
      <w:r w:rsidRPr="00B20855">
        <w:rPr>
          <w:rFonts w:ascii="Calibri" w:hAnsi="Calibri"/>
        </w:rPr>
        <w:t xml:space="preserve">of frames, the driver's state </w:t>
      </w:r>
      <w:proofErr w:type="gramStart"/>
      <w:r w:rsidRPr="00B20855">
        <w:rPr>
          <w:rFonts w:ascii="Calibri" w:hAnsi="Calibri"/>
        </w:rPr>
        <w:t>is defined as awake or fatigued for one time slot</w:t>
      </w:r>
      <w:proofErr w:type="gramEnd"/>
      <w:r w:rsidRPr="00B20855">
        <w:rPr>
          <w:rFonts w:ascii="Calibri" w:hAnsi="Calibri"/>
        </w:rPr>
        <w:t>.</w:t>
      </w:r>
    </w:p>
    <w:p w:rsidR="002B4522" w:rsidRDefault="002B4522" w:rsidP="002B4522">
      <w:pPr>
        <w:pStyle w:val="1"/>
        <w:rPr>
          <w:rFonts w:ascii="Calibri" w:hAnsi="Calibri"/>
        </w:rPr>
      </w:pPr>
    </w:p>
    <w:p w:rsidR="002B4522" w:rsidRPr="003B02B2" w:rsidRDefault="002B4522" w:rsidP="002B4522">
      <w:pPr>
        <w:pStyle w:val="1"/>
        <w:rPr>
          <w:rFonts w:ascii="Calibri" w:hAnsi="Calibri"/>
        </w:rPr>
      </w:pPr>
      <w:r w:rsidRPr="007768AB">
        <w:rPr>
          <w:rFonts w:ascii="Calibri" w:hAnsi="Calibri"/>
        </w:rPr>
        <w:t>The</w:t>
      </w:r>
      <w:r>
        <w:rPr>
          <w:rFonts w:ascii="Calibri" w:hAnsi="Calibri"/>
        </w:rPr>
        <w:t xml:space="preserve"> </w:t>
      </w:r>
      <w:r w:rsidRPr="007768AB">
        <w:rPr>
          <w:rFonts w:ascii="Calibri" w:hAnsi="Calibri"/>
        </w:rPr>
        <w:t>second</w:t>
      </w:r>
      <w:r>
        <w:rPr>
          <w:rFonts w:ascii="Calibri" w:hAnsi="Calibri"/>
        </w:rPr>
        <w:t xml:space="preserve"> layer Cyber Layer </w:t>
      </w:r>
      <w:r w:rsidRPr="007768AB">
        <w:rPr>
          <w:rFonts w:ascii="Calibri" w:hAnsi="Calibri"/>
        </w:rPr>
        <w:t>is</w:t>
      </w:r>
      <w:r>
        <w:rPr>
          <w:rFonts w:ascii="Calibri" w:hAnsi="Calibri"/>
        </w:rPr>
        <w:t xml:space="preserve"> </w:t>
      </w:r>
      <w:r w:rsidRPr="007768AB">
        <w:rPr>
          <w:rFonts w:ascii="Calibri" w:hAnsi="Calibri"/>
        </w:rPr>
        <w:t>composed</w:t>
      </w:r>
      <w:r>
        <w:rPr>
          <w:rFonts w:ascii="Calibri" w:hAnsi="Calibri"/>
        </w:rPr>
        <w:t xml:space="preserve"> </w:t>
      </w:r>
      <w:r w:rsidRPr="007768AB">
        <w:rPr>
          <w:rFonts w:ascii="Calibri" w:hAnsi="Calibri"/>
        </w:rPr>
        <w:t>of</w:t>
      </w:r>
      <w:r>
        <w:rPr>
          <w:rFonts w:ascii="Calibri" w:hAnsi="Calibri"/>
        </w:rPr>
        <w:t xml:space="preserve"> </w:t>
      </w:r>
      <w:r w:rsidRPr="007768AB">
        <w:rPr>
          <w:rFonts w:ascii="Calibri" w:hAnsi="Calibri"/>
        </w:rPr>
        <w:t>the</w:t>
      </w:r>
      <w:r>
        <w:rPr>
          <w:rFonts w:ascii="Calibri" w:hAnsi="Calibri"/>
        </w:rPr>
        <w:t xml:space="preserve"> </w:t>
      </w:r>
      <w:r w:rsidRPr="007768AB">
        <w:rPr>
          <w:rFonts w:ascii="Calibri" w:hAnsi="Calibri"/>
        </w:rPr>
        <w:t>following</w:t>
      </w:r>
      <w:r>
        <w:rPr>
          <w:rFonts w:ascii="Calibri" w:hAnsi="Calibri"/>
        </w:rPr>
        <w:t xml:space="preserve"> </w:t>
      </w:r>
      <w:r w:rsidRPr="007768AB">
        <w:rPr>
          <w:rFonts w:ascii="Calibri" w:hAnsi="Calibri"/>
        </w:rPr>
        <w:t>modules</w:t>
      </w:r>
      <w:r w:rsidRPr="003B02B2">
        <w:rPr>
          <w:rFonts w:ascii="Calibri" w:hAnsi="Calibri" w:hint="eastAsia"/>
        </w:rPr>
        <w:t>：</w:t>
      </w:r>
    </w:p>
    <w:p w:rsidR="002B4522" w:rsidRPr="003B02B2" w:rsidRDefault="002B4522" w:rsidP="002B4522">
      <w:pPr>
        <w:pStyle w:val="1"/>
        <w:numPr>
          <w:ilvl w:val="0"/>
          <w:numId w:val="12"/>
        </w:numPr>
        <w:rPr>
          <w:rFonts w:ascii="Calibri" w:hAnsi="Calibri"/>
        </w:rPr>
      </w:pPr>
      <w:r>
        <w:rPr>
          <w:rFonts w:ascii="Calibri" w:hAnsi="Calibri"/>
        </w:rPr>
        <w:t xml:space="preserve"> </w:t>
      </w:r>
      <w:r w:rsidRPr="007768AB">
        <w:rPr>
          <w:rFonts w:ascii="Calibri" w:hAnsi="Calibri"/>
        </w:rPr>
        <w:t>Driver</w:t>
      </w:r>
      <w:r>
        <w:rPr>
          <w:rFonts w:ascii="Calibri" w:hAnsi="Calibri"/>
        </w:rPr>
        <w:t xml:space="preserve"> Fatigue Detection Module</w:t>
      </w:r>
    </w:p>
    <w:p w:rsidR="002B4522" w:rsidRDefault="002B4522" w:rsidP="002B4522">
      <w:pPr>
        <w:pStyle w:val="1"/>
        <w:ind w:firstLineChars="200" w:firstLine="480"/>
        <w:rPr>
          <w:rFonts w:ascii="Calibri" w:hAnsi="Calibri"/>
        </w:rPr>
      </w:pPr>
      <w:r w:rsidRPr="00353057">
        <w:rPr>
          <w:rFonts w:ascii="Calibri" w:hAnsi="Calibri"/>
        </w:rPr>
        <w:t>Because the original preprocessed HRV data (RMSSD</w:t>
      </w:r>
      <w:proofErr w:type="gramStart"/>
      <w:r w:rsidRPr="00353057">
        <w:rPr>
          <w:rFonts w:ascii="Calibri" w:hAnsi="Calibri"/>
        </w:rPr>
        <w:t>,SDNN,VLF,LF,HF</w:t>
      </w:r>
      <w:proofErr w:type="gramEnd"/>
      <w:r w:rsidRPr="00353057">
        <w:rPr>
          <w:rFonts w:ascii="Calibri" w:hAnsi="Calibri"/>
        </w:rPr>
        <w:t xml:space="preserve">) would being different from person to person, we choose three reliable ratios as driver fatigue detection data, which are RMSSD/SDNN, LF/HF, VLF/HF [35]. </w:t>
      </w:r>
    </w:p>
    <w:p w:rsidR="002B4522" w:rsidRDefault="002B4522" w:rsidP="002B4522">
      <w:pPr>
        <w:pStyle w:val="1"/>
        <w:ind w:firstLineChars="200" w:firstLine="480"/>
        <w:rPr>
          <w:rFonts w:ascii="Calibri" w:hAnsi="Calibri"/>
        </w:rPr>
      </w:pPr>
      <w:r w:rsidRPr="00353057">
        <w:rPr>
          <w:rFonts w:ascii="Calibri" w:hAnsi="Calibri"/>
        </w:rPr>
        <w:t xml:space="preserve">After collecting enough time slot of heterogeneous sensor data, we organize al </w:t>
      </w:r>
      <w:proofErr w:type="spellStart"/>
      <w:r w:rsidRPr="00353057">
        <w:rPr>
          <w:rFonts w:ascii="Calibri" w:hAnsi="Calibri"/>
        </w:rPr>
        <w:t>ldata</w:t>
      </w:r>
      <w:proofErr w:type="spellEnd"/>
      <w:r w:rsidRPr="00353057">
        <w:rPr>
          <w:rFonts w:ascii="Calibri" w:hAnsi="Calibri"/>
        </w:rPr>
        <w:t xml:space="preserve"> into four-stream time series data, which are RMSSD/SDNN, LF/HF, VLF/HF, and PERCLOS. Each stream is com posed by one hour collected data. </w:t>
      </w:r>
    </w:p>
    <w:p w:rsidR="002B4522" w:rsidRDefault="002B4522" w:rsidP="002B4522">
      <w:pPr>
        <w:pStyle w:val="1"/>
        <w:ind w:firstLineChars="200" w:firstLine="480"/>
        <w:rPr>
          <w:rFonts w:ascii="Calibri" w:hAnsi="Calibri"/>
        </w:rPr>
      </w:pPr>
      <w:r w:rsidRPr="00353057">
        <w:rPr>
          <w:rFonts w:ascii="Calibri" w:hAnsi="Calibri"/>
        </w:rPr>
        <w:t xml:space="preserve">To label driver fatigue state as awake or fatigue for each time slot, we ask the driver about his or her feeling for each time slot. Combine the four-stream data state with driver feeling, we make a voting to decide the driver fatigue state of each time slot. The voting flow is shown as in </w:t>
      </w:r>
      <w:proofErr w:type="gramStart"/>
      <w:r w:rsidRPr="00353057">
        <w:rPr>
          <w:rFonts w:ascii="Calibri" w:hAnsi="Calibri"/>
        </w:rPr>
        <w:t>Figure .</w:t>
      </w:r>
      <w:proofErr w:type="gramEnd"/>
      <w:r w:rsidRPr="00353057">
        <w:rPr>
          <w:rFonts w:ascii="Calibri" w:hAnsi="Calibri"/>
        </w:rPr>
        <w:t xml:space="preserve"> The four-stream preprocessed data and the label will be the input of </w:t>
      </w:r>
      <w:proofErr w:type="gramStart"/>
      <w:r w:rsidRPr="00353057">
        <w:rPr>
          <w:rFonts w:ascii="Calibri" w:hAnsi="Calibri"/>
        </w:rPr>
        <w:t>driver fatigue prediction module</w:t>
      </w:r>
      <w:proofErr w:type="gramEnd"/>
      <w:r w:rsidRPr="00353057">
        <w:rPr>
          <w:rFonts w:ascii="Calibri" w:hAnsi="Calibri"/>
        </w:rPr>
        <w:t>.</w:t>
      </w:r>
    </w:p>
    <w:p w:rsidR="002B4522" w:rsidRDefault="002B4522" w:rsidP="002B4522">
      <w:pPr>
        <w:pStyle w:val="1"/>
        <w:jc w:val="center"/>
        <w:rPr>
          <w:rFonts w:ascii="Calibri" w:hAnsi="Calibri"/>
        </w:rPr>
      </w:pPr>
    </w:p>
    <w:p w:rsidR="002B4522" w:rsidRDefault="002B4522" w:rsidP="002B4522">
      <w:pPr>
        <w:pStyle w:val="1"/>
        <w:jc w:val="center"/>
        <w:rPr>
          <w:rFonts w:ascii="Calibri" w:hAnsi="Calibri"/>
        </w:rPr>
      </w:pPr>
      <w:r>
        <w:rPr>
          <w:rFonts w:ascii="Calibri" w:hAnsi="Calibri"/>
          <w:noProof/>
        </w:rPr>
        <w:drawing>
          <wp:inline distT="0" distB="0" distL="0" distR="0">
            <wp:extent cx="5038725" cy="2514600"/>
            <wp:effectExtent l="0" t="0" r="9525" b="0"/>
            <wp:docPr id="15" name="圖片 15" descr="vote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teflow"/>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8725" cy="2514600"/>
                    </a:xfrm>
                    <a:prstGeom prst="rect">
                      <a:avLst/>
                    </a:prstGeom>
                    <a:noFill/>
                    <a:ln>
                      <a:noFill/>
                    </a:ln>
                  </pic:spPr>
                </pic:pic>
              </a:graphicData>
            </a:graphic>
          </wp:inline>
        </w:drawing>
      </w:r>
    </w:p>
    <w:p w:rsidR="002B4522" w:rsidRPr="00353057" w:rsidRDefault="002B4522" w:rsidP="002B4522">
      <w:pPr>
        <w:pStyle w:val="1"/>
        <w:jc w:val="center"/>
        <w:rPr>
          <w:rFonts w:ascii="Calibri" w:hAnsi="Calibri"/>
        </w:rPr>
      </w:pPr>
      <w:r>
        <w:rPr>
          <w:rFonts w:ascii="Calibri" w:hAnsi="Calibri" w:hint="eastAsia"/>
        </w:rPr>
        <w:t>Fig</w:t>
      </w:r>
      <w:r>
        <w:rPr>
          <w:rFonts w:ascii="Calibri" w:hAnsi="Calibri"/>
        </w:rPr>
        <w:t xml:space="preserve">: </w:t>
      </w:r>
      <w:r w:rsidRPr="00353057">
        <w:rPr>
          <w:rFonts w:ascii="Calibri" w:hAnsi="Calibri"/>
        </w:rPr>
        <w:t>Voting</w:t>
      </w:r>
      <w:r>
        <w:rPr>
          <w:rFonts w:ascii="Calibri" w:hAnsi="Calibri"/>
        </w:rPr>
        <w:t xml:space="preserve"> </w:t>
      </w:r>
      <w:r w:rsidRPr="00353057">
        <w:rPr>
          <w:rFonts w:ascii="Calibri" w:hAnsi="Calibri"/>
        </w:rPr>
        <w:t>Flow</w:t>
      </w:r>
      <w:r>
        <w:rPr>
          <w:rFonts w:ascii="Calibri" w:hAnsi="Calibri"/>
        </w:rPr>
        <w:t xml:space="preserve"> </w:t>
      </w:r>
      <w:r w:rsidRPr="00353057">
        <w:rPr>
          <w:rFonts w:ascii="Calibri" w:hAnsi="Calibri"/>
        </w:rPr>
        <w:t>for</w:t>
      </w:r>
      <w:r>
        <w:rPr>
          <w:rFonts w:ascii="Calibri" w:hAnsi="Calibri"/>
        </w:rPr>
        <w:t xml:space="preserve"> </w:t>
      </w:r>
      <w:r w:rsidRPr="00353057">
        <w:rPr>
          <w:rFonts w:ascii="Calibri" w:hAnsi="Calibri"/>
        </w:rPr>
        <w:t>Labelling</w:t>
      </w:r>
      <w:r>
        <w:rPr>
          <w:rFonts w:ascii="Calibri" w:hAnsi="Calibri"/>
        </w:rPr>
        <w:t xml:space="preserve"> </w:t>
      </w:r>
      <w:r w:rsidRPr="00353057">
        <w:rPr>
          <w:rFonts w:ascii="Calibri" w:hAnsi="Calibri"/>
        </w:rPr>
        <w:t>Data</w:t>
      </w:r>
    </w:p>
    <w:p w:rsidR="002B4522" w:rsidRDefault="002B4522" w:rsidP="002B4522">
      <w:pPr>
        <w:pStyle w:val="1"/>
        <w:numPr>
          <w:ilvl w:val="0"/>
          <w:numId w:val="12"/>
        </w:numPr>
        <w:rPr>
          <w:rFonts w:ascii="Calibri" w:hAnsi="Calibri"/>
        </w:rPr>
      </w:pPr>
      <w:r w:rsidRPr="00353057">
        <w:rPr>
          <w:rFonts w:ascii="Calibri" w:hAnsi="Calibri"/>
        </w:rPr>
        <w:lastRenderedPageBreak/>
        <w:t xml:space="preserve"> </w:t>
      </w:r>
      <w:r w:rsidRPr="007768AB">
        <w:rPr>
          <w:rFonts w:ascii="Calibri" w:hAnsi="Calibri"/>
        </w:rPr>
        <w:t>Driver</w:t>
      </w:r>
      <w:r>
        <w:rPr>
          <w:rFonts w:ascii="Calibri" w:hAnsi="Calibri"/>
        </w:rPr>
        <w:t xml:space="preserve"> Fatigue Prediction Module</w:t>
      </w:r>
    </w:p>
    <w:p w:rsidR="002B4522" w:rsidRDefault="002B4522" w:rsidP="002B4522">
      <w:pPr>
        <w:pStyle w:val="1"/>
        <w:ind w:firstLine="360"/>
        <w:jc w:val="both"/>
        <w:rPr>
          <w:rFonts w:ascii="Calibri" w:hAnsi="Calibri"/>
        </w:rPr>
      </w:pPr>
      <w:r w:rsidRPr="00353057">
        <w:rPr>
          <w:rFonts w:ascii="Calibri" w:hAnsi="Calibri"/>
        </w:rPr>
        <w:t xml:space="preserve">Although the information on fatigue driving is time-sequential, the earlier information may not have much effect on the later information. For example, the fatigue data before one hour </w:t>
      </w:r>
      <w:proofErr w:type="gramStart"/>
      <w:r w:rsidRPr="00353057">
        <w:rPr>
          <w:rFonts w:ascii="Calibri" w:hAnsi="Calibri"/>
        </w:rPr>
        <w:t>may not be related</w:t>
      </w:r>
      <w:proofErr w:type="gramEnd"/>
      <w:r w:rsidRPr="00353057">
        <w:rPr>
          <w:rFonts w:ascii="Calibri" w:hAnsi="Calibri"/>
        </w:rPr>
        <w:t xml:space="preserve"> to whether the driving is tired after one hour.  </w:t>
      </w:r>
    </w:p>
    <w:p w:rsidR="002B4522" w:rsidRDefault="002B4522" w:rsidP="002B4522">
      <w:pPr>
        <w:pStyle w:val="1"/>
        <w:ind w:firstLine="360"/>
        <w:jc w:val="both"/>
        <w:rPr>
          <w:rFonts w:ascii="Calibri" w:hAnsi="Calibri"/>
        </w:rPr>
      </w:pPr>
      <w:r w:rsidRPr="00353057">
        <w:rPr>
          <w:rFonts w:ascii="Calibri" w:hAnsi="Calibri"/>
        </w:rPr>
        <w:t xml:space="preserve">Therefore, we use long short-term memory (LSTM) to design the </w:t>
      </w:r>
      <w:proofErr w:type="gramStart"/>
      <w:r w:rsidRPr="00353057">
        <w:rPr>
          <w:rFonts w:ascii="Calibri" w:hAnsi="Calibri"/>
        </w:rPr>
        <w:t>driver fatigue prediction module</w:t>
      </w:r>
      <w:proofErr w:type="gramEnd"/>
      <w:r w:rsidRPr="00353057">
        <w:rPr>
          <w:rFonts w:ascii="Calibri" w:hAnsi="Calibri"/>
        </w:rPr>
        <w:t>. LSTM is composed of one input layer, one recurrent hidden layer that is a memory block, and one output layer.  Each memory block is composed of a cell,</w:t>
      </w:r>
      <w:r>
        <w:rPr>
          <w:rFonts w:ascii="Calibri" w:hAnsi="Calibri"/>
        </w:rPr>
        <w:t xml:space="preserve"> </w:t>
      </w:r>
      <w:r w:rsidRPr="00353057">
        <w:rPr>
          <w:rFonts w:ascii="Calibri" w:hAnsi="Calibri"/>
        </w:rPr>
        <w:t xml:space="preserve">an input gate, an output gate and a forget </w:t>
      </w:r>
      <w:proofErr w:type="gramStart"/>
      <w:r w:rsidRPr="00353057">
        <w:rPr>
          <w:rFonts w:ascii="Calibri" w:hAnsi="Calibri"/>
        </w:rPr>
        <w:t>gate[</w:t>
      </w:r>
      <w:proofErr w:type="gramEnd"/>
      <w:r w:rsidRPr="00353057">
        <w:rPr>
          <w:rFonts w:ascii="Calibri" w:hAnsi="Calibri"/>
        </w:rPr>
        <w:t xml:space="preserve">1]. The three gates provide continuous analogues of write, read and reset operations on the block. Through multiplicative gates, each gate can learn to open and close, and thus LSTM memory cells can store and access information over long periods of time, and as a result mitigating the vanishing gradient problem. </w:t>
      </w:r>
    </w:p>
    <w:p w:rsidR="002B4522" w:rsidRPr="009A2F3F" w:rsidRDefault="002B4522" w:rsidP="002B4522">
      <w:pPr>
        <w:pStyle w:val="1"/>
        <w:ind w:firstLine="360"/>
        <w:jc w:val="both"/>
        <w:rPr>
          <w:rFonts w:ascii="Calibri" w:hAnsi="Calibri"/>
        </w:rPr>
      </w:pPr>
      <w:r w:rsidRPr="00353057">
        <w:rPr>
          <w:rFonts w:ascii="Calibri" w:hAnsi="Calibri"/>
        </w:rPr>
        <w:t xml:space="preserve">The module structure is shown as </w:t>
      </w:r>
      <w:proofErr w:type="gramStart"/>
      <w:r w:rsidRPr="00353057">
        <w:rPr>
          <w:rFonts w:ascii="Calibri" w:hAnsi="Calibri"/>
        </w:rPr>
        <w:t>Figure .</w:t>
      </w:r>
      <w:proofErr w:type="gramEnd"/>
      <w:r w:rsidRPr="00353057">
        <w:rPr>
          <w:rFonts w:ascii="Calibri" w:hAnsi="Calibri"/>
        </w:rPr>
        <w:t xml:space="preserve"> Each input layer consists of four streams of data input. After training, output the four streams of predicted data for the next time slot.</w:t>
      </w:r>
    </w:p>
    <w:p w:rsidR="002B4522" w:rsidRDefault="002B4522" w:rsidP="002B4522">
      <w:pPr>
        <w:pStyle w:val="1"/>
        <w:rPr>
          <w:rFonts w:ascii="Calibri" w:hAnsi="Calibri"/>
        </w:rPr>
      </w:pPr>
    </w:p>
    <w:p w:rsidR="002B4522" w:rsidRDefault="002B4522" w:rsidP="002B4522">
      <w:pPr>
        <w:pStyle w:val="1"/>
        <w:rPr>
          <w:rFonts w:ascii="Calibri" w:hAnsi="Calibri"/>
        </w:rPr>
      </w:pPr>
      <w:r>
        <w:object w:dxaOrig="13411" w:dyaOrig="108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3.5pt;height:327pt" o:ole="">
            <v:imagedata r:id="rId30" o:title=""/>
          </v:shape>
          <o:OLEObject Type="Embed" ProgID="Visio.Drawing.15" ShapeID="_x0000_i1025" DrawAspect="Content" ObjectID="_1599043942" r:id="rId31"/>
        </w:object>
      </w:r>
    </w:p>
    <w:p w:rsidR="002B4522" w:rsidRDefault="002B4522" w:rsidP="002B4522">
      <w:pPr>
        <w:pStyle w:val="1"/>
        <w:jc w:val="center"/>
        <w:rPr>
          <w:rFonts w:ascii="Calibri" w:hAnsi="Calibri"/>
        </w:rPr>
      </w:pPr>
      <w:r>
        <w:rPr>
          <w:rFonts w:ascii="Calibri" w:hAnsi="Calibri" w:hint="eastAsia"/>
        </w:rPr>
        <w:t xml:space="preserve">Fig: </w:t>
      </w:r>
      <w:r w:rsidRPr="00204B03">
        <w:rPr>
          <w:rFonts w:ascii="Calibri" w:hAnsi="Calibri"/>
        </w:rPr>
        <w:t>Driver</w:t>
      </w:r>
      <w:r>
        <w:rPr>
          <w:rFonts w:ascii="Calibri" w:hAnsi="Calibri"/>
        </w:rPr>
        <w:t xml:space="preserve"> </w:t>
      </w:r>
      <w:r w:rsidRPr="00204B03">
        <w:rPr>
          <w:rFonts w:ascii="Calibri" w:hAnsi="Calibri"/>
        </w:rPr>
        <w:t>Fatigue</w:t>
      </w:r>
      <w:r>
        <w:rPr>
          <w:rFonts w:ascii="Calibri" w:hAnsi="Calibri"/>
        </w:rPr>
        <w:t xml:space="preserve"> </w:t>
      </w:r>
      <w:r w:rsidRPr="00204B03">
        <w:rPr>
          <w:rFonts w:ascii="Calibri" w:hAnsi="Calibri"/>
        </w:rPr>
        <w:t>Prediction</w:t>
      </w:r>
      <w:r>
        <w:rPr>
          <w:rFonts w:ascii="Calibri" w:hAnsi="Calibri"/>
        </w:rPr>
        <w:t xml:space="preserve"> </w:t>
      </w:r>
      <w:r w:rsidRPr="00204B03">
        <w:rPr>
          <w:rFonts w:ascii="Calibri" w:hAnsi="Calibri"/>
        </w:rPr>
        <w:t>Module</w:t>
      </w:r>
      <w:r>
        <w:rPr>
          <w:rFonts w:ascii="Calibri" w:hAnsi="Calibri"/>
        </w:rPr>
        <w:t xml:space="preserve"> </w:t>
      </w:r>
      <w:r w:rsidRPr="00204B03">
        <w:rPr>
          <w:rFonts w:ascii="Calibri" w:hAnsi="Calibri"/>
        </w:rPr>
        <w:t>Design</w:t>
      </w:r>
      <w:r>
        <w:rPr>
          <w:rFonts w:ascii="Calibri" w:hAnsi="Calibri"/>
        </w:rPr>
        <w:t xml:space="preserve"> </w:t>
      </w:r>
      <w:r w:rsidRPr="00204B03">
        <w:rPr>
          <w:rFonts w:ascii="Calibri" w:hAnsi="Calibri"/>
        </w:rPr>
        <w:t>Structure</w:t>
      </w:r>
    </w:p>
    <w:p w:rsidR="002B4522" w:rsidRPr="003B02B2" w:rsidRDefault="002B4522" w:rsidP="002B4522">
      <w:pPr>
        <w:pStyle w:val="1"/>
        <w:rPr>
          <w:rFonts w:ascii="Calibri" w:hAnsi="Calibri"/>
        </w:rPr>
      </w:pPr>
    </w:p>
    <w:p w:rsidR="002B4522" w:rsidRDefault="002B4522" w:rsidP="002B4522">
      <w:pPr>
        <w:pStyle w:val="1"/>
        <w:numPr>
          <w:ilvl w:val="0"/>
          <w:numId w:val="12"/>
        </w:numPr>
        <w:rPr>
          <w:rFonts w:ascii="Calibri" w:hAnsi="Calibri"/>
        </w:rPr>
      </w:pPr>
      <w:r>
        <w:rPr>
          <w:rFonts w:ascii="Calibri" w:hAnsi="Calibri"/>
        </w:rPr>
        <w:lastRenderedPageBreak/>
        <w:t xml:space="preserve"> </w:t>
      </w:r>
      <w:r w:rsidRPr="007768AB">
        <w:rPr>
          <w:rFonts w:ascii="Calibri" w:hAnsi="Calibri"/>
        </w:rPr>
        <w:t>History</w:t>
      </w:r>
      <w:r>
        <w:rPr>
          <w:rFonts w:ascii="Calibri" w:hAnsi="Calibri"/>
        </w:rPr>
        <w:t xml:space="preserve"> </w:t>
      </w:r>
      <w:r w:rsidRPr="007768AB">
        <w:rPr>
          <w:rFonts w:ascii="Calibri" w:hAnsi="Calibri"/>
        </w:rPr>
        <w:t xml:space="preserve">Data </w:t>
      </w:r>
    </w:p>
    <w:p w:rsidR="002B4522" w:rsidRPr="007768AB" w:rsidRDefault="002B4522" w:rsidP="002B4522">
      <w:pPr>
        <w:pStyle w:val="1"/>
        <w:ind w:firstLine="360"/>
        <w:jc w:val="both"/>
        <w:rPr>
          <w:rFonts w:ascii="Calibri" w:hAnsi="Calibri"/>
        </w:rPr>
      </w:pPr>
      <w:r w:rsidRPr="007768AB">
        <w:rPr>
          <w:rFonts w:ascii="Calibri" w:hAnsi="Calibri"/>
        </w:rPr>
        <w:t>The</w:t>
      </w:r>
      <w:r>
        <w:rPr>
          <w:rFonts w:ascii="Calibri" w:hAnsi="Calibri"/>
        </w:rPr>
        <w:t xml:space="preserve"> </w:t>
      </w:r>
      <w:r w:rsidRPr="007768AB">
        <w:rPr>
          <w:rFonts w:ascii="Calibri" w:hAnsi="Calibri"/>
        </w:rPr>
        <w:t>task</w:t>
      </w:r>
      <w:r>
        <w:rPr>
          <w:rFonts w:ascii="Calibri" w:hAnsi="Calibri"/>
        </w:rPr>
        <w:t xml:space="preserve"> </w:t>
      </w:r>
      <w:r w:rsidRPr="007768AB">
        <w:rPr>
          <w:rFonts w:ascii="Calibri" w:hAnsi="Calibri"/>
        </w:rPr>
        <w:t>of</w:t>
      </w:r>
      <w:r>
        <w:rPr>
          <w:rFonts w:ascii="Calibri" w:hAnsi="Calibri"/>
        </w:rPr>
        <w:t xml:space="preserve"> </w:t>
      </w:r>
      <w:r w:rsidRPr="007768AB">
        <w:rPr>
          <w:rFonts w:ascii="Calibri" w:hAnsi="Calibri"/>
        </w:rPr>
        <w:t>this</w:t>
      </w:r>
      <w:r>
        <w:rPr>
          <w:rFonts w:ascii="Calibri" w:hAnsi="Calibri"/>
        </w:rPr>
        <w:t xml:space="preserve"> </w:t>
      </w:r>
      <w:r w:rsidRPr="007768AB">
        <w:rPr>
          <w:rFonts w:ascii="Calibri" w:hAnsi="Calibri"/>
        </w:rPr>
        <w:t>part</w:t>
      </w:r>
      <w:r>
        <w:rPr>
          <w:rFonts w:ascii="Calibri" w:hAnsi="Calibri"/>
        </w:rPr>
        <w:t xml:space="preserve"> </w:t>
      </w:r>
      <w:r w:rsidRPr="007768AB">
        <w:rPr>
          <w:rFonts w:ascii="Calibri" w:hAnsi="Calibri"/>
        </w:rPr>
        <w:t>is</w:t>
      </w:r>
      <w:r>
        <w:rPr>
          <w:rFonts w:ascii="Calibri" w:hAnsi="Calibri"/>
        </w:rPr>
        <w:t xml:space="preserve"> </w:t>
      </w:r>
      <w:r w:rsidRPr="007768AB">
        <w:rPr>
          <w:rFonts w:ascii="Calibri" w:hAnsi="Calibri"/>
        </w:rPr>
        <w:t>to</w:t>
      </w:r>
      <w:r>
        <w:rPr>
          <w:rFonts w:ascii="Calibri" w:hAnsi="Calibri"/>
        </w:rPr>
        <w:t xml:space="preserve"> </w:t>
      </w:r>
      <w:r w:rsidRPr="007768AB">
        <w:rPr>
          <w:rFonts w:ascii="Calibri" w:hAnsi="Calibri"/>
        </w:rPr>
        <w:t>restore</w:t>
      </w:r>
      <w:r>
        <w:rPr>
          <w:rFonts w:ascii="Calibri" w:hAnsi="Calibri"/>
        </w:rPr>
        <w:t xml:space="preserve"> </w:t>
      </w:r>
      <w:r w:rsidRPr="007768AB">
        <w:rPr>
          <w:rFonts w:ascii="Calibri" w:hAnsi="Calibri"/>
        </w:rPr>
        <w:t>the</w:t>
      </w:r>
      <w:r>
        <w:rPr>
          <w:rFonts w:ascii="Calibri" w:hAnsi="Calibri"/>
        </w:rPr>
        <w:t xml:space="preserve"> </w:t>
      </w:r>
      <w:r w:rsidRPr="007768AB">
        <w:rPr>
          <w:rFonts w:ascii="Calibri" w:hAnsi="Calibri"/>
        </w:rPr>
        <w:t>analyzed</w:t>
      </w:r>
      <w:r>
        <w:rPr>
          <w:rFonts w:ascii="Calibri" w:hAnsi="Calibri"/>
        </w:rPr>
        <w:t xml:space="preserve"> </w:t>
      </w:r>
      <w:r w:rsidRPr="007768AB">
        <w:rPr>
          <w:rFonts w:ascii="Calibri" w:hAnsi="Calibri"/>
        </w:rPr>
        <w:t>data</w:t>
      </w:r>
      <w:r>
        <w:rPr>
          <w:rFonts w:ascii="Calibri" w:hAnsi="Calibri"/>
        </w:rPr>
        <w:t xml:space="preserve"> </w:t>
      </w:r>
      <w:r w:rsidRPr="007768AB">
        <w:rPr>
          <w:rFonts w:ascii="Calibri" w:hAnsi="Calibri"/>
        </w:rPr>
        <w:t>we</w:t>
      </w:r>
      <w:r>
        <w:rPr>
          <w:rFonts w:ascii="Calibri" w:hAnsi="Calibri"/>
        </w:rPr>
        <w:t xml:space="preserve"> </w:t>
      </w:r>
      <w:r w:rsidRPr="007768AB">
        <w:rPr>
          <w:rFonts w:ascii="Calibri" w:hAnsi="Calibri"/>
        </w:rPr>
        <w:t>got</w:t>
      </w:r>
      <w:r>
        <w:rPr>
          <w:rFonts w:ascii="Calibri" w:hAnsi="Calibri"/>
        </w:rPr>
        <w:t xml:space="preserve"> </w:t>
      </w:r>
      <w:r w:rsidRPr="007768AB">
        <w:rPr>
          <w:rFonts w:ascii="Calibri" w:hAnsi="Calibri"/>
        </w:rPr>
        <w:t>from</w:t>
      </w:r>
      <w:r>
        <w:rPr>
          <w:rFonts w:ascii="Calibri" w:hAnsi="Calibri"/>
        </w:rPr>
        <w:t xml:space="preserve"> </w:t>
      </w:r>
      <w:r w:rsidRPr="007768AB">
        <w:rPr>
          <w:rFonts w:ascii="Calibri" w:hAnsi="Calibri"/>
        </w:rPr>
        <w:t>Fatigue</w:t>
      </w:r>
      <w:r>
        <w:rPr>
          <w:rFonts w:ascii="Calibri" w:hAnsi="Calibri"/>
        </w:rPr>
        <w:t xml:space="preserve"> </w:t>
      </w:r>
      <w:r w:rsidRPr="007768AB">
        <w:rPr>
          <w:rFonts w:ascii="Calibri" w:hAnsi="Calibri"/>
        </w:rPr>
        <w:t>Detection</w:t>
      </w:r>
    </w:p>
    <w:p w:rsidR="002B4522" w:rsidRPr="003B02B2" w:rsidRDefault="002B4522" w:rsidP="002B4522">
      <w:pPr>
        <w:pStyle w:val="1"/>
        <w:jc w:val="both"/>
        <w:rPr>
          <w:rFonts w:ascii="Calibri" w:hAnsi="Calibri"/>
        </w:rPr>
      </w:pPr>
      <w:r w:rsidRPr="007768AB">
        <w:rPr>
          <w:rFonts w:ascii="Calibri" w:hAnsi="Calibri"/>
        </w:rPr>
        <w:t>Module</w:t>
      </w:r>
      <w:r>
        <w:rPr>
          <w:rFonts w:ascii="Calibri" w:hAnsi="Calibri"/>
        </w:rPr>
        <w:t xml:space="preserve"> </w:t>
      </w:r>
      <w:r w:rsidRPr="007768AB">
        <w:rPr>
          <w:rFonts w:ascii="Calibri" w:hAnsi="Calibri"/>
        </w:rPr>
        <w:t>for</w:t>
      </w:r>
      <w:r>
        <w:rPr>
          <w:rFonts w:ascii="Calibri" w:hAnsi="Calibri"/>
        </w:rPr>
        <w:t xml:space="preserve"> </w:t>
      </w:r>
      <w:r w:rsidRPr="007768AB">
        <w:rPr>
          <w:rFonts w:ascii="Calibri" w:hAnsi="Calibri"/>
        </w:rPr>
        <w:t>training</w:t>
      </w:r>
      <w:r>
        <w:rPr>
          <w:rFonts w:ascii="Calibri" w:hAnsi="Calibri"/>
        </w:rPr>
        <w:t xml:space="preserve"> </w:t>
      </w:r>
      <w:r w:rsidRPr="007768AB">
        <w:rPr>
          <w:rFonts w:ascii="Calibri" w:hAnsi="Calibri"/>
        </w:rPr>
        <w:t>data</w:t>
      </w:r>
      <w:r>
        <w:rPr>
          <w:rFonts w:ascii="Calibri" w:hAnsi="Calibri"/>
        </w:rPr>
        <w:t xml:space="preserve"> </w:t>
      </w:r>
      <w:r w:rsidRPr="007768AB">
        <w:rPr>
          <w:rFonts w:ascii="Calibri" w:hAnsi="Calibri"/>
        </w:rPr>
        <w:t>of</w:t>
      </w:r>
      <w:r>
        <w:rPr>
          <w:rFonts w:ascii="Calibri" w:hAnsi="Calibri"/>
        </w:rPr>
        <w:t xml:space="preserve"> </w:t>
      </w:r>
      <w:r w:rsidRPr="007768AB">
        <w:rPr>
          <w:rFonts w:ascii="Calibri" w:hAnsi="Calibri"/>
        </w:rPr>
        <w:t>the</w:t>
      </w:r>
      <w:r>
        <w:rPr>
          <w:rFonts w:ascii="Calibri" w:hAnsi="Calibri"/>
        </w:rPr>
        <w:t xml:space="preserve"> </w:t>
      </w:r>
      <w:r w:rsidRPr="007768AB">
        <w:rPr>
          <w:rFonts w:ascii="Calibri" w:hAnsi="Calibri"/>
        </w:rPr>
        <w:t>Driver</w:t>
      </w:r>
      <w:r>
        <w:rPr>
          <w:rFonts w:ascii="Calibri" w:hAnsi="Calibri"/>
        </w:rPr>
        <w:t xml:space="preserve"> </w:t>
      </w:r>
      <w:r w:rsidRPr="007768AB">
        <w:rPr>
          <w:rFonts w:ascii="Calibri" w:hAnsi="Calibri"/>
        </w:rPr>
        <w:t>Fatigue</w:t>
      </w:r>
      <w:r>
        <w:rPr>
          <w:rFonts w:ascii="Calibri" w:hAnsi="Calibri"/>
        </w:rPr>
        <w:t xml:space="preserve"> </w:t>
      </w:r>
      <w:r w:rsidRPr="007768AB">
        <w:rPr>
          <w:rFonts w:ascii="Calibri" w:hAnsi="Calibri"/>
        </w:rPr>
        <w:t>Prediction</w:t>
      </w:r>
      <w:r>
        <w:rPr>
          <w:rFonts w:ascii="Calibri" w:hAnsi="Calibri"/>
        </w:rPr>
        <w:t xml:space="preserve"> </w:t>
      </w:r>
      <w:r w:rsidRPr="007768AB">
        <w:rPr>
          <w:rFonts w:ascii="Calibri" w:hAnsi="Calibri"/>
        </w:rPr>
        <w:t>Module.</w:t>
      </w:r>
      <w:r w:rsidRPr="003B02B2">
        <w:rPr>
          <w:rFonts w:ascii="Calibri" w:hAnsi="Calibri" w:hint="eastAsia"/>
        </w:rPr>
        <w:t>。</w:t>
      </w:r>
    </w:p>
    <w:p w:rsidR="002B4522" w:rsidRPr="00E56673" w:rsidRDefault="002B4522" w:rsidP="002B4522">
      <w:pPr>
        <w:pStyle w:val="1"/>
        <w:rPr>
          <w:rFonts w:ascii="Calibri" w:hAnsi="Calibri" w:cs="Times New Roman"/>
        </w:rPr>
      </w:pPr>
      <w:r w:rsidRPr="003B02B2">
        <w:rPr>
          <w:rFonts w:ascii="Calibri" w:hAnsi="Calibri" w:hint="eastAsia"/>
        </w:rPr>
        <w:t>(b)</w:t>
      </w:r>
      <w:r w:rsidRPr="003B02B2">
        <w:rPr>
          <w:rFonts w:ascii="Calibri" w:hAnsi="Calibri" w:hint="eastAsia"/>
        </w:rPr>
        <w:tab/>
      </w:r>
      <w:r w:rsidRPr="009451A5">
        <w:rPr>
          <w:rFonts w:ascii="Calibri" w:hAnsi="Calibri"/>
        </w:rPr>
        <w:t>Driver Fatigue Monitoring System Flow Chart</w:t>
      </w:r>
    </w:p>
    <w:p w:rsidR="002B4522" w:rsidRDefault="002B4522" w:rsidP="002B4522">
      <w:pPr>
        <w:pStyle w:val="1"/>
        <w:ind w:firstLine="480"/>
        <w:jc w:val="both"/>
        <w:rPr>
          <w:rFonts w:ascii="Calibri" w:hAnsi="Calibri"/>
        </w:rPr>
      </w:pPr>
      <w:r w:rsidRPr="00F620F4">
        <w:rPr>
          <w:rFonts w:ascii="Calibri" w:hAnsi="Calibri"/>
        </w:rPr>
        <w:t xml:space="preserve">The system flow chart is shown in </w:t>
      </w:r>
      <w:proofErr w:type="gramStart"/>
      <w:r w:rsidRPr="00F620F4">
        <w:rPr>
          <w:rFonts w:ascii="Calibri" w:hAnsi="Calibri"/>
        </w:rPr>
        <w:t>Figure .</w:t>
      </w:r>
      <w:proofErr w:type="gramEnd"/>
      <w:r w:rsidRPr="00F620F4">
        <w:rPr>
          <w:rFonts w:ascii="Calibri" w:hAnsi="Calibri"/>
        </w:rPr>
        <w:t xml:space="preserve"> First, the camera captures the eye image, while the pulse sensor collects heart rate data. After the pulse sensor collects 256 data samples, and the camera collects data samples in one time slot, the heart rate data are </w:t>
      </w:r>
      <w:proofErr w:type="gramStart"/>
      <w:r w:rsidRPr="00F620F4">
        <w:rPr>
          <w:rFonts w:ascii="Calibri" w:hAnsi="Calibri"/>
        </w:rPr>
        <w:t>preprocessed,</w:t>
      </w:r>
      <w:proofErr w:type="gramEnd"/>
      <w:r w:rsidRPr="00F620F4">
        <w:rPr>
          <w:rFonts w:ascii="Calibri" w:hAnsi="Calibri"/>
        </w:rPr>
        <w:t xml:space="preserve"> and tim</w:t>
      </w:r>
      <w:r>
        <w:rPr>
          <w:rFonts w:ascii="Calibri" w:hAnsi="Calibri"/>
        </w:rPr>
        <w:t>e domain and frequency domain an</w:t>
      </w:r>
      <w:r w:rsidRPr="00F620F4">
        <w:rPr>
          <w:rFonts w:ascii="Calibri" w:hAnsi="Calibri"/>
        </w:rPr>
        <w:t>alysis are performed.</w:t>
      </w:r>
    </w:p>
    <w:p w:rsidR="002B4522" w:rsidRPr="00F620F4" w:rsidRDefault="002B4522" w:rsidP="002B4522">
      <w:pPr>
        <w:pStyle w:val="1"/>
        <w:ind w:firstLine="480"/>
        <w:jc w:val="both"/>
        <w:rPr>
          <w:rFonts w:ascii="Calibri" w:hAnsi="Calibri"/>
        </w:rPr>
      </w:pPr>
      <w:r w:rsidRPr="00F620F4">
        <w:rPr>
          <w:rFonts w:ascii="Calibri" w:hAnsi="Calibri"/>
        </w:rPr>
        <w:t>At the same time, the PERCLOS for eye image data are calculated. After preprocessing HRV and eye image data, the system organizes all the preprocessed data of HRV and eye image into four streams time series data.</w:t>
      </w:r>
    </w:p>
    <w:p w:rsidR="002B4522" w:rsidRDefault="002B4522" w:rsidP="002B4522">
      <w:pPr>
        <w:pStyle w:val="1"/>
        <w:ind w:firstLineChars="200" w:firstLine="480"/>
        <w:rPr>
          <w:rFonts w:ascii="Calibri" w:hAnsi="Calibri"/>
        </w:rPr>
      </w:pPr>
      <w:r w:rsidRPr="00F620F4">
        <w:rPr>
          <w:rFonts w:ascii="Calibri" w:hAnsi="Calibri"/>
        </w:rPr>
        <w:t xml:space="preserve">After the system has collected enough time series data, the system detects driver fatigue and labels each time slot data as awake or fatigue. The time series of preprocessed data </w:t>
      </w:r>
      <w:proofErr w:type="gramStart"/>
      <w:r w:rsidRPr="00F620F4">
        <w:rPr>
          <w:rFonts w:ascii="Calibri" w:hAnsi="Calibri"/>
        </w:rPr>
        <w:t>are then input</w:t>
      </w:r>
      <w:proofErr w:type="gramEnd"/>
      <w:r w:rsidRPr="00F620F4">
        <w:rPr>
          <w:rFonts w:ascii="Calibri" w:hAnsi="Calibri"/>
        </w:rPr>
        <w:t xml:space="preserve"> to the driver fatigue prediction module. After prediction, the system gives the driver a warning or parking suggestion.</w:t>
      </w:r>
    </w:p>
    <w:p w:rsidR="002B4522" w:rsidRDefault="002B4522" w:rsidP="002B4522">
      <w:pPr>
        <w:pStyle w:val="1"/>
        <w:ind w:firstLineChars="200" w:firstLine="480"/>
        <w:rPr>
          <w:rFonts w:ascii="Calibri" w:hAnsi="Calibri"/>
        </w:rPr>
      </w:pPr>
      <w:r w:rsidRPr="00F620F4">
        <w:rPr>
          <w:rFonts w:ascii="Calibri" w:hAnsi="Calibri"/>
        </w:rPr>
        <w:t xml:space="preserve"> </w:t>
      </w:r>
      <w:r w:rsidRPr="00401A2C">
        <w:rPr>
          <w:rFonts w:ascii="Calibri" w:hAnsi="Calibri"/>
          <w:noProof/>
        </w:rPr>
        <w:drawing>
          <wp:inline distT="0" distB="0" distL="0" distR="0" wp14:anchorId="4A59AD80" wp14:editId="6D61E622">
            <wp:extent cx="5274310" cy="3845560"/>
            <wp:effectExtent l="0" t="0" r="2540" b="2540"/>
            <wp:docPr id="13"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5"/>
                    <pic:cNvPicPr>
                      <a:picLocks noChangeAspect="1"/>
                    </pic:cNvPicPr>
                  </pic:nvPicPr>
                  <pic:blipFill>
                    <a:blip r:embed="rId32"/>
                    <a:stretch>
                      <a:fillRect/>
                    </a:stretch>
                  </pic:blipFill>
                  <pic:spPr>
                    <a:xfrm>
                      <a:off x="0" y="0"/>
                      <a:ext cx="5274310" cy="3845560"/>
                    </a:xfrm>
                    <a:prstGeom prst="rect">
                      <a:avLst/>
                    </a:prstGeom>
                  </pic:spPr>
                </pic:pic>
              </a:graphicData>
            </a:graphic>
          </wp:inline>
        </w:drawing>
      </w:r>
    </w:p>
    <w:p w:rsidR="002B4522" w:rsidRDefault="002B4522" w:rsidP="002B4522">
      <w:pPr>
        <w:pStyle w:val="1"/>
        <w:jc w:val="center"/>
        <w:rPr>
          <w:rFonts w:ascii="Calibri" w:hAnsi="Calibri"/>
        </w:rPr>
      </w:pPr>
      <w:r>
        <w:rPr>
          <w:rFonts w:ascii="Calibri" w:hAnsi="Calibri" w:hint="eastAsia"/>
        </w:rPr>
        <w:t>F</w:t>
      </w:r>
      <w:r>
        <w:rPr>
          <w:rFonts w:ascii="Calibri" w:hAnsi="Calibri"/>
        </w:rPr>
        <w:t>ig</w:t>
      </w:r>
      <w:r>
        <w:rPr>
          <w:rFonts w:ascii="Calibri" w:hAnsi="Calibri" w:hint="eastAsia"/>
        </w:rPr>
        <w:t>：</w:t>
      </w:r>
      <w:r w:rsidRPr="009451A5">
        <w:rPr>
          <w:rFonts w:ascii="Calibri" w:hAnsi="Calibri"/>
        </w:rPr>
        <w:t>Driver Fatigue Monitoring System Flow Chart</w:t>
      </w:r>
    </w:p>
    <w:p w:rsidR="002B4522" w:rsidRPr="00401A2C" w:rsidRDefault="002B4522" w:rsidP="002B4522">
      <w:pPr>
        <w:pStyle w:val="1"/>
        <w:jc w:val="center"/>
        <w:rPr>
          <w:rFonts w:cs="Times New Roman"/>
        </w:rPr>
      </w:pPr>
    </w:p>
    <w:p w:rsidR="002B4522" w:rsidRPr="003B02B2" w:rsidRDefault="002B4522" w:rsidP="002B4522">
      <w:pPr>
        <w:pStyle w:val="1"/>
        <w:rPr>
          <w:rFonts w:ascii="Calibri" w:hAnsi="Calibri"/>
        </w:rPr>
      </w:pPr>
      <w:r w:rsidRPr="003B02B2">
        <w:rPr>
          <w:rFonts w:ascii="Calibri" w:hAnsi="Calibri" w:hint="eastAsia"/>
        </w:rPr>
        <w:t>(c)</w:t>
      </w:r>
      <w:r w:rsidRPr="003B02B2">
        <w:rPr>
          <w:rFonts w:ascii="Calibri" w:hAnsi="Calibri" w:hint="eastAsia"/>
        </w:rPr>
        <w:tab/>
      </w:r>
      <w:r w:rsidRPr="009451A5">
        <w:rPr>
          <w:rFonts w:ascii="Calibri" w:hAnsi="Calibri"/>
        </w:rPr>
        <w:t>Driver Fatigue Monitoring System</w:t>
      </w:r>
      <w:r w:rsidRPr="00534E35">
        <w:rPr>
          <w:rFonts w:ascii="Calibri" w:hAnsi="Calibri"/>
        </w:rPr>
        <w:t xml:space="preserve"> Experimental</w:t>
      </w:r>
      <w:r>
        <w:rPr>
          <w:rFonts w:ascii="Calibri" w:hAnsi="Calibri"/>
        </w:rPr>
        <w:t xml:space="preserve"> </w:t>
      </w:r>
      <w:r w:rsidRPr="00534E35">
        <w:rPr>
          <w:rFonts w:ascii="Calibri" w:hAnsi="Calibri"/>
        </w:rPr>
        <w:t>Results</w:t>
      </w:r>
    </w:p>
    <w:p w:rsidR="002B4522" w:rsidRDefault="002B4522" w:rsidP="002B4522">
      <w:pPr>
        <w:pStyle w:val="1"/>
        <w:jc w:val="both"/>
        <w:rPr>
          <w:rFonts w:ascii="Calibri" w:hAnsi="Calibri"/>
        </w:rPr>
      </w:pPr>
      <w:r>
        <w:rPr>
          <w:rFonts w:ascii="Calibri" w:hAnsi="Calibri"/>
        </w:rPr>
        <w:tab/>
      </w:r>
      <w:r w:rsidRPr="00521051">
        <w:rPr>
          <w:rFonts w:ascii="Calibri" w:hAnsi="Calibri"/>
        </w:rPr>
        <w:t xml:space="preserve">The eye image data and the heart rate data of a 23 years old healthy female </w:t>
      </w:r>
      <w:r w:rsidRPr="00521051">
        <w:rPr>
          <w:rFonts w:ascii="Calibri" w:hAnsi="Calibri"/>
        </w:rPr>
        <w:lastRenderedPageBreak/>
        <w:t xml:space="preserve">subject and a 22 years old healthy male subject </w:t>
      </w:r>
      <w:proofErr w:type="gramStart"/>
      <w:r w:rsidRPr="00521051">
        <w:rPr>
          <w:rFonts w:ascii="Calibri" w:hAnsi="Calibri"/>
        </w:rPr>
        <w:t>were recorded</w:t>
      </w:r>
      <w:proofErr w:type="gramEnd"/>
      <w:r w:rsidRPr="00521051">
        <w:rPr>
          <w:rFonts w:ascii="Calibri" w:hAnsi="Calibri"/>
        </w:rPr>
        <w:t xml:space="preserve">. The subjects are asked to watch a driving video to simulate they were driving a car for 1hour. While they were watching, the heart rate data </w:t>
      </w:r>
      <w:proofErr w:type="gramStart"/>
      <w:r w:rsidRPr="00521051">
        <w:rPr>
          <w:rFonts w:ascii="Calibri" w:hAnsi="Calibri"/>
        </w:rPr>
        <w:t>were collected</w:t>
      </w:r>
      <w:proofErr w:type="gramEnd"/>
      <w:r w:rsidRPr="00521051">
        <w:rPr>
          <w:rFonts w:ascii="Calibri" w:hAnsi="Calibri"/>
        </w:rPr>
        <w:t xml:space="preserve"> with the SEN-11574 sensor and the eye image data with the camera Logitech C-615. The subjects were initially quite awake and gradually got fatigued.</w:t>
      </w:r>
      <w:r>
        <w:rPr>
          <w:rFonts w:ascii="Calibri" w:hAnsi="Calibri"/>
        </w:rPr>
        <w:t xml:space="preserve"> </w:t>
      </w:r>
      <w:r>
        <w:rPr>
          <w:rFonts w:ascii="Calibri" w:hAnsi="Calibri" w:hint="eastAsia"/>
        </w:rPr>
        <w:t xml:space="preserve">(1) </w:t>
      </w:r>
      <w:r>
        <w:rPr>
          <w:rFonts w:ascii="Calibri" w:hAnsi="Calibri"/>
        </w:rPr>
        <w:t>We obtain 12</w:t>
      </w:r>
      <w:r>
        <w:rPr>
          <w:rFonts w:ascii="Calibri" w:hAnsi="Calibri" w:hint="eastAsia"/>
        </w:rPr>
        <w:t xml:space="preserve"> </w:t>
      </w:r>
      <w:r w:rsidRPr="00521051">
        <w:rPr>
          <w:rFonts w:ascii="Calibri" w:hAnsi="Calibri"/>
        </w:rPr>
        <w:t>sets</w:t>
      </w:r>
      <w:r>
        <w:rPr>
          <w:rFonts w:ascii="Calibri" w:hAnsi="Calibri"/>
        </w:rPr>
        <w:t xml:space="preserve"> </w:t>
      </w:r>
      <w:r w:rsidRPr="00521051">
        <w:rPr>
          <w:rFonts w:ascii="Calibri" w:hAnsi="Calibri"/>
        </w:rPr>
        <w:t>of</w:t>
      </w:r>
      <w:r>
        <w:rPr>
          <w:rFonts w:ascii="Calibri" w:hAnsi="Calibri"/>
        </w:rPr>
        <w:t xml:space="preserve"> </w:t>
      </w:r>
      <w:r w:rsidRPr="00521051">
        <w:rPr>
          <w:rFonts w:ascii="Calibri" w:hAnsi="Calibri"/>
        </w:rPr>
        <w:t>data</w:t>
      </w:r>
      <w:r>
        <w:rPr>
          <w:rFonts w:ascii="Calibri" w:hAnsi="Calibri"/>
        </w:rPr>
        <w:t xml:space="preserve"> </w:t>
      </w:r>
      <w:r w:rsidRPr="00521051">
        <w:rPr>
          <w:rFonts w:ascii="Calibri" w:hAnsi="Calibri"/>
        </w:rPr>
        <w:t>from</w:t>
      </w:r>
      <w:r>
        <w:rPr>
          <w:rFonts w:ascii="Calibri" w:hAnsi="Calibri"/>
        </w:rPr>
        <w:t xml:space="preserve"> </w:t>
      </w:r>
      <w:r w:rsidRPr="00521051">
        <w:rPr>
          <w:rFonts w:ascii="Calibri" w:hAnsi="Calibri"/>
        </w:rPr>
        <w:t>quite</w:t>
      </w:r>
      <w:r>
        <w:rPr>
          <w:rFonts w:ascii="Calibri" w:hAnsi="Calibri"/>
        </w:rPr>
        <w:t xml:space="preserve"> </w:t>
      </w:r>
      <w:r w:rsidRPr="00521051">
        <w:rPr>
          <w:rFonts w:ascii="Calibri" w:hAnsi="Calibri"/>
        </w:rPr>
        <w:t>awake</w:t>
      </w:r>
      <w:r>
        <w:rPr>
          <w:rFonts w:ascii="Calibri" w:hAnsi="Calibri"/>
        </w:rPr>
        <w:t xml:space="preserve"> </w:t>
      </w:r>
      <w:r w:rsidRPr="00521051">
        <w:rPr>
          <w:rFonts w:ascii="Calibri" w:hAnsi="Calibri"/>
        </w:rPr>
        <w:t>to</w:t>
      </w:r>
      <w:r>
        <w:rPr>
          <w:rFonts w:ascii="Calibri" w:hAnsi="Calibri"/>
        </w:rPr>
        <w:t xml:space="preserve"> </w:t>
      </w:r>
      <w:r w:rsidRPr="00521051">
        <w:rPr>
          <w:rFonts w:ascii="Calibri" w:hAnsi="Calibri"/>
        </w:rPr>
        <w:t>fatigue</w:t>
      </w:r>
      <w:r>
        <w:rPr>
          <w:rFonts w:ascii="Calibri" w:hAnsi="Calibri" w:hint="eastAsia"/>
        </w:rPr>
        <w:t xml:space="preserve">. </w:t>
      </w:r>
      <w:proofErr w:type="gramStart"/>
      <w:r w:rsidRPr="00521051">
        <w:rPr>
          <w:rFonts w:ascii="Calibri" w:hAnsi="Calibri"/>
        </w:rPr>
        <w:t>A</w:t>
      </w:r>
      <w:r>
        <w:rPr>
          <w:rFonts w:ascii="Calibri" w:hAnsi="Calibri"/>
        </w:rPr>
        <w:t xml:space="preserve"> </w:t>
      </w:r>
      <w:r w:rsidRPr="00521051">
        <w:rPr>
          <w:rFonts w:ascii="Calibri" w:hAnsi="Calibri"/>
        </w:rPr>
        <w:t>total</w:t>
      </w:r>
      <w:r>
        <w:rPr>
          <w:rFonts w:ascii="Calibri" w:hAnsi="Calibri"/>
        </w:rPr>
        <w:t xml:space="preserve"> </w:t>
      </w:r>
      <w:r w:rsidRPr="00521051">
        <w:rPr>
          <w:rFonts w:ascii="Calibri" w:hAnsi="Calibri"/>
        </w:rPr>
        <w:t>of</w:t>
      </w:r>
      <w:r>
        <w:rPr>
          <w:rFonts w:ascii="Calibri" w:hAnsi="Calibri"/>
        </w:rPr>
        <w:t xml:space="preserve"> </w:t>
      </w:r>
      <w:r w:rsidRPr="00521051">
        <w:rPr>
          <w:rFonts w:ascii="Calibri" w:hAnsi="Calibri"/>
        </w:rPr>
        <w:t>873</w:t>
      </w:r>
      <w:proofErr w:type="gramEnd"/>
      <w:r>
        <w:rPr>
          <w:rFonts w:ascii="Calibri" w:hAnsi="Calibri"/>
        </w:rPr>
        <w:t xml:space="preserve"> </w:t>
      </w:r>
      <w:r w:rsidRPr="00521051">
        <w:rPr>
          <w:rFonts w:ascii="Calibri" w:hAnsi="Calibri"/>
        </w:rPr>
        <w:t>data</w:t>
      </w:r>
      <w:r>
        <w:rPr>
          <w:rFonts w:ascii="Calibri" w:hAnsi="Calibri"/>
        </w:rPr>
        <w:t xml:space="preserve"> </w:t>
      </w:r>
      <w:r w:rsidRPr="00521051">
        <w:rPr>
          <w:rFonts w:ascii="Calibri" w:hAnsi="Calibri"/>
        </w:rPr>
        <w:t>samples</w:t>
      </w:r>
      <w:r>
        <w:rPr>
          <w:rFonts w:ascii="Calibri" w:hAnsi="Calibri"/>
        </w:rPr>
        <w:t xml:space="preserve"> </w:t>
      </w:r>
      <w:r w:rsidRPr="00521051">
        <w:rPr>
          <w:rFonts w:ascii="Calibri" w:hAnsi="Calibri"/>
        </w:rPr>
        <w:t>are</w:t>
      </w:r>
      <w:r>
        <w:rPr>
          <w:rFonts w:ascii="Calibri" w:hAnsi="Calibri"/>
        </w:rPr>
        <w:t xml:space="preserve"> </w:t>
      </w:r>
      <w:r w:rsidRPr="00521051">
        <w:rPr>
          <w:rFonts w:ascii="Calibri" w:hAnsi="Calibri"/>
        </w:rPr>
        <w:t>used</w:t>
      </w:r>
      <w:r>
        <w:rPr>
          <w:rFonts w:ascii="Calibri" w:hAnsi="Calibri"/>
        </w:rPr>
        <w:t xml:space="preserve"> to</w:t>
      </w:r>
      <w:r>
        <w:rPr>
          <w:rFonts w:ascii="Calibri" w:hAnsi="Calibri" w:hint="eastAsia"/>
        </w:rPr>
        <w:t xml:space="preserve"> </w:t>
      </w:r>
      <w:r w:rsidRPr="00521051">
        <w:rPr>
          <w:rFonts w:ascii="Calibri" w:hAnsi="Calibri"/>
        </w:rPr>
        <w:t>train</w:t>
      </w:r>
      <w:r>
        <w:rPr>
          <w:rFonts w:ascii="Calibri" w:hAnsi="Calibri"/>
        </w:rPr>
        <w:t xml:space="preserve"> </w:t>
      </w:r>
      <w:r w:rsidRPr="00521051">
        <w:rPr>
          <w:rFonts w:ascii="Calibri" w:hAnsi="Calibri"/>
        </w:rPr>
        <w:t>the</w:t>
      </w:r>
      <w:r>
        <w:rPr>
          <w:rFonts w:ascii="Calibri" w:hAnsi="Calibri"/>
        </w:rPr>
        <w:t xml:space="preserve"> </w:t>
      </w:r>
      <w:r w:rsidRPr="00521051">
        <w:rPr>
          <w:rFonts w:ascii="Calibri" w:hAnsi="Calibri"/>
        </w:rPr>
        <w:t>Driver</w:t>
      </w:r>
      <w:r>
        <w:rPr>
          <w:rFonts w:ascii="Calibri" w:hAnsi="Calibri"/>
        </w:rPr>
        <w:t xml:space="preserve"> </w:t>
      </w:r>
      <w:r w:rsidRPr="00521051">
        <w:rPr>
          <w:rFonts w:ascii="Calibri" w:hAnsi="Calibri"/>
        </w:rPr>
        <w:t>Fatigue</w:t>
      </w:r>
      <w:r>
        <w:rPr>
          <w:rFonts w:ascii="Calibri" w:hAnsi="Calibri"/>
        </w:rPr>
        <w:t xml:space="preserve"> </w:t>
      </w:r>
      <w:r w:rsidRPr="00521051">
        <w:rPr>
          <w:rFonts w:ascii="Calibri" w:hAnsi="Calibri"/>
        </w:rPr>
        <w:t>Prediction</w:t>
      </w:r>
      <w:r>
        <w:rPr>
          <w:rFonts w:ascii="Calibri" w:hAnsi="Calibri"/>
        </w:rPr>
        <w:t xml:space="preserve"> </w:t>
      </w:r>
      <w:r w:rsidRPr="00521051">
        <w:rPr>
          <w:rFonts w:ascii="Calibri" w:hAnsi="Calibri"/>
        </w:rPr>
        <w:t>Module.</w:t>
      </w:r>
      <w:r>
        <w:rPr>
          <w:rFonts w:ascii="Calibri" w:hAnsi="Calibri"/>
        </w:rPr>
        <w:t xml:space="preserve"> (2) We obtain </w:t>
      </w:r>
      <w:proofErr w:type="gramStart"/>
      <w:r>
        <w:rPr>
          <w:rFonts w:ascii="Calibri" w:hAnsi="Calibri"/>
        </w:rPr>
        <w:t>2</w:t>
      </w:r>
      <w:proofErr w:type="gramEnd"/>
      <w:r>
        <w:rPr>
          <w:rFonts w:ascii="Calibri" w:hAnsi="Calibri" w:hint="eastAsia"/>
        </w:rPr>
        <w:t xml:space="preserve"> </w:t>
      </w:r>
      <w:r w:rsidRPr="00521051">
        <w:rPr>
          <w:rFonts w:ascii="Calibri" w:hAnsi="Calibri"/>
        </w:rPr>
        <w:t>sets</w:t>
      </w:r>
      <w:r>
        <w:rPr>
          <w:rFonts w:ascii="Calibri" w:hAnsi="Calibri"/>
        </w:rPr>
        <w:t xml:space="preserve"> </w:t>
      </w:r>
      <w:r w:rsidRPr="00521051">
        <w:rPr>
          <w:rFonts w:ascii="Calibri" w:hAnsi="Calibri"/>
        </w:rPr>
        <w:t>of</w:t>
      </w:r>
      <w:r>
        <w:rPr>
          <w:rFonts w:ascii="Calibri" w:hAnsi="Calibri"/>
        </w:rPr>
        <w:t xml:space="preserve"> </w:t>
      </w:r>
      <w:r w:rsidRPr="00521051">
        <w:rPr>
          <w:rFonts w:ascii="Calibri" w:hAnsi="Calibri"/>
        </w:rPr>
        <w:t>data</w:t>
      </w:r>
      <w:r>
        <w:rPr>
          <w:rFonts w:ascii="Calibri" w:hAnsi="Calibri"/>
        </w:rPr>
        <w:t xml:space="preserve"> </w:t>
      </w:r>
      <w:r w:rsidRPr="00521051">
        <w:rPr>
          <w:rFonts w:ascii="Calibri" w:hAnsi="Calibri"/>
        </w:rPr>
        <w:t>from</w:t>
      </w:r>
      <w:r>
        <w:rPr>
          <w:rFonts w:ascii="Calibri" w:hAnsi="Calibri"/>
        </w:rPr>
        <w:t xml:space="preserve"> </w:t>
      </w:r>
      <w:r w:rsidRPr="00521051">
        <w:rPr>
          <w:rFonts w:ascii="Calibri" w:hAnsi="Calibri"/>
        </w:rPr>
        <w:t>quite</w:t>
      </w:r>
      <w:r>
        <w:rPr>
          <w:rFonts w:ascii="Calibri" w:hAnsi="Calibri"/>
        </w:rPr>
        <w:t xml:space="preserve"> </w:t>
      </w:r>
      <w:r w:rsidRPr="00521051">
        <w:rPr>
          <w:rFonts w:ascii="Calibri" w:hAnsi="Calibri"/>
        </w:rPr>
        <w:t>awake</w:t>
      </w:r>
      <w:r>
        <w:rPr>
          <w:rFonts w:ascii="Calibri" w:hAnsi="Calibri"/>
        </w:rPr>
        <w:t xml:space="preserve"> </w:t>
      </w:r>
      <w:r w:rsidRPr="00521051">
        <w:rPr>
          <w:rFonts w:ascii="Calibri" w:hAnsi="Calibri"/>
        </w:rPr>
        <w:t>to</w:t>
      </w:r>
      <w:r>
        <w:rPr>
          <w:rFonts w:ascii="Calibri" w:hAnsi="Calibri"/>
        </w:rPr>
        <w:t xml:space="preserve"> </w:t>
      </w:r>
      <w:r w:rsidRPr="00521051">
        <w:rPr>
          <w:rFonts w:ascii="Calibri" w:hAnsi="Calibri"/>
        </w:rPr>
        <w:t>fatigue</w:t>
      </w:r>
      <w:r>
        <w:rPr>
          <w:rFonts w:ascii="Calibri" w:hAnsi="Calibri" w:hint="eastAsia"/>
        </w:rPr>
        <w:t xml:space="preserve">. </w:t>
      </w:r>
      <w:proofErr w:type="gramStart"/>
      <w:r w:rsidRPr="00521051">
        <w:rPr>
          <w:rFonts w:ascii="Calibri" w:hAnsi="Calibri"/>
        </w:rPr>
        <w:t>A</w:t>
      </w:r>
      <w:r>
        <w:rPr>
          <w:rFonts w:ascii="Calibri" w:hAnsi="Calibri"/>
        </w:rPr>
        <w:t xml:space="preserve"> </w:t>
      </w:r>
      <w:r w:rsidRPr="00521051">
        <w:rPr>
          <w:rFonts w:ascii="Calibri" w:hAnsi="Calibri"/>
        </w:rPr>
        <w:t>total</w:t>
      </w:r>
      <w:r>
        <w:rPr>
          <w:rFonts w:ascii="Calibri" w:hAnsi="Calibri"/>
        </w:rPr>
        <w:t xml:space="preserve"> </w:t>
      </w:r>
      <w:r w:rsidRPr="00521051">
        <w:rPr>
          <w:rFonts w:ascii="Calibri" w:hAnsi="Calibri"/>
        </w:rPr>
        <w:t>of</w:t>
      </w:r>
      <w:r>
        <w:rPr>
          <w:rFonts w:ascii="Calibri" w:hAnsi="Calibri"/>
        </w:rPr>
        <w:t xml:space="preserve"> 15</w:t>
      </w:r>
      <w:r w:rsidRPr="00521051">
        <w:rPr>
          <w:rFonts w:ascii="Calibri" w:hAnsi="Calibri"/>
        </w:rPr>
        <w:t>3</w:t>
      </w:r>
      <w:proofErr w:type="gramEnd"/>
      <w:r>
        <w:rPr>
          <w:rFonts w:ascii="Calibri" w:hAnsi="Calibri"/>
        </w:rPr>
        <w:t xml:space="preserve"> </w:t>
      </w:r>
      <w:r w:rsidRPr="00521051">
        <w:rPr>
          <w:rFonts w:ascii="Calibri" w:hAnsi="Calibri"/>
        </w:rPr>
        <w:t>data</w:t>
      </w:r>
      <w:r>
        <w:rPr>
          <w:rFonts w:ascii="Calibri" w:hAnsi="Calibri"/>
        </w:rPr>
        <w:t xml:space="preserve"> </w:t>
      </w:r>
      <w:r w:rsidRPr="00521051">
        <w:rPr>
          <w:rFonts w:ascii="Calibri" w:hAnsi="Calibri"/>
        </w:rPr>
        <w:t>samples</w:t>
      </w:r>
      <w:r>
        <w:rPr>
          <w:rFonts w:ascii="Calibri" w:hAnsi="Calibri"/>
        </w:rPr>
        <w:t xml:space="preserve"> </w:t>
      </w:r>
      <w:r w:rsidRPr="00521051">
        <w:rPr>
          <w:rFonts w:ascii="Calibri" w:hAnsi="Calibri"/>
        </w:rPr>
        <w:t>are</w:t>
      </w:r>
      <w:r>
        <w:rPr>
          <w:rFonts w:ascii="Calibri" w:hAnsi="Calibri"/>
        </w:rPr>
        <w:t xml:space="preserve"> </w:t>
      </w:r>
      <w:r w:rsidRPr="00521051">
        <w:rPr>
          <w:rFonts w:ascii="Calibri" w:hAnsi="Calibri"/>
        </w:rPr>
        <w:t>used</w:t>
      </w:r>
      <w:r>
        <w:rPr>
          <w:rFonts w:ascii="Calibri" w:hAnsi="Calibri"/>
        </w:rPr>
        <w:t xml:space="preserve"> to</w:t>
      </w:r>
      <w:r>
        <w:rPr>
          <w:rFonts w:ascii="Calibri" w:hAnsi="Calibri" w:hint="eastAsia"/>
        </w:rPr>
        <w:t xml:space="preserve"> </w:t>
      </w:r>
      <w:r>
        <w:rPr>
          <w:rFonts w:ascii="Calibri" w:hAnsi="Calibri"/>
        </w:rPr>
        <w:t xml:space="preserve">test </w:t>
      </w:r>
      <w:r w:rsidRPr="00521051">
        <w:rPr>
          <w:rFonts w:ascii="Calibri" w:hAnsi="Calibri"/>
        </w:rPr>
        <w:t>the</w:t>
      </w:r>
      <w:r>
        <w:rPr>
          <w:rFonts w:ascii="Calibri" w:hAnsi="Calibri"/>
        </w:rPr>
        <w:t xml:space="preserve"> </w:t>
      </w:r>
      <w:r w:rsidRPr="00521051">
        <w:rPr>
          <w:rFonts w:ascii="Calibri" w:hAnsi="Calibri"/>
        </w:rPr>
        <w:t>Driver</w:t>
      </w:r>
      <w:r>
        <w:rPr>
          <w:rFonts w:ascii="Calibri" w:hAnsi="Calibri"/>
        </w:rPr>
        <w:t xml:space="preserve"> </w:t>
      </w:r>
      <w:r w:rsidRPr="00521051">
        <w:rPr>
          <w:rFonts w:ascii="Calibri" w:hAnsi="Calibri"/>
        </w:rPr>
        <w:t>Fatigue</w:t>
      </w:r>
      <w:r>
        <w:rPr>
          <w:rFonts w:ascii="Calibri" w:hAnsi="Calibri"/>
        </w:rPr>
        <w:t xml:space="preserve"> </w:t>
      </w:r>
      <w:r w:rsidRPr="00521051">
        <w:rPr>
          <w:rFonts w:ascii="Calibri" w:hAnsi="Calibri"/>
        </w:rPr>
        <w:t>Prediction</w:t>
      </w:r>
      <w:r>
        <w:rPr>
          <w:rFonts w:ascii="Calibri" w:hAnsi="Calibri"/>
        </w:rPr>
        <w:t xml:space="preserve"> </w:t>
      </w:r>
      <w:r w:rsidRPr="00521051">
        <w:rPr>
          <w:rFonts w:ascii="Calibri" w:hAnsi="Calibri"/>
        </w:rPr>
        <w:t>Module.</w:t>
      </w:r>
      <w:r>
        <w:rPr>
          <w:rFonts w:ascii="Calibri" w:hAnsi="Calibri"/>
        </w:rPr>
        <w:t xml:space="preserve"> </w:t>
      </w:r>
      <w:r w:rsidRPr="00401A2C">
        <w:rPr>
          <w:rFonts w:ascii="Calibri" w:hAnsi="Calibri" w:cs="微軟正黑體"/>
        </w:rPr>
        <w:t xml:space="preserve">Experiment </w:t>
      </w:r>
      <w:r w:rsidRPr="00F620F4">
        <w:rPr>
          <w:rFonts w:ascii="Calibri" w:hAnsi="Calibri" w:cs="微軟正黑體"/>
        </w:rPr>
        <w:t>environment</w:t>
      </w:r>
      <w:r w:rsidRPr="002006CD">
        <w:rPr>
          <w:rFonts w:ascii="Calibri" w:hAnsi="Calibri"/>
        </w:rPr>
        <w:t xml:space="preserve"> </w:t>
      </w:r>
      <w:proofErr w:type="gramStart"/>
      <w:r w:rsidRPr="002006CD">
        <w:rPr>
          <w:rFonts w:ascii="Calibri" w:hAnsi="Calibri"/>
        </w:rPr>
        <w:t>is shown</w:t>
      </w:r>
      <w:proofErr w:type="gramEnd"/>
      <w:r w:rsidRPr="002006CD">
        <w:rPr>
          <w:rFonts w:ascii="Calibri" w:hAnsi="Calibri"/>
        </w:rPr>
        <w:t xml:space="preserve"> i</w:t>
      </w:r>
      <w:r>
        <w:rPr>
          <w:rFonts w:ascii="Calibri" w:hAnsi="Calibri"/>
        </w:rPr>
        <w:t>n Table</w:t>
      </w:r>
      <w:r>
        <w:rPr>
          <w:rFonts w:ascii="Calibri" w:hAnsi="Calibri" w:hint="eastAsia"/>
        </w:rPr>
        <w:t>.</w:t>
      </w:r>
    </w:p>
    <w:p w:rsidR="002B4522" w:rsidRPr="00D34482" w:rsidRDefault="002B4522" w:rsidP="002B4522">
      <w:pPr>
        <w:spacing w:line="480" w:lineRule="auto"/>
        <w:jc w:val="center"/>
        <w:rPr>
          <w:rFonts w:ascii="Calibri" w:eastAsia="標楷體" w:hAnsi="Calibri" w:cs="微軟正黑體"/>
        </w:rPr>
      </w:pPr>
      <w:r>
        <w:rPr>
          <w:rFonts w:ascii="Calibri" w:eastAsia="標楷體" w:hAnsi="Calibri" w:cs="微軟正黑體" w:hint="eastAsia"/>
        </w:rPr>
        <w:t>Table</w:t>
      </w:r>
      <w:r>
        <w:rPr>
          <w:rFonts w:ascii="Calibri" w:eastAsia="標楷體" w:hAnsi="Calibri" w:cs="微軟正黑體"/>
        </w:rPr>
        <w:t>:</w:t>
      </w:r>
      <w:r>
        <w:rPr>
          <w:rFonts w:ascii="Calibri" w:eastAsia="標楷體" w:hAnsi="Calibri" w:cs="微軟正黑體" w:hint="eastAsia"/>
        </w:rPr>
        <w:t xml:space="preserve"> </w:t>
      </w:r>
      <w:r w:rsidRPr="00401A2C">
        <w:rPr>
          <w:rFonts w:ascii="Calibri" w:eastAsia="標楷體" w:hAnsi="Calibri" w:cs="微軟正黑體"/>
        </w:rPr>
        <w:t xml:space="preserve">Experiment </w:t>
      </w:r>
      <w:r w:rsidRPr="00F620F4">
        <w:rPr>
          <w:rFonts w:ascii="Calibri" w:eastAsia="標楷體" w:hAnsi="Calibri" w:cs="微軟正黑體"/>
        </w:rPr>
        <w:t>environment</w:t>
      </w:r>
    </w:p>
    <w:tbl>
      <w:tblPr>
        <w:tblStyle w:val="a4"/>
        <w:tblW w:w="8516" w:type="dxa"/>
        <w:jc w:val="center"/>
        <w:tblLook w:val="0420" w:firstRow="1" w:lastRow="0" w:firstColumn="0" w:lastColumn="0" w:noHBand="0" w:noVBand="1"/>
      </w:tblPr>
      <w:tblGrid>
        <w:gridCol w:w="3974"/>
        <w:gridCol w:w="4542"/>
      </w:tblGrid>
      <w:tr w:rsidR="002B4522" w:rsidRPr="003833BE" w:rsidTr="005B437B">
        <w:trPr>
          <w:trHeight w:val="258"/>
          <w:jc w:val="center"/>
        </w:trPr>
        <w:tc>
          <w:tcPr>
            <w:tcW w:w="3974" w:type="dxa"/>
            <w:hideMark/>
          </w:tcPr>
          <w:p w:rsidR="002B4522" w:rsidRPr="003833BE" w:rsidRDefault="002B4522" w:rsidP="005B437B">
            <w:pPr>
              <w:pStyle w:val="1"/>
              <w:rPr>
                <w:rFonts w:ascii="Calibri" w:hAnsi="Calibri"/>
              </w:rPr>
            </w:pPr>
            <w:r w:rsidRPr="003833BE">
              <w:rPr>
                <w:rFonts w:ascii="Calibri" w:hAnsi="Calibri"/>
                <w:b/>
                <w:bCs/>
              </w:rPr>
              <w:t>Item</w:t>
            </w:r>
          </w:p>
        </w:tc>
        <w:tc>
          <w:tcPr>
            <w:tcW w:w="4542" w:type="dxa"/>
            <w:hideMark/>
          </w:tcPr>
          <w:p w:rsidR="002B4522" w:rsidRPr="003833BE" w:rsidRDefault="002B4522" w:rsidP="005B437B">
            <w:pPr>
              <w:pStyle w:val="1"/>
              <w:rPr>
                <w:rFonts w:ascii="Calibri" w:hAnsi="Calibri"/>
              </w:rPr>
            </w:pPr>
            <w:r w:rsidRPr="003833BE">
              <w:rPr>
                <w:rFonts w:ascii="Calibri" w:hAnsi="Calibri"/>
                <w:b/>
                <w:bCs/>
              </w:rPr>
              <w:t>Type</w:t>
            </w:r>
          </w:p>
        </w:tc>
      </w:tr>
      <w:tr w:rsidR="002B4522" w:rsidRPr="003833BE" w:rsidTr="005B437B">
        <w:trPr>
          <w:trHeight w:val="258"/>
          <w:jc w:val="center"/>
        </w:trPr>
        <w:tc>
          <w:tcPr>
            <w:tcW w:w="3974" w:type="dxa"/>
            <w:hideMark/>
          </w:tcPr>
          <w:p w:rsidR="002B4522" w:rsidRPr="003833BE" w:rsidRDefault="002B4522" w:rsidP="005B437B">
            <w:pPr>
              <w:pStyle w:val="1"/>
              <w:rPr>
                <w:rFonts w:ascii="Calibri" w:hAnsi="Calibri"/>
              </w:rPr>
            </w:pPr>
            <w:r w:rsidRPr="003833BE">
              <w:rPr>
                <w:rFonts w:ascii="Calibri" w:hAnsi="Calibri"/>
              </w:rPr>
              <w:t>CPU</w:t>
            </w:r>
          </w:p>
        </w:tc>
        <w:tc>
          <w:tcPr>
            <w:tcW w:w="4542" w:type="dxa"/>
            <w:hideMark/>
          </w:tcPr>
          <w:p w:rsidR="002B4522" w:rsidRPr="00F26970" w:rsidRDefault="002B4522" w:rsidP="005B437B">
            <w:pPr>
              <w:pStyle w:val="1"/>
              <w:rPr>
                <w:rFonts w:ascii="Calibri" w:hAnsi="Calibri"/>
                <w:lang w:val="pt-BR"/>
              </w:rPr>
            </w:pPr>
            <w:r w:rsidRPr="00F26970">
              <w:rPr>
                <w:rFonts w:ascii="Calibri" w:hAnsi="Calibri"/>
                <w:lang w:val="pt-BR"/>
              </w:rPr>
              <w:t>Intel(R) Core(TM) i7-3770 CPU @ 3.40GHz</w:t>
            </w:r>
          </w:p>
        </w:tc>
      </w:tr>
      <w:tr w:rsidR="002B4522" w:rsidRPr="003833BE" w:rsidTr="005B437B">
        <w:trPr>
          <w:trHeight w:val="258"/>
          <w:jc w:val="center"/>
        </w:trPr>
        <w:tc>
          <w:tcPr>
            <w:tcW w:w="3974" w:type="dxa"/>
            <w:hideMark/>
          </w:tcPr>
          <w:p w:rsidR="002B4522" w:rsidRPr="003833BE" w:rsidRDefault="002B4522" w:rsidP="005B437B">
            <w:pPr>
              <w:pStyle w:val="1"/>
              <w:rPr>
                <w:rFonts w:ascii="Calibri" w:hAnsi="Calibri"/>
              </w:rPr>
            </w:pPr>
            <w:r w:rsidRPr="003833BE">
              <w:rPr>
                <w:rFonts w:ascii="Calibri" w:hAnsi="Calibri"/>
              </w:rPr>
              <w:t>Memory</w:t>
            </w:r>
          </w:p>
        </w:tc>
        <w:tc>
          <w:tcPr>
            <w:tcW w:w="4542" w:type="dxa"/>
            <w:hideMark/>
          </w:tcPr>
          <w:p w:rsidR="002B4522" w:rsidRPr="003833BE" w:rsidRDefault="002B4522" w:rsidP="005B437B">
            <w:pPr>
              <w:pStyle w:val="1"/>
              <w:rPr>
                <w:rFonts w:ascii="Calibri" w:hAnsi="Calibri"/>
              </w:rPr>
            </w:pPr>
            <w:r w:rsidRPr="00F26970">
              <w:rPr>
                <w:rFonts w:ascii="Calibri" w:hAnsi="Calibri"/>
              </w:rPr>
              <w:t>12 GB RAM</w:t>
            </w:r>
          </w:p>
        </w:tc>
      </w:tr>
      <w:tr w:rsidR="002B4522" w:rsidRPr="003833BE" w:rsidTr="005B437B">
        <w:trPr>
          <w:trHeight w:val="258"/>
          <w:jc w:val="center"/>
        </w:trPr>
        <w:tc>
          <w:tcPr>
            <w:tcW w:w="3974" w:type="dxa"/>
            <w:hideMark/>
          </w:tcPr>
          <w:p w:rsidR="002B4522" w:rsidRPr="003833BE" w:rsidRDefault="002B4522" w:rsidP="005B437B">
            <w:pPr>
              <w:pStyle w:val="1"/>
              <w:rPr>
                <w:rFonts w:ascii="Calibri" w:hAnsi="Calibri"/>
              </w:rPr>
            </w:pPr>
            <w:r w:rsidRPr="003833BE">
              <w:rPr>
                <w:rFonts w:ascii="Calibri" w:hAnsi="Calibri"/>
              </w:rPr>
              <w:t>Operating System</w:t>
            </w:r>
          </w:p>
        </w:tc>
        <w:tc>
          <w:tcPr>
            <w:tcW w:w="4542" w:type="dxa"/>
            <w:hideMark/>
          </w:tcPr>
          <w:p w:rsidR="002B4522" w:rsidRPr="003833BE" w:rsidRDefault="002B4522" w:rsidP="005B437B">
            <w:pPr>
              <w:pStyle w:val="1"/>
              <w:rPr>
                <w:rFonts w:ascii="Calibri" w:hAnsi="Calibri"/>
              </w:rPr>
            </w:pPr>
            <w:r w:rsidRPr="00F26970">
              <w:rPr>
                <w:rFonts w:ascii="Calibri" w:hAnsi="Calibri"/>
              </w:rPr>
              <w:t>Windows 10 (64-bit)</w:t>
            </w:r>
          </w:p>
        </w:tc>
      </w:tr>
      <w:tr w:rsidR="002B4522" w:rsidRPr="003833BE" w:rsidTr="005B437B">
        <w:trPr>
          <w:trHeight w:val="258"/>
          <w:jc w:val="center"/>
        </w:trPr>
        <w:tc>
          <w:tcPr>
            <w:tcW w:w="3974" w:type="dxa"/>
            <w:hideMark/>
          </w:tcPr>
          <w:p w:rsidR="002B4522" w:rsidRPr="003833BE" w:rsidRDefault="002B4522" w:rsidP="005B437B">
            <w:pPr>
              <w:pStyle w:val="1"/>
              <w:rPr>
                <w:rFonts w:ascii="Calibri" w:hAnsi="Calibri"/>
              </w:rPr>
            </w:pPr>
            <w:r w:rsidRPr="003833BE">
              <w:rPr>
                <w:rFonts w:ascii="Calibri" w:hAnsi="Calibri"/>
              </w:rPr>
              <w:t>Single-board microcontroller</w:t>
            </w:r>
          </w:p>
        </w:tc>
        <w:tc>
          <w:tcPr>
            <w:tcW w:w="4542" w:type="dxa"/>
            <w:hideMark/>
          </w:tcPr>
          <w:p w:rsidR="002B4522" w:rsidRPr="003833BE" w:rsidRDefault="002B4522" w:rsidP="005B437B">
            <w:pPr>
              <w:pStyle w:val="1"/>
              <w:rPr>
                <w:rFonts w:ascii="Calibri" w:hAnsi="Calibri"/>
              </w:rPr>
            </w:pPr>
            <w:r w:rsidRPr="003833BE">
              <w:rPr>
                <w:rFonts w:ascii="Calibri" w:hAnsi="Calibri"/>
              </w:rPr>
              <w:t>ATMEGA2560</w:t>
            </w:r>
          </w:p>
        </w:tc>
      </w:tr>
      <w:tr w:rsidR="002B4522" w:rsidRPr="003833BE" w:rsidTr="005B437B">
        <w:trPr>
          <w:trHeight w:val="258"/>
          <w:jc w:val="center"/>
        </w:trPr>
        <w:tc>
          <w:tcPr>
            <w:tcW w:w="3974" w:type="dxa"/>
            <w:hideMark/>
          </w:tcPr>
          <w:p w:rsidR="002B4522" w:rsidRPr="003833BE" w:rsidRDefault="002B4522" w:rsidP="005B437B">
            <w:pPr>
              <w:pStyle w:val="1"/>
              <w:rPr>
                <w:rFonts w:ascii="Calibri" w:hAnsi="Calibri"/>
              </w:rPr>
            </w:pPr>
            <w:r w:rsidRPr="003833BE">
              <w:rPr>
                <w:rFonts w:ascii="Calibri" w:hAnsi="Calibri"/>
              </w:rPr>
              <w:t>Pulse Sensor</w:t>
            </w:r>
          </w:p>
        </w:tc>
        <w:tc>
          <w:tcPr>
            <w:tcW w:w="4542" w:type="dxa"/>
            <w:hideMark/>
          </w:tcPr>
          <w:p w:rsidR="002B4522" w:rsidRPr="003833BE" w:rsidRDefault="002B4522" w:rsidP="005B437B">
            <w:pPr>
              <w:pStyle w:val="1"/>
              <w:rPr>
                <w:rFonts w:ascii="Calibri" w:hAnsi="Calibri"/>
              </w:rPr>
            </w:pPr>
            <w:r>
              <w:rPr>
                <w:rFonts w:ascii="Calibri" w:hAnsi="Calibri"/>
              </w:rPr>
              <w:t>SEN-1157</w:t>
            </w:r>
            <w:r>
              <w:rPr>
                <w:rFonts w:ascii="Calibri" w:hAnsi="Calibri" w:hint="eastAsia"/>
              </w:rPr>
              <w:t>4</w:t>
            </w:r>
          </w:p>
        </w:tc>
      </w:tr>
      <w:tr w:rsidR="002B4522" w:rsidRPr="003833BE" w:rsidTr="005B437B">
        <w:trPr>
          <w:trHeight w:val="258"/>
          <w:jc w:val="center"/>
        </w:trPr>
        <w:tc>
          <w:tcPr>
            <w:tcW w:w="3974" w:type="dxa"/>
          </w:tcPr>
          <w:p w:rsidR="002B4522" w:rsidRPr="003833BE" w:rsidRDefault="002B4522" w:rsidP="005B437B">
            <w:pPr>
              <w:pStyle w:val="1"/>
              <w:rPr>
                <w:rFonts w:ascii="Calibri" w:hAnsi="Calibri"/>
              </w:rPr>
            </w:pPr>
            <w:r w:rsidRPr="00F26970">
              <w:rPr>
                <w:rFonts w:ascii="Calibri" w:hAnsi="Calibri"/>
              </w:rPr>
              <w:t>Camera</w:t>
            </w:r>
          </w:p>
        </w:tc>
        <w:tc>
          <w:tcPr>
            <w:tcW w:w="4542" w:type="dxa"/>
          </w:tcPr>
          <w:p w:rsidR="002B4522" w:rsidRDefault="002B4522" w:rsidP="005B437B">
            <w:pPr>
              <w:pStyle w:val="1"/>
              <w:rPr>
                <w:rFonts w:ascii="Calibri" w:hAnsi="Calibri"/>
              </w:rPr>
            </w:pPr>
            <w:r w:rsidRPr="00F26970">
              <w:rPr>
                <w:rFonts w:ascii="Calibri" w:hAnsi="Calibri"/>
              </w:rPr>
              <w:t>Logitech C-615</w:t>
            </w:r>
          </w:p>
        </w:tc>
      </w:tr>
      <w:tr w:rsidR="002B4522" w:rsidRPr="003833BE" w:rsidTr="005B437B">
        <w:trPr>
          <w:trHeight w:val="258"/>
          <w:jc w:val="center"/>
        </w:trPr>
        <w:tc>
          <w:tcPr>
            <w:tcW w:w="3974" w:type="dxa"/>
            <w:hideMark/>
          </w:tcPr>
          <w:p w:rsidR="002B4522" w:rsidRPr="003833BE" w:rsidRDefault="002B4522" w:rsidP="005B437B">
            <w:pPr>
              <w:pStyle w:val="1"/>
              <w:rPr>
                <w:rFonts w:ascii="Calibri" w:hAnsi="Calibri"/>
              </w:rPr>
            </w:pPr>
            <w:r w:rsidRPr="003833BE">
              <w:rPr>
                <w:rFonts w:ascii="Calibri" w:hAnsi="Calibri"/>
              </w:rPr>
              <w:t>Programming Language</w:t>
            </w:r>
          </w:p>
        </w:tc>
        <w:tc>
          <w:tcPr>
            <w:tcW w:w="4542" w:type="dxa"/>
            <w:hideMark/>
          </w:tcPr>
          <w:p w:rsidR="002B4522" w:rsidRPr="003833BE" w:rsidRDefault="002B4522" w:rsidP="005B437B">
            <w:pPr>
              <w:pStyle w:val="1"/>
              <w:rPr>
                <w:rFonts w:ascii="Calibri" w:hAnsi="Calibri"/>
              </w:rPr>
            </w:pPr>
            <w:r w:rsidRPr="00F26970">
              <w:rPr>
                <w:rFonts w:ascii="Calibri" w:hAnsi="Calibri"/>
              </w:rPr>
              <w:t>Python 3.6, Arduino</w:t>
            </w:r>
          </w:p>
        </w:tc>
      </w:tr>
    </w:tbl>
    <w:p w:rsidR="002B4522" w:rsidRDefault="002B4522" w:rsidP="002B4522">
      <w:pPr>
        <w:pStyle w:val="1"/>
        <w:rPr>
          <w:rFonts w:ascii="Calibri" w:hAnsi="Calibri"/>
        </w:rPr>
      </w:pPr>
    </w:p>
    <w:p w:rsidR="002B4522" w:rsidRDefault="002B4522" w:rsidP="002B4522">
      <w:pPr>
        <w:pStyle w:val="1"/>
        <w:ind w:firstLine="480"/>
        <w:jc w:val="both"/>
        <w:rPr>
          <w:rFonts w:ascii="Calibri" w:hAnsi="Calibri"/>
        </w:rPr>
      </w:pPr>
      <w:r w:rsidRPr="00A90901">
        <w:rPr>
          <w:rFonts w:ascii="Calibri" w:hAnsi="Calibri"/>
        </w:rPr>
        <w:t>We use the above metrics including RMSE, Error rate, TPR, FPR, and accuracy to assess the Driver Fatigue Prediction Monitoring system.</w:t>
      </w:r>
      <w:r w:rsidRPr="004B5354">
        <w:rPr>
          <w:rFonts w:ascii="Calibri" w:hAnsi="Calibri" w:hint="eastAsia"/>
        </w:rPr>
        <w:t>。</w:t>
      </w:r>
      <w:r w:rsidRPr="00A90901">
        <w:rPr>
          <w:rFonts w:ascii="Calibri" w:hAnsi="Calibri"/>
        </w:rPr>
        <w:t>The Abbreviations of Each Module</w:t>
      </w:r>
      <w:r>
        <w:rPr>
          <w:rFonts w:ascii="Calibri" w:hAnsi="Calibri" w:hint="eastAsia"/>
        </w:rPr>
        <w:t xml:space="preserve"> </w:t>
      </w:r>
      <w:proofErr w:type="gramStart"/>
      <w:r>
        <w:rPr>
          <w:rFonts w:ascii="Calibri" w:hAnsi="Calibri" w:hint="eastAsia"/>
        </w:rPr>
        <w:t>is shown</w:t>
      </w:r>
      <w:proofErr w:type="gramEnd"/>
      <w:r>
        <w:rPr>
          <w:rFonts w:ascii="Calibri" w:hAnsi="Calibri" w:hint="eastAsia"/>
        </w:rPr>
        <w:t xml:space="preserve"> in Table</w:t>
      </w:r>
      <w:r>
        <w:rPr>
          <w:rFonts w:ascii="Calibri" w:hAnsi="Calibri"/>
        </w:rPr>
        <w:t>. HPL is our module.</w:t>
      </w:r>
    </w:p>
    <w:p w:rsidR="002B4522" w:rsidRDefault="002B4522" w:rsidP="002B4522">
      <w:pPr>
        <w:pStyle w:val="1"/>
        <w:ind w:firstLine="480"/>
        <w:jc w:val="both"/>
        <w:rPr>
          <w:rFonts w:ascii="Calibri" w:hAnsi="Calibri"/>
        </w:rPr>
      </w:pPr>
    </w:p>
    <w:p w:rsidR="002B4522" w:rsidRPr="00E51120" w:rsidRDefault="002B4522" w:rsidP="002B4522">
      <w:pPr>
        <w:spacing w:line="480" w:lineRule="auto"/>
        <w:rPr>
          <w:rFonts w:ascii="Calibri" w:eastAsia="標楷體" w:hAnsi="Calibri" w:cs="微軟正黑體"/>
        </w:rPr>
      </w:pPr>
      <w:r>
        <w:rPr>
          <w:rFonts w:ascii="Calibri" w:eastAsia="標楷體" w:hAnsi="Calibri" w:cs="微軟正黑體" w:hint="eastAsia"/>
        </w:rPr>
        <w:t xml:space="preserve">Table: </w:t>
      </w:r>
      <w:r w:rsidRPr="00A90901">
        <w:rPr>
          <w:rFonts w:ascii="Calibri" w:hAnsi="Calibri"/>
        </w:rPr>
        <w:t>The Abbreviations of Each Module</w:t>
      </w:r>
    </w:p>
    <w:tbl>
      <w:tblPr>
        <w:tblStyle w:val="a4"/>
        <w:tblpPr w:leftFromText="180" w:rightFromText="180" w:vertAnchor="text" w:horzAnchor="margin" w:tblpY="287"/>
        <w:tblW w:w="8516" w:type="dxa"/>
        <w:tblLook w:val="0420" w:firstRow="1" w:lastRow="0" w:firstColumn="0" w:lastColumn="0" w:noHBand="0" w:noVBand="1"/>
      </w:tblPr>
      <w:tblGrid>
        <w:gridCol w:w="1129"/>
        <w:gridCol w:w="7387"/>
      </w:tblGrid>
      <w:tr w:rsidR="002B4522" w:rsidRPr="003833BE" w:rsidTr="005B437B">
        <w:trPr>
          <w:trHeight w:val="258"/>
        </w:trPr>
        <w:tc>
          <w:tcPr>
            <w:tcW w:w="1129" w:type="dxa"/>
            <w:hideMark/>
          </w:tcPr>
          <w:p w:rsidR="002B4522" w:rsidRPr="003833BE" w:rsidRDefault="002B4522" w:rsidP="005B437B">
            <w:pPr>
              <w:pStyle w:val="1"/>
              <w:rPr>
                <w:rFonts w:ascii="Calibri" w:hAnsi="Calibri"/>
              </w:rPr>
            </w:pPr>
            <w:r w:rsidRPr="00A90901">
              <w:rPr>
                <w:rFonts w:ascii="Calibri" w:hAnsi="Calibri"/>
              </w:rPr>
              <w:t>HB</w:t>
            </w:r>
          </w:p>
        </w:tc>
        <w:tc>
          <w:tcPr>
            <w:tcW w:w="7387" w:type="dxa"/>
            <w:hideMark/>
          </w:tcPr>
          <w:p w:rsidR="002B4522" w:rsidRPr="00A90901" w:rsidRDefault="002B4522" w:rsidP="005B437B">
            <w:pPr>
              <w:pStyle w:val="1"/>
              <w:rPr>
                <w:rFonts w:ascii="Calibri" w:hAnsi="Calibri"/>
              </w:rPr>
            </w:pPr>
            <w:r w:rsidRPr="00A90901">
              <w:rPr>
                <w:rFonts w:ascii="Calibri" w:hAnsi="Calibri"/>
              </w:rPr>
              <w:t>Single sensor data (HRV) with BPNN-based driver fatigue prediction module</w:t>
            </w:r>
          </w:p>
        </w:tc>
      </w:tr>
      <w:tr w:rsidR="002B4522" w:rsidRPr="003833BE" w:rsidTr="005B437B">
        <w:trPr>
          <w:trHeight w:val="258"/>
        </w:trPr>
        <w:tc>
          <w:tcPr>
            <w:tcW w:w="1129" w:type="dxa"/>
            <w:hideMark/>
          </w:tcPr>
          <w:p w:rsidR="002B4522" w:rsidRPr="003833BE" w:rsidRDefault="002B4522" w:rsidP="005B437B">
            <w:pPr>
              <w:pStyle w:val="1"/>
              <w:rPr>
                <w:rFonts w:ascii="Calibri" w:hAnsi="Calibri"/>
              </w:rPr>
            </w:pPr>
            <w:r w:rsidRPr="00A90901">
              <w:rPr>
                <w:rFonts w:ascii="Calibri" w:hAnsi="Calibri"/>
              </w:rPr>
              <w:t>PB</w:t>
            </w:r>
          </w:p>
        </w:tc>
        <w:tc>
          <w:tcPr>
            <w:tcW w:w="7387" w:type="dxa"/>
            <w:hideMark/>
          </w:tcPr>
          <w:p w:rsidR="002B4522" w:rsidRPr="00A90901" w:rsidRDefault="002B4522" w:rsidP="005B437B">
            <w:pPr>
              <w:pStyle w:val="1"/>
              <w:rPr>
                <w:rFonts w:ascii="Calibri" w:hAnsi="Calibri"/>
              </w:rPr>
            </w:pPr>
            <w:r w:rsidRPr="00A90901">
              <w:rPr>
                <w:rFonts w:ascii="Calibri" w:hAnsi="Calibri"/>
              </w:rPr>
              <w:t>Single sensor data (PERCLOS) with BPNN-based driver fatigue prediction module</w:t>
            </w:r>
          </w:p>
        </w:tc>
      </w:tr>
      <w:tr w:rsidR="002B4522" w:rsidRPr="003833BE" w:rsidTr="005B437B">
        <w:trPr>
          <w:trHeight w:val="258"/>
        </w:trPr>
        <w:tc>
          <w:tcPr>
            <w:tcW w:w="1129" w:type="dxa"/>
            <w:hideMark/>
          </w:tcPr>
          <w:p w:rsidR="002B4522" w:rsidRPr="003833BE" w:rsidRDefault="002B4522" w:rsidP="005B437B">
            <w:pPr>
              <w:pStyle w:val="1"/>
              <w:rPr>
                <w:rFonts w:ascii="Calibri" w:hAnsi="Calibri"/>
              </w:rPr>
            </w:pPr>
            <w:r w:rsidRPr="00A90901">
              <w:rPr>
                <w:rFonts w:ascii="Calibri" w:hAnsi="Calibri"/>
              </w:rPr>
              <w:t>HPB</w:t>
            </w:r>
          </w:p>
        </w:tc>
        <w:tc>
          <w:tcPr>
            <w:tcW w:w="7387" w:type="dxa"/>
            <w:hideMark/>
          </w:tcPr>
          <w:p w:rsidR="002B4522" w:rsidRPr="00A90901" w:rsidRDefault="002B4522" w:rsidP="005B437B">
            <w:pPr>
              <w:pStyle w:val="1"/>
              <w:rPr>
                <w:rFonts w:ascii="Calibri" w:hAnsi="Calibri"/>
              </w:rPr>
            </w:pPr>
            <w:r w:rsidRPr="00A90901">
              <w:rPr>
                <w:rFonts w:ascii="Calibri" w:hAnsi="Calibri"/>
              </w:rPr>
              <w:t>Heterogeneous sensor data with BPNN-based driver fatigue prediction module</w:t>
            </w:r>
          </w:p>
        </w:tc>
      </w:tr>
      <w:tr w:rsidR="002B4522" w:rsidRPr="003833BE" w:rsidTr="005B437B">
        <w:trPr>
          <w:trHeight w:val="258"/>
        </w:trPr>
        <w:tc>
          <w:tcPr>
            <w:tcW w:w="1129" w:type="dxa"/>
            <w:hideMark/>
          </w:tcPr>
          <w:p w:rsidR="002B4522" w:rsidRPr="003833BE" w:rsidRDefault="002B4522" w:rsidP="005B437B">
            <w:pPr>
              <w:pStyle w:val="1"/>
              <w:rPr>
                <w:rFonts w:ascii="Calibri" w:hAnsi="Calibri"/>
              </w:rPr>
            </w:pPr>
            <w:r w:rsidRPr="00A90901">
              <w:rPr>
                <w:rFonts w:ascii="Calibri" w:hAnsi="Calibri"/>
              </w:rPr>
              <w:t>HL</w:t>
            </w:r>
          </w:p>
        </w:tc>
        <w:tc>
          <w:tcPr>
            <w:tcW w:w="7387" w:type="dxa"/>
            <w:hideMark/>
          </w:tcPr>
          <w:p w:rsidR="002B4522" w:rsidRPr="00A90901" w:rsidRDefault="002B4522" w:rsidP="005B437B">
            <w:pPr>
              <w:pStyle w:val="1"/>
              <w:rPr>
                <w:rFonts w:ascii="Calibri" w:hAnsi="Calibri"/>
              </w:rPr>
            </w:pPr>
            <w:r w:rsidRPr="00A90901">
              <w:rPr>
                <w:rFonts w:ascii="Calibri" w:hAnsi="Calibri"/>
              </w:rPr>
              <w:t>Heterogeneous sensor data with BPNN-based driver fatigue prediction module</w:t>
            </w:r>
          </w:p>
        </w:tc>
      </w:tr>
      <w:tr w:rsidR="002B4522" w:rsidTr="005B437B">
        <w:trPr>
          <w:trHeight w:val="258"/>
        </w:trPr>
        <w:tc>
          <w:tcPr>
            <w:tcW w:w="1129" w:type="dxa"/>
          </w:tcPr>
          <w:p w:rsidR="002B4522" w:rsidRPr="003833BE" w:rsidRDefault="002B4522" w:rsidP="005B437B">
            <w:pPr>
              <w:pStyle w:val="1"/>
              <w:rPr>
                <w:rFonts w:ascii="Calibri" w:hAnsi="Calibri"/>
              </w:rPr>
            </w:pPr>
            <w:r w:rsidRPr="00A90901">
              <w:rPr>
                <w:rFonts w:ascii="Calibri" w:hAnsi="Calibri"/>
              </w:rPr>
              <w:t>PL</w:t>
            </w:r>
          </w:p>
        </w:tc>
        <w:tc>
          <w:tcPr>
            <w:tcW w:w="7387" w:type="dxa"/>
          </w:tcPr>
          <w:p w:rsidR="002B4522" w:rsidRPr="00A90901" w:rsidRDefault="002B4522" w:rsidP="005B437B">
            <w:pPr>
              <w:pStyle w:val="1"/>
              <w:rPr>
                <w:rFonts w:ascii="Calibri" w:hAnsi="Calibri"/>
              </w:rPr>
            </w:pPr>
            <w:r w:rsidRPr="00A90901">
              <w:rPr>
                <w:rFonts w:ascii="Calibri" w:hAnsi="Calibri"/>
              </w:rPr>
              <w:t>Single sensor data (PERCLOS) with LSTM-based driver fatigue prediction module</w:t>
            </w:r>
          </w:p>
        </w:tc>
      </w:tr>
      <w:tr w:rsidR="002B4522" w:rsidRPr="003833BE" w:rsidTr="005B437B">
        <w:trPr>
          <w:trHeight w:val="258"/>
        </w:trPr>
        <w:tc>
          <w:tcPr>
            <w:tcW w:w="1129" w:type="dxa"/>
            <w:hideMark/>
          </w:tcPr>
          <w:p w:rsidR="002B4522" w:rsidRPr="003833BE" w:rsidRDefault="002B4522" w:rsidP="005B437B">
            <w:pPr>
              <w:pStyle w:val="1"/>
              <w:rPr>
                <w:rFonts w:ascii="Calibri" w:hAnsi="Calibri"/>
              </w:rPr>
            </w:pPr>
            <w:r w:rsidRPr="00A90901">
              <w:rPr>
                <w:rFonts w:ascii="Calibri" w:hAnsi="Calibri"/>
                <w:b/>
                <w:bCs/>
              </w:rPr>
              <w:t>HPL</w:t>
            </w:r>
          </w:p>
        </w:tc>
        <w:tc>
          <w:tcPr>
            <w:tcW w:w="7387" w:type="dxa"/>
            <w:hideMark/>
          </w:tcPr>
          <w:p w:rsidR="002B4522" w:rsidRPr="00A90901" w:rsidRDefault="002B4522" w:rsidP="005B437B">
            <w:pPr>
              <w:pStyle w:val="1"/>
              <w:rPr>
                <w:rFonts w:ascii="Calibri" w:hAnsi="Calibri"/>
              </w:rPr>
            </w:pPr>
            <w:r w:rsidRPr="00A90901">
              <w:rPr>
                <w:rFonts w:ascii="Calibri" w:hAnsi="Calibri"/>
                <w:b/>
                <w:bCs/>
              </w:rPr>
              <w:t xml:space="preserve">Heterogeneous sensor data with LSTM-based driver fatigue prediction </w:t>
            </w:r>
            <w:r w:rsidRPr="00A90901">
              <w:rPr>
                <w:rFonts w:ascii="Calibri" w:hAnsi="Calibri"/>
                <w:b/>
                <w:bCs/>
              </w:rPr>
              <w:lastRenderedPageBreak/>
              <w:t>module</w:t>
            </w:r>
          </w:p>
        </w:tc>
      </w:tr>
    </w:tbl>
    <w:p w:rsidR="002B4522" w:rsidRDefault="002B4522" w:rsidP="002B4522">
      <w:pPr>
        <w:pStyle w:val="1"/>
        <w:ind w:firstLine="480"/>
        <w:jc w:val="both"/>
        <w:rPr>
          <w:rFonts w:ascii="Calibri" w:hAnsi="Calibri"/>
        </w:rPr>
      </w:pPr>
    </w:p>
    <w:p w:rsidR="002B4522" w:rsidRDefault="002B4522" w:rsidP="002B4522">
      <w:pPr>
        <w:pStyle w:val="1"/>
        <w:ind w:firstLine="480"/>
        <w:jc w:val="both"/>
        <w:rPr>
          <w:rFonts w:ascii="Calibri" w:hAnsi="Calibri"/>
        </w:rPr>
      </w:pPr>
      <w:r w:rsidRPr="0055295E">
        <w:rPr>
          <w:rFonts w:ascii="Calibri" w:hAnsi="Calibri"/>
        </w:rPr>
        <w:t>As</w:t>
      </w:r>
      <w:r>
        <w:rPr>
          <w:rFonts w:ascii="Calibri" w:hAnsi="Calibri"/>
        </w:rPr>
        <w:t xml:space="preserve"> </w:t>
      </w:r>
      <w:r w:rsidRPr="0055295E">
        <w:rPr>
          <w:rFonts w:ascii="Calibri" w:hAnsi="Calibri"/>
        </w:rPr>
        <w:t>shown</w:t>
      </w:r>
      <w:r>
        <w:rPr>
          <w:rFonts w:ascii="Calibri" w:hAnsi="Calibri"/>
        </w:rPr>
        <w:t xml:space="preserve"> </w:t>
      </w:r>
      <w:r w:rsidRPr="0055295E">
        <w:rPr>
          <w:rFonts w:ascii="Calibri" w:hAnsi="Calibri"/>
        </w:rPr>
        <w:t>in</w:t>
      </w:r>
      <w:r>
        <w:rPr>
          <w:rFonts w:ascii="Calibri" w:hAnsi="Calibri"/>
        </w:rPr>
        <w:t xml:space="preserve"> </w:t>
      </w:r>
      <w:r w:rsidRPr="0055295E">
        <w:rPr>
          <w:rFonts w:ascii="Calibri" w:hAnsi="Calibri"/>
        </w:rPr>
        <w:t>Table</w:t>
      </w:r>
      <w:r>
        <w:rPr>
          <w:rFonts w:ascii="Calibri" w:hAnsi="Calibri"/>
        </w:rPr>
        <w:t>, Table and</w:t>
      </w:r>
      <w:r>
        <w:rPr>
          <w:rFonts w:ascii="Calibri" w:hAnsi="Calibri" w:hint="eastAsia"/>
        </w:rPr>
        <w:t xml:space="preserve"> </w:t>
      </w:r>
      <w:r>
        <w:rPr>
          <w:rFonts w:ascii="Calibri" w:hAnsi="Calibri"/>
        </w:rPr>
        <w:t xml:space="preserve">Table, </w:t>
      </w:r>
      <w:r w:rsidRPr="0055295E">
        <w:rPr>
          <w:rFonts w:ascii="Calibri" w:hAnsi="Calibri"/>
        </w:rPr>
        <w:t xml:space="preserve">the overall accuracy in predictions of HL </w:t>
      </w:r>
      <w:r>
        <w:rPr>
          <w:rFonts w:ascii="Calibri" w:hAnsi="Calibri"/>
        </w:rPr>
        <w:t>has the best performance in all</w:t>
      </w:r>
      <w:r>
        <w:rPr>
          <w:rFonts w:ascii="Calibri" w:hAnsi="Calibri" w:hint="eastAsia"/>
        </w:rPr>
        <w:t xml:space="preserve"> </w:t>
      </w:r>
      <w:r w:rsidRPr="0055295E">
        <w:rPr>
          <w:rFonts w:ascii="Calibri" w:hAnsi="Calibri"/>
        </w:rPr>
        <w:t>types</w:t>
      </w:r>
      <w:r>
        <w:rPr>
          <w:rFonts w:ascii="Calibri" w:hAnsi="Calibri"/>
        </w:rPr>
        <w:t xml:space="preserve"> </w:t>
      </w:r>
      <w:r w:rsidRPr="0055295E">
        <w:rPr>
          <w:rFonts w:ascii="Calibri" w:hAnsi="Calibri"/>
        </w:rPr>
        <w:t>of</w:t>
      </w:r>
      <w:r>
        <w:rPr>
          <w:rFonts w:ascii="Calibri" w:hAnsi="Calibri"/>
        </w:rPr>
        <w:t xml:space="preserve"> modules, the </w:t>
      </w:r>
      <w:proofErr w:type="spellStart"/>
      <w:r>
        <w:rPr>
          <w:rFonts w:ascii="Calibri" w:hAnsi="Calibri"/>
        </w:rPr>
        <w:t>predition</w:t>
      </w:r>
      <w:proofErr w:type="spellEnd"/>
      <w:r>
        <w:rPr>
          <w:rFonts w:ascii="Calibri" w:hAnsi="Calibri"/>
        </w:rPr>
        <w:t xml:space="preserve"> TPR and the Accuracy of HL are respectively 8</w:t>
      </w:r>
      <w:r>
        <w:rPr>
          <w:rFonts w:ascii="Calibri" w:hAnsi="Calibri" w:hint="eastAsia"/>
        </w:rPr>
        <w:t xml:space="preserve">9% </w:t>
      </w:r>
      <w:r>
        <w:rPr>
          <w:rFonts w:ascii="Calibri" w:hAnsi="Calibri"/>
        </w:rPr>
        <w:t xml:space="preserve">and 90% </w:t>
      </w:r>
    </w:p>
    <w:p w:rsidR="002B4522" w:rsidRDefault="002B4522" w:rsidP="002B4522">
      <w:pPr>
        <w:pStyle w:val="1"/>
        <w:ind w:firstLine="480"/>
        <w:jc w:val="both"/>
        <w:rPr>
          <w:rFonts w:ascii="Calibri" w:hAnsi="Calibri"/>
        </w:rPr>
      </w:pPr>
    </w:p>
    <w:p w:rsidR="002B4522" w:rsidRPr="002B6383" w:rsidRDefault="002B4522" w:rsidP="002B4522">
      <w:pPr>
        <w:pStyle w:val="1"/>
        <w:rPr>
          <w:rFonts w:ascii="Calibri" w:hAnsi="Calibri"/>
        </w:rPr>
      </w:pPr>
      <w:r w:rsidRPr="007C1F8A">
        <w:rPr>
          <w:rFonts w:ascii="Calibri" w:hAnsi="Calibri"/>
        </w:rPr>
        <w:t>Table</w:t>
      </w:r>
      <w:r>
        <w:rPr>
          <w:rFonts w:ascii="Calibri" w:hAnsi="Calibri"/>
        </w:rPr>
        <w:t>:</w:t>
      </w:r>
      <w:r w:rsidRPr="002B6383">
        <w:t xml:space="preserve"> </w:t>
      </w:r>
      <w:r w:rsidRPr="002B6383">
        <w:rPr>
          <w:rFonts w:ascii="Calibri" w:hAnsi="Calibri"/>
        </w:rPr>
        <w:t>Comparison of the Heterogeneous Sensor Data + LSTM-Based Prediction Module</w:t>
      </w:r>
      <w:r>
        <w:rPr>
          <w:rFonts w:ascii="Calibri" w:hAnsi="Calibri"/>
        </w:rPr>
        <w:t xml:space="preserve"> </w:t>
      </w:r>
      <w:r w:rsidRPr="002B6383">
        <w:rPr>
          <w:rFonts w:ascii="Calibri" w:hAnsi="Calibri"/>
        </w:rPr>
        <w:t>(HL)</w:t>
      </w:r>
      <w:r>
        <w:rPr>
          <w:rFonts w:ascii="Calibri" w:hAnsi="Calibri"/>
        </w:rPr>
        <w:t xml:space="preserve"> </w:t>
      </w:r>
      <w:r w:rsidRPr="002B6383">
        <w:rPr>
          <w:rFonts w:ascii="Calibri" w:hAnsi="Calibri"/>
        </w:rPr>
        <w:t>with</w:t>
      </w:r>
      <w:r>
        <w:rPr>
          <w:rFonts w:ascii="Calibri" w:hAnsi="Calibri"/>
        </w:rPr>
        <w:t xml:space="preserve"> </w:t>
      </w:r>
      <w:r w:rsidRPr="002B6383">
        <w:rPr>
          <w:rFonts w:ascii="Calibri" w:hAnsi="Calibri"/>
        </w:rPr>
        <w:t>the</w:t>
      </w:r>
      <w:r>
        <w:rPr>
          <w:rFonts w:ascii="Calibri" w:hAnsi="Calibri"/>
        </w:rPr>
        <w:t xml:space="preserve"> </w:t>
      </w:r>
      <w:r w:rsidRPr="002B6383">
        <w:rPr>
          <w:rFonts w:ascii="Calibri" w:hAnsi="Calibri"/>
        </w:rPr>
        <w:t>Single</w:t>
      </w:r>
      <w:r>
        <w:rPr>
          <w:rFonts w:ascii="Calibri" w:hAnsi="Calibri"/>
        </w:rPr>
        <w:t xml:space="preserve"> </w:t>
      </w:r>
      <w:r w:rsidRPr="002B6383">
        <w:rPr>
          <w:rFonts w:ascii="Calibri" w:hAnsi="Calibri"/>
        </w:rPr>
        <w:t>Sensor</w:t>
      </w:r>
      <w:r>
        <w:rPr>
          <w:rFonts w:ascii="Calibri" w:hAnsi="Calibri"/>
        </w:rPr>
        <w:t xml:space="preserve"> </w:t>
      </w:r>
      <w:r w:rsidRPr="002B6383">
        <w:rPr>
          <w:rFonts w:ascii="Calibri" w:hAnsi="Calibri"/>
        </w:rPr>
        <w:t>Data</w:t>
      </w:r>
      <w:r>
        <w:rPr>
          <w:rFonts w:ascii="Calibri" w:hAnsi="Calibri"/>
        </w:rPr>
        <w:t xml:space="preserve"> </w:t>
      </w:r>
      <w:r w:rsidRPr="002B6383">
        <w:rPr>
          <w:rFonts w:ascii="Calibri" w:hAnsi="Calibri"/>
        </w:rPr>
        <w:t>(HRV/PERCLOS)</w:t>
      </w:r>
      <w:r>
        <w:rPr>
          <w:rFonts w:ascii="Calibri" w:hAnsi="Calibri"/>
        </w:rPr>
        <w:t xml:space="preserve"> </w:t>
      </w:r>
      <w:r w:rsidRPr="002B6383">
        <w:rPr>
          <w:rFonts w:ascii="Calibri" w:hAnsi="Calibri"/>
        </w:rPr>
        <w:t>+</w:t>
      </w:r>
      <w:r>
        <w:rPr>
          <w:rFonts w:ascii="Calibri" w:hAnsi="Calibri"/>
        </w:rPr>
        <w:t xml:space="preserve"> </w:t>
      </w:r>
      <w:r w:rsidRPr="002B6383">
        <w:rPr>
          <w:rFonts w:ascii="Calibri" w:hAnsi="Calibri"/>
        </w:rPr>
        <w:t>BPNN-Based</w:t>
      </w:r>
      <w:r>
        <w:rPr>
          <w:rFonts w:ascii="Calibri" w:hAnsi="Calibri"/>
        </w:rPr>
        <w:t xml:space="preserve"> </w:t>
      </w:r>
      <w:r w:rsidRPr="002B6383">
        <w:rPr>
          <w:rFonts w:ascii="Calibri" w:hAnsi="Calibri"/>
        </w:rPr>
        <w:t>Prediction Module</w:t>
      </w:r>
      <w:r>
        <w:rPr>
          <w:rFonts w:ascii="Calibri" w:hAnsi="Calibri"/>
        </w:rPr>
        <w:t xml:space="preserve"> </w:t>
      </w:r>
      <w:r w:rsidRPr="002B6383">
        <w:rPr>
          <w:rFonts w:ascii="Calibri" w:hAnsi="Calibri"/>
        </w:rPr>
        <w:t>(SHB/SPB)</w:t>
      </w:r>
    </w:p>
    <w:p w:rsidR="002B4522" w:rsidRPr="002B6383" w:rsidRDefault="002B4522" w:rsidP="002B4522">
      <w:pPr>
        <w:pStyle w:val="1"/>
        <w:ind w:firstLine="480"/>
        <w:jc w:val="both"/>
        <w:rPr>
          <w:rFonts w:ascii="Calibri" w:hAnsi="Calibri"/>
        </w:rPr>
      </w:pPr>
    </w:p>
    <w:tbl>
      <w:tblPr>
        <w:tblW w:w="850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692"/>
        <w:gridCol w:w="957"/>
        <w:gridCol w:w="1257"/>
        <w:gridCol w:w="532"/>
        <w:gridCol w:w="574"/>
        <w:gridCol w:w="653"/>
        <w:gridCol w:w="640"/>
        <w:gridCol w:w="742"/>
        <w:gridCol w:w="956"/>
        <w:gridCol w:w="1499"/>
      </w:tblGrid>
      <w:tr w:rsidR="002B4522" w:rsidRPr="007C1F8A" w:rsidTr="005B437B">
        <w:trPr>
          <w:trHeight w:val="441"/>
        </w:trPr>
        <w:tc>
          <w:tcPr>
            <w:tcW w:w="693" w:type="dxa"/>
            <w:shd w:val="clear" w:color="auto" w:fill="FFFFFF" w:themeFill="background1"/>
            <w:tcMar>
              <w:top w:w="72" w:type="dxa"/>
              <w:left w:w="144" w:type="dxa"/>
              <w:bottom w:w="72" w:type="dxa"/>
              <w:right w:w="144" w:type="dxa"/>
            </w:tcMar>
            <w:vAlign w:val="center"/>
            <w:hideMark/>
          </w:tcPr>
          <w:p w:rsidR="002B4522" w:rsidRPr="002B6383" w:rsidRDefault="002B4522" w:rsidP="005B437B">
            <w:pPr>
              <w:pStyle w:val="1"/>
              <w:rPr>
                <w:rFonts w:ascii="Calibri" w:hAnsi="Calibri"/>
              </w:rPr>
            </w:pPr>
          </w:p>
        </w:tc>
        <w:tc>
          <w:tcPr>
            <w:tcW w:w="957" w:type="dxa"/>
            <w:shd w:val="clear" w:color="auto" w:fill="FFFFFF" w:themeFill="background1"/>
            <w:tcMar>
              <w:top w:w="72" w:type="dxa"/>
              <w:left w:w="144" w:type="dxa"/>
              <w:bottom w:w="72" w:type="dxa"/>
              <w:right w:w="144" w:type="dxa"/>
            </w:tcMar>
            <w:vAlign w:val="center"/>
            <w:hideMark/>
          </w:tcPr>
          <w:p w:rsidR="002B4522" w:rsidRPr="007C1F8A" w:rsidRDefault="002B4522" w:rsidP="005B437B">
            <w:pPr>
              <w:pStyle w:val="1"/>
              <w:rPr>
                <w:rFonts w:ascii="Calibri" w:hAnsi="Calibri"/>
              </w:rPr>
            </w:pPr>
            <w:r w:rsidRPr="007C1F8A">
              <w:rPr>
                <w:rFonts w:ascii="Calibri" w:hAnsi="Calibri"/>
              </w:rPr>
              <w:t>RMSE</w:t>
            </w:r>
          </w:p>
        </w:tc>
        <w:tc>
          <w:tcPr>
            <w:tcW w:w="1293" w:type="dxa"/>
            <w:shd w:val="clear" w:color="auto" w:fill="FFFFFF" w:themeFill="background1"/>
            <w:tcMar>
              <w:top w:w="72" w:type="dxa"/>
              <w:left w:w="144" w:type="dxa"/>
              <w:bottom w:w="72" w:type="dxa"/>
              <w:right w:w="144" w:type="dxa"/>
            </w:tcMar>
            <w:vAlign w:val="center"/>
            <w:hideMark/>
          </w:tcPr>
          <w:p w:rsidR="002B4522" w:rsidRPr="007C1F8A" w:rsidRDefault="002B4522" w:rsidP="005B437B">
            <w:pPr>
              <w:pStyle w:val="1"/>
              <w:rPr>
                <w:rFonts w:ascii="Calibri" w:hAnsi="Calibri"/>
              </w:rPr>
            </w:pPr>
            <w:r w:rsidRPr="007C1F8A">
              <w:rPr>
                <w:rFonts w:ascii="Calibri" w:hAnsi="Calibri"/>
              </w:rPr>
              <w:t>Error rate</w:t>
            </w:r>
          </w:p>
        </w:tc>
        <w:tc>
          <w:tcPr>
            <w:tcW w:w="532" w:type="dxa"/>
            <w:shd w:val="clear" w:color="auto" w:fill="FFFFFF" w:themeFill="background1"/>
            <w:tcMar>
              <w:top w:w="72" w:type="dxa"/>
              <w:left w:w="144" w:type="dxa"/>
              <w:bottom w:w="72" w:type="dxa"/>
              <w:right w:w="144" w:type="dxa"/>
            </w:tcMar>
            <w:vAlign w:val="center"/>
            <w:hideMark/>
          </w:tcPr>
          <w:p w:rsidR="002B4522" w:rsidRPr="007C1F8A" w:rsidRDefault="002B4522" w:rsidP="005B437B">
            <w:pPr>
              <w:pStyle w:val="1"/>
              <w:rPr>
                <w:rFonts w:ascii="Calibri" w:hAnsi="Calibri"/>
              </w:rPr>
            </w:pPr>
            <w:r w:rsidRPr="007C1F8A">
              <w:rPr>
                <w:rFonts w:ascii="Calibri" w:hAnsi="Calibri"/>
              </w:rPr>
              <w:t>TP</w:t>
            </w:r>
          </w:p>
        </w:tc>
        <w:tc>
          <w:tcPr>
            <w:tcW w:w="577" w:type="dxa"/>
            <w:shd w:val="clear" w:color="auto" w:fill="FFFFFF" w:themeFill="background1"/>
            <w:tcMar>
              <w:top w:w="72" w:type="dxa"/>
              <w:left w:w="144" w:type="dxa"/>
              <w:bottom w:w="72" w:type="dxa"/>
              <w:right w:w="144" w:type="dxa"/>
            </w:tcMar>
            <w:vAlign w:val="center"/>
            <w:hideMark/>
          </w:tcPr>
          <w:p w:rsidR="002B4522" w:rsidRPr="007C1F8A" w:rsidRDefault="002B4522" w:rsidP="005B437B">
            <w:pPr>
              <w:pStyle w:val="1"/>
              <w:rPr>
                <w:rFonts w:ascii="Calibri" w:hAnsi="Calibri"/>
              </w:rPr>
            </w:pPr>
            <w:r w:rsidRPr="007C1F8A">
              <w:rPr>
                <w:rFonts w:ascii="Calibri" w:hAnsi="Calibri"/>
              </w:rPr>
              <w:t>FP</w:t>
            </w:r>
          </w:p>
        </w:tc>
        <w:tc>
          <w:tcPr>
            <w:tcW w:w="560" w:type="dxa"/>
            <w:shd w:val="clear" w:color="auto" w:fill="FFFFFF" w:themeFill="background1"/>
            <w:tcMar>
              <w:top w:w="72" w:type="dxa"/>
              <w:left w:w="144" w:type="dxa"/>
              <w:bottom w:w="72" w:type="dxa"/>
              <w:right w:w="144" w:type="dxa"/>
            </w:tcMar>
            <w:vAlign w:val="center"/>
            <w:hideMark/>
          </w:tcPr>
          <w:p w:rsidR="002B4522" w:rsidRPr="007C1F8A" w:rsidRDefault="002B4522" w:rsidP="005B437B">
            <w:pPr>
              <w:pStyle w:val="1"/>
              <w:rPr>
                <w:rFonts w:ascii="Calibri" w:hAnsi="Calibri"/>
              </w:rPr>
            </w:pPr>
            <w:r w:rsidRPr="007C1F8A">
              <w:rPr>
                <w:rFonts w:ascii="Calibri" w:hAnsi="Calibri"/>
              </w:rPr>
              <w:t>TN</w:t>
            </w:r>
          </w:p>
        </w:tc>
        <w:tc>
          <w:tcPr>
            <w:tcW w:w="646" w:type="dxa"/>
            <w:shd w:val="clear" w:color="auto" w:fill="FFFFFF" w:themeFill="background1"/>
            <w:tcMar>
              <w:top w:w="72" w:type="dxa"/>
              <w:left w:w="144" w:type="dxa"/>
              <w:bottom w:w="72" w:type="dxa"/>
              <w:right w:w="144" w:type="dxa"/>
            </w:tcMar>
            <w:vAlign w:val="center"/>
            <w:hideMark/>
          </w:tcPr>
          <w:p w:rsidR="002B4522" w:rsidRPr="007C1F8A" w:rsidRDefault="002B4522" w:rsidP="005B437B">
            <w:pPr>
              <w:pStyle w:val="1"/>
              <w:rPr>
                <w:rFonts w:ascii="Calibri" w:hAnsi="Calibri"/>
              </w:rPr>
            </w:pPr>
            <w:r w:rsidRPr="007C1F8A">
              <w:rPr>
                <w:rFonts w:ascii="Calibri" w:hAnsi="Calibri"/>
              </w:rPr>
              <w:t>FN</w:t>
            </w:r>
          </w:p>
        </w:tc>
        <w:tc>
          <w:tcPr>
            <w:tcW w:w="745" w:type="dxa"/>
            <w:shd w:val="clear" w:color="auto" w:fill="FFFFFF" w:themeFill="background1"/>
            <w:tcMar>
              <w:top w:w="72" w:type="dxa"/>
              <w:left w:w="144" w:type="dxa"/>
              <w:bottom w:w="72" w:type="dxa"/>
              <w:right w:w="144" w:type="dxa"/>
            </w:tcMar>
            <w:vAlign w:val="center"/>
            <w:hideMark/>
          </w:tcPr>
          <w:p w:rsidR="002B4522" w:rsidRPr="007C1F8A" w:rsidRDefault="002B4522" w:rsidP="005B437B">
            <w:pPr>
              <w:pStyle w:val="1"/>
              <w:rPr>
                <w:rFonts w:ascii="Calibri" w:hAnsi="Calibri"/>
              </w:rPr>
            </w:pPr>
            <w:r w:rsidRPr="007C1F8A">
              <w:rPr>
                <w:rFonts w:ascii="Calibri" w:hAnsi="Calibri"/>
              </w:rPr>
              <w:t>TPR</w:t>
            </w:r>
          </w:p>
        </w:tc>
        <w:tc>
          <w:tcPr>
            <w:tcW w:w="975" w:type="dxa"/>
            <w:shd w:val="clear" w:color="auto" w:fill="FFFFFF" w:themeFill="background1"/>
            <w:tcMar>
              <w:top w:w="72" w:type="dxa"/>
              <w:left w:w="144" w:type="dxa"/>
              <w:bottom w:w="72" w:type="dxa"/>
              <w:right w:w="144" w:type="dxa"/>
            </w:tcMar>
            <w:vAlign w:val="center"/>
            <w:hideMark/>
          </w:tcPr>
          <w:p w:rsidR="002B4522" w:rsidRPr="007C1F8A" w:rsidRDefault="002B4522" w:rsidP="005B437B">
            <w:pPr>
              <w:pStyle w:val="1"/>
              <w:rPr>
                <w:rFonts w:ascii="Calibri" w:hAnsi="Calibri"/>
              </w:rPr>
            </w:pPr>
            <w:r w:rsidRPr="007C1F8A">
              <w:rPr>
                <w:rFonts w:ascii="Calibri" w:hAnsi="Calibri"/>
              </w:rPr>
              <w:t>FPR</w:t>
            </w:r>
          </w:p>
        </w:tc>
        <w:tc>
          <w:tcPr>
            <w:tcW w:w="1524" w:type="dxa"/>
            <w:shd w:val="clear" w:color="auto" w:fill="FFFFFF" w:themeFill="background1"/>
            <w:tcMar>
              <w:top w:w="72" w:type="dxa"/>
              <w:left w:w="144" w:type="dxa"/>
              <w:bottom w:w="72" w:type="dxa"/>
              <w:right w:w="144" w:type="dxa"/>
            </w:tcMar>
            <w:vAlign w:val="center"/>
            <w:hideMark/>
          </w:tcPr>
          <w:p w:rsidR="002B4522" w:rsidRPr="007C1F8A" w:rsidRDefault="002B4522" w:rsidP="005B437B">
            <w:pPr>
              <w:pStyle w:val="1"/>
              <w:rPr>
                <w:rFonts w:ascii="Calibri" w:hAnsi="Calibri"/>
              </w:rPr>
            </w:pPr>
            <w:r w:rsidRPr="007C1F8A">
              <w:rPr>
                <w:rFonts w:ascii="Calibri" w:hAnsi="Calibri"/>
              </w:rPr>
              <w:t>Accuracy</w:t>
            </w:r>
          </w:p>
        </w:tc>
      </w:tr>
      <w:tr w:rsidR="002B4522" w:rsidRPr="007C1F8A" w:rsidTr="005B437B">
        <w:trPr>
          <w:trHeight w:val="424"/>
        </w:trPr>
        <w:tc>
          <w:tcPr>
            <w:tcW w:w="693" w:type="dxa"/>
            <w:shd w:val="clear" w:color="auto" w:fill="FFFFFF" w:themeFill="background1"/>
            <w:tcMar>
              <w:top w:w="72" w:type="dxa"/>
              <w:left w:w="144" w:type="dxa"/>
              <w:bottom w:w="72" w:type="dxa"/>
              <w:right w:w="144" w:type="dxa"/>
            </w:tcMar>
            <w:vAlign w:val="center"/>
            <w:hideMark/>
          </w:tcPr>
          <w:p w:rsidR="002B4522" w:rsidRPr="007C1F8A" w:rsidRDefault="002B4522" w:rsidP="005B437B">
            <w:pPr>
              <w:pStyle w:val="1"/>
              <w:rPr>
                <w:rFonts w:ascii="Calibri" w:hAnsi="Calibri"/>
              </w:rPr>
            </w:pPr>
            <w:r>
              <w:rPr>
                <w:rFonts w:ascii="Calibri" w:hAnsi="Calibri"/>
              </w:rPr>
              <w:t>SH</w:t>
            </w:r>
            <w:r w:rsidRPr="007C1F8A">
              <w:rPr>
                <w:rFonts w:ascii="Calibri" w:hAnsi="Calibri"/>
              </w:rPr>
              <w:t>B</w:t>
            </w:r>
          </w:p>
        </w:tc>
        <w:tc>
          <w:tcPr>
            <w:tcW w:w="957" w:type="dxa"/>
            <w:shd w:val="clear" w:color="auto" w:fill="FFFFFF" w:themeFill="background1"/>
            <w:tcMar>
              <w:top w:w="72" w:type="dxa"/>
              <w:left w:w="144" w:type="dxa"/>
              <w:bottom w:w="72" w:type="dxa"/>
              <w:right w:w="144" w:type="dxa"/>
            </w:tcMar>
            <w:vAlign w:val="center"/>
            <w:hideMark/>
          </w:tcPr>
          <w:p w:rsidR="002B4522" w:rsidRPr="007C1F8A" w:rsidRDefault="002B4522" w:rsidP="005B437B">
            <w:pPr>
              <w:pStyle w:val="1"/>
              <w:jc w:val="center"/>
              <w:rPr>
                <w:rFonts w:ascii="Calibri" w:hAnsi="Calibri"/>
              </w:rPr>
            </w:pPr>
            <w:r w:rsidRPr="0055295E">
              <w:rPr>
                <w:rFonts w:ascii="Calibri" w:hAnsi="Calibri"/>
              </w:rPr>
              <w:t>0.3791</w:t>
            </w:r>
          </w:p>
        </w:tc>
        <w:tc>
          <w:tcPr>
            <w:tcW w:w="1293" w:type="dxa"/>
            <w:shd w:val="clear" w:color="auto" w:fill="FFFFFF" w:themeFill="background1"/>
            <w:tcMar>
              <w:top w:w="72" w:type="dxa"/>
              <w:left w:w="144" w:type="dxa"/>
              <w:bottom w:w="72" w:type="dxa"/>
              <w:right w:w="144" w:type="dxa"/>
            </w:tcMar>
            <w:vAlign w:val="center"/>
            <w:hideMark/>
          </w:tcPr>
          <w:p w:rsidR="002B4522" w:rsidRPr="007C1F8A" w:rsidRDefault="002B4522" w:rsidP="005B437B">
            <w:pPr>
              <w:pStyle w:val="1"/>
              <w:jc w:val="center"/>
              <w:rPr>
                <w:rFonts w:ascii="Calibri" w:hAnsi="Calibri"/>
              </w:rPr>
            </w:pPr>
            <w:r w:rsidRPr="0055295E">
              <w:rPr>
                <w:rFonts w:ascii="Calibri" w:hAnsi="Calibri"/>
              </w:rPr>
              <w:t>38</w:t>
            </w:r>
            <w:r w:rsidRPr="007C1F8A">
              <w:rPr>
                <w:rFonts w:ascii="Calibri" w:hAnsi="Calibri"/>
              </w:rPr>
              <w:t>%</w:t>
            </w:r>
          </w:p>
        </w:tc>
        <w:tc>
          <w:tcPr>
            <w:tcW w:w="532" w:type="dxa"/>
            <w:shd w:val="clear" w:color="auto" w:fill="FFFFFF" w:themeFill="background1"/>
            <w:tcMar>
              <w:top w:w="72" w:type="dxa"/>
              <w:left w:w="144" w:type="dxa"/>
              <w:bottom w:w="72" w:type="dxa"/>
              <w:right w:w="144" w:type="dxa"/>
            </w:tcMar>
            <w:vAlign w:val="center"/>
            <w:hideMark/>
          </w:tcPr>
          <w:p w:rsidR="002B4522" w:rsidRPr="007C1F8A" w:rsidRDefault="002B4522" w:rsidP="005B437B">
            <w:pPr>
              <w:pStyle w:val="1"/>
              <w:jc w:val="center"/>
              <w:rPr>
                <w:rFonts w:ascii="Calibri" w:hAnsi="Calibri"/>
              </w:rPr>
            </w:pPr>
            <w:r>
              <w:rPr>
                <w:rFonts w:ascii="Calibri" w:hAnsi="Calibri"/>
              </w:rPr>
              <w:t>40</w:t>
            </w:r>
          </w:p>
        </w:tc>
        <w:tc>
          <w:tcPr>
            <w:tcW w:w="577" w:type="dxa"/>
            <w:shd w:val="clear" w:color="auto" w:fill="FFFFFF" w:themeFill="background1"/>
            <w:tcMar>
              <w:top w:w="72" w:type="dxa"/>
              <w:left w:w="144" w:type="dxa"/>
              <w:bottom w:w="72" w:type="dxa"/>
              <w:right w:w="144" w:type="dxa"/>
            </w:tcMar>
            <w:vAlign w:val="center"/>
            <w:hideMark/>
          </w:tcPr>
          <w:p w:rsidR="002B4522" w:rsidRPr="007C1F8A" w:rsidRDefault="002B4522" w:rsidP="005B437B">
            <w:pPr>
              <w:pStyle w:val="1"/>
              <w:jc w:val="center"/>
              <w:rPr>
                <w:rFonts w:ascii="Calibri" w:hAnsi="Calibri"/>
              </w:rPr>
            </w:pPr>
            <w:r>
              <w:rPr>
                <w:rFonts w:ascii="Calibri" w:hAnsi="Calibri"/>
              </w:rPr>
              <w:t>12</w:t>
            </w:r>
          </w:p>
        </w:tc>
        <w:tc>
          <w:tcPr>
            <w:tcW w:w="560" w:type="dxa"/>
            <w:shd w:val="clear" w:color="auto" w:fill="FFFFFF" w:themeFill="background1"/>
            <w:tcMar>
              <w:top w:w="72" w:type="dxa"/>
              <w:left w:w="144" w:type="dxa"/>
              <w:bottom w:w="72" w:type="dxa"/>
              <w:right w:w="144" w:type="dxa"/>
            </w:tcMar>
            <w:vAlign w:val="center"/>
            <w:hideMark/>
          </w:tcPr>
          <w:p w:rsidR="002B4522" w:rsidRPr="007C1F8A" w:rsidRDefault="002B4522" w:rsidP="005B437B">
            <w:pPr>
              <w:pStyle w:val="1"/>
              <w:jc w:val="center"/>
              <w:rPr>
                <w:rFonts w:ascii="Calibri" w:hAnsi="Calibri"/>
              </w:rPr>
            </w:pPr>
            <w:r>
              <w:rPr>
                <w:rFonts w:ascii="Calibri" w:hAnsi="Calibri"/>
              </w:rPr>
              <w:t>91</w:t>
            </w:r>
          </w:p>
        </w:tc>
        <w:tc>
          <w:tcPr>
            <w:tcW w:w="646" w:type="dxa"/>
            <w:shd w:val="clear" w:color="auto" w:fill="FFFFFF" w:themeFill="background1"/>
            <w:tcMar>
              <w:top w:w="72" w:type="dxa"/>
              <w:left w:w="144" w:type="dxa"/>
              <w:bottom w:w="72" w:type="dxa"/>
              <w:right w:w="144" w:type="dxa"/>
            </w:tcMar>
            <w:vAlign w:val="center"/>
            <w:hideMark/>
          </w:tcPr>
          <w:p w:rsidR="002B4522" w:rsidRPr="007C1F8A" w:rsidRDefault="002B4522" w:rsidP="005B437B">
            <w:pPr>
              <w:pStyle w:val="1"/>
              <w:jc w:val="center"/>
              <w:rPr>
                <w:rFonts w:ascii="Calibri" w:hAnsi="Calibri"/>
              </w:rPr>
            </w:pPr>
            <w:r>
              <w:rPr>
                <w:rFonts w:ascii="Calibri" w:hAnsi="Calibri"/>
              </w:rPr>
              <w:t>10</w:t>
            </w:r>
          </w:p>
        </w:tc>
        <w:tc>
          <w:tcPr>
            <w:tcW w:w="745" w:type="dxa"/>
            <w:shd w:val="clear" w:color="auto" w:fill="FFFFFF" w:themeFill="background1"/>
            <w:tcMar>
              <w:top w:w="72" w:type="dxa"/>
              <w:left w:w="144" w:type="dxa"/>
              <w:bottom w:w="72" w:type="dxa"/>
              <w:right w:w="144" w:type="dxa"/>
            </w:tcMar>
            <w:vAlign w:val="center"/>
            <w:hideMark/>
          </w:tcPr>
          <w:p w:rsidR="002B4522" w:rsidRPr="007C1F8A" w:rsidRDefault="002B4522" w:rsidP="005B437B">
            <w:pPr>
              <w:pStyle w:val="1"/>
              <w:jc w:val="center"/>
              <w:rPr>
                <w:rFonts w:ascii="Calibri" w:hAnsi="Calibri"/>
              </w:rPr>
            </w:pPr>
            <w:r>
              <w:rPr>
                <w:rFonts w:ascii="Calibri" w:hAnsi="Calibri"/>
              </w:rPr>
              <w:t>80</w:t>
            </w:r>
            <w:r w:rsidRPr="007C1F8A">
              <w:rPr>
                <w:rFonts w:ascii="Calibri" w:hAnsi="Calibri"/>
              </w:rPr>
              <w:t>%</w:t>
            </w:r>
          </w:p>
        </w:tc>
        <w:tc>
          <w:tcPr>
            <w:tcW w:w="975" w:type="dxa"/>
            <w:shd w:val="clear" w:color="auto" w:fill="FFFFFF" w:themeFill="background1"/>
            <w:tcMar>
              <w:top w:w="72" w:type="dxa"/>
              <w:left w:w="144" w:type="dxa"/>
              <w:bottom w:w="72" w:type="dxa"/>
              <w:right w:w="144" w:type="dxa"/>
            </w:tcMar>
            <w:vAlign w:val="center"/>
            <w:hideMark/>
          </w:tcPr>
          <w:p w:rsidR="002B4522" w:rsidRPr="007C1F8A" w:rsidRDefault="002B4522" w:rsidP="005B437B">
            <w:pPr>
              <w:pStyle w:val="1"/>
              <w:jc w:val="center"/>
              <w:rPr>
                <w:rFonts w:ascii="Calibri" w:hAnsi="Calibri"/>
              </w:rPr>
            </w:pPr>
            <w:r>
              <w:rPr>
                <w:rFonts w:ascii="Calibri" w:hAnsi="Calibri"/>
              </w:rPr>
              <w:t>11</w:t>
            </w:r>
            <w:r w:rsidRPr="007C1F8A">
              <w:rPr>
                <w:rFonts w:ascii="Calibri" w:hAnsi="Calibri"/>
              </w:rPr>
              <w:t>%</w:t>
            </w:r>
          </w:p>
        </w:tc>
        <w:tc>
          <w:tcPr>
            <w:tcW w:w="1524" w:type="dxa"/>
            <w:shd w:val="clear" w:color="auto" w:fill="FFFFFF" w:themeFill="background1"/>
            <w:tcMar>
              <w:top w:w="72" w:type="dxa"/>
              <w:left w:w="144" w:type="dxa"/>
              <w:bottom w:w="72" w:type="dxa"/>
              <w:right w:w="144" w:type="dxa"/>
            </w:tcMar>
            <w:vAlign w:val="center"/>
            <w:hideMark/>
          </w:tcPr>
          <w:p w:rsidR="002B4522" w:rsidRPr="007C1F8A" w:rsidRDefault="002B4522" w:rsidP="005B437B">
            <w:pPr>
              <w:pStyle w:val="1"/>
              <w:jc w:val="center"/>
              <w:rPr>
                <w:rFonts w:ascii="Calibri" w:hAnsi="Calibri"/>
              </w:rPr>
            </w:pPr>
            <w:r>
              <w:rPr>
                <w:rFonts w:ascii="Calibri" w:hAnsi="Calibri"/>
              </w:rPr>
              <w:t>85</w:t>
            </w:r>
            <w:r w:rsidRPr="007C1F8A">
              <w:rPr>
                <w:rFonts w:ascii="Calibri" w:hAnsi="Calibri"/>
              </w:rPr>
              <w:t>%</w:t>
            </w:r>
          </w:p>
        </w:tc>
      </w:tr>
      <w:tr w:rsidR="002B4522" w:rsidRPr="007C1F8A" w:rsidTr="005B437B">
        <w:trPr>
          <w:trHeight w:val="315"/>
        </w:trPr>
        <w:tc>
          <w:tcPr>
            <w:tcW w:w="693" w:type="dxa"/>
            <w:shd w:val="clear" w:color="auto" w:fill="FFFFFF" w:themeFill="background1"/>
            <w:tcMar>
              <w:top w:w="72" w:type="dxa"/>
              <w:left w:w="144" w:type="dxa"/>
              <w:bottom w:w="72" w:type="dxa"/>
              <w:right w:w="144" w:type="dxa"/>
            </w:tcMar>
            <w:vAlign w:val="center"/>
            <w:hideMark/>
          </w:tcPr>
          <w:p w:rsidR="002B4522" w:rsidRPr="0055295E" w:rsidRDefault="002B4522" w:rsidP="005B437B">
            <w:pPr>
              <w:pStyle w:val="1"/>
              <w:rPr>
                <w:rFonts w:ascii="Calibri" w:hAnsi="Calibri"/>
                <w:color w:val="000000" w:themeColor="text1"/>
              </w:rPr>
            </w:pPr>
            <w:r>
              <w:rPr>
                <w:rFonts w:ascii="Calibri" w:hAnsi="Calibri"/>
                <w:color w:val="000000" w:themeColor="text1"/>
              </w:rPr>
              <w:t>SPB</w:t>
            </w:r>
          </w:p>
        </w:tc>
        <w:tc>
          <w:tcPr>
            <w:tcW w:w="957" w:type="dxa"/>
            <w:shd w:val="clear" w:color="auto" w:fill="FFFFFF" w:themeFill="background1"/>
            <w:tcMar>
              <w:top w:w="72" w:type="dxa"/>
              <w:left w:w="144" w:type="dxa"/>
              <w:bottom w:w="72" w:type="dxa"/>
              <w:right w:w="144" w:type="dxa"/>
            </w:tcMar>
            <w:vAlign w:val="center"/>
            <w:hideMark/>
          </w:tcPr>
          <w:p w:rsidR="002B4522" w:rsidRPr="0055295E" w:rsidRDefault="002B4522" w:rsidP="005B437B">
            <w:pPr>
              <w:pStyle w:val="1"/>
              <w:jc w:val="center"/>
              <w:rPr>
                <w:rFonts w:ascii="Calibri" w:hAnsi="Calibri"/>
                <w:color w:val="000000" w:themeColor="text1"/>
              </w:rPr>
            </w:pPr>
            <w:r>
              <w:rPr>
                <w:rFonts w:ascii="Calibri" w:hAnsi="Calibri"/>
                <w:color w:val="000000" w:themeColor="text1"/>
              </w:rPr>
              <w:t>0.3429</w:t>
            </w:r>
          </w:p>
        </w:tc>
        <w:tc>
          <w:tcPr>
            <w:tcW w:w="1293" w:type="dxa"/>
            <w:shd w:val="clear" w:color="auto" w:fill="FFFFFF" w:themeFill="background1"/>
            <w:tcMar>
              <w:top w:w="72" w:type="dxa"/>
              <w:left w:w="144" w:type="dxa"/>
              <w:bottom w:w="72" w:type="dxa"/>
              <w:right w:w="144" w:type="dxa"/>
            </w:tcMar>
            <w:vAlign w:val="center"/>
            <w:hideMark/>
          </w:tcPr>
          <w:p w:rsidR="002B4522" w:rsidRPr="0055295E" w:rsidRDefault="002B4522" w:rsidP="005B437B">
            <w:pPr>
              <w:pStyle w:val="1"/>
              <w:jc w:val="center"/>
              <w:rPr>
                <w:rFonts w:ascii="Calibri" w:hAnsi="Calibri"/>
                <w:color w:val="000000" w:themeColor="text1"/>
              </w:rPr>
            </w:pPr>
            <w:r>
              <w:rPr>
                <w:rFonts w:ascii="Calibri" w:hAnsi="Calibri"/>
                <w:color w:val="000000" w:themeColor="text1"/>
              </w:rPr>
              <w:t>34</w:t>
            </w:r>
            <w:r w:rsidRPr="0055295E">
              <w:rPr>
                <w:rFonts w:ascii="Calibri" w:hAnsi="Calibri"/>
                <w:color w:val="000000" w:themeColor="text1"/>
              </w:rPr>
              <w:t>%</w:t>
            </w:r>
          </w:p>
        </w:tc>
        <w:tc>
          <w:tcPr>
            <w:tcW w:w="532" w:type="dxa"/>
            <w:shd w:val="clear" w:color="auto" w:fill="FFFFFF" w:themeFill="background1"/>
            <w:tcMar>
              <w:top w:w="72" w:type="dxa"/>
              <w:left w:w="144" w:type="dxa"/>
              <w:bottom w:w="72" w:type="dxa"/>
              <w:right w:w="144" w:type="dxa"/>
            </w:tcMar>
            <w:vAlign w:val="center"/>
            <w:hideMark/>
          </w:tcPr>
          <w:p w:rsidR="002B4522" w:rsidRPr="0055295E" w:rsidRDefault="002B4522" w:rsidP="005B437B">
            <w:pPr>
              <w:pStyle w:val="1"/>
              <w:jc w:val="center"/>
              <w:rPr>
                <w:rFonts w:ascii="Calibri" w:hAnsi="Calibri"/>
                <w:color w:val="000000" w:themeColor="text1"/>
              </w:rPr>
            </w:pPr>
            <w:r>
              <w:rPr>
                <w:rFonts w:ascii="Calibri" w:hAnsi="Calibri"/>
                <w:color w:val="000000" w:themeColor="text1"/>
              </w:rPr>
              <w:t>29</w:t>
            </w:r>
          </w:p>
        </w:tc>
        <w:tc>
          <w:tcPr>
            <w:tcW w:w="577" w:type="dxa"/>
            <w:shd w:val="clear" w:color="auto" w:fill="FFFFFF" w:themeFill="background1"/>
            <w:tcMar>
              <w:top w:w="72" w:type="dxa"/>
              <w:left w:w="144" w:type="dxa"/>
              <w:bottom w:w="72" w:type="dxa"/>
              <w:right w:w="144" w:type="dxa"/>
            </w:tcMar>
            <w:vAlign w:val="center"/>
            <w:hideMark/>
          </w:tcPr>
          <w:p w:rsidR="002B4522" w:rsidRPr="0055295E" w:rsidRDefault="002B4522" w:rsidP="005B437B">
            <w:pPr>
              <w:pStyle w:val="1"/>
              <w:jc w:val="center"/>
              <w:rPr>
                <w:rFonts w:ascii="Calibri" w:hAnsi="Calibri"/>
                <w:color w:val="000000" w:themeColor="text1"/>
              </w:rPr>
            </w:pPr>
            <w:r>
              <w:rPr>
                <w:rFonts w:ascii="Calibri" w:hAnsi="Calibri"/>
                <w:color w:val="000000" w:themeColor="text1"/>
              </w:rPr>
              <w:t>0</w:t>
            </w:r>
          </w:p>
        </w:tc>
        <w:tc>
          <w:tcPr>
            <w:tcW w:w="560" w:type="dxa"/>
            <w:shd w:val="clear" w:color="auto" w:fill="FFFFFF" w:themeFill="background1"/>
            <w:tcMar>
              <w:top w:w="72" w:type="dxa"/>
              <w:left w:w="144" w:type="dxa"/>
              <w:bottom w:w="72" w:type="dxa"/>
              <w:right w:w="144" w:type="dxa"/>
            </w:tcMar>
            <w:vAlign w:val="center"/>
            <w:hideMark/>
          </w:tcPr>
          <w:p w:rsidR="002B4522" w:rsidRPr="0055295E" w:rsidRDefault="002B4522" w:rsidP="005B437B">
            <w:pPr>
              <w:pStyle w:val="1"/>
              <w:jc w:val="center"/>
              <w:rPr>
                <w:rFonts w:ascii="Calibri" w:hAnsi="Calibri"/>
                <w:color w:val="000000" w:themeColor="text1"/>
              </w:rPr>
            </w:pPr>
            <w:r>
              <w:rPr>
                <w:rFonts w:ascii="Calibri" w:hAnsi="Calibri"/>
                <w:color w:val="000000" w:themeColor="text1"/>
              </w:rPr>
              <w:t>106</w:t>
            </w:r>
          </w:p>
        </w:tc>
        <w:tc>
          <w:tcPr>
            <w:tcW w:w="646" w:type="dxa"/>
            <w:shd w:val="clear" w:color="auto" w:fill="FFFFFF" w:themeFill="background1"/>
            <w:tcMar>
              <w:top w:w="72" w:type="dxa"/>
              <w:left w:w="144" w:type="dxa"/>
              <w:bottom w:w="72" w:type="dxa"/>
              <w:right w:w="144" w:type="dxa"/>
            </w:tcMar>
            <w:vAlign w:val="center"/>
            <w:hideMark/>
          </w:tcPr>
          <w:p w:rsidR="002B4522" w:rsidRPr="0055295E" w:rsidRDefault="002B4522" w:rsidP="005B437B">
            <w:pPr>
              <w:pStyle w:val="1"/>
              <w:jc w:val="center"/>
              <w:rPr>
                <w:rFonts w:ascii="Calibri" w:hAnsi="Calibri"/>
                <w:color w:val="000000" w:themeColor="text1"/>
              </w:rPr>
            </w:pPr>
            <w:r>
              <w:rPr>
                <w:rFonts w:ascii="Calibri" w:hAnsi="Calibri"/>
                <w:color w:val="000000" w:themeColor="text1"/>
              </w:rPr>
              <w:t>18</w:t>
            </w:r>
          </w:p>
        </w:tc>
        <w:tc>
          <w:tcPr>
            <w:tcW w:w="745" w:type="dxa"/>
            <w:shd w:val="clear" w:color="auto" w:fill="FFFFFF" w:themeFill="background1"/>
            <w:tcMar>
              <w:top w:w="72" w:type="dxa"/>
              <w:left w:w="144" w:type="dxa"/>
              <w:bottom w:w="72" w:type="dxa"/>
              <w:right w:w="144" w:type="dxa"/>
            </w:tcMar>
            <w:vAlign w:val="center"/>
            <w:hideMark/>
          </w:tcPr>
          <w:p w:rsidR="002B4522" w:rsidRPr="0055295E" w:rsidRDefault="002B4522" w:rsidP="005B437B">
            <w:pPr>
              <w:pStyle w:val="1"/>
              <w:jc w:val="center"/>
              <w:rPr>
                <w:rFonts w:ascii="Calibri" w:hAnsi="Calibri"/>
                <w:color w:val="000000" w:themeColor="text1"/>
              </w:rPr>
            </w:pPr>
            <w:r>
              <w:rPr>
                <w:rFonts w:ascii="Calibri" w:hAnsi="Calibri"/>
                <w:color w:val="000000" w:themeColor="text1"/>
              </w:rPr>
              <w:t>61</w:t>
            </w:r>
            <w:r w:rsidRPr="0055295E">
              <w:rPr>
                <w:rFonts w:ascii="Calibri" w:hAnsi="Calibri"/>
                <w:color w:val="000000" w:themeColor="text1"/>
              </w:rPr>
              <w:t>%</w:t>
            </w:r>
          </w:p>
        </w:tc>
        <w:tc>
          <w:tcPr>
            <w:tcW w:w="975" w:type="dxa"/>
            <w:shd w:val="clear" w:color="auto" w:fill="FFFFFF" w:themeFill="background1"/>
            <w:tcMar>
              <w:top w:w="72" w:type="dxa"/>
              <w:left w:w="144" w:type="dxa"/>
              <w:bottom w:w="72" w:type="dxa"/>
              <w:right w:w="144" w:type="dxa"/>
            </w:tcMar>
            <w:vAlign w:val="center"/>
            <w:hideMark/>
          </w:tcPr>
          <w:p w:rsidR="002B4522" w:rsidRPr="0055295E" w:rsidRDefault="002B4522" w:rsidP="005B437B">
            <w:pPr>
              <w:pStyle w:val="1"/>
              <w:jc w:val="center"/>
              <w:rPr>
                <w:rFonts w:ascii="Calibri" w:hAnsi="Calibri"/>
                <w:color w:val="000000" w:themeColor="text1"/>
              </w:rPr>
            </w:pPr>
            <w:r>
              <w:rPr>
                <w:rFonts w:ascii="Calibri" w:hAnsi="Calibri"/>
                <w:color w:val="000000" w:themeColor="text1"/>
              </w:rPr>
              <w:t>0</w:t>
            </w:r>
            <w:r w:rsidRPr="0055295E">
              <w:rPr>
                <w:rFonts w:ascii="Calibri" w:hAnsi="Calibri"/>
                <w:color w:val="000000" w:themeColor="text1"/>
              </w:rPr>
              <w:t>%</w:t>
            </w:r>
          </w:p>
        </w:tc>
        <w:tc>
          <w:tcPr>
            <w:tcW w:w="1524" w:type="dxa"/>
            <w:shd w:val="clear" w:color="auto" w:fill="FFFFFF" w:themeFill="background1"/>
            <w:tcMar>
              <w:top w:w="72" w:type="dxa"/>
              <w:left w:w="144" w:type="dxa"/>
              <w:bottom w:w="72" w:type="dxa"/>
              <w:right w:w="144" w:type="dxa"/>
            </w:tcMar>
            <w:vAlign w:val="center"/>
            <w:hideMark/>
          </w:tcPr>
          <w:p w:rsidR="002B4522" w:rsidRPr="0055295E" w:rsidRDefault="002B4522" w:rsidP="005B437B">
            <w:pPr>
              <w:pStyle w:val="1"/>
              <w:jc w:val="center"/>
              <w:rPr>
                <w:rFonts w:ascii="Calibri" w:hAnsi="Calibri"/>
                <w:color w:val="000000" w:themeColor="text1"/>
              </w:rPr>
            </w:pPr>
            <w:r>
              <w:rPr>
                <w:rFonts w:ascii="Calibri" w:hAnsi="Calibri"/>
                <w:color w:val="000000" w:themeColor="text1"/>
              </w:rPr>
              <w:t>88</w:t>
            </w:r>
            <w:r w:rsidRPr="0055295E">
              <w:rPr>
                <w:rFonts w:ascii="Calibri" w:hAnsi="Calibri"/>
                <w:color w:val="000000" w:themeColor="text1"/>
              </w:rPr>
              <w:t>%</w:t>
            </w:r>
          </w:p>
        </w:tc>
      </w:tr>
      <w:tr w:rsidR="002B4522" w:rsidRPr="007C1F8A" w:rsidTr="005B437B">
        <w:trPr>
          <w:trHeight w:val="315"/>
        </w:trPr>
        <w:tc>
          <w:tcPr>
            <w:tcW w:w="693" w:type="dxa"/>
            <w:shd w:val="clear" w:color="auto" w:fill="FFFFFF" w:themeFill="background1"/>
            <w:tcMar>
              <w:top w:w="72" w:type="dxa"/>
              <w:left w:w="144" w:type="dxa"/>
              <w:bottom w:w="72" w:type="dxa"/>
              <w:right w:w="144" w:type="dxa"/>
            </w:tcMar>
            <w:vAlign w:val="center"/>
          </w:tcPr>
          <w:p w:rsidR="002B4522" w:rsidRPr="007C1F8A" w:rsidRDefault="002B4522" w:rsidP="005B437B">
            <w:pPr>
              <w:pStyle w:val="1"/>
              <w:rPr>
                <w:rFonts w:ascii="Calibri" w:hAnsi="Calibri"/>
                <w:color w:val="FF0000"/>
              </w:rPr>
            </w:pPr>
            <w:r>
              <w:rPr>
                <w:rFonts w:ascii="Calibri" w:hAnsi="Calibri" w:hint="eastAsia"/>
                <w:color w:val="FF0000"/>
              </w:rPr>
              <w:t>HL</w:t>
            </w:r>
          </w:p>
        </w:tc>
        <w:tc>
          <w:tcPr>
            <w:tcW w:w="957" w:type="dxa"/>
            <w:shd w:val="clear" w:color="auto" w:fill="FFFFFF" w:themeFill="background1"/>
            <w:tcMar>
              <w:top w:w="72" w:type="dxa"/>
              <w:left w:w="144" w:type="dxa"/>
              <w:bottom w:w="72" w:type="dxa"/>
              <w:right w:w="144" w:type="dxa"/>
            </w:tcMar>
            <w:vAlign w:val="center"/>
          </w:tcPr>
          <w:p w:rsidR="002B4522" w:rsidRPr="007C1F8A" w:rsidRDefault="002B4522" w:rsidP="005B437B">
            <w:pPr>
              <w:pStyle w:val="1"/>
              <w:jc w:val="center"/>
              <w:rPr>
                <w:rFonts w:ascii="Calibri" w:hAnsi="Calibri"/>
                <w:color w:val="FF0000"/>
              </w:rPr>
            </w:pPr>
            <w:r w:rsidRPr="007C1F8A">
              <w:rPr>
                <w:rFonts w:ascii="Calibri" w:hAnsi="Calibri"/>
                <w:color w:val="FF0000"/>
              </w:rPr>
              <w:t>0.183</w:t>
            </w:r>
          </w:p>
        </w:tc>
        <w:tc>
          <w:tcPr>
            <w:tcW w:w="1293" w:type="dxa"/>
            <w:shd w:val="clear" w:color="auto" w:fill="FFFFFF" w:themeFill="background1"/>
            <w:tcMar>
              <w:top w:w="72" w:type="dxa"/>
              <w:left w:w="144" w:type="dxa"/>
              <w:bottom w:w="72" w:type="dxa"/>
              <w:right w:w="144" w:type="dxa"/>
            </w:tcMar>
            <w:vAlign w:val="center"/>
          </w:tcPr>
          <w:p w:rsidR="002B4522" w:rsidRPr="007C1F8A" w:rsidRDefault="002B4522" w:rsidP="005B437B">
            <w:pPr>
              <w:pStyle w:val="1"/>
              <w:jc w:val="center"/>
              <w:rPr>
                <w:rFonts w:ascii="Calibri" w:hAnsi="Calibri"/>
                <w:color w:val="FF0000"/>
              </w:rPr>
            </w:pPr>
            <w:r w:rsidRPr="007C1F8A">
              <w:rPr>
                <w:rFonts w:ascii="Calibri" w:hAnsi="Calibri"/>
                <w:color w:val="FF0000"/>
              </w:rPr>
              <w:t>18%</w:t>
            </w:r>
          </w:p>
        </w:tc>
        <w:tc>
          <w:tcPr>
            <w:tcW w:w="532" w:type="dxa"/>
            <w:shd w:val="clear" w:color="auto" w:fill="FFFFFF" w:themeFill="background1"/>
            <w:tcMar>
              <w:top w:w="72" w:type="dxa"/>
              <w:left w:w="144" w:type="dxa"/>
              <w:bottom w:w="72" w:type="dxa"/>
              <w:right w:w="144" w:type="dxa"/>
            </w:tcMar>
            <w:vAlign w:val="center"/>
          </w:tcPr>
          <w:p w:rsidR="002B4522" w:rsidRPr="007C1F8A" w:rsidRDefault="002B4522" w:rsidP="005B437B">
            <w:pPr>
              <w:pStyle w:val="1"/>
              <w:jc w:val="center"/>
              <w:rPr>
                <w:rFonts w:ascii="Calibri" w:hAnsi="Calibri"/>
                <w:color w:val="FF0000"/>
              </w:rPr>
            </w:pPr>
            <w:r w:rsidRPr="007C1F8A">
              <w:rPr>
                <w:rFonts w:ascii="Calibri" w:hAnsi="Calibri"/>
                <w:color w:val="FF0000"/>
              </w:rPr>
              <w:t>51</w:t>
            </w:r>
          </w:p>
        </w:tc>
        <w:tc>
          <w:tcPr>
            <w:tcW w:w="577" w:type="dxa"/>
            <w:shd w:val="clear" w:color="auto" w:fill="FFFFFF" w:themeFill="background1"/>
            <w:tcMar>
              <w:top w:w="72" w:type="dxa"/>
              <w:left w:w="144" w:type="dxa"/>
              <w:bottom w:w="72" w:type="dxa"/>
              <w:right w:w="144" w:type="dxa"/>
            </w:tcMar>
            <w:vAlign w:val="center"/>
          </w:tcPr>
          <w:p w:rsidR="002B4522" w:rsidRPr="007C1F8A" w:rsidRDefault="002B4522" w:rsidP="005B437B">
            <w:pPr>
              <w:pStyle w:val="1"/>
              <w:jc w:val="center"/>
              <w:rPr>
                <w:rFonts w:ascii="Calibri" w:hAnsi="Calibri"/>
                <w:color w:val="FF0000"/>
              </w:rPr>
            </w:pPr>
            <w:r w:rsidRPr="007C1F8A">
              <w:rPr>
                <w:rFonts w:ascii="Calibri" w:hAnsi="Calibri"/>
                <w:color w:val="FF0000"/>
              </w:rPr>
              <w:t>8</w:t>
            </w:r>
          </w:p>
        </w:tc>
        <w:tc>
          <w:tcPr>
            <w:tcW w:w="560" w:type="dxa"/>
            <w:shd w:val="clear" w:color="auto" w:fill="FFFFFF" w:themeFill="background1"/>
            <w:tcMar>
              <w:top w:w="72" w:type="dxa"/>
              <w:left w:w="144" w:type="dxa"/>
              <w:bottom w:w="72" w:type="dxa"/>
              <w:right w:w="144" w:type="dxa"/>
            </w:tcMar>
            <w:vAlign w:val="center"/>
          </w:tcPr>
          <w:p w:rsidR="002B4522" w:rsidRPr="007C1F8A" w:rsidRDefault="002B4522" w:rsidP="005B437B">
            <w:pPr>
              <w:pStyle w:val="1"/>
              <w:jc w:val="center"/>
              <w:rPr>
                <w:rFonts w:ascii="Calibri" w:hAnsi="Calibri"/>
                <w:color w:val="FF0000"/>
              </w:rPr>
            </w:pPr>
            <w:r w:rsidRPr="007C1F8A">
              <w:rPr>
                <w:rFonts w:ascii="Calibri" w:hAnsi="Calibri"/>
                <w:color w:val="FF0000"/>
              </w:rPr>
              <w:t>88</w:t>
            </w:r>
          </w:p>
        </w:tc>
        <w:tc>
          <w:tcPr>
            <w:tcW w:w="646" w:type="dxa"/>
            <w:shd w:val="clear" w:color="auto" w:fill="FFFFFF" w:themeFill="background1"/>
            <w:tcMar>
              <w:top w:w="72" w:type="dxa"/>
              <w:left w:w="144" w:type="dxa"/>
              <w:bottom w:w="72" w:type="dxa"/>
              <w:right w:w="144" w:type="dxa"/>
            </w:tcMar>
            <w:vAlign w:val="center"/>
          </w:tcPr>
          <w:p w:rsidR="002B4522" w:rsidRPr="007C1F8A" w:rsidRDefault="002B4522" w:rsidP="005B437B">
            <w:pPr>
              <w:pStyle w:val="1"/>
              <w:jc w:val="center"/>
              <w:rPr>
                <w:rFonts w:ascii="Calibri" w:hAnsi="Calibri"/>
                <w:color w:val="FF0000"/>
              </w:rPr>
            </w:pPr>
            <w:r w:rsidRPr="007C1F8A">
              <w:rPr>
                <w:rFonts w:ascii="Calibri" w:hAnsi="Calibri"/>
                <w:color w:val="FF0000"/>
              </w:rPr>
              <w:t>6</w:t>
            </w:r>
          </w:p>
        </w:tc>
        <w:tc>
          <w:tcPr>
            <w:tcW w:w="745" w:type="dxa"/>
            <w:shd w:val="clear" w:color="auto" w:fill="FFFFFF" w:themeFill="background1"/>
            <w:tcMar>
              <w:top w:w="72" w:type="dxa"/>
              <w:left w:w="144" w:type="dxa"/>
              <w:bottom w:w="72" w:type="dxa"/>
              <w:right w:w="144" w:type="dxa"/>
            </w:tcMar>
            <w:vAlign w:val="center"/>
          </w:tcPr>
          <w:p w:rsidR="002B4522" w:rsidRPr="007C1F8A" w:rsidRDefault="002B4522" w:rsidP="005B437B">
            <w:pPr>
              <w:pStyle w:val="1"/>
              <w:jc w:val="center"/>
              <w:rPr>
                <w:rFonts w:ascii="Calibri" w:hAnsi="Calibri"/>
                <w:color w:val="FF0000"/>
              </w:rPr>
            </w:pPr>
            <w:r w:rsidRPr="007C1F8A">
              <w:rPr>
                <w:rFonts w:ascii="Calibri" w:hAnsi="Calibri"/>
                <w:color w:val="FF0000"/>
              </w:rPr>
              <w:t>89%</w:t>
            </w:r>
          </w:p>
        </w:tc>
        <w:tc>
          <w:tcPr>
            <w:tcW w:w="975" w:type="dxa"/>
            <w:shd w:val="clear" w:color="auto" w:fill="FFFFFF" w:themeFill="background1"/>
            <w:tcMar>
              <w:top w:w="72" w:type="dxa"/>
              <w:left w:w="144" w:type="dxa"/>
              <w:bottom w:w="72" w:type="dxa"/>
              <w:right w:w="144" w:type="dxa"/>
            </w:tcMar>
            <w:vAlign w:val="center"/>
          </w:tcPr>
          <w:p w:rsidR="002B4522" w:rsidRPr="007C1F8A" w:rsidRDefault="002B4522" w:rsidP="005B437B">
            <w:pPr>
              <w:pStyle w:val="1"/>
              <w:jc w:val="center"/>
              <w:rPr>
                <w:rFonts w:ascii="Calibri" w:hAnsi="Calibri"/>
                <w:color w:val="FF0000"/>
              </w:rPr>
            </w:pPr>
            <w:r w:rsidRPr="007C1F8A">
              <w:rPr>
                <w:rFonts w:ascii="Calibri" w:hAnsi="Calibri"/>
                <w:color w:val="FF0000"/>
              </w:rPr>
              <w:t>8%</w:t>
            </w:r>
          </w:p>
        </w:tc>
        <w:tc>
          <w:tcPr>
            <w:tcW w:w="1524" w:type="dxa"/>
            <w:shd w:val="clear" w:color="auto" w:fill="FFFFFF" w:themeFill="background1"/>
            <w:tcMar>
              <w:top w:w="72" w:type="dxa"/>
              <w:left w:w="144" w:type="dxa"/>
              <w:bottom w:w="72" w:type="dxa"/>
              <w:right w:w="144" w:type="dxa"/>
            </w:tcMar>
            <w:vAlign w:val="center"/>
          </w:tcPr>
          <w:p w:rsidR="002B4522" w:rsidRPr="007C1F8A" w:rsidRDefault="002B4522" w:rsidP="005B437B">
            <w:pPr>
              <w:pStyle w:val="1"/>
              <w:jc w:val="center"/>
              <w:rPr>
                <w:rFonts w:ascii="Calibri" w:hAnsi="Calibri"/>
                <w:color w:val="FF0000"/>
              </w:rPr>
            </w:pPr>
            <w:r w:rsidRPr="007C1F8A">
              <w:rPr>
                <w:rFonts w:ascii="Calibri" w:hAnsi="Calibri"/>
                <w:color w:val="FF0000"/>
              </w:rPr>
              <w:t>90%</w:t>
            </w:r>
          </w:p>
        </w:tc>
      </w:tr>
    </w:tbl>
    <w:p w:rsidR="002B4522" w:rsidRDefault="002B4522" w:rsidP="002B4522">
      <w:pPr>
        <w:pStyle w:val="1"/>
        <w:jc w:val="center"/>
        <w:rPr>
          <w:rFonts w:ascii="Calibri" w:hAnsi="Calibri"/>
        </w:rPr>
      </w:pPr>
    </w:p>
    <w:p w:rsidR="002B4522" w:rsidRPr="002B6383" w:rsidRDefault="002B4522" w:rsidP="002B4522">
      <w:pPr>
        <w:pStyle w:val="1"/>
        <w:rPr>
          <w:rFonts w:ascii="Calibri" w:hAnsi="Calibri"/>
        </w:rPr>
      </w:pPr>
      <w:r w:rsidRPr="007C1F8A">
        <w:rPr>
          <w:rFonts w:ascii="Calibri" w:hAnsi="Calibri"/>
        </w:rPr>
        <w:t>Table</w:t>
      </w:r>
      <w:r>
        <w:rPr>
          <w:rFonts w:ascii="Calibri" w:hAnsi="Calibri"/>
        </w:rPr>
        <w:t>:</w:t>
      </w:r>
      <w:r w:rsidRPr="002B6383">
        <w:t xml:space="preserve"> </w:t>
      </w:r>
      <w:r w:rsidRPr="002B6383">
        <w:rPr>
          <w:rFonts w:ascii="Calibri" w:hAnsi="Calibri"/>
        </w:rPr>
        <w:t>Comparison of the Heterogeneous Sensor Data + LSTM-Based Prediction Module (HL) with the Heterogeneous Sensor Data + BPNN-Based Prediction Module (HB)</w:t>
      </w:r>
    </w:p>
    <w:p w:rsidR="002B4522" w:rsidRPr="002B6383" w:rsidRDefault="002B4522" w:rsidP="002B4522">
      <w:pPr>
        <w:pStyle w:val="1"/>
        <w:jc w:val="center"/>
        <w:rPr>
          <w:rFonts w:ascii="Calibri" w:hAnsi="Calibri"/>
        </w:rPr>
      </w:pPr>
    </w:p>
    <w:tbl>
      <w:tblPr>
        <w:tblW w:w="850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686"/>
        <w:gridCol w:w="957"/>
        <w:gridCol w:w="1296"/>
        <w:gridCol w:w="532"/>
        <w:gridCol w:w="578"/>
        <w:gridCol w:w="560"/>
        <w:gridCol w:w="646"/>
        <w:gridCol w:w="745"/>
        <w:gridCol w:w="976"/>
        <w:gridCol w:w="1526"/>
      </w:tblGrid>
      <w:tr w:rsidR="002B4522" w:rsidRPr="007C1F8A" w:rsidTr="005B437B">
        <w:trPr>
          <w:trHeight w:val="441"/>
        </w:trPr>
        <w:tc>
          <w:tcPr>
            <w:tcW w:w="693" w:type="dxa"/>
            <w:shd w:val="clear" w:color="auto" w:fill="FFFFFF" w:themeFill="background1"/>
            <w:tcMar>
              <w:top w:w="72" w:type="dxa"/>
              <w:left w:w="144" w:type="dxa"/>
              <w:bottom w:w="72" w:type="dxa"/>
              <w:right w:w="144" w:type="dxa"/>
            </w:tcMar>
            <w:vAlign w:val="center"/>
            <w:hideMark/>
          </w:tcPr>
          <w:p w:rsidR="002B4522" w:rsidRPr="002B6383" w:rsidRDefault="002B4522" w:rsidP="005B437B">
            <w:pPr>
              <w:pStyle w:val="1"/>
              <w:rPr>
                <w:rFonts w:ascii="Calibri" w:hAnsi="Calibri"/>
              </w:rPr>
            </w:pPr>
          </w:p>
        </w:tc>
        <w:tc>
          <w:tcPr>
            <w:tcW w:w="957" w:type="dxa"/>
            <w:shd w:val="clear" w:color="auto" w:fill="FFFFFF" w:themeFill="background1"/>
            <w:tcMar>
              <w:top w:w="72" w:type="dxa"/>
              <w:left w:w="144" w:type="dxa"/>
              <w:bottom w:w="72" w:type="dxa"/>
              <w:right w:w="144" w:type="dxa"/>
            </w:tcMar>
            <w:vAlign w:val="center"/>
            <w:hideMark/>
          </w:tcPr>
          <w:p w:rsidR="002B4522" w:rsidRPr="007C1F8A" w:rsidRDefault="002B4522" w:rsidP="005B437B">
            <w:pPr>
              <w:pStyle w:val="1"/>
              <w:rPr>
                <w:rFonts w:ascii="Calibri" w:hAnsi="Calibri"/>
              </w:rPr>
            </w:pPr>
            <w:r w:rsidRPr="007C1F8A">
              <w:rPr>
                <w:rFonts w:ascii="Calibri" w:hAnsi="Calibri"/>
              </w:rPr>
              <w:t>RMSE</w:t>
            </w:r>
          </w:p>
        </w:tc>
        <w:tc>
          <w:tcPr>
            <w:tcW w:w="1327" w:type="dxa"/>
            <w:shd w:val="clear" w:color="auto" w:fill="FFFFFF" w:themeFill="background1"/>
            <w:tcMar>
              <w:top w:w="72" w:type="dxa"/>
              <w:left w:w="144" w:type="dxa"/>
              <w:bottom w:w="72" w:type="dxa"/>
              <w:right w:w="144" w:type="dxa"/>
            </w:tcMar>
            <w:vAlign w:val="center"/>
            <w:hideMark/>
          </w:tcPr>
          <w:p w:rsidR="002B4522" w:rsidRPr="007C1F8A" w:rsidRDefault="002B4522" w:rsidP="005B437B">
            <w:pPr>
              <w:pStyle w:val="1"/>
              <w:rPr>
                <w:rFonts w:ascii="Calibri" w:hAnsi="Calibri"/>
              </w:rPr>
            </w:pPr>
            <w:r w:rsidRPr="007C1F8A">
              <w:rPr>
                <w:rFonts w:ascii="Calibri" w:hAnsi="Calibri"/>
              </w:rPr>
              <w:t>Error rate</w:t>
            </w:r>
          </w:p>
        </w:tc>
        <w:tc>
          <w:tcPr>
            <w:tcW w:w="440" w:type="dxa"/>
            <w:shd w:val="clear" w:color="auto" w:fill="FFFFFF" w:themeFill="background1"/>
            <w:tcMar>
              <w:top w:w="72" w:type="dxa"/>
              <w:left w:w="144" w:type="dxa"/>
              <w:bottom w:w="72" w:type="dxa"/>
              <w:right w:w="144" w:type="dxa"/>
            </w:tcMar>
            <w:vAlign w:val="center"/>
            <w:hideMark/>
          </w:tcPr>
          <w:p w:rsidR="002B4522" w:rsidRPr="007C1F8A" w:rsidRDefault="002B4522" w:rsidP="005B437B">
            <w:pPr>
              <w:pStyle w:val="1"/>
              <w:rPr>
                <w:rFonts w:ascii="Calibri" w:hAnsi="Calibri"/>
              </w:rPr>
            </w:pPr>
            <w:r w:rsidRPr="007C1F8A">
              <w:rPr>
                <w:rFonts w:ascii="Calibri" w:hAnsi="Calibri"/>
              </w:rPr>
              <w:t>TP</w:t>
            </w:r>
          </w:p>
        </w:tc>
        <w:tc>
          <w:tcPr>
            <w:tcW w:w="581" w:type="dxa"/>
            <w:shd w:val="clear" w:color="auto" w:fill="FFFFFF" w:themeFill="background1"/>
            <w:tcMar>
              <w:top w:w="72" w:type="dxa"/>
              <w:left w:w="144" w:type="dxa"/>
              <w:bottom w:w="72" w:type="dxa"/>
              <w:right w:w="144" w:type="dxa"/>
            </w:tcMar>
            <w:vAlign w:val="center"/>
            <w:hideMark/>
          </w:tcPr>
          <w:p w:rsidR="002B4522" w:rsidRPr="007C1F8A" w:rsidRDefault="002B4522" w:rsidP="005B437B">
            <w:pPr>
              <w:pStyle w:val="1"/>
              <w:rPr>
                <w:rFonts w:ascii="Calibri" w:hAnsi="Calibri"/>
              </w:rPr>
            </w:pPr>
            <w:r w:rsidRPr="007C1F8A">
              <w:rPr>
                <w:rFonts w:ascii="Calibri" w:hAnsi="Calibri"/>
              </w:rPr>
              <w:t>FP</w:t>
            </w:r>
          </w:p>
        </w:tc>
        <w:tc>
          <w:tcPr>
            <w:tcW w:w="560" w:type="dxa"/>
            <w:shd w:val="clear" w:color="auto" w:fill="FFFFFF" w:themeFill="background1"/>
            <w:tcMar>
              <w:top w:w="72" w:type="dxa"/>
              <w:left w:w="144" w:type="dxa"/>
              <w:bottom w:w="72" w:type="dxa"/>
              <w:right w:w="144" w:type="dxa"/>
            </w:tcMar>
            <w:vAlign w:val="center"/>
            <w:hideMark/>
          </w:tcPr>
          <w:p w:rsidR="002B4522" w:rsidRPr="007C1F8A" w:rsidRDefault="002B4522" w:rsidP="005B437B">
            <w:pPr>
              <w:pStyle w:val="1"/>
              <w:rPr>
                <w:rFonts w:ascii="Calibri" w:hAnsi="Calibri"/>
              </w:rPr>
            </w:pPr>
            <w:r w:rsidRPr="007C1F8A">
              <w:rPr>
                <w:rFonts w:ascii="Calibri" w:hAnsi="Calibri"/>
              </w:rPr>
              <w:t>TN</w:t>
            </w:r>
          </w:p>
        </w:tc>
        <w:tc>
          <w:tcPr>
            <w:tcW w:w="652" w:type="dxa"/>
            <w:shd w:val="clear" w:color="auto" w:fill="FFFFFF" w:themeFill="background1"/>
            <w:tcMar>
              <w:top w:w="72" w:type="dxa"/>
              <w:left w:w="144" w:type="dxa"/>
              <w:bottom w:w="72" w:type="dxa"/>
              <w:right w:w="144" w:type="dxa"/>
            </w:tcMar>
            <w:vAlign w:val="center"/>
            <w:hideMark/>
          </w:tcPr>
          <w:p w:rsidR="002B4522" w:rsidRPr="007C1F8A" w:rsidRDefault="002B4522" w:rsidP="005B437B">
            <w:pPr>
              <w:pStyle w:val="1"/>
              <w:rPr>
                <w:rFonts w:ascii="Calibri" w:hAnsi="Calibri"/>
              </w:rPr>
            </w:pPr>
            <w:r w:rsidRPr="007C1F8A">
              <w:rPr>
                <w:rFonts w:ascii="Calibri" w:hAnsi="Calibri"/>
              </w:rPr>
              <w:t>FN</w:t>
            </w:r>
          </w:p>
        </w:tc>
        <w:tc>
          <w:tcPr>
            <w:tcW w:w="748" w:type="dxa"/>
            <w:shd w:val="clear" w:color="auto" w:fill="FFFFFF" w:themeFill="background1"/>
            <w:tcMar>
              <w:top w:w="72" w:type="dxa"/>
              <w:left w:w="144" w:type="dxa"/>
              <w:bottom w:w="72" w:type="dxa"/>
              <w:right w:w="144" w:type="dxa"/>
            </w:tcMar>
            <w:vAlign w:val="center"/>
            <w:hideMark/>
          </w:tcPr>
          <w:p w:rsidR="002B4522" w:rsidRPr="007C1F8A" w:rsidRDefault="002B4522" w:rsidP="005B437B">
            <w:pPr>
              <w:pStyle w:val="1"/>
              <w:rPr>
                <w:rFonts w:ascii="Calibri" w:hAnsi="Calibri"/>
              </w:rPr>
            </w:pPr>
            <w:r w:rsidRPr="007C1F8A">
              <w:rPr>
                <w:rFonts w:ascii="Calibri" w:hAnsi="Calibri"/>
              </w:rPr>
              <w:t>TPR</w:t>
            </w:r>
          </w:p>
        </w:tc>
        <w:tc>
          <w:tcPr>
            <w:tcW w:w="996" w:type="dxa"/>
            <w:shd w:val="clear" w:color="auto" w:fill="FFFFFF" w:themeFill="background1"/>
            <w:tcMar>
              <w:top w:w="72" w:type="dxa"/>
              <w:left w:w="144" w:type="dxa"/>
              <w:bottom w:w="72" w:type="dxa"/>
              <w:right w:w="144" w:type="dxa"/>
            </w:tcMar>
            <w:vAlign w:val="center"/>
            <w:hideMark/>
          </w:tcPr>
          <w:p w:rsidR="002B4522" w:rsidRPr="007C1F8A" w:rsidRDefault="002B4522" w:rsidP="005B437B">
            <w:pPr>
              <w:pStyle w:val="1"/>
              <w:rPr>
                <w:rFonts w:ascii="Calibri" w:hAnsi="Calibri"/>
              </w:rPr>
            </w:pPr>
            <w:r w:rsidRPr="007C1F8A">
              <w:rPr>
                <w:rFonts w:ascii="Calibri" w:hAnsi="Calibri"/>
              </w:rPr>
              <w:t>FPR</w:t>
            </w:r>
          </w:p>
        </w:tc>
        <w:tc>
          <w:tcPr>
            <w:tcW w:w="1548" w:type="dxa"/>
            <w:shd w:val="clear" w:color="auto" w:fill="FFFFFF" w:themeFill="background1"/>
            <w:tcMar>
              <w:top w:w="72" w:type="dxa"/>
              <w:left w:w="144" w:type="dxa"/>
              <w:bottom w:w="72" w:type="dxa"/>
              <w:right w:w="144" w:type="dxa"/>
            </w:tcMar>
            <w:vAlign w:val="center"/>
            <w:hideMark/>
          </w:tcPr>
          <w:p w:rsidR="002B4522" w:rsidRPr="007C1F8A" w:rsidRDefault="002B4522" w:rsidP="005B437B">
            <w:pPr>
              <w:pStyle w:val="1"/>
              <w:rPr>
                <w:rFonts w:ascii="Calibri" w:hAnsi="Calibri"/>
              </w:rPr>
            </w:pPr>
            <w:r w:rsidRPr="007C1F8A">
              <w:rPr>
                <w:rFonts w:ascii="Calibri" w:hAnsi="Calibri"/>
              </w:rPr>
              <w:t>Accuracy</w:t>
            </w:r>
          </w:p>
        </w:tc>
      </w:tr>
      <w:tr w:rsidR="002B4522" w:rsidRPr="007C1F8A" w:rsidTr="005B437B">
        <w:trPr>
          <w:trHeight w:val="424"/>
        </w:trPr>
        <w:tc>
          <w:tcPr>
            <w:tcW w:w="693" w:type="dxa"/>
            <w:shd w:val="clear" w:color="auto" w:fill="FFFFFF" w:themeFill="background1"/>
            <w:tcMar>
              <w:top w:w="72" w:type="dxa"/>
              <w:left w:w="144" w:type="dxa"/>
              <w:bottom w:w="72" w:type="dxa"/>
              <w:right w:w="144" w:type="dxa"/>
            </w:tcMar>
            <w:vAlign w:val="center"/>
            <w:hideMark/>
          </w:tcPr>
          <w:p w:rsidR="002B4522" w:rsidRPr="007C1F8A" w:rsidRDefault="002B4522" w:rsidP="005B437B">
            <w:pPr>
              <w:pStyle w:val="1"/>
              <w:rPr>
                <w:rFonts w:ascii="Calibri" w:hAnsi="Calibri"/>
              </w:rPr>
            </w:pPr>
            <w:r>
              <w:rPr>
                <w:rFonts w:ascii="Calibri" w:hAnsi="Calibri"/>
              </w:rPr>
              <w:t>H</w:t>
            </w:r>
            <w:r w:rsidRPr="007C1F8A">
              <w:rPr>
                <w:rFonts w:ascii="Calibri" w:hAnsi="Calibri"/>
              </w:rPr>
              <w:t>B</w:t>
            </w:r>
          </w:p>
        </w:tc>
        <w:tc>
          <w:tcPr>
            <w:tcW w:w="957" w:type="dxa"/>
            <w:shd w:val="clear" w:color="auto" w:fill="FFFFFF" w:themeFill="background1"/>
            <w:tcMar>
              <w:top w:w="72" w:type="dxa"/>
              <w:left w:w="144" w:type="dxa"/>
              <w:bottom w:w="72" w:type="dxa"/>
              <w:right w:w="144" w:type="dxa"/>
            </w:tcMar>
            <w:vAlign w:val="center"/>
            <w:hideMark/>
          </w:tcPr>
          <w:p w:rsidR="002B4522" w:rsidRPr="007C1F8A" w:rsidRDefault="002B4522" w:rsidP="005B437B">
            <w:pPr>
              <w:pStyle w:val="1"/>
              <w:jc w:val="center"/>
              <w:rPr>
                <w:rFonts w:ascii="Calibri" w:hAnsi="Calibri"/>
              </w:rPr>
            </w:pPr>
            <w:r w:rsidRPr="007C1F8A">
              <w:rPr>
                <w:rFonts w:ascii="Calibri" w:hAnsi="Calibri"/>
              </w:rPr>
              <w:t>0.4714</w:t>
            </w:r>
          </w:p>
        </w:tc>
        <w:tc>
          <w:tcPr>
            <w:tcW w:w="1327" w:type="dxa"/>
            <w:shd w:val="clear" w:color="auto" w:fill="FFFFFF" w:themeFill="background1"/>
            <w:tcMar>
              <w:top w:w="72" w:type="dxa"/>
              <w:left w:w="144" w:type="dxa"/>
              <w:bottom w:w="72" w:type="dxa"/>
              <w:right w:w="144" w:type="dxa"/>
            </w:tcMar>
            <w:vAlign w:val="center"/>
            <w:hideMark/>
          </w:tcPr>
          <w:p w:rsidR="002B4522" w:rsidRPr="007C1F8A" w:rsidRDefault="002B4522" w:rsidP="005B437B">
            <w:pPr>
              <w:pStyle w:val="1"/>
              <w:jc w:val="center"/>
              <w:rPr>
                <w:rFonts w:ascii="Calibri" w:hAnsi="Calibri"/>
              </w:rPr>
            </w:pPr>
            <w:r w:rsidRPr="007C1F8A">
              <w:rPr>
                <w:rFonts w:ascii="Calibri" w:hAnsi="Calibri"/>
              </w:rPr>
              <w:t>47%</w:t>
            </w:r>
          </w:p>
        </w:tc>
        <w:tc>
          <w:tcPr>
            <w:tcW w:w="440" w:type="dxa"/>
            <w:shd w:val="clear" w:color="auto" w:fill="FFFFFF" w:themeFill="background1"/>
            <w:tcMar>
              <w:top w:w="72" w:type="dxa"/>
              <w:left w:w="144" w:type="dxa"/>
              <w:bottom w:w="72" w:type="dxa"/>
              <w:right w:w="144" w:type="dxa"/>
            </w:tcMar>
            <w:vAlign w:val="center"/>
            <w:hideMark/>
          </w:tcPr>
          <w:p w:rsidR="002B4522" w:rsidRPr="007C1F8A" w:rsidRDefault="002B4522" w:rsidP="005B437B">
            <w:pPr>
              <w:pStyle w:val="1"/>
              <w:jc w:val="center"/>
              <w:rPr>
                <w:rFonts w:ascii="Calibri" w:hAnsi="Calibri"/>
              </w:rPr>
            </w:pPr>
            <w:r w:rsidRPr="007C1F8A">
              <w:rPr>
                <w:rFonts w:ascii="Calibri" w:hAnsi="Calibri"/>
              </w:rPr>
              <w:t>31</w:t>
            </w:r>
          </w:p>
        </w:tc>
        <w:tc>
          <w:tcPr>
            <w:tcW w:w="581" w:type="dxa"/>
            <w:shd w:val="clear" w:color="auto" w:fill="FFFFFF" w:themeFill="background1"/>
            <w:tcMar>
              <w:top w:w="72" w:type="dxa"/>
              <w:left w:w="144" w:type="dxa"/>
              <w:bottom w:w="72" w:type="dxa"/>
              <w:right w:w="144" w:type="dxa"/>
            </w:tcMar>
            <w:vAlign w:val="center"/>
            <w:hideMark/>
          </w:tcPr>
          <w:p w:rsidR="002B4522" w:rsidRPr="007C1F8A" w:rsidRDefault="002B4522" w:rsidP="005B437B">
            <w:pPr>
              <w:pStyle w:val="1"/>
              <w:jc w:val="center"/>
              <w:rPr>
                <w:rFonts w:ascii="Calibri" w:hAnsi="Calibri"/>
              </w:rPr>
            </w:pPr>
            <w:r w:rsidRPr="007C1F8A">
              <w:rPr>
                <w:rFonts w:ascii="Calibri" w:hAnsi="Calibri"/>
              </w:rPr>
              <w:t>8</w:t>
            </w:r>
          </w:p>
        </w:tc>
        <w:tc>
          <w:tcPr>
            <w:tcW w:w="560" w:type="dxa"/>
            <w:shd w:val="clear" w:color="auto" w:fill="FFFFFF" w:themeFill="background1"/>
            <w:tcMar>
              <w:top w:w="72" w:type="dxa"/>
              <w:left w:w="144" w:type="dxa"/>
              <w:bottom w:w="72" w:type="dxa"/>
              <w:right w:w="144" w:type="dxa"/>
            </w:tcMar>
            <w:vAlign w:val="center"/>
            <w:hideMark/>
          </w:tcPr>
          <w:p w:rsidR="002B4522" w:rsidRPr="007C1F8A" w:rsidRDefault="002B4522" w:rsidP="005B437B">
            <w:pPr>
              <w:pStyle w:val="1"/>
              <w:jc w:val="center"/>
              <w:rPr>
                <w:rFonts w:ascii="Calibri" w:hAnsi="Calibri"/>
              </w:rPr>
            </w:pPr>
            <w:r w:rsidRPr="007C1F8A">
              <w:rPr>
                <w:rFonts w:ascii="Calibri" w:hAnsi="Calibri"/>
              </w:rPr>
              <w:t>88</w:t>
            </w:r>
          </w:p>
        </w:tc>
        <w:tc>
          <w:tcPr>
            <w:tcW w:w="652" w:type="dxa"/>
            <w:shd w:val="clear" w:color="auto" w:fill="FFFFFF" w:themeFill="background1"/>
            <w:tcMar>
              <w:top w:w="72" w:type="dxa"/>
              <w:left w:w="144" w:type="dxa"/>
              <w:bottom w:w="72" w:type="dxa"/>
              <w:right w:w="144" w:type="dxa"/>
            </w:tcMar>
            <w:vAlign w:val="center"/>
            <w:hideMark/>
          </w:tcPr>
          <w:p w:rsidR="002B4522" w:rsidRPr="007C1F8A" w:rsidRDefault="002B4522" w:rsidP="005B437B">
            <w:pPr>
              <w:pStyle w:val="1"/>
              <w:jc w:val="center"/>
              <w:rPr>
                <w:rFonts w:ascii="Calibri" w:hAnsi="Calibri"/>
              </w:rPr>
            </w:pPr>
            <w:r w:rsidRPr="007C1F8A">
              <w:rPr>
                <w:rFonts w:ascii="Calibri" w:hAnsi="Calibri"/>
              </w:rPr>
              <w:t>26</w:t>
            </w:r>
          </w:p>
        </w:tc>
        <w:tc>
          <w:tcPr>
            <w:tcW w:w="748" w:type="dxa"/>
            <w:shd w:val="clear" w:color="auto" w:fill="FFFFFF" w:themeFill="background1"/>
            <w:tcMar>
              <w:top w:w="72" w:type="dxa"/>
              <w:left w:w="144" w:type="dxa"/>
              <w:bottom w:w="72" w:type="dxa"/>
              <w:right w:w="144" w:type="dxa"/>
            </w:tcMar>
            <w:vAlign w:val="center"/>
            <w:hideMark/>
          </w:tcPr>
          <w:p w:rsidR="002B4522" w:rsidRPr="007C1F8A" w:rsidRDefault="002B4522" w:rsidP="005B437B">
            <w:pPr>
              <w:pStyle w:val="1"/>
              <w:jc w:val="center"/>
              <w:rPr>
                <w:rFonts w:ascii="Calibri" w:hAnsi="Calibri"/>
              </w:rPr>
            </w:pPr>
            <w:r w:rsidRPr="007C1F8A">
              <w:rPr>
                <w:rFonts w:ascii="Calibri" w:hAnsi="Calibri"/>
              </w:rPr>
              <w:t>54%</w:t>
            </w:r>
          </w:p>
        </w:tc>
        <w:tc>
          <w:tcPr>
            <w:tcW w:w="996" w:type="dxa"/>
            <w:shd w:val="clear" w:color="auto" w:fill="FFFFFF" w:themeFill="background1"/>
            <w:tcMar>
              <w:top w:w="72" w:type="dxa"/>
              <w:left w:w="144" w:type="dxa"/>
              <w:bottom w:w="72" w:type="dxa"/>
              <w:right w:w="144" w:type="dxa"/>
            </w:tcMar>
            <w:vAlign w:val="center"/>
            <w:hideMark/>
          </w:tcPr>
          <w:p w:rsidR="002B4522" w:rsidRPr="007C1F8A" w:rsidRDefault="002B4522" w:rsidP="005B437B">
            <w:pPr>
              <w:pStyle w:val="1"/>
              <w:jc w:val="center"/>
              <w:rPr>
                <w:rFonts w:ascii="Calibri" w:hAnsi="Calibri"/>
              </w:rPr>
            </w:pPr>
            <w:r w:rsidRPr="007C1F8A">
              <w:rPr>
                <w:rFonts w:ascii="Calibri" w:hAnsi="Calibri"/>
              </w:rPr>
              <w:t>8%</w:t>
            </w:r>
          </w:p>
        </w:tc>
        <w:tc>
          <w:tcPr>
            <w:tcW w:w="1548" w:type="dxa"/>
            <w:shd w:val="clear" w:color="auto" w:fill="FFFFFF" w:themeFill="background1"/>
            <w:tcMar>
              <w:top w:w="72" w:type="dxa"/>
              <w:left w:w="144" w:type="dxa"/>
              <w:bottom w:w="72" w:type="dxa"/>
              <w:right w:w="144" w:type="dxa"/>
            </w:tcMar>
            <w:vAlign w:val="center"/>
            <w:hideMark/>
          </w:tcPr>
          <w:p w:rsidR="002B4522" w:rsidRPr="007C1F8A" w:rsidRDefault="002B4522" w:rsidP="005B437B">
            <w:pPr>
              <w:pStyle w:val="1"/>
              <w:jc w:val="center"/>
              <w:rPr>
                <w:rFonts w:ascii="Calibri" w:hAnsi="Calibri"/>
              </w:rPr>
            </w:pPr>
            <w:r w:rsidRPr="007C1F8A">
              <w:rPr>
                <w:rFonts w:ascii="Calibri" w:hAnsi="Calibri"/>
              </w:rPr>
              <w:t>77%</w:t>
            </w:r>
          </w:p>
        </w:tc>
      </w:tr>
      <w:tr w:rsidR="002B4522" w:rsidRPr="007C1F8A" w:rsidTr="005B437B">
        <w:trPr>
          <w:trHeight w:val="315"/>
        </w:trPr>
        <w:tc>
          <w:tcPr>
            <w:tcW w:w="693" w:type="dxa"/>
            <w:shd w:val="clear" w:color="auto" w:fill="FFFFFF" w:themeFill="background1"/>
            <w:tcMar>
              <w:top w:w="72" w:type="dxa"/>
              <w:left w:w="144" w:type="dxa"/>
              <w:bottom w:w="72" w:type="dxa"/>
              <w:right w:w="144" w:type="dxa"/>
            </w:tcMar>
            <w:vAlign w:val="center"/>
            <w:hideMark/>
          </w:tcPr>
          <w:p w:rsidR="002B4522" w:rsidRPr="007C1F8A" w:rsidRDefault="002B4522" w:rsidP="005B437B">
            <w:pPr>
              <w:pStyle w:val="1"/>
              <w:rPr>
                <w:rFonts w:ascii="Calibri" w:hAnsi="Calibri"/>
                <w:color w:val="FF0000"/>
              </w:rPr>
            </w:pPr>
            <w:r>
              <w:rPr>
                <w:rFonts w:ascii="Calibri" w:hAnsi="Calibri"/>
                <w:color w:val="FF0000"/>
              </w:rPr>
              <w:t>H</w:t>
            </w:r>
            <w:r w:rsidRPr="007C1F8A">
              <w:rPr>
                <w:rFonts w:ascii="Calibri" w:hAnsi="Calibri"/>
                <w:color w:val="FF0000"/>
              </w:rPr>
              <w:t>L</w:t>
            </w:r>
          </w:p>
        </w:tc>
        <w:tc>
          <w:tcPr>
            <w:tcW w:w="957" w:type="dxa"/>
            <w:shd w:val="clear" w:color="auto" w:fill="FFFFFF" w:themeFill="background1"/>
            <w:tcMar>
              <w:top w:w="72" w:type="dxa"/>
              <w:left w:w="144" w:type="dxa"/>
              <w:bottom w:w="72" w:type="dxa"/>
              <w:right w:w="144" w:type="dxa"/>
            </w:tcMar>
            <w:vAlign w:val="center"/>
            <w:hideMark/>
          </w:tcPr>
          <w:p w:rsidR="002B4522" w:rsidRPr="007C1F8A" w:rsidRDefault="002B4522" w:rsidP="005B437B">
            <w:pPr>
              <w:pStyle w:val="1"/>
              <w:jc w:val="center"/>
              <w:rPr>
                <w:rFonts w:ascii="Calibri" w:hAnsi="Calibri"/>
                <w:color w:val="FF0000"/>
              </w:rPr>
            </w:pPr>
            <w:r w:rsidRPr="007C1F8A">
              <w:rPr>
                <w:rFonts w:ascii="Calibri" w:hAnsi="Calibri"/>
                <w:color w:val="FF0000"/>
              </w:rPr>
              <w:t>0.183</w:t>
            </w:r>
          </w:p>
        </w:tc>
        <w:tc>
          <w:tcPr>
            <w:tcW w:w="1327" w:type="dxa"/>
            <w:shd w:val="clear" w:color="auto" w:fill="FFFFFF" w:themeFill="background1"/>
            <w:tcMar>
              <w:top w:w="72" w:type="dxa"/>
              <w:left w:w="144" w:type="dxa"/>
              <w:bottom w:w="72" w:type="dxa"/>
              <w:right w:w="144" w:type="dxa"/>
            </w:tcMar>
            <w:vAlign w:val="center"/>
            <w:hideMark/>
          </w:tcPr>
          <w:p w:rsidR="002B4522" w:rsidRPr="007C1F8A" w:rsidRDefault="002B4522" w:rsidP="005B437B">
            <w:pPr>
              <w:pStyle w:val="1"/>
              <w:jc w:val="center"/>
              <w:rPr>
                <w:rFonts w:ascii="Calibri" w:hAnsi="Calibri"/>
                <w:color w:val="FF0000"/>
              </w:rPr>
            </w:pPr>
            <w:r w:rsidRPr="007C1F8A">
              <w:rPr>
                <w:rFonts w:ascii="Calibri" w:hAnsi="Calibri"/>
                <w:color w:val="FF0000"/>
              </w:rPr>
              <w:t>18%</w:t>
            </w:r>
          </w:p>
        </w:tc>
        <w:tc>
          <w:tcPr>
            <w:tcW w:w="440" w:type="dxa"/>
            <w:shd w:val="clear" w:color="auto" w:fill="FFFFFF" w:themeFill="background1"/>
            <w:tcMar>
              <w:top w:w="72" w:type="dxa"/>
              <w:left w:w="144" w:type="dxa"/>
              <w:bottom w:w="72" w:type="dxa"/>
              <w:right w:w="144" w:type="dxa"/>
            </w:tcMar>
            <w:vAlign w:val="center"/>
            <w:hideMark/>
          </w:tcPr>
          <w:p w:rsidR="002B4522" w:rsidRPr="007C1F8A" w:rsidRDefault="002B4522" w:rsidP="005B437B">
            <w:pPr>
              <w:pStyle w:val="1"/>
              <w:jc w:val="center"/>
              <w:rPr>
                <w:rFonts w:ascii="Calibri" w:hAnsi="Calibri"/>
                <w:color w:val="FF0000"/>
              </w:rPr>
            </w:pPr>
            <w:r w:rsidRPr="007C1F8A">
              <w:rPr>
                <w:rFonts w:ascii="Calibri" w:hAnsi="Calibri"/>
                <w:color w:val="FF0000"/>
              </w:rPr>
              <w:t>51</w:t>
            </w:r>
          </w:p>
        </w:tc>
        <w:tc>
          <w:tcPr>
            <w:tcW w:w="581" w:type="dxa"/>
            <w:shd w:val="clear" w:color="auto" w:fill="FFFFFF" w:themeFill="background1"/>
            <w:tcMar>
              <w:top w:w="72" w:type="dxa"/>
              <w:left w:w="144" w:type="dxa"/>
              <w:bottom w:w="72" w:type="dxa"/>
              <w:right w:w="144" w:type="dxa"/>
            </w:tcMar>
            <w:vAlign w:val="center"/>
            <w:hideMark/>
          </w:tcPr>
          <w:p w:rsidR="002B4522" w:rsidRPr="007C1F8A" w:rsidRDefault="002B4522" w:rsidP="005B437B">
            <w:pPr>
              <w:pStyle w:val="1"/>
              <w:jc w:val="center"/>
              <w:rPr>
                <w:rFonts w:ascii="Calibri" w:hAnsi="Calibri"/>
                <w:color w:val="FF0000"/>
              </w:rPr>
            </w:pPr>
            <w:r w:rsidRPr="007C1F8A">
              <w:rPr>
                <w:rFonts w:ascii="Calibri" w:hAnsi="Calibri"/>
                <w:color w:val="FF0000"/>
              </w:rPr>
              <w:t>8</w:t>
            </w:r>
          </w:p>
        </w:tc>
        <w:tc>
          <w:tcPr>
            <w:tcW w:w="560" w:type="dxa"/>
            <w:shd w:val="clear" w:color="auto" w:fill="FFFFFF" w:themeFill="background1"/>
            <w:tcMar>
              <w:top w:w="72" w:type="dxa"/>
              <w:left w:w="144" w:type="dxa"/>
              <w:bottom w:w="72" w:type="dxa"/>
              <w:right w:w="144" w:type="dxa"/>
            </w:tcMar>
            <w:vAlign w:val="center"/>
            <w:hideMark/>
          </w:tcPr>
          <w:p w:rsidR="002B4522" w:rsidRPr="007C1F8A" w:rsidRDefault="002B4522" w:rsidP="005B437B">
            <w:pPr>
              <w:pStyle w:val="1"/>
              <w:jc w:val="center"/>
              <w:rPr>
                <w:rFonts w:ascii="Calibri" w:hAnsi="Calibri"/>
                <w:color w:val="FF0000"/>
              </w:rPr>
            </w:pPr>
            <w:r w:rsidRPr="007C1F8A">
              <w:rPr>
                <w:rFonts w:ascii="Calibri" w:hAnsi="Calibri"/>
                <w:color w:val="FF0000"/>
              </w:rPr>
              <w:t>88</w:t>
            </w:r>
          </w:p>
        </w:tc>
        <w:tc>
          <w:tcPr>
            <w:tcW w:w="652" w:type="dxa"/>
            <w:shd w:val="clear" w:color="auto" w:fill="FFFFFF" w:themeFill="background1"/>
            <w:tcMar>
              <w:top w:w="72" w:type="dxa"/>
              <w:left w:w="144" w:type="dxa"/>
              <w:bottom w:w="72" w:type="dxa"/>
              <w:right w:w="144" w:type="dxa"/>
            </w:tcMar>
            <w:vAlign w:val="center"/>
            <w:hideMark/>
          </w:tcPr>
          <w:p w:rsidR="002B4522" w:rsidRPr="007C1F8A" w:rsidRDefault="002B4522" w:rsidP="005B437B">
            <w:pPr>
              <w:pStyle w:val="1"/>
              <w:jc w:val="center"/>
              <w:rPr>
                <w:rFonts w:ascii="Calibri" w:hAnsi="Calibri"/>
                <w:color w:val="FF0000"/>
              </w:rPr>
            </w:pPr>
            <w:r w:rsidRPr="007C1F8A">
              <w:rPr>
                <w:rFonts w:ascii="Calibri" w:hAnsi="Calibri"/>
                <w:color w:val="FF0000"/>
              </w:rPr>
              <w:t>6</w:t>
            </w:r>
          </w:p>
        </w:tc>
        <w:tc>
          <w:tcPr>
            <w:tcW w:w="748" w:type="dxa"/>
            <w:shd w:val="clear" w:color="auto" w:fill="FFFFFF" w:themeFill="background1"/>
            <w:tcMar>
              <w:top w:w="72" w:type="dxa"/>
              <w:left w:w="144" w:type="dxa"/>
              <w:bottom w:w="72" w:type="dxa"/>
              <w:right w:w="144" w:type="dxa"/>
            </w:tcMar>
            <w:vAlign w:val="center"/>
            <w:hideMark/>
          </w:tcPr>
          <w:p w:rsidR="002B4522" w:rsidRPr="007C1F8A" w:rsidRDefault="002B4522" w:rsidP="005B437B">
            <w:pPr>
              <w:pStyle w:val="1"/>
              <w:jc w:val="center"/>
              <w:rPr>
                <w:rFonts w:ascii="Calibri" w:hAnsi="Calibri"/>
                <w:color w:val="FF0000"/>
              </w:rPr>
            </w:pPr>
            <w:r w:rsidRPr="007C1F8A">
              <w:rPr>
                <w:rFonts w:ascii="Calibri" w:hAnsi="Calibri"/>
                <w:color w:val="FF0000"/>
              </w:rPr>
              <w:t>89%</w:t>
            </w:r>
          </w:p>
        </w:tc>
        <w:tc>
          <w:tcPr>
            <w:tcW w:w="996" w:type="dxa"/>
            <w:shd w:val="clear" w:color="auto" w:fill="FFFFFF" w:themeFill="background1"/>
            <w:tcMar>
              <w:top w:w="72" w:type="dxa"/>
              <w:left w:w="144" w:type="dxa"/>
              <w:bottom w:w="72" w:type="dxa"/>
              <w:right w:w="144" w:type="dxa"/>
            </w:tcMar>
            <w:vAlign w:val="center"/>
            <w:hideMark/>
          </w:tcPr>
          <w:p w:rsidR="002B4522" w:rsidRPr="007C1F8A" w:rsidRDefault="002B4522" w:rsidP="005B437B">
            <w:pPr>
              <w:pStyle w:val="1"/>
              <w:jc w:val="center"/>
              <w:rPr>
                <w:rFonts w:ascii="Calibri" w:hAnsi="Calibri"/>
                <w:color w:val="FF0000"/>
              </w:rPr>
            </w:pPr>
            <w:r w:rsidRPr="007C1F8A">
              <w:rPr>
                <w:rFonts w:ascii="Calibri" w:hAnsi="Calibri"/>
                <w:color w:val="FF0000"/>
              </w:rPr>
              <w:t>8%</w:t>
            </w:r>
          </w:p>
        </w:tc>
        <w:tc>
          <w:tcPr>
            <w:tcW w:w="1548" w:type="dxa"/>
            <w:shd w:val="clear" w:color="auto" w:fill="FFFFFF" w:themeFill="background1"/>
            <w:tcMar>
              <w:top w:w="72" w:type="dxa"/>
              <w:left w:w="144" w:type="dxa"/>
              <w:bottom w:w="72" w:type="dxa"/>
              <w:right w:w="144" w:type="dxa"/>
            </w:tcMar>
            <w:vAlign w:val="center"/>
            <w:hideMark/>
          </w:tcPr>
          <w:p w:rsidR="002B4522" w:rsidRPr="007C1F8A" w:rsidRDefault="002B4522" w:rsidP="005B437B">
            <w:pPr>
              <w:pStyle w:val="1"/>
              <w:jc w:val="center"/>
              <w:rPr>
                <w:rFonts w:ascii="Calibri" w:hAnsi="Calibri"/>
                <w:color w:val="FF0000"/>
              </w:rPr>
            </w:pPr>
            <w:r w:rsidRPr="007C1F8A">
              <w:rPr>
                <w:rFonts w:ascii="Calibri" w:hAnsi="Calibri"/>
                <w:color w:val="FF0000"/>
              </w:rPr>
              <w:t>90%</w:t>
            </w:r>
          </w:p>
        </w:tc>
      </w:tr>
    </w:tbl>
    <w:p w:rsidR="002B4522" w:rsidRDefault="002B4522" w:rsidP="002B4522">
      <w:pPr>
        <w:pStyle w:val="1"/>
        <w:rPr>
          <w:rFonts w:ascii="Calibri" w:hAnsi="Calibri"/>
        </w:rPr>
      </w:pPr>
    </w:p>
    <w:p w:rsidR="002B4522" w:rsidRPr="0055295E" w:rsidRDefault="002B4522" w:rsidP="002B4522">
      <w:pPr>
        <w:pStyle w:val="1"/>
        <w:rPr>
          <w:rFonts w:ascii="Calibri" w:hAnsi="Calibri"/>
        </w:rPr>
      </w:pPr>
      <w:r w:rsidRPr="007C1F8A">
        <w:rPr>
          <w:rFonts w:ascii="Calibri" w:hAnsi="Calibri"/>
        </w:rPr>
        <w:t>Table</w:t>
      </w:r>
      <w:r>
        <w:rPr>
          <w:rFonts w:ascii="Calibri" w:hAnsi="Calibri"/>
        </w:rPr>
        <w:t>:</w:t>
      </w:r>
      <w:r w:rsidRPr="0055295E">
        <w:t xml:space="preserve"> </w:t>
      </w:r>
      <w:r w:rsidRPr="0055295E">
        <w:rPr>
          <w:rFonts w:ascii="Calibri" w:hAnsi="Calibri"/>
        </w:rPr>
        <w:t>Comparison of the Heterogeneous Sensor Data + LSTM-Based Prediction Module</w:t>
      </w:r>
      <w:r>
        <w:rPr>
          <w:rFonts w:ascii="Calibri" w:hAnsi="Calibri"/>
        </w:rPr>
        <w:t xml:space="preserve"> </w:t>
      </w:r>
      <w:r w:rsidRPr="0055295E">
        <w:rPr>
          <w:rFonts w:ascii="Calibri" w:hAnsi="Calibri"/>
        </w:rPr>
        <w:t>(HL)</w:t>
      </w:r>
      <w:r>
        <w:rPr>
          <w:rFonts w:ascii="Calibri" w:hAnsi="Calibri"/>
        </w:rPr>
        <w:t xml:space="preserve"> </w:t>
      </w:r>
      <w:r w:rsidRPr="0055295E">
        <w:rPr>
          <w:rFonts w:ascii="Calibri" w:hAnsi="Calibri"/>
        </w:rPr>
        <w:t>with</w:t>
      </w:r>
      <w:r>
        <w:rPr>
          <w:rFonts w:ascii="Calibri" w:hAnsi="Calibri"/>
        </w:rPr>
        <w:t xml:space="preserve"> </w:t>
      </w:r>
      <w:r w:rsidRPr="0055295E">
        <w:rPr>
          <w:rFonts w:ascii="Calibri" w:hAnsi="Calibri"/>
        </w:rPr>
        <w:t>the</w:t>
      </w:r>
      <w:r>
        <w:rPr>
          <w:rFonts w:ascii="Calibri" w:hAnsi="Calibri"/>
        </w:rPr>
        <w:t xml:space="preserve"> </w:t>
      </w:r>
      <w:r w:rsidRPr="0055295E">
        <w:rPr>
          <w:rFonts w:ascii="Calibri" w:hAnsi="Calibri"/>
        </w:rPr>
        <w:t>Single</w:t>
      </w:r>
      <w:r>
        <w:rPr>
          <w:rFonts w:ascii="Calibri" w:hAnsi="Calibri"/>
        </w:rPr>
        <w:t xml:space="preserve"> </w:t>
      </w:r>
      <w:r w:rsidRPr="0055295E">
        <w:rPr>
          <w:rFonts w:ascii="Calibri" w:hAnsi="Calibri"/>
        </w:rPr>
        <w:t>Sensor</w:t>
      </w:r>
      <w:r>
        <w:rPr>
          <w:rFonts w:ascii="Calibri" w:hAnsi="Calibri"/>
        </w:rPr>
        <w:t xml:space="preserve"> </w:t>
      </w:r>
      <w:r w:rsidRPr="0055295E">
        <w:rPr>
          <w:rFonts w:ascii="Calibri" w:hAnsi="Calibri"/>
        </w:rPr>
        <w:t>Data</w:t>
      </w:r>
      <w:r>
        <w:rPr>
          <w:rFonts w:ascii="Calibri" w:hAnsi="Calibri"/>
        </w:rPr>
        <w:t xml:space="preserve"> </w:t>
      </w:r>
      <w:r w:rsidRPr="0055295E">
        <w:rPr>
          <w:rFonts w:ascii="Calibri" w:hAnsi="Calibri"/>
        </w:rPr>
        <w:t>(HRV/PERCLOS)</w:t>
      </w:r>
      <w:r>
        <w:rPr>
          <w:rFonts w:ascii="Calibri" w:hAnsi="Calibri"/>
        </w:rPr>
        <w:t xml:space="preserve"> </w:t>
      </w:r>
      <w:r w:rsidRPr="0055295E">
        <w:rPr>
          <w:rFonts w:ascii="Calibri" w:hAnsi="Calibri"/>
        </w:rPr>
        <w:t>+</w:t>
      </w:r>
      <w:r>
        <w:rPr>
          <w:rFonts w:ascii="Calibri" w:hAnsi="Calibri"/>
        </w:rPr>
        <w:t xml:space="preserve"> </w:t>
      </w:r>
      <w:r w:rsidRPr="0055295E">
        <w:rPr>
          <w:rFonts w:ascii="Calibri" w:hAnsi="Calibri"/>
        </w:rPr>
        <w:t>LSTM-Based</w:t>
      </w:r>
      <w:r>
        <w:rPr>
          <w:rFonts w:ascii="Calibri" w:hAnsi="Calibri"/>
        </w:rPr>
        <w:t xml:space="preserve"> </w:t>
      </w:r>
      <w:r w:rsidRPr="0055295E">
        <w:rPr>
          <w:rFonts w:ascii="Calibri" w:hAnsi="Calibri"/>
        </w:rPr>
        <w:t>Prediction Module</w:t>
      </w:r>
      <w:r>
        <w:rPr>
          <w:rFonts w:ascii="Calibri" w:hAnsi="Calibri"/>
        </w:rPr>
        <w:t xml:space="preserve"> </w:t>
      </w:r>
      <w:r w:rsidRPr="0055295E">
        <w:rPr>
          <w:rFonts w:ascii="Calibri" w:hAnsi="Calibri"/>
        </w:rPr>
        <w:t>(SHL/SPL)</w:t>
      </w:r>
    </w:p>
    <w:p w:rsidR="002B4522" w:rsidRPr="0055295E" w:rsidRDefault="002B4522" w:rsidP="002B4522">
      <w:pPr>
        <w:pStyle w:val="1"/>
        <w:rPr>
          <w:rFonts w:ascii="Calibri" w:hAnsi="Calibri"/>
        </w:rPr>
      </w:pPr>
    </w:p>
    <w:tbl>
      <w:tblPr>
        <w:tblW w:w="850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691"/>
        <w:gridCol w:w="950"/>
        <w:gridCol w:w="1261"/>
        <w:gridCol w:w="532"/>
        <w:gridCol w:w="574"/>
        <w:gridCol w:w="653"/>
        <w:gridCol w:w="640"/>
        <w:gridCol w:w="742"/>
        <w:gridCol w:w="958"/>
        <w:gridCol w:w="1501"/>
      </w:tblGrid>
      <w:tr w:rsidR="002B4522" w:rsidRPr="007C1F8A" w:rsidTr="005B437B">
        <w:trPr>
          <w:trHeight w:val="441"/>
        </w:trPr>
        <w:tc>
          <w:tcPr>
            <w:tcW w:w="693" w:type="dxa"/>
            <w:shd w:val="clear" w:color="auto" w:fill="FFFFFF" w:themeFill="background1"/>
            <w:tcMar>
              <w:top w:w="72" w:type="dxa"/>
              <w:left w:w="144" w:type="dxa"/>
              <w:bottom w:w="72" w:type="dxa"/>
              <w:right w:w="144" w:type="dxa"/>
            </w:tcMar>
            <w:vAlign w:val="center"/>
            <w:hideMark/>
          </w:tcPr>
          <w:p w:rsidR="002B4522" w:rsidRPr="0055295E" w:rsidRDefault="002B4522" w:rsidP="005B437B">
            <w:pPr>
              <w:pStyle w:val="1"/>
              <w:rPr>
                <w:rFonts w:ascii="Calibri" w:hAnsi="Calibri"/>
              </w:rPr>
            </w:pPr>
          </w:p>
        </w:tc>
        <w:tc>
          <w:tcPr>
            <w:tcW w:w="957" w:type="dxa"/>
            <w:shd w:val="clear" w:color="auto" w:fill="FFFFFF" w:themeFill="background1"/>
            <w:tcMar>
              <w:top w:w="72" w:type="dxa"/>
              <w:left w:w="144" w:type="dxa"/>
              <w:bottom w:w="72" w:type="dxa"/>
              <w:right w:w="144" w:type="dxa"/>
            </w:tcMar>
            <w:vAlign w:val="center"/>
            <w:hideMark/>
          </w:tcPr>
          <w:p w:rsidR="002B4522" w:rsidRPr="007C1F8A" w:rsidRDefault="002B4522" w:rsidP="005B437B">
            <w:pPr>
              <w:pStyle w:val="1"/>
              <w:rPr>
                <w:rFonts w:ascii="Calibri" w:hAnsi="Calibri"/>
              </w:rPr>
            </w:pPr>
            <w:r w:rsidRPr="007C1F8A">
              <w:rPr>
                <w:rFonts w:ascii="Calibri" w:hAnsi="Calibri"/>
              </w:rPr>
              <w:t>RMSE</w:t>
            </w:r>
          </w:p>
        </w:tc>
        <w:tc>
          <w:tcPr>
            <w:tcW w:w="1293" w:type="dxa"/>
            <w:shd w:val="clear" w:color="auto" w:fill="FFFFFF" w:themeFill="background1"/>
            <w:tcMar>
              <w:top w:w="72" w:type="dxa"/>
              <w:left w:w="144" w:type="dxa"/>
              <w:bottom w:w="72" w:type="dxa"/>
              <w:right w:w="144" w:type="dxa"/>
            </w:tcMar>
            <w:vAlign w:val="center"/>
            <w:hideMark/>
          </w:tcPr>
          <w:p w:rsidR="002B4522" w:rsidRPr="007C1F8A" w:rsidRDefault="002B4522" w:rsidP="005B437B">
            <w:pPr>
              <w:pStyle w:val="1"/>
              <w:rPr>
                <w:rFonts w:ascii="Calibri" w:hAnsi="Calibri"/>
              </w:rPr>
            </w:pPr>
            <w:r w:rsidRPr="007C1F8A">
              <w:rPr>
                <w:rFonts w:ascii="Calibri" w:hAnsi="Calibri"/>
              </w:rPr>
              <w:t>Error rate</w:t>
            </w:r>
          </w:p>
        </w:tc>
        <w:tc>
          <w:tcPr>
            <w:tcW w:w="532" w:type="dxa"/>
            <w:shd w:val="clear" w:color="auto" w:fill="FFFFFF" w:themeFill="background1"/>
            <w:tcMar>
              <w:top w:w="72" w:type="dxa"/>
              <w:left w:w="144" w:type="dxa"/>
              <w:bottom w:w="72" w:type="dxa"/>
              <w:right w:w="144" w:type="dxa"/>
            </w:tcMar>
            <w:vAlign w:val="center"/>
            <w:hideMark/>
          </w:tcPr>
          <w:p w:rsidR="002B4522" w:rsidRPr="007C1F8A" w:rsidRDefault="002B4522" w:rsidP="005B437B">
            <w:pPr>
              <w:pStyle w:val="1"/>
              <w:rPr>
                <w:rFonts w:ascii="Calibri" w:hAnsi="Calibri"/>
              </w:rPr>
            </w:pPr>
            <w:r w:rsidRPr="007C1F8A">
              <w:rPr>
                <w:rFonts w:ascii="Calibri" w:hAnsi="Calibri"/>
              </w:rPr>
              <w:t>TP</w:t>
            </w:r>
          </w:p>
        </w:tc>
        <w:tc>
          <w:tcPr>
            <w:tcW w:w="577" w:type="dxa"/>
            <w:shd w:val="clear" w:color="auto" w:fill="FFFFFF" w:themeFill="background1"/>
            <w:tcMar>
              <w:top w:w="72" w:type="dxa"/>
              <w:left w:w="144" w:type="dxa"/>
              <w:bottom w:w="72" w:type="dxa"/>
              <w:right w:w="144" w:type="dxa"/>
            </w:tcMar>
            <w:vAlign w:val="center"/>
            <w:hideMark/>
          </w:tcPr>
          <w:p w:rsidR="002B4522" w:rsidRPr="007C1F8A" w:rsidRDefault="002B4522" w:rsidP="005B437B">
            <w:pPr>
              <w:pStyle w:val="1"/>
              <w:rPr>
                <w:rFonts w:ascii="Calibri" w:hAnsi="Calibri"/>
              </w:rPr>
            </w:pPr>
            <w:r w:rsidRPr="007C1F8A">
              <w:rPr>
                <w:rFonts w:ascii="Calibri" w:hAnsi="Calibri"/>
              </w:rPr>
              <w:t>FP</w:t>
            </w:r>
          </w:p>
        </w:tc>
        <w:tc>
          <w:tcPr>
            <w:tcW w:w="560" w:type="dxa"/>
            <w:shd w:val="clear" w:color="auto" w:fill="FFFFFF" w:themeFill="background1"/>
            <w:tcMar>
              <w:top w:w="72" w:type="dxa"/>
              <w:left w:w="144" w:type="dxa"/>
              <w:bottom w:w="72" w:type="dxa"/>
              <w:right w:w="144" w:type="dxa"/>
            </w:tcMar>
            <w:vAlign w:val="center"/>
            <w:hideMark/>
          </w:tcPr>
          <w:p w:rsidR="002B4522" w:rsidRPr="007C1F8A" w:rsidRDefault="002B4522" w:rsidP="005B437B">
            <w:pPr>
              <w:pStyle w:val="1"/>
              <w:rPr>
                <w:rFonts w:ascii="Calibri" w:hAnsi="Calibri"/>
              </w:rPr>
            </w:pPr>
            <w:r w:rsidRPr="007C1F8A">
              <w:rPr>
                <w:rFonts w:ascii="Calibri" w:hAnsi="Calibri"/>
              </w:rPr>
              <w:t>TN</w:t>
            </w:r>
          </w:p>
        </w:tc>
        <w:tc>
          <w:tcPr>
            <w:tcW w:w="646" w:type="dxa"/>
            <w:shd w:val="clear" w:color="auto" w:fill="FFFFFF" w:themeFill="background1"/>
            <w:tcMar>
              <w:top w:w="72" w:type="dxa"/>
              <w:left w:w="144" w:type="dxa"/>
              <w:bottom w:w="72" w:type="dxa"/>
              <w:right w:w="144" w:type="dxa"/>
            </w:tcMar>
            <w:vAlign w:val="center"/>
            <w:hideMark/>
          </w:tcPr>
          <w:p w:rsidR="002B4522" w:rsidRPr="007C1F8A" w:rsidRDefault="002B4522" w:rsidP="005B437B">
            <w:pPr>
              <w:pStyle w:val="1"/>
              <w:rPr>
                <w:rFonts w:ascii="Calibri" w:hAnsi="Calibri"/>
              </w:rPr>
            </w:pPr>
            <w:r w:rsidRPr="007C1F8A">
              <w:rPr>
                <w:rFonts w:ascii="Calibri" w:hAnsi="Calibri"/>
              </w:rPr>
              <w:t>FN</w:t>
            </w:r>
          </w:p>
        </w:tc>
        <w:tc>
          <w:tcPr>
            <w:tcW w:w="745" w:type="dxa"/>
            <w:shd w:val="clear" w:color="auto" w:fill="FFFFFF" w:themeFill="background1"/>
            <w:tcMar>
              <w:top w:w="72" w:type="dxa"/>
              <w:left w:w="144" w:type="dxa"/>
              <w:bottom w:w="72" w:type="dxa"/>
              <w:right w:w="144" w:type="dxa"/>
            </w:tcMar>
            <w:vAlign w:val="center"/>
            <w:hideMark/>
          </w:tcPr>
          <w:p w:rsidR="002B4522" w:rsidRPr="007C1F8A" w:rsidRDefault="002B4522" w:rsidP="005B437B">
            <w:pPr>
              <w:pStyle w:val="1"/>
              <w:rPr>
                <w:rFonts w:ascii="Calibri" w:hAnsi="Calibri"/>
              </w:rPr>
            </w:pPr>
            <w:r w:rsidRPr="007C1F8A">
              <w:rPr>
                <w:rFonts w:ascii="Calibri" w:hAnsi="Calibri"/>
              </w:rPr>
              <w:t>TPR</w:t>
            </w:r>
          </w:p>
        </w:tc>
        <w:tc>
          <w:tcPr>
            <w:tcW w:w="975" w:type="dxa"/>
            <w:shd w:val="clear" w:color="auto" w:fill="FFFFFF" w:themeFill="background1"/>
            <w:tcMar>
              <w:top w:w="72" w:type="dxa"/>
              <w:left w:w="144" w:type="dxa"/>
              <w:bottom w:w="72" w:type="dxa"/>
              <w:right w:w="144" w:type="dxa"/>
            </w:tcMar>
            <w:vAlign w:val="center"/>
            <w:hideMark/>
          </w:tcPr>
          <w:p w:rsidR="002B4522" w:rsidRPr="007C1F8A" w:rsidRDefault="002B4522" w:rsidP="005B437B">
            <w:pPr>
              <w:pStyle w:val="1"/>
              <w:rPr>
                <w:rFonts w:ascii="Calibri" w:hAnsi="Calibri"/>
              </w:rPr>
            </w:pPr>
            <w:r w:rsidRPr="007C1F8A">
              <w:rPr>
                <w:rFonts w:ascii="Calibri" w:hAnsi="Calibri"/>
              </w:rPr>
              <w:t>FPR</w:t>
            </w:r>
          </w:p>
        </w:tc>
        <w:tc>
          <w:tcPr>
            <w:tcW w:w="1524" w:type="dxa"/>
            <w:shd w:val="clear" w:color="auto" w:fill="FFFFFF" w:themeFill="background1"/>
            <w:tcMar>
              <w:top w:w="72" w:type="dxa"/>
              <w:left w:w="144" w:type="dxa"/>
              <w:bottom w:w="72" w:type="dxa"/>
              <w:right w:w="144" w:type="dxa"/>
            </w:tcMar>
            <w:vAlign w:val="center"/>
            <w:hideMark/>
          </w:tcPr>
          <w:p w:rsidR="002B4522" w:rsidRPr="007C1F8A" w:rsidRDefault="002B4522" w:rsidP="005B437B">
            <w:pPr>
              <w:pStyle w:val="1"/>
              <w:rPr>
                <w:rFonts w:ascii="Calibri" w:hAnsi="Calibri"/>
              </w:rPr>
            </w:pPr>
            <w:r w:rsidRPr="007C1F8A">
              <w:rPr>
                <w:rFonts w:ascii="Calibri" w:hAnsi="Calibri"/>
              </w:rPr>
              <w:t>Accuracy</w:t>
            </w:r>
          </w:p>
        </w:tc>
      </w:tr>
      <w:tr w:rsidR="002B4522" w:rsidRPr="007C1F8A" w:rsidTr="005B437B">
        <w:trPr>
          <w:trHeight w:val="424"/>
        </w:trPr>
        <w:tc>
          <w:tcPr>
            <w:tcW w:w="693" w:type="dxa"/>
            <w:shd w:val="clear" w:color="auto" w:fill="FFFFFF" w:themeFill="background1"/>
            <w:tcMar>
              <w:top w:w="72" w:type="dxa"/>
              <w:left w:w="144" w:type="dxa"/>
              <w:bottom w:w="72" w:type="dxa"/>
              <w:right w:w="144" w:type="dxa"/>
            </w:tcMar>
            <w:vAlign w:val="center"/>
            <w:hideMark/>
          </w:tcPr>
          <w:p w:rsidR="002B4522" w:rsidRPr="007C1F8A" w:rsidRDefault="002B4522" w:rsidP="005B437B">
            <w:pPr>
              <w:pStyle w:val="1"/>
              <w:rPr>
                <w:rFonts w:ascii="Calibri" w:hAnsi="Calibri"/>
              </w:rPr>
            </w:pPr>
            <w:r>
              <w:rPr>
                <w:rFonts w:ascii="Calibri" w:hAnsi="Calibri"/>
              </w:rPr>
              <w:t>SHL</w:t>
            </w:r>
          </w:p>
        </w:tc>
        <w:tc>
          <w:tcPr>
            <w:tcW w:w="957" w:type="dxa"/>
            <w:shd w:val="clear" w:color="auto" w:fill="FFFFFF" w:themeFill="background1"/>
            <w:tcMar>
              <w:top w:w="72" w:type="dxa"/>
              <w:left w:w="144" w:type="dxa"/>
              <w:bottom w:w="72" w:type="dxa"/>
              <w:right w:w="144" w:type="dxa"/>
            </w:tcMar>
            <w:vAlign w:val="center"/>
            <w:hideMark/>
          </w:tcPr>
          <w:p w:rsidR="002B4522" w:rsidRPr="007C1F8A" w:rsidRDefault="002B4522" w:rsidP="005B437B">
            <w:pPr>
              <w:pStyle w:val="1"/>
              <w:jc w:val="center"/>
              <w:rPr>
                <w:rFonts w:ascii="Calibri" w:hAnsi="Calibri"/>
              </w:rPr>
            </w:pPr>
            <w:r>
              <w:rPr>
                <w:rFonts w:ascii="Calibri" w:hAnsi="Calibri"/>
              </w:rPr>
              <w:t>0.287</w:t>
            </w:r>
          </w:p>
        </w:tc>
        <w:tc>
          <w:tcPr>
            <w:tcW w:w="1293" w:type="dxa"/>
            <w:shd w:val="clear" w:color="auto" w:fill="FFFFFF" w:themeFill="background1"/>
            <w:tcMar>
              <w:top w:w="72" w:type="dxa"/>
              <w:left w:w="144" w:type="dxa"/>
              <w:bottom w:w="72" w:type="dxa"/>
              <w:right w:w="144" w:type="dxa"/>
            </w:tcMar>
            <w:vAlign w:val="center"/>
            <w:hideMark/>
          </w:tcPr>
          <w:p w:rsidR="002B4522" w:rsidRPr="007C1F8A" w:rsidRDefault="002B4522" w:rsidP="005B437B">
            <w:pPr>
              <w:pStyle w:val="1"/>
              <w:jc w:val="center"/>
              <w:rPr>
                <w:rFonts w:ascii="Calibri" w:hAnsi="Calibri"/>
              </w:rPr>
            </w:pPr>
            <w:r>
              <w:rPr>
                <w:rFonts w:ascii="Calibri" w:hAnsi="Calibri"/>
              </w:rPr>
              <w:t>29</w:t>
            </w:r>
            <w:r w:rsidRPr="007C1F8A">
              <w:rPr>
                <w:rFonts w:ascii="Calibri" w:hAnsi="Calibri"/>
              </w:rPr>
              <w:t>%</w:t>
            </w:r>
          </w:p>
        </w:tc>
        <w:tc>
          <w:tcPr>
            <w:tcW w:w="532" w:type="dxa"/>
            <w:shd w:val="clear" w:color="auto" w:fill="FFFFFF" w:themeFill="background1"/>
            <w:tcMar>
              <w:top w:w="72" w:type="dxa"/>
              <w:left w:w="144" w:type="dxa"/>
              <w:bottom w:w="72" w:type="dxa"/>
              <w:right w:w="144" w:type="dxa"/>
            </w:tcMar>
            <w:vAlign w:val="center"/>
            <w:hideMark/>
          </w:tcPr>
          <w:p w:rsidR="002B4522" w:rsidRPr="007C1F8A" w:rsidRDefault="002B4522" w:rsidP="005B437B">
            <w:pPr>
              <w:pStyle w:val="1"/>
              <w:jc w:val="center"/>
              <w:rPr>
                <w:rFonts w:ascii="Calibri" w:hAnsi="Calibri"/>
              </w:rPr>
            </w:pPr>
            <w:r>
              <w:rPr>
                <w:rFonts w:ascii="Calibri" w:hAnsi="Calibri"/>
              </w:rPr>
              <w:t>28</w:t>
            </w:r>
          </w:p>
        </w:tc>
        <w:tc>
          <w:tcPr>
            <w:tcW w:w="577" w:type="dxa"/>
            <w:shd w:val="clear" w:color="auto" w:fill="FFFFFF" w:themeFill="background1"/>
            <w:tcMar>
              <w:top w:w="72" w:type="dxa"/>
              <w:left w:w="144" w:type="dxa"/>
              <w:bottom w:w="72" w:type="dxa"/>
              <w:right w:w="144" w:type="dxa"/>
            </w:tcMar>
            <w:vAlign w:val="center"/>
            <w:hideMark/>
          </w:tcPr>
          <w:p w:rsidR="002B4522" w:rsidRPr="007C1F8A" w:rsidRDefault="002B4522" w:rsidP="005B437B">
            <w:pPr>
              <w:pStyle w:val="1"/>
              <w:jc w:val="center"/>
              <w:rPr>
                <w:rFonts w:ascii="Calibri" w:hAnsi="Calibri"/>
              </w:rPr>
            </w:pPr>
            <w:r>
              <w:rPr>
                <w:rFonts w:ascii="Calibri" w:hAnsi="Calibri"/>
              </w:rPr>
              <w:t>26</w:t>
            </w:r>
          </w:p>
        </w:tc>
        <w:tc>
          <w:tcPr>
            <w:tcW w:w="560" w:type="dxa"/>
            <w:shd w:val="clear" w:color="auto" w:fill="FFFFFF" w:themeFill="background1"/>
            <w:tcMar>
              <w:top w:w="72" w:type="dxa"/>
              <w:left w:w="144" w:type="dxa"/>
              <w:bottom w:w="72" w:type="dxa"/>
              <w:right w:w="144" w:type="dxa"/>
            </w:tcMar>
            <w:vAlign w:val="center"/>
            <w:hideMark/>
          </w:tcPr>
          <w:p w:rsidR="002B4522" w:rsidRPr="007C1F8A" w:rsidRDefault="002B4522" w:rsidP="005B437B">
            <w:pPr>
              <w:pStyle w:val="1"/>
              <w:jc w:val="center"/>
              <w:rPr>
                <w:rFonts w:ascii="Calibri" w:hAnsi="Calibri"/>
              </w:rPr>
            </w:pPr>
            <w:r>
              <w:rPr>
                <w:rFonts w:ascii="Calibri" w:hAnsi="Calibri"/>
              </w:rPr>
              <w:t>77</w:t>
            </w:r>
          </w:p>
        </w:tc>
        <w:tc>
          <w:tcPr>
            <w:tcW w:w="646" w:type="dxa"/>
            <w:shd w:val="clear" w:color="auto" w:fill="FFFFFF" w:themeFill="background1"/>
            <w:tcMar>
              <w:top w:w="72" w:type="dxa"/>
              <w:left w:w="144" w:type="dxa"/>
              <w:bottom w:w="72" w:type="dxa"/>
              <w:right w:w="144" w:type="dxa"/>
            </w:tcMar>
            <w:vAlign w:val="center"/>
            <w:hideMark/>
          </w:tcPr>
          <w:p w:rsidR="002B4522" w:rsidRPr="007C1F8A" w:rsidRDefault="002B4522" w:rsidP="005B437B">
            <w:pPr>
              <w:pStyle w:val="1"/>
              <w:jc w:val="center"/>
              <w:rPr>
                <w:rFonts w:ascii="Calibri" w:hAnsi="Calibri"/>
              </w:rPr>
            </w:pPr>
            <w:r>
              <w:rPr>
                <w:rFonts w:ascii="Calibri" w:hAnsi="Calibri"/>
              </w:rPr>
              <w:t>22</w:t>
            </w:r>
          </w:p>
        </w:tc>
        <w:tc>
          <w:tcPr>
            <w:tcW w:w="745" w:type="dxa"/>
            <w:shd w:val="clear" w:color="auto" w:fill="FFFFFF" w:themeFill="background1"/>
            <w:tcMar>
              <w:top w:w="72" w:type="dxa"/>
              <w:left w:w="144" w:type="dxa"/>
              <w:bottom w:w="72" w:type="dxa"/>
              <w:right w:w="144" w:type="dxa"/>
            </w:tcMar>
            <w:vAlign w:val="center"/>
            <w:hideMark/>
          </w:tcPr>
          <w:p w:rsidR="002B4522" w:rsidRPr="007C1F8A" w:rsidRDefault="002B4522" w:rsidP="005B437B">
            <w:pPr>
              <w:pStyle w:val="1"/>
              <w:jc w:val="center"/>
              <w:rPr>
                <w:rFonts w:ascii="Calibri" w:hAnsi="Calibri"/>
              </w:rPr>
            </w:pPr>
            <w:r>
              <w:rPr>
                <w:rFonts w:ascii="Calibri" w:hAnsi="Calibri"/>
              </w:rPr>
              <w:t>56</w:t>
            </w:r>
            <w:r w:rsidRPr="007C1F8A">
              <w:rPr>
                <w:rFonts w:ascii="Calibri" w:hAnsi="Calibri"/>
              </w:rPr>
              <w:t>%</w:t>
            </w:r>
          </w:p>
        </w:tc>
        <w:tc>
          <w:tcPr>
            <w:tcW w:w="975" w:type="dxa"/>
            <w:shd w:val="clear" w:color="auto" w:fill="FFFFFF" w:themeFill="background1"/>
            <w:tcMar>
              <w:top w:w="72" w:type="dxa"/>
              <w:left w:w="144" w:type="dxa"/>
              <w:bottom w:w="72" w:type="dxa"/>
              <w:right w:w="144" w:type="dxa"/>
            </w:tcMar>
            <w:vAlign w:val="center"/>
            <w:hideMark/>
          </w:tcPr>
          <w:p w:rsidR="002B4522" w:rsidRPr="007C1F8A" w:rsidRDefault="002B4522" w:rsidP="005B437B">
            <w:pPr>
              <w:pStyle w:val="1"/>
              <w:jc w:val="center"/>
              <w:rPr>
                <w:rFonts w:ascii="Calibri" w:hAnsi="Calibri"/>
              </w:rPr>
            </w:pPr>
            <w:r>
              <w:rPr>
                <w:rFonts w:ascii="Calibri" w:hAnsi="Calibri"/>
              </w:rPr>
              <w:t>25</w:t>
            </w:r>
            <w:r w:rsidRPr="007C1F8A">
              <w:rPr>
                <w:rFonts w:ascii="Calibri" w:hAnsi="Calibri"/>
              </w:rPr>
              <w:t>%</w:t>
            </w:r>
          </w:p>
        </w:tc>
        <w:tc>
          <w:tcPr>
            <w:tcW w:w="1524" w:type="dxa"/>
            <w:shd w:val="clear" w:color="auto" w:fill="FFFFFF" w:themeFill="background1"/>
            <w:tcMar>
              <w:top w:w="72" w:type="dxa"/>
              <w:left w:w="144" w:type="dxa"/>
              <w:bottom w:w="72" w:type="dxa"/>
              <w:right w:w="144" w:type="dxa"/>
            </w:tcMar>
            <w:vAlign w:val="center"/>
            <w:hideMark/>
          </w:tcPr>
          <w:p w:rsidR="002B4522" w:rsidRPr="007C1F8A" w:rsidRDefault="002B4522" w:rsidP="005B437B">
            <w:pPr>
              <w:pStyle w:val="1"/>
              <w:jc w:val="center"/>
              <w:rPr>
                <w:rFonts w:ascii="Calibri" w:hAnsi="Calibri"/>
              </w:rPr>
            </w:pPr>
            <w:r>
              <w:rPr>
                <w:rFonts w:ascii="Calibri" w:hAnsi="Calibri"/>
              </w:rPr>
              <w:t>68</w:t>
            </w:r>
            <w:r w:rsidRPr="007C1F8A">
              <w:rPr>
                <w:rFonts w:ascii="Calibri" w:hAnsi="Calibri"/>
              </w:rPr>
              <w:t>%</w:t>
            </w:r>
          </w:p>
        </w:tc>
      </w:tr>
      <w:tr w:rsidR="002B4522" w:rsidRPr="007C1F8A" w:rsidTr="005B437B">
        <w:trPr>
          <w:trHeight w:val="315"/>
        </w:trPr>
        <w:tc>
          <w:tcPr>
            <w:tcW w:w="693" w:type="dxa"/>
            <w:shd w:val="clear" w:color="auto" w:fill="FFFFFF" w:themeFill="background1"/>
            <w:tcMar>
              <w:top w:w="72" w:type="dxa"/>
              <w:left w:w="144" w:type="dxa"/>
              <w:bottom w:w="72" w:type="dxa"/>
              <w:right w:w="144" w:type="dxa"/>
            </w:tcMar>
            <w:vAlign w:val="center"/>
            <w:hideMark/>
          </w:tcPr>
          <w:p w:rsidR="002B4522" w:rsidRPr="0055295E" w:rsidRDefault="002B4522" w:rsidP="005B437B">
            <w:pPr>
              <w:pStyle w:val="1"/>
              <w:rPr>
                <w:rFonts w:ascii="Calibri" w:hAnsi="Calibri"/>
                <w:color w:val="000000" w:themeColor="text1"/>
              </w:rPr>
            </w:pPr>
            <w:r>
              <w:rPr>
                <w:rFonts w:ascii="Calibri" w:hAnsi="Calibri"/>
                <w:color w:val="000000" w:themeColor="text1"/>
              </w:rPr>
              <w:t>SP</w:t>
            </w:r>
            <w:r w:rsidRPr="0055295E">
              <w:rPr>
                <w:rFonts w:ascii="Calibri" w:hAnsi="Calibri"/>
                <w:color w:val="000000" w:themeColor="text1"/>
              </w:rPr>
              <w:t>L</w:t>
            </w:r>
          </w:p>
        </w:tc>
        <w:tc>
          <w:tcPr>
            <w:tcW w:w="957" w:type="dxa"/>
            <w:shd w:val="clear" w:color="auto" w:fill="FFFFFF" w:themeFill="background1"/>
            <w:tcMar>
              <w:top w:w="72" w:type="dxa"/>
              <w:left w:w="144" w:type="dxa"/>
              <w:bottom w:w="72" w:type="dxa"/>
              <w:right w:w="144" w:type="dxa"/>
            </w:tcMar>
            <w:vAlign w:val="center"/>
            <w:hideMark/>
          </w:tcPr>
          <w:p w:rsidR="002B4522" w:rsidRPr="0055295E" w:rsidRDefault="002B4522" w:rsidP="005B437B">
            <w:pPr>
              <w:pStyle w:val="1"/>
              <w:jc w:val="center"/>
              <w:rPr>
                <w:rFonts w:ascii="Calibri" w:hAnsi="Calibri"/>
                <w:color w:val="000000" w:themeColor="text1"/>
              </w:rPr>
            </w:pPr>
            <w:r>
              <w:rPr>
                <w:rFonts w:ascii="Calibri" w:hAnsi="Calibri"/>
                <w:color w:val="000000" w:themeColor="text1"/>
              </w:rPr>
              <w:t>0.316</w:t>
            </w:r>
          </w:p>
        </w:tc>
        <w:tc>
          <w:tcPr>
            <w:tcW w:w="1293" w:type="dxa"/>
            <w:shd w:val="clear" w:color="auto" w:fill="FFFFFF" w:themeFill="background1"/>
            <w:tcMar>
              <w:top w:w="72" w:type="dxa"/>
              <w:left w:w="144" w:type="dxa"/>
              <w:bottom w:w="72" w:type="dxa"/>
              <w:right w:w="144" w:type="dxa"/>
            </w:tcMar>
            <w:vAlign w:val="center"/>
            <w:hideMark/>
          </w:tcPr>
          <w:p w:rsidR="002B4522" w:rsidRPr="0055295E" w:rsidRDefault="002B4522" w:rsidP="005B437B">
            <w:pPr>
              <w:pStyle w:val="1"/>
              <w:jc w:val="center"/>
              <w:rPr>
                <w:rFonts w:ascii="Calibri" w:hAnsi="Calibri"/>
                <w:color w:val="000000" w:themeColor="text1"/>
              </w:rPr>
            </w:pPr>
            <w:r>
              <w:rPr>
                <w:rFonts w:ascii="Calibri" w:hAnsi="Calibri"/>
                <w:color w:val="000000" w:themeColor="text1"/>
              </w:rPr>
              <w:t>32</w:t>
            </w:r>
            <w:r w:rsidRPr="0055295E">
              <w:rPr>
                <w:rFonts w:ascii="Calibri" w:hAnsi="Calibri"/>
                <w:color w:val="000000" w:themeColor="text1"/>
              </w:rPr>
              <w:t>%</w:t>
            </w:r>
          </w:p>
        </w:tc>
        <w:tc>
          <w:tcPr>
            <w:tcW w:w="532" w:type="dxa"/>
            <w:shd w:val="clear" w:color="auto" w:fill="FFFFFF" w:themeFill="background1"/>
            <w:tcMar>
              <w:top w:w="72" w:type="dxa"/>
              <w:left w:w="144" w:type="dxa"/>
              <w:bottom w:w="72" w:type="dxa"/>
              <w:right w:w="144" w:type="dxa"/>
            </w:tcMar>
            <w:vAlign w:val="center"/>
            <w:hideMark/>
          </w:tcPr>
          <w:p w:rsidR="002B4522" w:rsidRPr="0055295E" w:rsidRDefault="002B4522" w:rsidP="005B437B">
            <w:pPr>
              <w:pStyle w:val="1"/>
              <w:jc w:val="center"/>
              <w:rPr>
                <w:rFonts w:ascii="Calibri" w:hAnsi="Calibri"/>
                <w:color w:val="000000" w:themeColor="text1"/>
              </w:rPr>
            </w:pPr>
            <w:r>
              <w:rPr>
                <w:rFonts w:ascii="Calibri" w:hAnsi="Calibri"/>
                <w:color w:val="000000" w:themeColor="text1"/>
              </w:rPr>
              <w:t>25</w:t>
            </w:r>
          </w:p>
        </w:tc>
        <w:tc>
          <w:tcPr>
            <w:tcW w:w="577" w:type="dxa"/>
            <w:shd w:val="clear" w:color="auto" w:fill="FFFFFF" w:themeFill="background1"/>
            <w:tcMar>
              <w:top w:w="72" w:type="dxa"/>
              <w:left w:w="144" w:type="dxa"/>
              <w:bottom w:w="72" w:type="dxa"/>
              <w:right w:w="144" w:type="dxa"/>
            </w:tcMar>
            <w:vAlign w:val="center"/>
            <w:hideMark/>
          </w:tcPr>
          <w:p w:rsidR="002B4522" w:rsidRPr="0055295E" w:rsidRDefault="002B4522" w:rsidP="005B437B">
            <w:pPr>
              <w:pStyle w:val="1"/>
              <w:jc w:val="center"/>
              <w:rPr>
                <w:rFonts w:ascii="Calibri" w:hAnsi="Calibri"/>
                <w:color w:val="000000" w:themeColor="text1"/>
              </w:rPr>
            </w:pPr>
            <w:r>
              <w:rPr>
                <w:rFonts w:ascii="Calibri" w:hAnsi="Calibri"/>
                <w:color w:val="000000" w:themeColor="text1"/>
              </w:rPr>
              <w:t>11</w:t>
            </w:r>
          </w:p>
        </w:tc>
        <w:tc>
          <w:tcPr>
            <w:tcW w:w="560" w:type="dxa"/>
            <w:shd w:val="clear" w:color="auto" w:fill="FFFFFF" w:themeFill="background1"/>
            <w:tcMar>
              <w:top w:w="72" w:type="dxa"/>
              <w:left w:w="144" w:type="dxa"/>
              <w:bottom w:w="72" w:type="dxa"/>
              <w:right w:w="144" w:type="dxa"/>
            </w:tcMar>
            <w:vAlign w:val="center"/>
            <w:hideMark/>
          </w:tcPr>
          <w:p w:rsidR="002B4522" w:rsidRPr="0055295E" w:rsidRDefault="002B4522" w:rsidP="005B437B">
            <w:pPr>
              <w:pStyle w:val="1"/>
              <w:jc w:val="center"/>
              <w:rPr>
                <w:rFonts w:ascii="Calibri" w:hAnsi="Calibri"/>
                <w:color w:val="000000" w:themeColor="text1"/>
              </w:rPr>
            </w:pPr>
            <w:r>
              <w:rPr>
                <w:rFonts w:ascii="Calibri" w:hAnsi="Calibri"/>
                <w:color w:val="000000" w:themeColor="text1"/>
              </w:rPr>
              <w:t>106</w:t>
            </w:r>
          </w:p>
        </w:tc>
        <w:tc>
          <w:tcPr>
            <w:tcW w:w="646" w:type="dxa"/>
            <w:shd w:val="clear" w:color="auto" w:fill="FFFFFF" w:themeFill="background1"/>
            <w:tcMar>
              <w:top w:w="72" w:type="dxa"/>
              <w:left w:w="144" w:type="dxa"/>
              <w:bottom w:w="72" w:type="dxa"/>
              <w:right w:w="144" w:type="dxa"/>
            </w:tcMar>
            <w:vAlign w:val="center"/>
            <w:hideMark/>
          </w:tcPr>
          <w:p w:rsidR="002B4522" w:rsidRPr="0055295E" w:rsidRDefault="002B4522" w:rsidP="005B437B">
            <w:pPr>
              <w:pStyle w:val="1"/>
              <w:jc w:val="center"/>
              <w:rPr>
                <w:rFonts w:ascii="Calibri" w:hAnsi="Calibri"/>
                <w:color w:val="000000" w:themeColor="text1"/>
              </w:rPr>
            </w:pPr>
            <w:r>
              <w:rPr>
                <w:rFonts w:ascii="Calibri" w:hAnsi="Calibri"/>
                <w:color w:val="000000" w:themeColor="text1"/>
              </w:rPr>
              <w:t>11</w:t>
            </w:r>
          </w:p>
        </w:tc>
        <w:tc>
          <w:tcPr>
            <w:tcW w:w="745" w:type="dxa"/>
            <w:shd w:val="clear" w:color="auto" w:fill="FFFFFF" w:themeFill="background1"/>
            <w:tcMar>
              <w:top w:w="72" w:type="dxa"/>
              <w:left w:w="144" w:type="dxa"/>
              <w:bottom w:w="72" w:type="dxa"/>
              <w:right w:w="144" w:type="dxa"/>
            </w:tcMar>
            <w:vAlign w:val="center"/>
            <w:hideMark/>
          </w:tcPr>
          <w:p w:rsidR="002B4522" w:rsidRPr="0055295E" w:rsidRDefault="002B4522" w:rsidP="005B437B">
            <w:pPr>
              <w:pStyle w:val="1"/>
              <w:jc w:val="center"/>
              <w:rPr>
                <w:rFonts w:ascii="Calibri" w:hAnsi="Calibri"/>
                <w:color w:val="000000" w:themeColor="text1"/>
              </w:rPr>
            </w:pPr>
            <w:r>
              <w:rPr>
                <w:rFonts w:ascii="Calibri" w:hAnsi="Calibri"/>
                <w:color w:val="000000" w:themeColor="text1"/>
              </w:rPr>
              <w:t>69</w:t>
            </w:r>
            <w:r w:rsidRPr="0055295E">
              <w:rPr>
                <w:rFonts w:ascii="Calibri" w:hAnsi="Calibri"/>
                <w:color w:val="000000" w:themeColor="text1"/>
              </w:rPr>
              <w:t>%</w:t>
            </w:r>
          </w:p>
        </w:tc>
        <w:tc>
          <w:tcPr>
            <w:tcW w:w="975" w:type="dxa"/>
            <w:shd w:val="clear" w:color="auto" w:fill="FFFFFF" w:themeFill="background1"/>
            <w:tcMar>
              <w:top w:w="72" w:type="dxa"/>
              <w:left w:w="144" w:type="dxa"/>
              <w:bottom w:w="72" w:type="dxa"/>
              <w:right w:w="144" w:type="dxa"/>
            </w:tcMar>
            <w:vAlign w:val="center"/>
            <w:hideMark/>
          </w:tcPr>
          <w:p w:rsidR="002B4522" w:rsidRPr="0055295E" w:rsidRDefault="002B4522" w:rsidP="005B437B">
            <w:pPr>
              <w:pStyle w:val="1"/>
              <w:jc w:val="center"/>
              <w:rPr>
                <w:rFonts w:ascii="Calibri" w:hAnsi="Calibri"/>
                <w:color w:val="000000" w:themeColor="text1"/>
              </w:rPr>
            </w:pPr>
            <w:r>
              <w:rPr>
                <w:rFonts w:ascii="Calibri" w:hAnsi="Calibri"/>
                <w:color w:val="000000" w:themeColor="text1"/>
              </w:rPr>
              <w:t>9</w:t>
            </w:r>
            <w:r w:rsidRPr="0055295E">
              <w:rPr>
                <w:rFonts w:ascii="Calibri" w:hAnsi="Calibri"/>
                <w:color w:val="000000" w:themeColor="text1"/>
              </w:rPr>
              <w:t>%</w:t>
            </w:r>
          </w:p>
        </w:tc>
        <w:tc>
          <w:tcPr>
            <w:tcW w:w="1524" w:type="dxa"/>
            <w:shd w:val="clear" w:color="auto" w:fill="FFFFFF" w:themeFill="background1"/>
            <w:tcMar>
              <w:top w:w="72" w:type="dxa"/>
              <w:left w:w="144" w:type="dxa"/>
              <w:bottom w:w="72" w:type="dxa"/>
              <w:right w:w="144" w:type="dxa"/>
            </w:tcMar>
            <w:vAlign w:val="center"/>
            <w:hideMark/>
          </w:tcPr>
          <w:p w:rsidR="002B4522" w:rsidRPr="0055295E" w:rsidRDefault="002B4522" w:rsidP="005B437B">
            <w:pPr>
              <w:pStyle w:val="1"/>
              <w:jc w:val="center"/>
              <w:rPr>
                <w:rFonts w:ascii="Calibri" w:hAnsi="Calibri"/>
                <w:color w:val="000000" w:themeColor="text1"/>
              </w:rPr>
            </w:pPr>
            <w:r>
              <w:rPr>
                <w:rFonts w:ascii="Calibri" w:hAnsi="Calibri"/>
                <w:color w:val="000000" w:themeColor="text1"/>
              </w:rPr>
              <w:t>85</w:t>
            </w:r>
            <w:r w:rsidRPr="0055295E">
              <w:rPr>
                <w:rFonts w:ascii="Calibri" w:hAnsi="Calibri"/>
                <w:color w:val="000000" w:themeColor="text1"/>
              </w:rPr>
              <w:t>%</w:t>
            </w:r>
          </w:p>
        </w:tc>
      </w:tr>
      <w:tr w:rsidR="002B4522" w:rsidRPr="007C1F8A" w:rsidTr="005B437B">
        <w:trPr>
          <w:trHeight w:val="315"/>
        </w:trPr>
        <w:tc>
          <w:tcPr>
            <w:tcW w:w="693" w:type="dxa"/>
            <w:shd w:val="clear" w:color="auto" w:fill="FFFFFF" w:themeFill="background1"/>
            <w:tcMar>
              <w:top w:w="72" w:type="dxa"/>
              <w:left w:w="144" w:type="dxa"/>
              <w:bottom w:w="72" w:type="dxa"/>
              <w:right w:w="144" w:type="dxa"/>
            </w:tcMar>
            <w:vAlign w:val="center"/>
          </w:tcPr>
          <w:p w:rsidR="002B4522" w:rsidRPr="007C1F8A" w:rsidRDefault="002B4522" w:rsidP="005B437B">
            <w:pPr>
              <w:pStyle w:val="1"/>
              <w:rPr>
                <w:rFonts w:ascii="Calibri" w:hAnsi="Calibri"/>
                <w:color w:val="FF0000"/>
              </w:rPr>
            </w:pPr>
            <w:r>
              <w:rPr>
                <w:rFonts w:ascii="Calibri" w:hAnsi="Calibri" w:hint="eastAsia"/>
                <w:color w:val="FF0000"/>
              </w:rPr>
              <w:t>HL</w:t>
            </w:r>
          </w:p>
        </w:tc>
        <w:tc>
          <w:tcPr>
            <w:tcW w:w="957" w:type="dxa"/>
            <w:shd w:val="clear" w:color="auto" w:fill="FFFFFF" w:themeFill="background1"/>
            <w:tcMar>
              <w:top w:w="72" w:type="dxa"/>
              <w:left w:w="144" w:type="dxa"/>
              <w:bottom w:w="72" w:type="dxa"/>
              <w:right w:w="144" w:type="dxa"/>
            </w:tcMar>
            <w:vAlign w:val="center"/>
          </w:tcPr>
          <w:p w:rsidR="002B4522" w:rsidRPr="007C1F8A" w:rsidRDefault="002B4522" w:rsidP="005B437B">
            <w:pPr>
              <w:pStyle w:val="1"/>
              <w:jc w:val="center"/>
              <w:rPr>
                <w:rFonts w:ascii="Calibri" w:hAnsi="Calibri"/>
                <w:color w:val="FF0000"/>
              </w:rPr>
            </w:pPr>
            <w:r w:rsidRPr="007C1F8A">
              <w:rPr>
                <w:rFonts w:ascii="Calibri" w:hAnsi="Calibri"/>
                <w:color w:val="FF0000"/>
              </w:rPr>
              <w:t>0.183</w:t>
            </w:r>
          </w:p>
        </w:tc>
        <w:tc>
          <w:tcPr>
            <w:tcW w:w="1293" w:type="dxa"/>
            <w:shd w:val="clear" w:color="auto" w:fill="FFFFFF" w:themeFill="background1"/>
            <w:tcMar>
              <w:top w:w="72" w:type="dxa"/>
              <w:left w:w="144" w:type="dxa"/>
              <w:bottom w:w="72" w:type="dxa"/>
              <w:right w:w="144" w:type="dxa"/>
            </w:tcMar>
            <w:vAlign w:val="center"/>
          </w:tcPr>
          <w:p w:rsidR="002B4522" w:rsidRPr="007C1F8A" w:rsidRDefault="002B4522" w:rsidP="005B437B">
            <w:pPr>
              <w:pStyle w:val="1"/>
              <w:jc w:val="center"/>
              <w:rPr>
                <w:rFonts w:ascii="Calibri" w:hAnsi="Calibri"/>
                <w:color w:val="FF0000"/>
              </w:rPr>
            </w:pPr>
            <w:r w:rsidRPr="007C1F8A">
              <w:rPr>
                <w:rFonts w:ascii="Calibri" w:hAnsi="Calibri"/>
                <w:color w:val="FF0000"/>
              </w:rPr>
              <w:t>18%</w:t>
            </w:r>
          </w:p>
        </w:tc>
        <w:tc>
          <w:tcPr>
            <w:tcW w:w="532" w:type="dxa"/>
            <w:shd w:val="clear" w:color="auto" w:fill="FFFFFF" w:themeFill="background1"/>
            <w:tcMar>
              <w:top w:w="72" w:type="dxa"/>
              <w:left w:w="144" w:type="dxa"/>
              <w:bottom w:w="72" w:type="dxa"/>
              <w:right w:w="144" w:type="dxa"/>
            </w:tcMar>
            <w:vAlign w:val="center"/>
          </w:tcPr>
          <w:p w:rsidR="002B4522" w:rsidRPr="007C1F8A" w:rsidRDefault="002B4522" w:rsidP="005B437B">
            <w:pPr>
              <w:pStyle w:val="1"/>
              <w:jc w:val="center"/>
              <w:rPr>
                <w:rFonts w:ascii="Calibri" w:hAnsi="Calibri"/>
                <w:color w:val="FF0000"/>
              </w:rPr>
            </w:pPr>
            <w:r w:rsidRPr="007C1F8A">
              <w:rPr>
                <w:rFonts w:ascii="Calibri" w:hAnsi="Calibri"/>
                <w:color w:val="FF0000"/>
              </w:rPr>
              <w:t>51</w:t>
            </w:r>
          </w:p>
        </w:tc>
        <w:tc>
          <w:tcPr>
            <w:tcW w:w="577" w:type="dxa"/>
            <w:shd w:val="clear" w:color="auto" w:fill="FFFFFF" w:themeFill="background1"/>
            <w:tcMar>
              <w:top w:w="72" w:type="dxa"/>
              <w:left w:w="144" w:type="dxa"/>
              <w:bottom w:w="72" w:type="dxa"/>
              <w:right w:w="144" w:type="dxa"/>
            </w:tcMar>
            <w:vAlign w:val="center"/>
          </w:tcPr>
          <w:p w:rsidR="002B4522" w:rsidRPr="007C1F8A" w:rsidRDefault="002B4522" w:rsidP="005B437B">
            <w:pPr>
              <w:pStyle w:val="1"/>
              <w:jc w:val="center"/>
              <w:rPr>
                <w:rFonts w:ascii="Calibri" w:hAnsi="Calibri"/>
                <w:color w:val="FF0000"/>
              </w:rPr>
            </w:pPr>
            <w:r w:rsidRPr="007C1F8A">
              <w:rPr>
                <w:rFonts w:ascii="Calibri" w:hAnsi="Calibri"/>
                <w:color w:val="FF0000"/>
              </w:rPr>
              <w:t>8</w:t>
            </w:r>
          </w:p>
        </w:tc>
        <w:tc>
          <w:tcPr>
            <w:tcW w:w="560" w:type="dxa"/>
            <w:shd w:val="clear" w:color="auto" w:fill="FFFFFF" w:themeFill="background1"/>
            <w:tcMar>
              <w:top w:w="72" w:type="dxa"/>
              <w:left w:w="144" w:type="dxa"/>
              <w:bottom w:w="72" w:type="dxa"/>
              <w:right w:w="144" w:type="dxa"/>
            </w:tcMar>
            <w:vAlign w:val="center"/>
          </w:tcPr>
          <w:p w:rsidR="002B4522" w:rsidRPr="007C1F8A" w:rsidRDefault="002B4522" w:rsidP="005B437B">
            <w:pPr>
              <w:pStyle w:val="1"/>
              <w:jc w:val="center"/>
              <w:rPr>
                <w:rFonts w:ascii="Calibri" w:hAnsi="Calibri"/>
                <w:color w:val="FF0000"/>
              </w:rPr>
            </w:pPr>
            <w:r w:rsidRPr="007C1F8A">
              <w:rPr>
                <w:rFonts w:ascii="Calibri" w:hAnsi="Calibri"/>
                <w:color w:val="FF0000"/>
              </w:rPr>
              <w:t>88</w:t>
            </w:r>
          </w:p>
        </w:tc>
        <w:tc>
          <w:tcPr>
            <w:tcW w:w="646" w:type="dxa"/>
            <w:shd w:val="clear" w:color="auto" w:fill="FFFFFF" w:themeFill="background1"/>
            <w:tcMar>
              <w:top w:w="72" w:type="dxa"/>
              <w:left w:w="144" w:type="dxa"/>
              <w:bottom w:w="72" w:type="dxa"/>
              <w:right w:w="144" w:type="dxa"/>
            </w:tcMar>
            <w:vAlign w:val="center"/>
          </w:tcPr>
          <w:p w:rsidR="002B4522" w:rsidRPr="007C1F8A" w:rsidRDefault="002B4522" w:rsidP="005B437B">
            <w:pPr>
              <w:pStyle w:val="1"/>
              <w:jc w:val="center"/>
              <w:rPr>
                <w:rFonts w:ascii="Calibri" w:hAnsi="Calibri"/>
                <w:color w:val="FF0000"/>
              </w:rPr>
            </w:pPr>
            <w:r w:rsidRPr="007C1F8A">
              <w:rPr>
                <w:rFonts w:ascii="Calibri" w:hAnsi="Calibri"/>
                <w:color w:val="FF0000"/>
              </w:rPr>
              <w:t>6</w:t>
            </w:r>
          </w:p>
        </w:tc>
        <w:tc>
          <w:tcPr>
            <w:tcW w:w="745" w:type="dxa"/>
            <w:shd w:val="clear" w:color="auto" w:fill="FFFFFF" w:themeFill="background1"/>
            <w:tcMar>
              <w:top w:w="72" w:type="dxa"/>
              <w:left w:w="144" w:type="dxa"/>
              <w:bottom w:w="72" w:type="dxa"/>
              <w:right w:w="144" w:type="dxa"/>
            </w:tcMar>
            <w:vAlign w:val="center"/>
          </w:tcPr>
          <w:p w:rsidR="002B4522" w:rsidRPr="007C1F8A" w:rsidRDefault="002B4522" w:rsidP="005B437B">
            <w:pPr>
              <w:pStyle w:val="1"/>
              <w:jc w:val="center"/>
              <w:rPr>
                <w:rFonts w:ascii="Calibri" w:hAnsi="Calibri"/>
                <w:color w:val="FF0000"/>
              </w:rPr>
            </w:pPr>
            <w:r w:rsidRPr="007C1F8A">
              <w:rPr>
                <w:rFonts w:ascii="Calibri" w:hAnsi="Calibri"/>
                <w:color w:val="FF0000"/>
              </w:rPr>
              <w:t>89%</w:t>
            </w:r>
          </w:p>
        </w:tc>
        <w:tc>
          <w:tcPr>
            <w:tcW w:w="975" w:type="dxa"/>
            <w:shd w:val="clear" w:color="auto" w:fill="FFFFFF" w:themeFill="background1"/>
            <w:tcMar>
              <w:top w:w="72" w:type="dxa"/>
              <w:left w:w="144" w:type="dxa"/>
              <w:bottom w:w="72" w:type="dxa"/>
              <w:right w:w="144" w:type="dxa"/>
            </w:tcMar>
            <w:vAlign w:val="center"/>
          </w:tcPr>
          <w:p w:rsidR="002B4522" w:rsidRPr="007C1F8A" w:rsidRDefault="002B4522" w:rsidP="005B437B">
            <w:pPr>
              <w:pStyle w:val="1"/>
              <w:jc w:val="center"/>
              <w:rPr>
                <w:rFonts w:ascii="Calibri" w:hAnsi="Calibri"/>
                <w:color w:val="FF0000"/>
              </w:rPr>
            </w:pPr>
            <w:r w:rsidRPr="007C1F8A">
              <w:rPr>
                <w:rFonts w:ascii="Calibri" w:hAnsi="Calibri"/>
                <w:color w:val="FF0000"/>
              </w:rPr>
              <w:t>8%</w:t>
            </w:r>
          </w:p>
        </w:tc>
        <w:tc>
          <w:tcPr>
            <w:tcW w:w="1524" w:type="dxa"/>
            <w:shd w:val="clear" w:color="auto" w:fill="FFFFFF" w:themeFill="background1"/>
            <w:tcMar>
              <w:top w:w="72" w:type="dxa"/>
              <w:left w:w="144" w:type="dxa"/>
              <w:bottom w:w="72" w:type="dxa"/>
              <w:right w:w="144" w:type="dxa"/>
            </w:tcMar>
            <w:vAlign w:val="center"/>
          </w:tcPr>
          <w:p w:rsidR="002B4522" w:rsidRPr="007C1F8A" w:rsidRDefault="002B4522" w:rsidP="005B437B">
            <w:pPr>
              <w:pStyle w:val="1"/>
              <w:jc w:val="center"/>
              <w:rPr>
                <w:rFonts w:ascii="Calibri" w:hAnsi="Calibri"/>
                <w:color w:val="FF0000"/>
              </w:rPr>
            </w:pPr>
            <w:r w:rsidRPr="007C1F8A">
              <w:rPr>
                <w:rFonts w:ascii="Calibri" w:hAnsi="Calibri"/>
                <w:color w:val="FF0000"/>
              </w:rPr>
              <w:t>90%</w:t>
            </w:r>
          </w:p>
        </w:tc>
      </w:tr>
    </w:tbl>
    <w:p w:rsidR="002B4522" w:rsidRDefault="002B4522" w:rsidP="002B4522">
      <w:pPr>
        <w:pStyle w:val="1"/>
        <w:rPr>
          <w:rFonts w:ascii="Calibri" w:hAnsi="Calibri"/>
        </w:rPr>
      </w:pPr>
    </w:p>
    <w:p w:rsidR="002B4522" w:rsidRPr="003B02B2" w:rsidRDefault="002B4522" w:rsidP="002B4522">
      <w:pPr>
        <w:pStyle w:val="1"/>
        <w:rPr>
          <w:rFonts w:ascii="Calibri" w:hAnsi="Calibri"/>
        </w:rPr>
      </w:pPr>
      <w:r w:rsidRPr="003B02B2">
        <w:rPr>
          <w:rFonts w:ascii="Calibri" w:hAnsi="Calibri" w:hint="eastAsia"/>
        </w:rPr>
        <w:lastRenderedPageBreak/>
        <w:t xml:space="preserve"> (d)</w:t>
      </w:r>
      <w:r w:rsidRPr="003B02B2">
        <w:rPr>
          <w:rFonts w:ascii="Calibri" w:hAnsi="Calibri" w:hint="eastAsia"/>
        </w:rPr>
        <w:tab/>
      </w:r>
      <w:r>
        <w:rPr>
          <w:rFonts w:ascii="Calibri" w:hAnsi="Calibri"/>
        </w:rPr>
        <w:t xml:space="preserve"> </w:t>
      </w:r>
      <w:r w:rsidRPr="009451A5">
        <w:rPr>
          <w:rFonts w:ascii="Calibri" w:hAnsi="Calibri"/>
        </w:rPr>
        <w:t>Driver Fatigue Monitoring System</w:t>
      </w:r>
      <w:r>
        <w:rPr>
          <w:rFonts w:ascii="Calibri" w:hAnsi="Calibri"/>
        </w:rPr>
        <w:t xml:space="preserve"> c</w:t>
      </w:r>
      <w:r w:rsidRPr="00534E35">
        <w:rPr>
          <w:rFonts w:ascii="Calibri" w:hAnsi="Calibri"/>
        </w:rPr>
        <w:t>onclusions</w:t>
      </w:r>
    </w:p>
    <w:p w:rsidR="002B4522" w:rsidRPr="00BA2F40" w:rsidRDefault="002B4522" w:rsidP="002B4522">
      <w:pPr>
        <w:jc w:val="both"/>
        <w:rPr>
          <w:rFonts w:ascii="Calibri" w:eastAsia="標楷體" w:hAnsi="Calibri" w:cs="微軟正黑體"/>
        </w:rPr>
      </w:pPr>
      <w:r>
        <w:rPr>
          <w:rFonts w:ascii="Calibri" w:eastAsia="標楷體" w:hAnsi="Calibri" w:hint="eastAsia"/>
        </w:rPr>
        <w:t xml:space="preserve">     </w:t>
      </w:r>
      <w:r>
        <w:rPr>
          <w:rFonts w:ascii="Calibri" w:eastAsia="標楷體" w:hAnsi="Calibri"/>
        </w:rPr>
        <w:t>W</w:t>
      </w:r>
      <w:r w:rsidRPr="00850D62">
        <w:rPr>
          <w:rFonts w:ascii="Calibri" w:eastAsia="標楷體" w:hAnsi="Calibri"/>
        </w:rPr>
        <w:t xml:space="preserve">e proposed a Driver Fatigue Prediction Monitoring System that can detect and predict fatigue of driver using heterogeneous sensor data (HRV/PERCLOS). This system will detect fatigue of driver and warn the driver so that he/she can avoid dangerous driving and reduce the occurrence of traffic accidents. Experiments show that the system using heterogeneous sensor data with LSTM-based </w:t>
      </w:r>
      <w:proofErr w:type="gramStart"/>
      <w:r w:rsidRPr="00850D62">
        <w:rPr>
          <w:rFonts w:ascii="Calibri" w:eastAsia="標楷體" w:hAnsi="Calibri"/>
        </w:rPr>
        <w:t>driver fatigue prediction module</w:t>
      </w:r>
      <w:proofErr w:type="gramEnd"/>
      <w:r w:rsidRPr="00850D62">
        <w:rPr>
          <w:rFonts w:ascii="Calibri" w:eastAsia="標楷體" w:hAnsi="Calibri"/>
        </w:rPr>
        <w:t xml:space="preserve"> predict with an accuracy of 90%.</w:t>
      </w:r>
      <w:r>
        <w:rPr>
          <w:rFonts w:ascii="Calibri" w:eastAsia="標楷體" w:hAnsi="Calibri" w:hint="eastAsia"/>
        </w:rPr>
        <w:t xml:space="preserve"> </w:t>
      </w:r>
      <w:r w:rsidRPr="00850D62">
        <w:rPr>
          <w:rFonts w:ascii="Calibri" w:eastAsia="標楷體" w:hAnsi="Calibri" w:cs="微軟正黑體"/>
        </w:rPr>
        <w:t xml:space="preserve">From the above system description and experimental analysis, we successfully implemented the CPS universal design platform in the fatigue prediction application. It </w:t>
      </w:r>
      <w:proofErr w:type="gramStart"/>
      <w:r w:rsidRPr="00850D62">
        <w:rPr>
          <w:rFonts w:ascii="Calibri" w:eastAsia="標楷體" w:hAnsi="Calibri" w:cs="微軟正黑體"/>
        </w:rPr>
        <w:t>can be seen</w:t>
      </w:r>
      <w:proofErr w:type="gramEnd"/>
      <w:r w:rsidRPr="00850D62">
        <w:rPr>
          <w:rFonts w:ascii="Calibri" w:eastAsia="標楷體" w:hAnsi="Calibri" w:cs="微軟正黑體"/>
        </w:rPr>
        <w:t xml:space="preserve"> that the platform proposed in this application can effectively exhibit versatility and application characteristics.</w:t>
      </w:r>
    </w:p>
    <w:p w:rsidR="000E702B" w:rsidRDefault="000E702B" w:rsidP="000E702B">
      <w:pPr>
        <w:rPr>
          <w:rFonts w:ascii="Calibri" w:eastAsia="標楷體" w:hAnsi="Calibri" w:cs="微軟正黑體"/>
        </w:rPr>
      </w:pPr>
    </w:p>
    <w:p w:rsidR="002B4522" w:rsidRDefault="00275831" w:rsidP="000E702B">
      <w:pPr>
        <w:rPr>
          <w:rFonts w:ascii="Calibri" w:eastAsia="標楷體" w:hAnsi="Calibri" w:cs="微軟正黑體"/>
        </w:rPr>
      </w:pPr>
      <w:r w:rsidRPr="00275831">
        <w:rPr>
          <w:rFonts w:ascii="Calibri" w:eastAsia="標楷體" w:hAnsi="Calibri" w:cs="微軟正黑體"/>
        </w:rPr>
        <w:t>References</w:t>
      </w:r>
      <w:r>
        <w:rPr>
          <w:rFonts w:ascii="Calibri" w:eastAsia="標楷體" w:hAnsi="Calibri" w:cs="微軟正黑體"/>
        </w:rPr>
        <w:t>:</w:t>
      </w:r>
    </w:p>
    <w:p w:rsidR="00275831" w:rsidRPr="00204B03" w:rsidRDefault="00275831" w:rsidP="00275831">
      <w:pPr>
        <w:ind w:leftChars="100" w:left="240"/>
        <w:rPr>
          <w:rFonts w:ascii="TimesNewRomanPSMT" w:eastAsia="TimesNewRomanPSMT" w:cs="TimesNewRomanPSMT"/>
        </w:rPr>
      </w:pPr>
      <w:r w:rsidRPr="00204B03">
        <w:rPr>
          <w:rFonts w:ascii="TimesNewRomanPSMT" w:eastAsia="TimesNewRomanPSMT" w:cs="TimesNewRomanPSMT"/>
        </w:rPr>
        <w:t>[1] Long short-term memory. https://en.wikipedia.org/wiki/Long_short</w:t>
      </w:r>
    </w:p>
    <w:p w:rsidR="00275831" w:rsidRDefault="00275831" w:rsidP="00275831">
      <w:pPr>
        <w:ind w:leftChars="100" w:left="240"/>
        <w:rPr>
          <w:rFonts w:ascii="TimesNewRomanPSMT" w:eastAsia="TimesNewRomanPSMT" w:cs="TimesNewRomanPSMT"/>
        </w:rPr>
      </w:pPr>
      <w:r w:rsidRPr="00204B03">
        <w:rPr>
          <w:rFonts w:ascii="TimesNewRomanPSMT" w:eastAsia="TimesNewRomanPSMT" w:cs="TimesNewRomanPSMT"/>
        </w:rPr>
        <w:t>term_memory</w:t>
      </w:r>
      <w:proofErr w:type="gramStart"/>
      <w:r w:rsidRPr="00204B03">
        <w:rPr>
          <w:rFonts w:ascii="TimesNewRomanPSMT" w:eastAsia="TimesNewRomanPSMT" w:cs="TimesNewRomanPSMT"/>
        </w:rPr>
        <w:t>,2018</w:t>
      </w:r>
      <w:proofErr w:type="gramEnd"/>
      <w:r w:rsidRPr="00204B03">
        <w:rPr>
          <w:rFonts w:ascii="TimesNewRomanPSMT" w:eastAsia="TimesNewRomanPSMT" w:cs="TimesNewRomanPSMT"/>
        </w:rPr>
        <w:t>.</w:t>
      </w:r>
    </w:p>
    <w:p w:rsidR="00275831" w:rsidRDefault="00275831" w:rsidP="00275831">
      <w:pPr>
        <w:ind w:leftChars="100" w:left="240"/>
        <w:rPr>
          <w:rFonts w:ascii="TimesNewRomanPSMT" w:eastAsia="TimesNewRomanPSMT" w:cs="TimesNewRomanPSMT"/>
        </w:rPr>
      </w:pPr>
    </w:p>
    <w:p w:rsidR="00275831" w:rsidRDefault="00275831" w:rsidP="00275831">
      <w:pPr>
        <w:ind w:leftChars="100" w:left="240"/>
      </w:pPr>
      <w:r>
        <w:t xml:space="preserve">[2] H. M. Wang and S. C. Huang. SDNN/RMSSD </w:t>
      </w:r>
      <w:proofErr w:type="gramStart"/>
      <w:r>
        <w:t>As</w:t>
      </w:r>
      <w:proofErr w:type="gramEnd"/>
      <w:r>
        <w:t xml:space="preserve"> a Surrogate for LF/HF: A</w:t>
      </w:r>
    </w:p>
    <w:p w:rsidR="00275831" w:rsidRDefault="00275831" w:rsidP="00275831">
      <w:pPr>
        <w:ind w:leftChars="100" w:left="240"/>
      </w:pPr>
      <w:r>
        <w:t xml:space="preserve">Revised Investigation. Modeling and Simulation in </w:t>
      </w:r>
      <w:proofErr w:type="spellStart"/>
      <w:r>
        <w:t>Engerneering</w:t>
      </w:r>
      <w:proofErr w:type="spellEnd"/>
      <w:r>
        <w:t>, pages 16:16–</w:t>
      </w:r>
    </w:p>
    <w:p w:rsidR="00275831" w:rsidRPr="00E23C6A" w:rsidRDefault="00275831" w:rsidP="00275831">
      <w:pPr>
        <w:ind w:leftChars="100" w:left="240"/>
      </w:pPr>
      <w:r>
        <w:t>16:16</w:t>
      </w:r>
      <w:proofErr w:type="gramStart"/>
      <w:r>
        <w:t>,January2012</w:t>
      </w:r>
      <w:proofErr w:type="gramEnd"/>
      <w:r>
        <w:t>.</w:t>
      </w:r>
    </w:p>
    <w:p w:rsidR="00275831" w:rsidRDefault="00275831" w:rsidP="000E702B">
      <w:pPr>
        <w:rPr>
          <w:rFonts w:ascii="Calibri" w:eastAsia="標楷體" w:hAnsi="Calibri" w:cs="微軟正黑體"/>
        </w:rPr>
      </w:pPr>
    </w:p>
    <w:p w:rsidR="00275831" w:rsidRDefault="00275831" w:rsidP="000E702B">
      <w:pPr>
        <w:rPr>
          <w:rFonts w:ascii="Calibri" w:eastAsia="標楷體" w:hAnsi="Calibri" w:cs="微軟正黑體"/>
        </w:rPr>
      </w:pPr>
    </w:p>
    <w:p w:rsidR="002B4522" w:rsidRPr="002B4522" w:rsidRDefault="002B4522" w:rsidP="002B4522">
      <w:pPr>
        <w:rPr>
          <w:rFonts w:ascii="Calibri" w:eastAsia="標楷體" w:hAnsi="Calibri" w:cs="微軟正黑體"/>
        </w:rPr>
      </w:pPr>
      <w:r w:rsidRPr="002B4522">
        <w:rPr>
          <w:rFonts w:ascii="Calibri" w:eastAsia="標楷體" w:hAnsi="Calibri" w:cs="微軟正黑體" w:hint="eastAsia"/>
        </w:rPr>
        <w:t>主要具體貢獻</w:t>
      </w:r>
    </w:p>
    <w:p w:rsidR="002B4522" w:rsidRPr="002B4522" w:rsidRDefault="002B4522" w:rsidP="002B4522">
      <w:pPr>
        <w:rPr>
          <w:rFonts w:ascii="Calibri" w:eastAsia="標楷體" w:hAnsi="Calibri" w:cs="微軟正黑體"/>
        </w:rPr>
      </w:pPr>
    </w:p>
    <w:p w:rsidR="002B4522" w:rsidRPr="00275831" w:rsidRDefault="002B4522" w:rsidP="00275831">
      <w:pPr>
        <w:pStyle w:val="a3"/>
        <w:numPr>
          <w:ilvl w:val="0"/>
          <w:numId w:val="15"/>
        </w:numPr>
        <w:rPr>
          <w:rFonts w:ascii="Calibri" w:eastAsia="標楷體" w:hAnsi="Calibri" w:cs="微軟正黑體"/>
        </w:rPr>
      </w:pPr>
      <w:r w:rsidRPr="00275831">
        <w:rPr>
          <w:rFonts w:ascii="Calibri" w:eastAsia="標楷體" w:hAnsi="Calibri" w:cs="微軟正黑體" w:hint="eastAsia"/>
        </w:rPr>
        <w:t>本計畫目前研究成果如下：</w:t>
      </w:r>
    </w:p>
    <w:p w:rsidR="00275831" w:rsidRPr="00275831" w:rsidRDefault="00275831" w:rsidP="00275831">
      <w:pPr>
        <w:pStyle w:val="a3"/>
        <w:ind w:left="360"/>
        <w:rPr>
          <w:rFonts w:ascii="Calibri" w:eastAsia="標楷體" w:hAnsi="Calibri" w:cs="微軟正黑體"/>
        </w:rPr>
      </w:pPr>
    </w:p>
    <w:p w:rsidR="002B4522" w:rsidRPr="002B4522" w:rsidRDefault="002B4522" w:rsidP="002B4522">
      <w:pPr>
        <w:pStyle w:val="a3"/>
        <w:numPr>
          <w:ilvl w:val="0"/>
          <w:numId w:val="4"/>
        </w:numPr>
        <w:rPr>
          <w:rFonts w:ascii="Calibri" w:eastAsia="標楷體" w:hAnsi="Calibri" w:cs="微軟正黑體"/>
        </w:rPr>
      </w:pPr>
      <w:r w:rsidRPr="002B4522">
        <w:rPr>
          <w:rFonts w:ascii="Calibri" w:eastAsia="標楷體" w:hAnsi="Calibri" w:cs="微軟正黑體" w:hint="eastAsia"/>
        </w:rPr>
        <w:t>“</w:t>
      </w:r>
      <w:r w:rsidRPr="002B4522">
        <w:rPr>
          <w:rFonts w:ascii="Calibri" w:eastAsia="標楷體" w:hAnsi="Calibri" w:cs="微軟正黑體"/>
        </w:rPr>
        <w:t>Landslide Prediction with Model Switching,” in</w:t>
      </w:r>
      <w:r w:rsidRPr="002B4522">
        <w:rPr>
          <w:rFonts w:ascii="Calibri" w:eastAsia="標楷體" w:hAnsi="Calibri" w:cs="微軟正黑體" w:hint="eastAsia"/>
        </w:rPr>
        <w:t xml:space="preserve"> </w:t>
      </w:r>
      <w:r w:rsidRPr="002B4522">
        <w:rPr>
          <w:rFonts w:ascii="Calibri" w:eastAsia="標楷體" w:hAnsi="Calibri" w:cs="微軟正黑體"/>
        </w:rPr>
        <w:t>Proceedings of the IEEE International Conference on</w:t>
      </w:r>
      <w:r w:rsidRPr="002B4522">
        <w:rPr>
          <w:rFonts w:ascii="Calibri" w:eastAsia="標楷體" w:hAnsi="Calibri" w:cs="微軟正黑體" w:hint="eastAsia"/>
        </w:rPr>
        <w:t xml:space="preserve"> </w:t>
      </w:r>
      <w:r w:rsidRPr="002B4522">
        <w:rPr>
          <w:rFonts w:ascii="Calibri" w:eastAsia="標楷體" w:hAnsi="Calibri" w:cs="微軟正黑體"/>
        </w:rPr>
        <w:t>Dependable and Secure Computing, August 2017.</w:t>
      </w:r>
    </w:p>
    <w:p w:rsidR="002B4522" w:rsidRPr="002B4522" w:rsidRDefault="002B4522" w:rsidP="002B4522">
      <w:pPr>
        <w:rPr>
          <w:rFonts w:ascii="Calibri" w:eastAsia="標楷體" w:hAnsi="Calibri" w:cs="微軟正黑體"/>
        </w:rPr>
      </w:pPr>
    </w:p>
    <w:p w:rsidR="002B4522" w:rsidRPr="002B4522" w:rsidRDefault="002B4522" w:rsidP="002B4522">
      <w:pPr>
        <w:pStyle w:val="a3"/>
        <w:numPr>
          <w:ilvl w:val="0"/>
          <w:numId w:val="4"/>
        </w:numPr>
        <w:rPr>
          <w:rFonts w:ascii="Calibri" w:eastAsia="標楷體" w:hAnsi="Calibri" w:cs="微軟正黑體"/>
        </w:rPr>
      </w:pPr>
      <w:r w:rsidRPr="002B4522">
        <w:rPr>
          <w:rFonts w:ascii="Calibri" w:eastAsia="標楷體" w:hAnsi="Calibri" w:cs="微軟正黑體" w:hint="eastAsia"/>
        </w:rPr>
        <w:t>“</w:t>
      </w:r>
      <w:r w:rsidRPr="002B4522">
        <w:rPr>
          <w:rFonts w:ascii="Calibri" w:eastAsia="標楷體" w:hAnsi="Calibri" w:cs="微軟正黑體"/>
        </w:rPr>
        <w:t>Model Predictive Optimization for Energy Storage</w:t>
      </w:r>
      <w:r w:rsidRPr="002B4522">
        <w:rPr>
          <w:rFonts w:ascii="Calibri" w:eastAsia="標楷體" w:hAnsi="Calibri" w:cs="微軟正黑體" w:hint="eastAsia"/>
        </w:rPr>
        <w:t xml:space="preserve"> </w:t>
      </w:r>
      <w:r w:rsidRPr="002B4522">
        <w:rPr>
          <w:rFonts w:ascii="Calibri" w:eastAsia="標楷體" w:hAnsi="Calibri" w:cs="微軟正黑體"/>
        </w:rPr>
        <w:t>based Smart Grids” in Proceedings of the International</w:t>
      </w:r>
      <w:r w:rsidRPr="002B4522">
        <w:rPr>
          <w:rFonts w:ascii="Calibri" w:eastAsia="標楷體" w:hAnsi="Calibri" w:cs="微軟正黑體" w:hint="eastAsia"/>
        </w:rPr>
        <w:t xml:space="preserve"> </w:t>
      </w:r>
      <w:r w:rsidRPr="002B4522">
        <w:rPr>
          <w:rFonts w:ascii="Calibri" w:eastAsia="標楷體" w:hAnsi="Calibri" w:cs="微軟正黑體"/>
        </w:rPr>
        <w:t>Conference on Computing, Analytics and Networks, August</w:t>
      </w:r>
      <w:r w:rsidRPr="002B4522">
        <w:rPr>
          <w:rFonts w:ascii="Calibri" w:eastAsia="標楷體" w:hAnsi="Calibri" w:cs="微軟正黑體" w:hint="eastAsia"/>
        </w:rPr>
        <w:t xml:space="preserve"> </w:t>
      </w:r>
      <w:r w:rsidRPr="002B4522">
        <w:rPr>
          <w:rFonts w:ascii="Calibri" w:eastAsia="標楷體" w:hAnsi="Calibri" w:cs="微軟正黑體"/>
        </w:rPr>
        <w:t>2017.</w:t>
      </w:r>
    </w:p>
    <w:p w:rsidR="002B4522" w:rsidRPr="002B4522" w:rsidRDefault="002B4522" w:rsidP="002B4522">
      <w:pPr>
        <w:rPr>
          <w:rFonts w:ascii="Calibri" w:eastAsia="標楷體" w:hAnsi="Calibri" w:cs="微軟正黑體"/>
        </w:rPr>
      </w:pPr>
    </w:p>
    <w:p w:rsidR="002B4522" w:rsidRPr="002B4522" w:rsidRDefault="002B4522" w:rsidP="002B4522">
      <w:pPr>
        <w:pStyle w:val="a3"/>
        <w:numPr>
          <w:ilvl w:val="0"/>
          <w:numId w:val="4"/>
        </w:numPr>
        <w:rPr>
          <w:rFonts w:ascii="Calibri" w:eastAsia="標楷體" w:hAnsi="Calibri" w:cs="微軟正黑體"/>
        </w:rPr>
      </w:pPr>
      <w:r w:rsidRPr="002B4522">
        <w:rPr>
          <w:rFonts w:ascii="Calibri" w:eastAsia="標楷體" w:hAnsi="Calibri" w:cs="微軟正黑體" w:hint="eastAsia"/>
        </w:rPr>
        <w:t>“</w:t>
      </w:r>
      <w:r w:rsidRPr="002B4522">
        <w:rPr>
          <w:rFonts w:ascii="Calibri" w:eastAsia="標楷體" w:hAnsi="Calibri" w:cs="微軟正黑體"/>
        </w:rPr>
        <w:t>Data Reconstruction for Cyber-Physical Landslide</w:t>
      </w:r>
      <w:r w:rsidRPr="002B4522">
        <w:rPr>
          <w:rFonts w:ascii="Calibri" w:eastAsia="標楷體" w:hAnsi="Calibri" w:cs="微軟正黑體" w:hint="eastAsia"/>
        </w:rPr>
        <w:t xml:space="preserve"> </w:t>
      </w:r>
      <w:r w:rsidRPr="002B4522">
        <w:rPr>
          <w:rFonts w:ascii="Calibri" w:eastAsia="標楷體" w:hAnsi="Calibri" w:cs="微軟正黑體"/>
        </w:rPr>
        <w:t>Detection System,” in Proceedings of the 7th International</w:t>
      </w:r>
      <w:r w:rsidRPr="002B4522">
        <w:rPr>
          <w:rFonts w:ascii="Calibri" w:eastAsia="標楷體" w:hAnsi="Calibri" w:cs="微軟正黑體" w:hint="eastAsia"/>
        </w:rPr>
        <w:t xml:space="preserve"> </w:t>
      </w:r>
      <w:r w:rsidRPr="002B4522">
        <w:rPr>
          <w:rFonts w:ascii="Calibri" w:eastAsia="標楷體" w:hAnsi="Calibri" w:cs="微軟正黑體"/>
        </w:rPr>
        <w:t>Conference on Electronics, Communication, and Networks,</w:t>
      </w:r>
      <w:r w:rsidRPr="002B4522">
        <w:rPr>
          <w:rFonts w:ascii="Calibri" w:eastAsia="標楷體" w:hAnsi="Calibri" w:cs="微軟正黑體" w:hint="eastAsia"/>
        </w:rPr>
        <w:t xml:space="preserve"> </w:t>
      </w:r>
      <w:r w:rsidRPr="002B4522">
        <w:rPr>
          <w:rFonts w:ascii="Calibri" w:eastAsia="標楷體" w:hAnsi="Calibri" w:cs="微軟正黑體"/>
        </w:rPr>
        <w:t>November 2017.</w:t>
      </w:r>
    </w:p>
    <w:p w:rsidR="002B4522" w:rsidRPr="002B4522" w:rsidRDefault="002B4522" w:rsidP="002B4522">
      <w:pPr>
        <w:rPr>
          <w:rFonts w:ascii="Calibri" w:eastAsia="標楷體" w:hAnsi="Calibri" w:cs="微軟正黑體"/>
        </w:rPr>
      </w:pPr>
    </w:p>
    <w:p w:rsidR="002B4522" w:rsidRPr="002B4522" w:rsidRDefault="002B4522" w:rsidP="002B4522">
      <w:pPr>
        <w:pStyle w:val="a3"/>
        <w:numPr>
          <w:ilvl w:val="0"/>
          <w:numId w:val="4"/>
        </w:numPr>
        <w:rPr>
          <w:rFonts w:ascii="Calibri" w:eastAsia="標楷體" w:hAnsi="Calibri" w:cs="微軟正黑體"/>
        </w:rPr>
      </w:pPr>
      <w:r w:rsidRPr="002B4522">
        <w:rPr>
          <w:rFonts w:ascii="Calibri" w:eastAsia="標楷體" w:hAnsi="Calibri" w:cs="微軟正黑體" w:hint="eastAsia"/>
        </w:rPr>
        <w:t>“</w:t>
      </w:r>
      <w:r w:rsidRPr="002B4522">
        <w:rPr>
          <w:rFonts w:ascii="Calibri" w:eastAsia="標楷體" w:hAnsi="Calibri" w:cs="微軟正黑體"/>
        </w:rPr>
        <w:t>Vehicle Collision Prediction under Reduced Visibility</w:t>
      </w:r>
      <w:r w:rsidRPr="002B4522">
        <w:rPr>
          <w:rFonts w:ascii="Calibri" w:eastAsia="標楷體" w:hAnsi="Calibri" w:cs="微軟正黑體" w:hint="eastAsia"/>
        </w:rPr>
        <w:t xml:space="preserve"> </w:t>
      </w:r>
      <w:r w:rsidRPr="002B4522">
        <w:rPr>
          <w:rFonts w:ascii="Calibri" w:eastAsia="標楷體" w:hAnsi="Calibri" w:cs="微軟正黑體"/>
        </w:rPr>
        <w:t>Conditions,” in Proceedings of the International</w:t>
      </w:r>
      <w:r w:rsidRPr="002B4522">
        <w:rPr>
          <w:rFonts w:ascii="Calibri" w:eastAsia="標楷體" w:hAnsi="Calibri" w:cs="微軟正黑體" w:hint="eastAsia"/>
        </w:rPr>
        <w:t xml:space="preserve"> </w:t>
      </w:r>
      <w:r w:rsidRPr="002B4522">
        <w:rPr>
          <w:rFonts w:ascii="Calibri" w:eastAsia="標楷體" w:hAnsi="Calibri" w:cs="微軟正黑體"/>
        </w:rPr>
        <w:t>Conference on Smart Science, March 2018.</w:t>
      </w:r>
    </w:p>
    <w:p w:rsidR="002B4522" w:rsidRPr="002B4522" w:rsidRDefault="002B4522" w:rsidP="002B4522">
      <w:pPr>
        <w:rPr>
          <w:rFonts w:ascii="Calibri" w:eastAsia="標楷體" w:hAnsi="Calibri" w:cs="微軟正黑體"/>
        </w:rPr>
      </w:pPr>
    </w:p>
    <w:p w:rsidR="002B4522" w:rsidRPr="002B4522" w:rsidRDefault="002B4522" w:rsidP="002B4522">
      <w:pPr>
        <w:pStyle w:val="a3"/>
        <w:numPr>
          <w:ilvl w:val="0"/>
          <w:numId w:val="4"/>
        </w:numPr>
        <w:rPr>
          <w:rFonts w:ascii="Calibri" w:eastAsia="標楷體" w:hAnsi="Calibri" w:cs="微軟正黑體"/>
        </w:rPr>
      </w:pPr>
      <w:r w:rsidRPr="002B4522">
        <w:rPr>
          <w:rFonts w:ascii="Calibri" w:eastAsia="標楷體" w:hAnsi="Calibri" w:cs="微軟正黑體" w:hint="eastAsia"/>
        </w:rPr>
        <w:t>“</w:t>
      </w:r>
      <w:r w:rsidRPr="002B4522">
        <w:rPr>
          <w:rFonts w:ascii="Calibri" w:eastAsia="標楷體" w:hAnsi="Calibri" w:cs="微軟正黑體"/>
        </w:rPr>
        <w:t>Cost Optimization of Electrical Usage with</w:t>
      </w:r>
      <w:r w:rsidRPr="002B4522">
        <w:rPr>
          <w:rFonts w:ascii="Calibri" w:eastAsia="標楷體" w:hAnsi="Calibri" w:cs="微軟正黑體" w:hint="eastAsia"/>
        </w:rPr>
        <w:t xml:space="preserve"> </w:t>
      </w:r>
      <w:r w:rsidRPr="002B4522">
        <w:rPr>
          <w:rFonts w:ascii="Calibri" w:eastAsia="標楷體" w:hAnsi="Calibri" w:cs="微軟正黑體"/>
        </w:rPr>
        <w:t xml:space="preserve">Customizable Comfort Considerations,” </w:t>
      </w:r>
      <w:proofErr w:type="spellStart"/>
      <w:r w:rsidRPr="002B4522">
        <w:rPr>
          <w:rFonts w:ascii="Calibri" w:eastAsia="標楷體" w:hAnsi="Calibri" w:cs="微軟正黑體"/>
        </w:rPr>
        <w:t>Procs</w:t>
      </w:r>
      <w:proofErr w:type="spellEnd"/>
      <w:r w:rsidRPr="002B4522">
        <w:rPr>
          <w:rFonts w:ascii="Calibri" w:eastAsia="標楷體" w:hAnsi="Calibri" w:cs="微軟正黑體"/>
        </w:rPr>
        <w:t xml:space="preserve">. </w:t>
      </w:r>
      <w:proofErr w:type="gramStart"/>
      <w:r w:rsidRPr="002B4522">
        <w:rPr>
          <w:rFonts w:ascii="Calibri" w:eastAsia="標楷體" w:hAnsi="Calibri" w:cs="微軟正黑體"/>
        </w:rPr>
        <w:t>of</w:t>
      </w:r>
      <w:proofErr w:type="gramEnd"/>
      <w:r w:rsidRPr="002B4522">
        <w:rPr>
          <w:rFonts w:ascii="Calibri" w:eastAsia="標楷體" w:hAnsi="Calibri" w:cs="微軟正黑體"/>
        </w:rPr>
        <w:t xml:space="preserve"> the</w:t>
      </w:r>
      <w:r w:rsidRPr="002B4522">
        <w:rPr>
          <w:rFonts w:ascii="Calibri" w:eastAsia="標楷體" w:hAnsi="Calibri" w:cs="微軟正黑體" w:hint="eastAsia"/>
        </w:rPr>
        <w:t xml:space="preserve"> </w:t>
      </w:r>
      <w:r w:rsidRPr="002B4522">
        <w:rPr>
          <w:rFonts w:ascii="Calibri" w:eastAsia="標楷體" w:hAnsi="Calibri" w:cs="微軟正黑體"/>
        </w:rPr>
        <w:t xml:space="preserve">IEEE Intl Conf. on Applied Sys </w:t>
      </w:r>
      <w:proofErr w:type="spellStart"/>
      <w:r w:rsidRPr="002B4522">
        <w:rPr>
          <w:rFonts w:ascii="Calibri" w:eastAsia="標楷體" w:hAnsi="Calibri" w:cs="微軟正黑體"/>
        </w:rPr>
        <w:t>Innov</w:t>
      </w:r>
      <w:proofErr w:type="spellEnd"/>
      <w:r w:rsidRPr="002B4522">
        <w:rPr>
          <w:rFonts w:ascii="Calibri" w:eastAsia="標楷體" w:hAnsi="Calibri" w:cs="微軟正黑體"/>
        </w:rPr>
        <w:t>., April 2018.</w:t>
      </w:r>
    </w:p>
    <w:p w:rsidR="002B4522" w:rsidRPr="002B4522" w:rsidRDefault="002B4522" w:rsidP="002B4522">
      <w:pPr>
        <w:rPr>
          <w:rFonts w:ascii="Calibri" w:eastAsia="標楷體" w:hAnsi="Calibri" w:cs="微軟正黑體"/>
        </w:rPr>
      </w:pPr>
    </w:p>
    <w:p w:rsidR="002B4522" w:rsidRPr="002B4522" w:rsidRDefault="002B4522" w:rsidP="002B4522">
      <w:pPr>
        <w:rPr>
          <w:rFonts w:ascii="Calibri" w:eastAsia="標楷體" w:hAnsi="Calibri" w:cs="微軟正黑體"/>
        </w:rPr>
      </w:pPr>
      <w:r w:rsidRPr="002B4522">
        <w:rPr>
          <w:rFonts w:ascii="Calibri" w:eastAsia="標楷體" w:hAnsi="Calibri" w:cs="微軟正黑體" w:hint="eastAsia"/>
        </w:rPr>
        <w:t xml:space="preserve">B. </w:t>
      </w:r>
      <w:r w:rsidRPr="002B4522">
        <w:rPr>
          <w:rFonts w:ascii="Calibri" w:eastAsia="標楷體" w:hAnsi="Calibri" w:cs="微軟正黑體" w:hint="eastAsia"/>
        </w:rPr>
        <w:t>參與競賽與展覽：</w:t>
      </w:r>
    </w:p>
    <w:p w:rsidR="002B4522" w:rsidRPr="002B4522" w:rsidRDefault="002B4522" w:rsidP="002B4522">
      <w:pPr>
        <w:rPr>
          <w:rFonts w:ascii="Calibri" w:eastAsia="標楷體" w:hAnsi="Calibri" w:cs="微軟正黑體"/>
        </w:rPr>
      </w:pPr>
    </w:p>
    <w:p w:rsidR="002B4522" w:rsidRPr="002B4522" w:rsidRDefault="002B4522" w:rsidP="002B4522">
      <w:pPr>
        <w:rPr>
          <w:rFonts w:ascii="Calibri" w:eastAsia="標楷體" w:hAnsi="Calibri" w:cs="微軟正黑體"/>
        </w:rPr>
      </w:pPr>
      <w:r w:rsidRPr="002B4522">
        <w:rPr>
          <w:rFonts w:ascii="Calibri" w:eastAsia="標楷體" w:hAnsi="Calibri" w:cs="微軟正黑體" w:hint="eastAsia"/>
        </w:rPr>
        <w:t xml:space="preserve">2017 </w:t>
      </w:r>
      <w:r w:rsidRPr="002B4522">
        <w:rPr>
          <w:rFonts w:ascii="Calibri" w:eastAsia="標楷體" w:hAnsi="Calibri" w:cs="微軟正黑體" w:hint="eastAsia"/>
        </w:rPr>
        <w:t>東元</w:t>
      </w:r>
      <w:r w:rsidRPr="002B4522">
        <w:rPr>
          <w:rFonts w:ascii="Calibri" w:eastAsia="標楷體" w:hAnsi="Calibri" w:cs="微軟正黑體" w:hint="eastAsia"/>
        </w:rPr>
        <w:t xml:space="preserve">Green Tech </w:t>
      </w:r>
      <w:r w:rsidRPr="002B4522">
        <w:rPr>
          <w:rFonts w:ascii="Calibri" w:eastAsia="標楷體" w:hAnsi="Calibri" w:cs="微軟正黑體" w:hint="eastAsia"/>
        </w:rPr>
        <w:t>國際創意競賽</w:t>
      </w:r>
    </w:p>
    <w:sectPr w:rsidR="002B4522" w:rsidRPr="002B4522">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標楷體">
    <w:altName w:val="DFKai-SB"/>
    <w:panose1 w:val="03000509000000000000"/>
    <w:charset w:val="88"/>
    <w:family w:val="script"/>
    <w:pitch w:val="fixed"/>
    <w:sig w:usb0="00000003" w:usb1="080E0000"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TimesNewRomanPSMT">
    <w:altName w:val="Times New Roman"/>
    <w:charset w:val="00"/>
    <w:family w:val="roman"/>
    <w:pitch w:val="variable"/>
    <w:sig w:usb0="E0002AEF" w:usb1="C0007841"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456C91"/>
    <w:multiLevelType w:val="hybridMultilevel"/>
    <w:tmpl w:val="7786B178"/>
    <w:lvl w:ilvl="0" w:tplc="8708A09E">
      <w:start w:val="1"/>
      <w:numFmt w:val="lowerLetter"/>
      <w:lvlText w:val="(%1)"/>
      <w:lvlJc w:val="left"/>
      <w:pPr>
        <w:ind w:left="720" w:hanging="360"/>
      </w:pPr>
      <w:rPr>
        <w:rFonts w:ascii="Calibri" w:eastAsia="標楷體" w:hAnsi="Calibri" w:cs="微軟正黑體"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ED751A"/>
    <w:multiLevelType w:val="hybridMultilevel"/>
    <w:tmpl w:val="2C1A4D7A"/>
    <w:lvl w:ilvl="0" w:tplc="6C72B50C">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1D225B01"/>
    <w:multiLevelType w:val="hybridMultilevel"/>
    <w:tmpl w:val="A61884F4"/>
    <w:lvl w:ilvl="0" w:tplc="E696C6C2">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2A827063"/>
    <w:multiLevelType w:val="hybridMultilevel"/>
    <w:tmpl w:val="E196F9A4"/>
    <w:lvl w:ilvl="0" w:tplc="E702D90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386531C2"/>
    <w:multiLevelType w:val="hybridMultilevel"/>
    <w:tmpl w:val="41A6F0E2"/>
    <w:lvl w:ilvl="0" w:tplc="8CD6538A">
      <w:start w:val="1"/>
      <w:numFmt w:val="bullet"/>
      <w:lvlText w:val=""/>
      <w:lvlJc w:val="left"/>
      <w:pPr>
        <w:tabs>
          <w:tab w:val="num" w:pos="720"/>
        </w:tabs>
        <w:ind w:left="720" w:hanging="360"/>
      </w:pPr>
      <w:rPr>
        <w:rFonts w:ascii="Wingdings" w:hAnsi="Wingdings" w:hint="default"/>
      </w:rPr>
    </w:lvl>
    <w:lvl w:ilvl="1" w:tplc="5EA07F4E" w:tentative="1">
      <w:start w:val="1"/>
      <w:numFmt w:val="bullet"/>
      <w:lvlText w:val=""/>
      <w:lvlJc w:val="left"/>
      <w:pPr>
        <w:tabs>
          <w:tab w:val="num" w:pos="1440"/>
        </w:tabs>
        <w:ind w:left="1440" w:hanging="360"/>
      </w:pPr>
      <w:rPr>
        <w:rFonts w:ascii="Wingdings" w:hAnsi="Wingdings" w:hint="default"/>
      </w:rPr>
    </w:lvl>
    <w:lvl w:ilvl="2" w:tplc="59326BDC" w:tentative="1">
      <w:start w:val="1"/>
      <w:numFmt w:val="bullet"/>
      <w:lvlText w:val=""/>
      <w:lvlJc w:val="left"/>
      <w:pPr>
        <w:tabs>
          <w:tab w:val="num" w:pos="2160"/>
        </w:tabs>
        <w:ind w:left="2160" w:hanging="360"/>
      </w:pPr>
      <w:rPr>
        <w:rFonts w:ascii="Wingdings" w:hAnsi="Wingdings" w:hint="default"/>
      </w:rPr>
    </w:lvl>
    <w:lvl w:ilvl="3" w:tplc="60286F4A" w:tentative="1">
      <w:start w:val="1"/>
      <w:numFmt w:val="bullet"/>
      <w:lvlText w:val=""/>
      <w:lvlJc w:val="left"/>
      <w:pPr>
        <w:tabs>
          <w:tab w:val="num" w:pos="2880"/>
        </w:tabs>
        <w:ind w:left="2880" w:hanging="360"/>
      </w:pPr>
      <w:rPr>
        <w:rFonts w:ascii="Wingdings" w:hAnsi="Wingdings" w:hint="default"/>
      </w:rPr>
    </w:lvl>
    <w:lvl w:ilvl="4" w:tplc="0A060D20" w:tentative="1">
      <w:start w:val="1"/>
      <w:numFmt w:val="bullet"/>
      <w:lvlText w:val=""/>
      <w:lvlJc w:val="left"/>
      <w:pPr>
        <w:tabs>
          <w:tab w:val="num" w:pos="3600"/>
        </w:tabs>
        <w:ind w:left="3600" w:hanging="360"/>
      </w:pPr>
      <w:rPr>
        <w:rFonts w:ascii="Wingdings" w:hAnsi="Wingdings" w:hint="default"/>
      </w:rPr>
    </w:lvl>
    <w:lvl w:ilvl="5" w:tplc="F68AB708" w:tentative="1">
      <w:start w:val="1"/>
      <w:numFmt w:val="bullet"/>
      <w:lvlText w:val=""/>
      <w:lvlJc w:val="left"/>
      <w:pPr>
        <w:tabs>
          <w:tab w:val="num" w:pos="4320"/>
        </w:tabs>
        <w:ind w:left="4320" w:hanging="360"/>
      </w:pPr>
      <w:rPr>
        <w:rFonts w:ascii="Wingdings" w:hAnsi="Wingdings" w:hint="default"/>
      </w:rPr>
    </w:lvl>
    <w:lvl w:ilvl="6" w:tplc="4EAA1F78" w:tentative="1">
      <w:start w:val="1"/>
      <w:numFmt w:val="bullet"/>
      <w:lvlText w:val=""/>
      <w:lvlJc w:val="left"/>
      <w:pPr>
        <w:tabs>
          <w:tab w:val="num" w:pos="5040"/>
        </w:tabs>
        <w:ind w:left="5040" w:hanging="360"/>
      </w:pPr>
      <w:rPr>
        <w:rFonts w:ascii="Wingdings" w:hAnsi="Wingdings" w:hint="default"/>
      </w:rPr>
    </w:lvl>
    <w:lvl w:ilvl="7" w:tplc="C14E4C74" w:tentative="1">
      <w:start w:val="1"/>
      <w:numFmt w:val="bullet"/>
      <w:lvlText w:val=""/>
      <w:lvlJc w:val="left"/>
      <w:pPr>
        <w:tabs>
          <w:tab w:val="num" w:pos="5760"/>
        </w:tabs>
        <w:ind w:left="5760" w:hanging="360"/>
      </w:pPr>
      <w:rPr>
        <w:rFonts w:ascii="Wingdings" w:hAnsi="Wingdings" w:hint="default"/>
      </w:rPr>
    </w:lvl>
    <w:lvl w:ilvl="8" w:tplc="763C4002"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09423DF"/>
    <w:multiLevelType w:val="hybridMultilevel"/>
    <w:tmpl w:val="B3F6757C"/>
    <w:lvl w:ilvl="0" w:tplc="742E628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434A3E3D"/>
    <w:multiLevelType w:val="hybridMultilevel"/>
    <w:tmpl w:val="AE988660"/>
    <w:lvl w:ilvl="0" w:tplc="E25678E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4A712447"/>
    <w:multiLevelType w:val="hybridMultilevel"/>
    <w:tmpl w:val="4E440290"/>
    <w:lvl w:ilvl="0" w:tplc="F2786AE4">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4C9111F0"/>
    <w:multiLevelType w:val="hybridMultilevel"/>
    <w:tmpl w:val="14D21A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BC90AC9"/>
    <w:multiLevelType w:val="hybridMultilevel"/>
    <w:tmpl w:val="01927A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4125207"/>
    <w:multiLevelType w:val="hybridMultilevel"/>
    <w:tmpl w:val="27FA26BC"/>
    <w:lvl w:ilvl="0" w:tplc="0192753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69971DF0"/>
    <w:multiLevelType w:val="hybridMultilevel"/>
    <w:tmpl w:val="97004EFC"/>
    <w:lvl w:ilvl="0" w:tplc="87E60BB6">
      <w:start w:val="1"/>
      <w:numFmt w:val="lowerLetter"/>
      <w:lvlText w:val="(%1)"/>
      <w:lvlJc w:val="left"/>
      <w:pPr>
        <w:ind w:left="360" w:hanging="360"/>
      </w:pPr>
      <w:rPr>
        <w:rFonts w:ascii="Calibri" w:eastAsia="標楷體" w:hAnsi="Calibri" w:cs="微軟正黑體"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6BE32C9E"/>
    <w:multiLevelType w:val="hybridMultilevel"/>
    <w:tmpl w:val="9E3018C4"/>
    <w:lvl w:ilvl="0" w:tplc="18E2E89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71896C63"/>
    <w:multiLevelType w:val="hybridMultilevel"/>
    <w:tmpl w:val="B9A6B72C"/>
    <w:lvl w:ilvl="0" w:tplc="81401B1E">
      <w:start w:val="1"/>
      <w:numFmt w:val="bullet"/>
      <w:lvlText w:val=""/>
      <w:lvlJc w:val="left"/>
      <w:pPr>
        <w:tabs>
          <w:tab w:val="num" w:pos="720"/>
        </w:tabs>
        <w:ind w:left="720" w:hanging="360"/>
      </w:pPr>
      <w:rPr>
        <w:rFonts w:ascii="Wingdings" w:hAnsi="Wingdings" w:hint="default"/>
      </w:rPr>
    </w:lvl>
    <w:lvl w:ilvl="1" w:tplc="D24E83AA" w:tentative="1">
      <w:start w:val="1"/>
      <w:numFmt w:val="bullet"/>
      <w:lvlText w:val=""/>
      <w:lvlJc w:val="left"/>
      <w:pPr>
        <w:tabs>
          <w:tab w:val="num" w:pos="1440"/>
        </w:tabs>
        <w:ind w:left="1440" w:hanging="360"/>
      </w:pPr>
      <w:rPr>
        <w:rFonts w:ascii="Wingdings" w:hAnsi="Wingdings" w:hint="default"/>
      </w:rPr>
    </w:lvl>
    <w:lvl w:ilvl="2" w:tplc="90DA77E4" w:tentative="1">
      <w:start w:val="1"/>
      <w:numFmt w:val="bullet"/>
      <w:lvlText w:val=""/>
      <w:lvlJc w:val="left"/>
      <w:pPr>
        <w:tabs>
          <w:tab w:val="num" w:pos="2160"/>
        </w:tabs>
        <w:ind w:left="2160" w:hanging="360"/>
      </w:pPr>
      <w:rPr>
        <w:rFonts w:ascii="Wingdings" w:hAnsi="Wingdings" w:hint="default"/>
      </w:rPr>
    </w:lvl>
    <w:lvl w:ilvl="3" w:tplc="D5522BEC" w:tentative="1">
      <w:start w:val="1"/>
      <w:numFmt w:val="bullet"/>
      <w:lvlText w:val=""/>
      <w:lvlJc w:val="left"/>
      <w:pPr>
        <w:tabs>
          <w:tab w:val="num" w:pos="2880"/>
        </w:tabs>
        <w:ind w:left="2880" w:hanging="360"/>
      </w:pPr>
      <w:rPr>
        <w:rFonts w:ascii="Wingdings" w:hAnsi="Wingdings" w:hint="default"/>
      </w:rPr>
    </w:lvl>
    <w:lvl w:ilvl="4" w:tplc="8A2AD83C" w:tentative="1">
      <w:start w:val="1"/>
      <w:numFmt w:val="bullet"/>
      <w:lvlText w:val=""/>
      <w:lvlJc w:val="left"/>
      <w:pPr>
        <w:tabs>
          <w:tab w:val="num" w:pos="3600"/>
        </w:tabs>
        <w:ind w:left="3600" w:hanging="360"/>
      </w:pPr>
      <w:rPr>
        <w:rFonts w:ascii="Wingdings" w:hAnsi="Wingdings" w:hint="default"/>
      </w:rPr>
    </w:lvl>
    <w:lvl w:ilvl="5" w:tplc="1534EB74" w:tentative="1">
      <w:start w:val="1"/>
      <w:numFmt w:val="bullet"/>
      <w:lvlText w:val=""/>
      <w:lvlJc w:val="left"/>
      <w:pPr>
        <w:tabs>
          <w:tab w:val="num" w:pos="4320"/>
        </w:tabs>
        <w:ind w:left="4320" w:hanging="360"/>
      </w:pPr>
      <w:rPr>
        <w:rFonts w:ascii="Wingdings" w:hAnsi="Wingdings" w:hint="default"/>
      </w:rPr>
    </w:lvl>
    <w:lvl w:ilvl="6" w:tplc="4F0870B2" w:tentative="1">
      <w:start w:val="1"/>
      <w:numFmt w:val="bullet"/>
      <w:lvlText w:val=""/>
      <w:lvlJc w:val="left"/>
      <w:pPr>
        <w:tabs>
          <w:tab w:val="num" w:pos="5040"/>
        </w:tabs>
        <w:ind w:left="5040" w:hanging="360"/>
      </w:pPr>
      <w:rPr>
        <w:rFonts w:ascii="Wingdings" w:hAnsi="Wingdings" w:hint="default"/>
      </w:rPr>
    </w:lvl>
    <w:lvl w:ilvl="7" w:tplc="F8543450" w:tentative="1">
      <w:start w:val="1"/>
      <w:numFmt w:val="bullet"/>
      <w:lvlText w:val=""/>
      <w:lvlJc w:val="left"/>
      <w:pPr>
        <w:tabs>
          <w:tab w:val="num" w:pos="5760"/>
        </w:tabs>
        <w:ind w:left="5760" w:hanging="360"/>
      </w:pPr>
      <w:rPr>
        <w:rFonts w:ascii="Wingdings" w:hAnsi="Wingdings" w:hint="default"/>
      </w:rPr>
    </w:lvl>
    <w:lvl w:ilvl="8" w:tplc="64548070"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7C772FDD"/>
    <w:multiLevelType w:val="hybridMultilevel"/>
    <w:tmpl w:val="91F4B8D2"/>
    <w:lvl w:ilvl="0" w:tplc="089820B0">
      <w:start w:val="1"/>
      <w:numFmt w:val="lowerLetter"/>
      <w:lvlText w:val="(%1)"/>
      <w:lvlJc w:val="left"/>
      <w:pPr>
        <w:ind w:left="360" w:hanging="360"/>
      </w:pPr>
      <w:rPr>
        <w:rFonts w:ascii="微軟正黑體" w:eastAsia="微軟正黑體" w:hAnsi="微軟正黑體" w:cs="微軟正黑體"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 w:numId="2">
    <w:abstractNumId w:val="11"/>
  </w:num>
  <w:num w:numId="3">
    <w:abstractNumId w:val="8"/>
  </w:num>
  <w:num w:numId="4">
    <w:abstractNumId w:val="9"/>
  </w:num>
  <w:num w:numId="5">
    <w:abstractNumId w:val="3"/>
  </w:num>
  <w:num w:numId="6">
    <w:abstractNumId w:val="13"/>
  </w:num>
  <w:num w:numId="7">
    <w:abstractNumId w:val="4"/>
  </w:num>
  <w:num w:numId="8">
    <w:abstractNumId w:val="7"/>
  </w:num>
  <w:num w:numId="9">
    <w:abstractNumId w:val="14"/>
  </w:num>
  <w:num w:numId="10">
    <w:abstractNumId w:val="6"/>
  </w:num>
  <w:num w:numId="11">
    <w:abstractNumId w:val="10"/>
  </w:num>
  <w:num w:numId="12">
    <w:abstractNumId w:val="5"/>
  </w:num>
  <w:num w:numId="13">
    <w:abstractNumId w:val="1"/>
  </w:num>
  <w:num w:numId="14">
    <w:abstractNumId w:val="12"/>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5286"/>
    <w:rsid w:val="00000B8F"/>
    <w:rsid w:val="00015EBD"/>
    <w:rsid w:val="00031E69"/>
    <w:rsid w:val="000B72AD"/>
    <w:rsid w:val="000C21EC"/>
    <w:rsid w:val="000E1C11"/>
    <w:rsid w:val="000E702B"/>
    <w:rsid w:val="00143C1A"/>
    <w:rsid w:val="00275831"/>
    <w:rsid w:val="002937C8"/>
    <w:rsid w:val="002B0D6A"/>
    <w:rsid w:val="002B4522"/>
    <w:rsid w:val="00310466"/>
    <w:rsid w:val="0036163A"/>
    <w:rsid w:val="00367677"/>
    <w:rsid w:val="00410D4B"/>
    <w:rsid w:val="00464AC7"/>
    <w:rsid w:val="0047311A"/>
    <w:rsid w:val="00473BA6"/>
    <w:rsid w:val="004B7EEB"/>
    <w:rsid w:val="004F7656"/>
    <w:rsid w:val="0052054B"/>
    <w:rsid w:val="00582F66"/>
    <w:rsid w:val="00585A77"/>
    <w:rsid w:val="00635E28"/>
    <w:rsid w:val="00640434"/>
    <w:rsid w:val="006A6C35"/>
    <w:rsid w:val="006C5912"/>
    <w:rsid w:val="007037C6"/>
    <w:rsid w:val="00751EBD"/>
    <w:rsid w:val="007D27A9"/>
    <w:rsid w:val="00815286"/>
    <w:rsid w:val="008214D8"/>
    <w:rsid w:val="00830298"/>
    <w:rsid w:val="009745C8"/>
    <w:rsid w:val="00992284"/>
    <w:rsid w:val="009C0B1F"/>
    <w:rsid w:val="00A061F9"/>
    <w:rsid w:val="00A50CCF"/>
    <w:rsid w:val="00AE3C96"/>
    <w:rsid w:val="00B21B8D"/>
    <w:rsid w:val="00BB626E"/>
    <w:rsid w:val="00BE5D7F"/>
    <w:rsid w:val="00C13E2A"/>
    <w:rsid w:val="00C80C3C"/>
    <w:rsid w:val="00CC78D0"/>
    <w:rsid w:val="00CE2AA1"/>
    <w:rsid w:val="00D23FBD"/>
    <w:rsid w:val="00D30AB2"/>
    <w:rsid w:val="00E06CB9"/>
    <w:rsid w:val="00E548BF"/>
    <w:rsid w:val="00ED3450"/>
    <w:rsid w:val="00F51727"/>
    <w:rsid w:val="00F6516D"/>
    <w:rsid w:val="00F74D49"/>
    <w:rsid w:val="00F91D77"/>
    <w:rsid w:val="00F95AF7"/>
    <w:rsid w:val="00FA1DC2"/>
    <w:rsid w:val="00FB0775"/>
    <w:rsid w:val="00FC725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B5C467"/>
  <w15:chartTrackingRefBased/>
  <w15:docId w15:val="{65C20C8A-D83A-4B73-BB93-793DBD1C85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15286"/>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E2AA1"/>
    <w:pPr>
      <w:ind w:left="720"/>
      <w:contextualSpacing/>
    </w:pPr>
  </w:style>
  <w:style w:type="paragraph" w:customStyle="1" w:styleId="1">
    <w:name w:val="樣式1"/>
    <w:basedOn w:val="a"/>
    <w:link w:val="10"/>
    <w:qFormat/>
    <w:rsid w:val="002B4522"/>
    <w:rPr>
      <w:rFonts w:ascii="標楷體" w:eastAsia="標楷體" w:hAnsi="標楷體"/>
    </w:rPr>
  </w:style>
  <w:style w:type="character" w:customStyle="1" w:styleId="10">
    <w:name w:val="樣式1 字元"/>
    <w:basedOn w:val="a0"/>
    <w:link w:val="1"/>
    <w:rsid w:val="002B4522"/>
    <w:rPr>
      <w:rFonts w:ascii="標楷體" w:eastAsia="標楷體" w:hAnsi="標楷體"/>
    </w:rPr>
  </w:style>
  <w:style w:type="table" w:styleId="a4">
    <w:name w:val="Table Grid"/>
    <w:basedOn w:val="a1"/>
    <w:uiPriority w:val="39"/>
    <w:rsid w:val="002B45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4597313">
      <w:bodyDiv w:val="1"/>
      <w:marLeft w:val="0"/>
      <w:marRight w:val="0"/>
      <w:marTop w:val="0"/>
      <w:marBottom w:val="0"/>
      <w:divBdr>
        <w:top w:val="none" w:sz="0" w:space="0" w:color="auto"/>
        <w:left w:val="none" w:sz="0" w:space="0" w:color="auto"/>
        <w:bottom w:val="none" w:sz="0" w:space="0" w:color="auto"/>
        <w:right w:val="none" w:sz="0" w:space="0" w:color="auto"/>
      </w:divBdr>
      <w:divsChild>
        <w:div w:id="654459203">
          <w:marLeft w:val="144"/>
          <w:marRight w:val="0"/>
          <w:marTop w:val="240"/>
          <w:marBottom w:val="40"/>
          <w:divBdr>
            <w:top w:val="none" w:sz="0" w:space="0" w:color="auto"/>
            <w:left w:val="none" w:sz="0" w:space="0" w:color="auto"/>
            <w:bottom w:val="none" w:sz="0" w:space="0" w:color="auto"/>
            <w:right w:val="none" w:sz="0" w:space="0" w:color="auto"/>
          </w:divBdr>
        </w:div>
      </w:divsChild>
    </w:div>
    <w:div w:id="1166481132">
      <w:bodyDiv w:val="1"/>
      <w:marLeft w:val="0"/>
      <w:marRight w:val="0"/>
      <w:marTop w:val="0"/>
      <w:marBottom w:val="0"/>
      <w:divBdr>
        <w:top w:val="none" w:sz="0" w:space="0" w:color="auto"/>
        <w:left w:val="none" w:sz="0" w:space="0" w:color="auto"/>
        <w:bottom w:val="none" w:sz="0" w:space="0" w:color="auto"/>
        <w:right w:val="none" w:sz="0" w:space="0" w:color="auto"/>
      </w:divBdr>
      <w:divsChild>
        <w:div w:id="764376040">
          <w:marLeft w:val="144"/>
          <w:marRight w:val="0"/>
          <w:marTop w:val="240"/>
          <w:marBottom w:val="40"/>
          <w:divBdr>
            <w:top w:val="none" w:sz="0" w:space="0" w:color="auto"/>
            <w:left w:val="none" w:sz="0" w:space="0" w:color="auto"/>
            <w:bottom w:val="none" w:sz="0" w:space="0" w:color="auto"/>
            <w:right w:val="none" w:sz="0" w:space="0" w:color="auto"/>
          </w:divBdr>
        </w:div>
      </w:divsChild>
    </w:div>
    <w:div w:id="1436512579">
      <w:bodyDiv w:val="1"/>
      <w:marLeft w:val="0"/>
      <w:marRight w:val="0"/>
      <w:marTop w:val="0"/>
      <w:marBottom w:val="0"/>
      <w:divBdr>
        <w:top w:val="none" w:sz="0" w:space="0" w:color="auto"/>
        <w:left w:val="none" w:sz="0" w:space="0" w:color="auto"/>
        <w:bottom w:val="none" w:sz="0" w:space="0" w:color="auto"/>
        <w:right w:val="none" w:sz="0" w:space="0" w:color="auto"/>
      </w:divBdr>
      <w:divsChild>
        <w:div w:id="1071122471">
          <w:marLeft w:val="144"/>
          <w:marRight w:val="0"/>
          <w:marTop w:val="240"/>
          <w:marBottom w:val="40"/>
          <w:divBdr>
            <w:top w:val="none" w:sz="0" w:space="0" w:color="auto"/>
            <w:left w:val="none" w:sz="0" w:space="0" w:color="auto"/>
            <w:bottom w:val="none" w:sz="0" w:space="0" w:color="auto"/>
            <w:right w:val="none" w:sz="0" w:space="0" w:color="auto"/>
          </w:divBdr>
        </w:div>
      </w:divsChild>
    </w:div>
    <w:div w:id="1539244076">
      <w:bodyDiv w:val="1"/>
      <w:marLeft w:val="0"/>
      <w:marRight w:val="0"/>
      <w:marTop w:val="0"/>
      <w:marBottom w:val="0"/>
      <w:divBdr>
        <w:top w:val="none" w:sz="0" w:space="0" w:color="auto"/>
        <w:left w:val="none" w:sz="0" w:space="0" w:color="auto"/>
        <w:bottom w:val="none" w:sz="0" w:space="0" w:color="auto"/>
        <w:right w:val="none" w:sz="0" w:space="0" w:color="auto"/>
      </w:divBdr>
    </w:div>
    <w:div w:id="1569219933">
      <w:bodyDiv w:val="1"/>
      <w:marLeft w:val="0"/>
      <w:marRight w:val="0"/>
      <w:marTop w:val="0"/>
      <w:marBottom w:val="0"/>
      <w:divBdr>
        <w:top w:val="none" w:sz="0" w:space="0" w:color="auto"/>
        <w:left w:val="none" w:sz="0" w:space="0" w:color="auto"/>
        <w:bottom w:val="none" w:sz="0" w:space="0" w:color="auto"/>
        <w:right w:val="none" w:sz="0" w:space="0" w:color="auto"/>
      </w:divBdr>
    </w:div>
    <w:div w:id="1988390190">
      <w:bodyDiv w:val="1"/>
      <w:marLeft w:val="0"/>
      <w:marRight w:val="0"/>
      <w:marTop w:val="0"/>
      <w:marBottom w:val="0"/>
      <w:divBdr>
        <w:top w:val="none" w:sz="0" w:space="0" w:color="auto"/>
        <w:left w:val="none" w:sz="0" w:space="0" w:color="auto"/>
        <w:bottom w:val="none" w:sz="0" w:space="0" w:color="auto"/>
        <w:right w:val="none" w:sz="0" w:space="0" w:color="auto"/>
      </w:divBdr>
      <w:divsChild>
        <w:div w:id="1707485156">
          <w:marLeft w:val="144"/>
          <w:marRight w:val="0"/>
          <w:marTop w:val="240"/>
          <w:marBottom w:val="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emf"/><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emf"/><Relationship Id="rId5" Type="http://schemas.openxmlformats.org/officeDocument/2006/relationships/image" Target="media/image1.emf"/><Relationship Id="rId15" Type="http://schemas.openxmlformats.org/officeDocument/2006/relationships/image" Target="media/image11.jpg"/><Relationship Id="rId23" Type="http://schemas.openxmlformats.org/officeDocument/2006/relationships/image" Target="media/image19.png"/><Relationship Id="rId28" Type="http://schemas.openxmlformats.org/officeDocument/2006/relationships/image" Target="media/image24.emf"/><Relationship Id="rId10" Type="http://schemas.openxmlformats.org/officeDocument/2006/relationships/image" Target="media/image6.emf"/><Relationship Id="rId19" Type="http://schemas.openxmlformats.org/officeDocument/2006/relationships/image" Target="media/image15.png"/><Relationship Id="rId31" Type="http://schemas.openxmlformats.org/officeDocument/2006/relationships/package" Target="embeddings/Microsoft_Visio___.vsdx"/><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emf"/><Relationship Id="rId8" Type="http://schemas.openxmlformats.org/officeDocument/2006/relationships/image" Target="media/image4.em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741</TotalTime>
  <Pages>30</Pages>
  <Words>6010</Words>
  <Characters>34258</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ESL</dc:creator>
  <cp:keywords/>
  <dc:description/>
  <cp:lastModifiedBy>Hsuan</cp:lastModifiedBy>
  <cp:revision>20</cp:revision>
  <dcterms:created xsi:type="dcterms:W3CDTF">2018-09-14T13:48:00Z</dcterms:created>
  <dcterms:modified xsi:type="dcterms:W3CDTF">2018-09-21T06:06:00Z</dcterms:modified>
</cp:coreProperties>
</file>