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ascii="Times New Roman" w:hAnsi="Times New Roman" w:eastAsia="隶书"/>
          <w:b/>
          <w:bCs/>
          <w:sz w:val="72"/>
        </w:rPr>
      </w:pPr>
      <w:r>
        <w:rPr>
          <w:rFonts w:ascii="Times New Roman" w:hAnsi="Times New Roman" w:eastAsia="隶书"/>
          <w:b/>
          <w:bCs/>
          <w:sz w:val="72"/>
        </w:rPr>
        <w:t>湘潭大学毕业设计</w:t>
      </w:r>
    </w:p>
    <w:p>
      <w:pPr>
        <w:jc w:val="both"/>
        <w:rPr>
          <w:rFonts w:ascii="Times New Roman" w:hAnsi="Times New Roman" w:eastAsiaTheme="minorEastAsia"/>
          <w:bCs/>
          <w:sz w:val="24"/>
          <w:szCs w:val="24"/>
        </w:rPr>
      </w:pPr>
    </w:p>
    <w:p>
      <w:pPr>
        <w:jc w:val="center"/>
        <w:rPr>
          <w:rFonts w:ascii="Times New Roman" w:hAnsi="Times New Roman" w:eastAsia="隶书"/>
          <w:b/>
          <w:bCs/>
          <w:sz w:val="72"/>
        </w:rPr>
      </w:pPr>
    </w:p>
    <w:p>
      <w:pPr>
        <w:jc w:val="center"/>
        <w:rPr>
          <w:rFonts w:ascii="Times New Roman" w:hAnsi="Times New Roman" w:eastAsia="隶书"/>
          <w:b/>
          <w:bCs/>
          <w:sz w:val="72"/>
        </w:rPr>
      </w:pPr>
    </w:p>
    <w:p>
      <w:pPr>
        <w:keepNext w:val="0"/>
        <w:keepLines w:val="0"/>
        <w:pageBreakBefore w:val="0"/>
        <w:widowControl w:val="0"/>
        <w:tabs>
          <w:tab w:val="left" w:pos="720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rPr>
      </w:pPr>
      <w:r>
        <w:rPr>
          <w:rFonts w:ascii="Times New Roman" w:hAnsi="Times New Roman"/>
          <w:b/>
          <w:bCs/>
          <w:sz w:val="32"/>
        </w:rPr>
        <w:t>题    目：</w:t>
      </w:r>
      <w:r>
        <w:rPr>
          <w:rFonts w:hint="eastAsia" w:ascii="Times New Roman" w:hAnsi="Times New Roman"/>
          <w:b/>
          <w:bCs/>
          <w:sz w:val="32"/>
          <w:u w:val="single"/>
          <w:lang w:eastAsia="zh-CN"/>
        </w:rPr>
        <w:t>基于单片机的定位系统</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学    院：</w:t>
      </w:r>
      <w:r>
        <w:rPr>
          <w:rFonts w:ascii="Times New Roman" w:hAnsi="Times New Roman"/>
          <w:b/>
          <w:bCs/>
          <w:sz w:val="32"/>
          <w:u w:val="single"/>
        </w:rPr>
        <w:t xml:space="preserve"> </w:t>
      </w:r>
      <w:r>
        <w:rPr>
          <w:rFonts w:hint="eastAsia" w:ascii="Times New Roman" w:hAnsi="Times New Roman"/>
          <w:b/>
          <w:bCs/>
          <w:sz w:val="32"/>
          <w:u w:val="single"/>
          <w:lang w:eastAsia="zh-CN"/>
        </w:rPr>
        <w:t>信息工程学院</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 </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专    业：</w:t>
      </w:r>
      <w:r>
        <w:rPr>
          <w:rFonts w:ascii="Times New Roman" w:hAnsi="Times New Roman"/>
          <w:b/>
          <w:bCs/>
          <w:sz w:val="32"/>
          <w:u w:val="single"/>
        </w:rPr>
        <w:t xml:space="preserve">   </w:t>
      </w:r>
      <w:r>
        <w:rPr>
          <w:rFonts w:hint="eastAsia" w:ascii="Times New Roman" w:hAnsi="Times New Roman"/>
          <w:b/>
          <w:bCs/>
          <w:sz w:val="32"/>
          <w:u w:val="single"/>
          <w:lang w:eastAsia="zh-CN"/>
        </w:rPr>
        <w:t>通信工程</w:t>
      </w:r>
      <w:r>
        <w:rPr>
          <w:rFonts w:hint="eastAsia" w:ascii="Times New Roman" w:hAnsi="Times New Roman"/>
          <w:b/>
          <w:bCs/>
          <w:sz w:val="32"/>
          <w:u w:val="single"/>
          <w:lang w:val="en-US" w:eastAsia="zh-CN"/>
        </w:rPr>
        <w:t xml:space="preserve">    </w:t>
      </w:r>
      <w:r>
        <w:rPr>
          <w:rFonts w:ascii="Times New Roman" w:hAnsi="Times New Roman"/>
          <w:b/>
          <w:bCs/>
          <w:sz w:val="32"/>
          <w:u w:val="single"/>
        </w:rPr>
        <w:t xml:space="preserve">      </w:t>
      </w:r>
    </w:p>
    <w:p>
      <w:pPr>
        <w:keepNext w:val="0"/>
        <w:keepLines w:val="0"/>
        <w:pageBreakBefore w:val="0"/>
        <w:widowControl w:val="0"/>
        <w:tabs>
          <w:tab w:val="left" w:pos="162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学    号：</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2014551003  </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姓    名：</w:t>
      </w:r>
      <w:r>
        <w:rPr>
          <w:rFonts w:ascii="Times New Roman" w:hAnsi="Times New Roman"/>
          <w:b/>
          <w:bCs/>
          <w:sz w:val="32"/>
          <w:u w:val="single"/>
        </w:rPr>
        <w:t xml:space="preserve">   </w:t>
      </w:r>
      <w:r>
        <w:rPr>
          <w:rFonts w:hint="eastAsia" w:ascii="Times New Roman" w:hAnsi="Times New Roman"/>
          <w:b/>
          <w:bCs/>
          <w:sz w:val="32"/>
          <w:u w:val="single"/>
          <w:lang w:eastAsia="zh-CN"/>
        </w:rPr>
        <w:t>张</w:t>
      </w:r>
      <w:r>
        <w:rPr>
          <w:rFonts w:hint="eastAsia" w:ascii="Times New Roman" w:hAnsi="Times New Roman"/>
          <w:b/>
          <w:bCs/>
          <w:sz w:val="32"/>
          <w:u w:val="single"/>
          <w:lang w:val="en-US" w:eastAsia="zh-CN"/>
        </w:rPr>
        <w:t xml:space="preserve"> 薇</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       </w:t>
      </w:r>
      <w:r>
        <w:rPr>
          <w:rFonts w:ascii="Times New Roman" w:hAnsi="Times New Roman"/>
          <w:b/>
          <w:bCs/>
          <w:sz w:val="32"/>
          <w:u w:val="single"/>
        </w:rPr>
        <w:t xml:space="preserve">     </w:t>
      </w:r>
    </w:p>
    <w:p>
      <w:pPr>
        <w:keepNext w:val="0"/>
        <w:keepLines w:val="0"/>
        <w:pageBreakBefore w:val="0"/>
        <w:widowControl w:val="0"/>
        <w:tabs>
          <w:tab w:val="left" w:pos="720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指导教师：</w:t>
      </w:r>
      <w:r>
        <w:rPr>
          <w:rFonts w:ascii="Times New Roman" w:hAnsi="Times New Roman"/>
          <w:b/>
          <w:bCs/>
          <w:sz w:val="32"/>
          <w:u w:val="single"/>
        </w:rPr>
        <w:t xml:space="preserve">   </w:t>
      </w:r>
      <w:r>
        <w:rPr>
          <w:rFonts w:hint="eastAsia" w:ascii="Times New Roman" w:hAnsi="Times New Roman"/>
          <w:b/>
          <w:bCs/>
          <w:sz w:val="32"/>
          <w:u w:val="single"/>
          <w:lang w:eastAsia="zh-CN"/>
        </w:rPr>
        <w:t>印</w:t>
      </w:r>
      <w:r>
        <w:rPr>
          <w:rFonts w:hint="eastAsia" w:ascii="Times New Roman" w:hAnsi="Times New Roman"/>
          <w:b/>
          <w:bCs/>
          <w:sz w:val="32"/>
          <w:u w:val="single"/>
          <w:lang w:val="en-US" w:eastAsia="zh-CN"/>
        </w:rPr>
        <w:t xml:space="preserve"> 峰         </w:t>
      </w:r>
      <w:r>
        <w:rPr>
          <w:rFonts w:ascii="Times New Roman" w:hAnsi="Times New Roman"/>
          <w:b/>
          <w:bCs/>
          <w:sz w:val="32"/>
          <w:u w:val="single"/>
        </w:rPr>
        <w:t xml:space="preserve">    </w:t>
      </w:r>
    </w:p>
    <w:p>
      <w:pPr>
        <w:keepNext w:val="0"/>
        <w:keepLines w:val="0"/>
        <w:pageBreakBefore w:val="0"/>
        <w:widowControl w:val="0"/>
        <w:tabs>
          <w:tab w:val="left" w:pos="7200"/>
        </w:tabs>
        <w:kinsoku/>
        <w:wordWrap/>
        <w:overflowPunct/>
        <w:topLinePunct w:val="0"/>
        <w:autoSpaceDE/>
        <w:autoSpaceDN/>
        <w:bidi w:val="0"/>
        <w:adjustRightInd/>
        <w:snapToGrid/>
        <w:spacing w:line="300" w:lineRule="auto"/>
        <w:ind w:firstLine="1928" w:firstLineChars="600"/>
        <w:jc w:val="left"/>
        <w:textAlignment w:val="auto"/>
        <w:outlineLvl w:val="9"/>
        <w:rPr>
          <w:rFonts w:ascii="Times New Roman" w:hAnsi="Times New Roman"/>
          <w:b/>
          <w:bCs/>
          <w:sz w:val="32"/>
          <w:u w:val="single"/>
        </w:rPr>
      </w:pPr>
      <w:r>
        <w:rPr>
          <w:rFonts w:ascii="Times New Roman" w:hAnsi="Times New Roman"/>
          <w:b/>
          <w:bCs/>
          <w:sz w:val="32"/>
        </w:rPr>
        <w:t>完成日期：</w:t>
      </w:r>
      <w:r>
        <w:rPr>
          <w:rFonts w:ascii="Times New Roman" w:hAnsi="Times New Roman"/>
          <w:b/>
          <w:bCs/>
          <w:sz w:val="32"/>
          <w:u w:val="single"/>
        </w:rPr>
        <w:t xml:space="preserve"> </w:t>
      </w:r>
      <w:r>
        <w:rPr>
          <w:rFonts w:hint="eastAsia" w:ascii="Times New Roman" w:hAnsi="Times New Roman"/>
          <w:b/>
          <w:bCs/>
          <w:sz w:val="32"/>
          <w:u w:val="single"/>
          <w:lang w:val="en-US" w:eastAsia="zh-CN"/>
        </w:rPr>
        <w:t xml:space="preserve">2018年5月  </w:t>
      </w:r>
      <w:r>
        <w:rPr>
          <w:rFonts w:ascii="Times New Roman" w:hAnsi="Times New Roman"/>
          <w:b/>
          <w:bCs/>
          <w:sz w:val="32"/>
          <w:u w:val="single"/>
        </w:rPr>
        <w:t xml:space="preserve">  </w:t>
      </w:r>
    </w:p>
    <w:p>
      <w:pPr>
        <w:keepNext w:val="0"/>
        <w:keepLines w:val="0"/>
        <w:pageBreakBefore w:val="0"/>
        <w:widowControl w:val="0"/>
        <w:kinsoku/>
        <w:wordWrap/>
        <w:overflowPunct/>
        <w:topLinePunct w:val="0"/>
        <w:autoSpaceDE/>
        <w:autoSpaceDN/>
        <w:bidi w:val="0"/>
        <w:adjustRightInd/>
        <w:snapToGrid/>
        <w:ind w:left="2100" w:leftChars="0" w:firstLine="420" w:firstLineChars="0"/>
        <w:jc w:val="left"/>
        <w:textAlignment w:val="auto"/>
        <w:outlineLvl w:val="9"/>
        <w:rPr>
          <w:rFonts w:hint="eastAsia" w:ascii="宋体" w:hAnsi="宋体"/>
          <w:b/>
          <w:bCs/>
          <w:sz w:val="84"/>
          <w:szCs w:val="84"/>
          <w:lang w:eastAsia="zh-CN"/>
        </w:rPr>
        <w:sectPr>
          <w:pgSz w:w="11906" w:h="16838"/>
          <w:pgMar w:top="1440" w:right="1800" w:bottom="1440" w:left="1800" w:header="851" w:footer="992" w:gutter="0"/>
          <w:pgNumType w:fmt="upperRoman"/>
          <w:cols w:space="425" w:num="1"/>
          <w:docGrid w:type="lines" w:linePitch="312" w:charSpace="0"/>
        </w:sect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b/>
          <w:bCs/>
          <w:color w:val="auto"/>
          <w:sz w:val="32"/>
          <w:szCs w:val="32"/>
          <w:lang w:eastAsia="zh-CN"/>
        </w:rPr>
      </w:pPr>
      <w:r>
        <w:rPr>
          <w:rFonts w:hint="eastAsia" w:asciiTheme="majorEastAsia" w:hAnsiTheme="majorEastAsia" w:eastAsiaTheme="majorEastAsia" w:cstheme="majorEastAsia"/>
          <w:b/>
          <w:bCs/>
          <w:color w:val="auto"/>
          <w:sz w:val="32"/>
          <w:szCs w:val="32"/>
          <w:lang w:eastAsia="zh-CN"/>
        </w:rPr>
        <w:t>基于单片机的定位系统</w:t>
      </w:r>
    </w:p>
    <w:p>
      <w:pPr>
        <w:pStyle w:val="17"/>
        <w:keepNext w:val="0"/>
        <w:keepLines w:val="0"/>
        <w:pageBreakBefore w:val="0"/>
        <w:widowControl w:val="0"/>
        <w:kinsoku/>
        <w:wordWrap/>
        <w:overflowPunct/>
        <w:topLinePunct w:val="0"/>
        <w:autoSpaceDE w:val="0"/>
        <w:autoSpaceDN w:val="0"/>
        <w:bidi w:val="0"/>
        <w:adjustRightInd w:val="0"/>
        <w:snapToGrid/>
        <w:spacing w:line="36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color w:val="auto"/>
          <w:sz w:val="21"/>
          <w:szCs w:val="21"/>
          <w:lang w:eastAsia="zh-CN"/>
        </w:rPr>
      </w:pPr>
      <w:r>
        <w:rPr>
          <w:rFonts w:hint="eastAsia" w:ascii="宋体" w:hAnsi="宋体" w:eastAsia="宋体" w:cs="宋体"/>
          <w:b/>
          <w:bCs/>
          <w:kern w:val="0"/>
          <w:sz w:val="24"/>
          <w:szCs w:val="24"/>
          <w:lang w:val="en-US" w:eastAsia="zh-CN" w:bidi="ar"/>
        </w:rPr>
        <w:t>摘要</w:t>
      </w:r>
      <w:r>
        <w:rPr>
          <w:rStyle w:val="20"/>
          <w:rFonts w:hint="eastAsia" w:ascii="宋体" w:hAnsi="宋体" w:eastAsia="宋体" w:cs="宋体"/>
          <w:b/>
          <w:bCs/>
          <w:sz w:val="24"/>
          <w:szCs w:val="24"/>
          <w:lang w:val="en-US" w:eastAsia="zh-CN"/>
        </w:rPr>
        <w:t>：</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随着手机应用软件的普及，AI智能产品如智能家居、VR眼镜、智能手表等智能穿戴产品也层出不穷，成为21世纪发展热潮。人们在体验到这些技术给生活带来了极大地方便的同时，应该也要考虑如何将这些技术融入到生活中，结合现在的社会现状以及存在的社会问题，这是我们研究和发展硬件技术的意义之一，用技术改变生活。针对目前大多数定位系统都为手机定位软件应用，使用时需要实时开启手机GPS定位，下载城市地图等不便之处，结合智能手环可计算步数，测试心率等特点，设计一款实时显示位置的智能定位硬件系统，更方便人们的出行。</w:t>
      </w:r>
      <w:r>
        <w:rPr>
          <w:rFonts w:hint="eastAsia" w:asciiTheme="minorEastAsia" w:hAnsiTheme="minorEastAsia" w:eastAsiaTheme="minorEastAsia" w:cstheme="minorEastAsia"/>
          <w:sz w:val="21"/>
          <w:szCs w:val="21"/>
          <w:lang w:val="en-US" w:eastAsia="zh-CN"/>
        </w:rPr>
        <w:t>本次设计开发一个成本低的，方便携带、操作方便的基于单片机开发的一套GPS定位系统，主要完成</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电源电路、晶振电路、复位电路、GPS模块电路和显示电路，利用GPS模块接受模块卫星数据进行处理，获取当前时间和经纬度，在系统上通过LCD1602显示，提供方位与时间，此系统可运用于智能手环产品，通过将经纬度转换为地图信息，实现实时定位并显示可查询时间功能，成为真正的掌上地图应用。本文从系统设计框架开始，完成硬件设计，器件芯片的选择，原理图的绘制，软件程序设计，整体系统的调试与问题分析，结合各方面要求完成一个单片机定位系统，并讨论研究加深定位精度的方法与措施。</w:t>
      </w:r>
    </w:p>
    <w:p>
      <w:pPr>
        <w:pStyle w:val="1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eastAsia"/>
          <w:sz w:val="21"/>
          <w:szCs w:val="21"/>
          <w:lang w:val="en-US" w:eastAsia="zh-CN"/>
        </w:rPr>
      </w:pPr>
      <w:r>
        <w:rPr>
          <w:rFonts w:hint="eastAsia" w:ascii="宋体" w:hAnsi="宋体" w:eastAsia="宋体" w:cs="宋体"/>
          <w:b/>
          <w:bCs/>
          <w:sz w:val="24"/>
          <w:szCs w:val="24"/>
          <w:lang w:val="en-US" w:eastAsia="zh-CN"/>
        </w:rPr>
        <w:t>关键词：</w:t>
      </w:r>
      <w:r>
        <w:rPr>
          <w:rFonts w:hint="eastAsia"/>
          <w:sz w:val="21"/>
          <w:szCs w:val="21"/>
          <w:lang w:val="en-US" w:eastAsia="zh-CN"/>
        </w:rPr>
        <w:t>定位；单片机；显示屏</w:t>
      </w:r>
    </w:p>
    <w:p>
      <w:pPr>
        <w:pStyle w:val="1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Style w:val="24"/>
          <w:rFonts w:hint="default" w:asciiTheme="minorAscii" w:hAnsiTheme="minorAscii" w:eastAsiaTheme="minorEastAsia" w:cstheme="minorBidi"/>
          <w:bCs/>
          <w:kern w:val="2"/>
          <w:sz w:val="24"/>
          <w:szCs w:val="24"/>
          <w:lang w:val="en-US" w:eastAsia="zh-CN" w:bidi="ar-SA"/>
        </w:rPr>
      </w:pPr>
      <w:r>
        <w:rPr>
          <w:rStyle w:val="24"/>
          <w:rFonts w:hint="default" w:ascii="Times New Roman" w:hAnsi="Times New Roman" w:cs="Times New Roman" w:eastAsiaTheme="minorEastAsia"/>
          <w:b/>
          <w:bCs w:val="0"/>
          <w:kern w:val="2"/>
          <w:szCs w:val="22"/>
          <w:lang w:val="en-US" w:eastAsia="zh-CN" w:bidi="ar-SA"/>
        </w:rPr>
        <w:t>Abstract</w:t>
      </w:r>
      <w:r>
        <w:rPr>
          <w:rStyle w:val="20"/>
          <w:rFonts w:hint="eastAsia" w:ascii="Times New Roman" w:hAnsi="Times New Roman" w:cs="Times New Roman"/>
          <w:color w:val="auto"/>
          <w:lang w:val="en-US" w:eastAsia="zh-CN"/>
        </w:rPr>
        <w:t>:</w:t>
      </w:r>
      <w:r>
        <w:rPr>
          <w:rStyle w:val="20"/>
          <w:rFonts w:hint="default" w:ascii="Times New Roman" w:hAnsi="Times New Roman" w:cs="Times New Roman"/>
          <w:color w:val="auto"/>
          <w:sz w:val="24"/>
          <w:szCs w:val="24"/>
          <w:lang w:val="en-US" w:eastAsia="zh-CN"/>
        </w:rPr>
        <w:t xml:space="preserve"> </w:t>
      </w:r>
      <w:r>
        <w:rPr>
          <w:rStyle w:val="24"/>
          <w:rFonts w:hint="default" w:asciiTheme="minorAscii" w:hAnsiTheme="minorAscii" w:eastAsiaTheme="minorEastAsia" w:cstheme="minorBidi"/>
          <w:bCs/>
          <w:kern w:val="2"/>
          <w:sz w:val="24"/>
          <w:szCs w:val="24"/>
          <w:lang w:val="en-US" w:eastAsia="zh-CN" w:bidi="ar-SA"/>
        </w:rPr>
        <w:t>With the popularity of</w:t>
      </w:r>
      <w:r>
        <w:rPr>
          <w:rStyle w:val="24"/>
          <w:rFonts w:hint="eastAsia" w:cstheme="minorBidi"/>
          <w:bCs/>
          <w:kern w:val="2"/>
          <w:sz w:val="24"/>
          <w:szCs w:val="24"/>
          <w:lang w:val="en-US" w:eastAsia="zh-CN" w:bidi="ar-SA"/>
        </w:rPr>
        <w:t xml:space="preserve"> </w:t>
      </w:r>
      <w:r>
        <w:rPr>
          <w:rStyle w:val="24"/>
          <w:rFonts w:hint="default" w:asciiTheme="minorAscii" w:hAnsiTheme="minorAscii" w:eastAsiaTheme="minorEastAsia" w:cstheme="minorBidi"/>
          <w:bCs/>
          <w:kern w:val="2"/>
          <w:sz w:val="24"/>
          <w:szCs w:val="24"/>
          <w:lang w:val="en-US" w:eastAsia="zh-CN" w:bidi="ar-SA"/>
        </w:rPr>
        <w:t>mobile application software, AI smart products</w:t>
      </w:r>
      <w:r>
        <w:rPr>
          <w:rStyle w:val="24"/>
          <w:rFonts w:hint="eastAsia" w:cstheme="minorBidi"/>
          <w:bCs/>
          <w:kern w:val="2"/>
          <w:sz w:val="24"/>
          <w:szCs w:val="24"/>
          <w:lang w:val="en-US" w:eastAsia="zh-CN" w:bidi="ar-SA"/>
        </w:rPr>
        <w:t>,</w:t>
      </w:r>
      <w:r>
        <w:rPr>
          <w:rStyle w:val="24"/>
          <w:rFonts w:hint="default" w:asciiTheme="minorAscii" w:hAnsiTheme="minorAscii" w:eastAsiaTheme="minorEastAsia" w:cstheme="minorBidi"/>
          <w:bCs/>
          <w:kern w:val="2"/>
          <w:sz w:val="24"/>
          <w:szCs w:val="24"/>
          <w:lang w:val="en-US" w:eastAsia="zh-CN" w:bidi="ar-SA"/>
        </w:rPr>
        <w:t>such as smart home, VR glasses and smart watches are also emerging, becoming a hot trend in the 21st century.People bring to the life in the experience of these technologies have greatly convenient at the same time, should also consider how these techniques can be incorporated into to life, combined with the present social situation and the existing social problem, it is one of the significance of research and development of hardware technology, using technology to change life.Aiming at most of the positioning system for the mobile phone positioning software applications, the need when using GPS real-time open mobile phones and download the city map, such as inconvenience, combined with intelligent bracelet steps can be calculated, the characteristics of heart rate, design a real-time display the location of the intelligent hardware system, people travel more convenient.The design and development of a low cost, convenient to carry, easy to operate a GPS positioning system based on single chip microcomputer development, the main power supply circuit, crystals circuit, reset circuit, a GPS module circuit and display circuit, using GPS satellite data processing module accept module, access to the current time and latitude and longitude, and through LCD1602 display in the system, provide the location and time, this system can be applied to intelligent hand ring products, by latitude and longitude into map information, real-time positioning and display can query time function, become the real palm maps.In this paper, starting from the system design framework, complete hardware design, device chip selection, schematic drawing, software program design, the overall system debugging and problem analysis, combined with various aspects required to complete a single chip positioning system, and discuss the positioning precision of the methods and measures.</w:t>
      </w:r>
    </w:p>
    <w:p>
      <w:pPr>
        <w:pStyle w:val="12"/>
        <w:keepNext w:val="0"/>
        <w:keepLines w:val="0"/>
        <w:widowControl/>
        <w:suppressLineNumbers w:val="0"/>
        <w:rPr>
          <w:rFonts w:hint="eastAsia"/>
          <w:lang w:val="en-US" w:eastAsia="zh-CN"/>
        </w:rPr>
      </w:pPr>
      <w:r>
        <w:rPr>
          <w:rFonts w:hint="eastAsia"/>
          <w:lang w:val="en-US" w:eastAsia="zh-CN"/>
        </w:rPr>
        <w:t>Keywords: GPS; MCU; 1602</w:t>
      </w:r>
    </w:p>
    <w:p>
      <w:pPr>
        <w:pStyle w:val="17"/>
        <w:keepNext w:val="0"/>
        <w:keepLines w:val="0"/>
        <w:pageBreakBefore w:val="0"/>
        <w:widowControl w:val="0"/>
        <w:kinsoku/>
        <w:wordWrap/>
        <w:overflowPunct/>
        <w:topLinePunct w:val="0"/>
        <w:autoSpaceDE w:val="0"/>
        <w:autoSpaceDN w:val="0"/>
        <w:bidi w:val="0"/>
        <w:adjustRightInd w:val="0"/>
        <w:snapToGrid/>
        <w:spacing w:before="480" w:after="360" w:line="360" w:lineRule="exact"/>
        <w:ind w:left="0" w:leftChars="0" w:right="0" w:rightChars="0" w:firstLine="0" w:firstLineChars="0"/>
        <w:jc w:val="both"/>
        <w:textAlignment w:val="auto"/>
        <w:outlineLvl w:val="9"/>
        <w:rPr>
          <w:rFonts w:hint="eastAsia" w:asciiTheme="majorEastAsia" w:hAnsiTheme="majorEastAsia" w:eastAsiaTheme="majorEastAsia" w:cstheme="majorEastAsia"/>
          <w:b/>
          <w:bCs/>
          <w:color w:val="auto"/>
          <w:sz w:val="32"/>
          <w:szCs w:val="32"/>
          <w:lang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17"/>
        <w:spacing w:before="480" w:after="360" w:line="360" w:lineRule="exact"/>
        <w:jc w:val="center"/>
        <w:rPr>
          <w:rFonts w:eastAsia="黑体"/>
          <w:color w:val="auto"/>
          <w:sz w:val="32"/>
          <w:szCs w:val="32"/>
        </w:rPr>
      </w:pPr>
      <w:r>
        <w:rPr>
          <w:rFonts w:eastAsia="黑体"/>
          <w:color w:val="auto"/>
          <w:sz w:val="32"/>
          <w:szCs w:val="32"/>
        </w:rPr>
        <w:t>目  录</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eastAsiaTheme="minorEastAsia"/>
          <w:color w:val="auto"/>
          <w:sz w:val="28"/>
          <w:szCs w:val="28"/>
        </w:rPr>
        <w:fldChar w:fldCharType="begin"/>
      </w:r>
      <w:r>
        <w:rPr>
          <w:rFonts w:eastAsiaTheme="minorEastAsia"/>
          <w:color w:val="auto"/>
          <w:sz w:val="28"/>
          <w:szCs w:val="28"/>
        </w:rPr>
        <w:instrText xml:space="preserve">TOC \o "1-3" \h \u </w:instrText>
      </w:r>
      <w:r>
        <w:rPr>
          <w:rFonts w:eastAsiaTheme="minorEastAsia"/>
          <w:color w:val="auto"/>
          <w:sz w:val="28"/>
          <w:szCs w:val="28"/>
        </w:rPr>
        <w:fldChar w:fldCharType="separate"/>
      </w: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_Toc17206 </w:instrText>
      </w:r>
      <w:r>
        <w:rPr>
          <w:rFonts w:hint="eastAsia" w:ascii="黑体" w:hAnsi="黑体" w:eastAsia="黑体" w:cs="黑体"/>
          <w:sz w:val="32"/>
          <w:szCs w:val="32"/>
        </w:rPr>
        <w:fldChar w:fldCharType="separate"/>
      </w: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1章 </w:t>
      </w:r>
      <w:r>
        <w:rPr>
          <w:rFonts w:hint="eastAsia" w:ascii="黑体" w:hAnsi="黑体" w:eastAsia="黑体" w:cs="黑体"/>
          <w:sz w:val="32"/>
          <w:szCs w:val="32"/>
        </w:rPr>
        <w:t>系统方案选择和论证</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_Toc17206 </w:instrText>
      </w:r>
      <w:r>
        <w:rPr>
          <w:rFonts w:hint="eastAsia" w:ascii="黑体" w:hAnsi="黑体" w:eastAsia="黑体" w:cs="黑体"/>
          <w:sz w:val="32"/>
          <w:szCs w:val="32"/>
        </w:rPr>
        <w:fldChar w:fldCharType="separate"/>
      </w:r>
      <w:r>
        <w:rPr>
          <w:rFonts w:hint="eastAsia" w:ascii="黑体" w:hAnsi="黑体" w:eastAsia="黑体" w:cs="黑体"/>
          <w:sz w:val="32"/>
          <w:szCs w:val="32"/>
        </w:rPr>
        <w:t>2</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_Toc633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_Toc633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_Toc14267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设计背景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_Toc14267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_Toc22340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eastAsia="zh-CN"/>
        </w:rPr>
        <w:t>方案说明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_Toc22340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_Toc12656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1.3.1 原理说明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_Toc12656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_Toc21640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1.3.2 系统功能说明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_Toc21640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_Toc663 </w:instrText>
      </w:r>
      <w:r>
        <w:rPr>
          <w:rFonts w:hint="eastAsia" w:ascii="宋体" w:hAnsi="宋体" w:eastAsia="宋体" w:cs="宋体"/>
          <w:sz w:val="24"/>
          <w:szCs w:val="24"/>
        </w:rPr>
        <w:fldChar w:fldCharType="separate"/>
      </w:r>
      <w:r>
        <w:rPr>
          <w:rFonts w:hint="eastAsia" w:ascii="宋体" w:hAnsi="宋体" w:eastAsia="宋体" w:cs="宋体"/>
          <w:bCs/>
          <w:sz w:val="24"/>
          <w:szCs w:val="24"/>
        </w:rPr>
        <w:t>1.</w:t>
      </w:r>
      <w:r>
        <w:rPr>
          <w:rFonts w:hint="eastAsia" w:ascii="宋体" w:hAnsi="宋体" w:eastAsia="宋体" w:cs="宋体"/>
          <w:bCs/>
          <w:sz w:val="24"/>
          <w:szCs w:val="24"/>
          <w:lang w:val="en-US" w:eastAsia="zh-CN"/>
        </w:rPr>
        <w:t>4</w:t>
      </w:r>
      <w:r>
        <w:rPr>
          <w:rFonts w:hint="eastAsia" w:ascii="宋体" w:hAnsi="宋体" w:eastAsia="宋体" w:cs="宋体"/>
          <w:bCs/>
          <w:sz w:val="24"/>
          <w:szCs w:val="24"/>
        </w:rPr>
        <w:t xml:space="preserve"> </w:t>
      </w:r>
      <w:r>
        <w:rPr>
          <w:rFonts w:hint="eastAsia" w:ascii="宋体" w:hAnsi="宋体" w:eastAsia="宋体" w:cs="宋体"/>
          <w:bCs/>
          <w:sz w:val="24"/>
          <w:szCs w:val="24"/>
          <w:lang w:eastAsia="zh-CN"/>
        </w:rPr>
        <w:t>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_Toc28114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.1、 </w:t>
      </w:r>
      <w:r>
        <w:rPr>
          <w:rFonts w:hint="eastAsia" w:ascii="宋体" w:hAnsi="宋体" w:eastAsia="宋体" w:cs="宋体"/>
          <w:sz w:val="24"/>
          <w:szCs w:val="24"/>
          <w:lang w:eastAsia="zh-CN"/>
        </w:rPr>
        <w:t>主</w:t>
      </w:r>
      <w:r>
        <w:rPr>
          <w:rFonts w:hint="eastAsia" w:ascii="宋体" w:hAnsi="宋体" w:eastAsia="宋体" w:cs="宋体"/>
          <w:sz w:val="24"/>
          <w:szCs w:val="24"/>
        </w:rPr>
        <w:t>控制模块设计方案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_Toc28114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_Toc22939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.2、 </w:t>
      </w:r>
      <w:r>
        <w:rPr>
          <w:rFonts w:hint="eastAsia" w:ascii="宋体" w:hAnsi="宋体" w:eastAsia="宋体" w:cs="宋体"/>
          <w:sz w:val="24"/>
          <w:szCs w:val="24"/>
          <w:lang w:eastAsia="zh-CN"/>
        </w:rPr>
        <w:t>显示</w:t>
      </w:r>
      <w:r>
        <w:rPr>
          <w:rFonts w:hint="eastAsia" w:ascii="宋体" w:hAnsi="宋体" w:eastAsia="宋体" w:cs="宋体"/>
          <w:sz w:val="24"/>
          <w:szCs w:val="24"/>
        </w:rPr>
        <w:t>系统选择方案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_Toc22939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_Toc9413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.3、 GPS模块选择方案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_Toc9413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_Toc4839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5 </w:t>
      </w:r>
      <w:r>
        <w:rPr>
          <w:rFonts w:hint="eastAsia" w:ascii="宋体" w:hAnsi="宋体" w:eastAsia="宋体" w:cs="宋体"/>
          <w:sz w:val="24"/>
          <w:szCs w:val="24"/>
          <w:lang w:eastAsia="zh-CN"/>
        </w:rPr>
        <w:t>整体方案的选择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_Toc4839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_Toc10255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1.5.1 总体设计框架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_Toc10255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_Toc7839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1.5.2 硬件方案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_Toc7839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_Toc23240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1.5.3 软件设计与编程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_Toc23240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_Toc16625 </w:instrText>
      </w:r>
      <w:r>
        <w:rPr>
          <w:rFonts w:hint="eastAsia" w:ascii="黑体" w:hAnsi="黑体" w:eastAsia="黑体" w:cs="黑体"/>
          <w:sz w:val="32"/>
          <w:szCs w:val="32"/>
        </w:rPr>
        <w:fldChar w:fldCharType="separate"/>
      </w:r>
      <w:r>
        <w:rPr>
          <w:rFonts w:hint="eastAsia" w:ascii="黑体" w:hAnsi="黑体" w:eastAsia="黑体" w:cs="黑体"/>
          <w:sz w:val="32"/>
          <w:szCs w:val="32"/>
          <w:lang w:val="en-US" w:eastAsia="zh-CN"/>
        </w:rPr>
        <w:t xml:space="preserve">第2章 </w:t>
      </w:r>
      <w:r>
        <w:rPr>
          <w:rFonts w:hint="eastAsia" w:ascii="黑体" w:hAnsi="黑体" w:eastAsia="黑体" w:cs="黑体"/>
          <w:sz w:val="32"/>
          <w:szCs w:val="32"/>
          <w:lang w:eastAsia="zh-CN"/>
        </w:rPr>
        <w:t>系统硬件的设计与实现</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_Toc16625 </w:instrText>
      </w:r>
      <w:r>
        <w:rPr>
          <w:rFonts w:hint="eastAsia" w:ascii="黑体" w:hAnsi="黑体" w:eastAsia="黑体" w:cs="黑体"/>
          <w:sz w:val="32"/>
          <w:szCs w:val="32"/>
        </w:rPr>
        <w:fldChar w:fldCharType="separate"/>
      </w:r>
      <w:r>
        <w:rPr>
          <w:rFonts w:hint="eastAsia" w:ascii="黑体" w:hAnsi="黑体" w:eastAsia="黑体" w:cs="黑体"/>
          <w:sz w:val="32"/>
          <w:szCs w:val="32"/>
        </w:rPr>
        <w:t>9</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_Toc4087 </w:instrText>
      </w:r>
      <w:r>
        <w:rPr>
          <w:rFonts w:hint="eastAsia" w:ascii="宋体" w:hAnsi="宋体" w:eastAsia="宋体" w:cs="宋体"/>
          <w:szCs w:val="28"/>
        </w:rPr>
        <w:fldChar w:fldCharType="separate"/>
      </w:r>
      <w:r>
        <w:rPr>
          <w:rFonts w:hint="eastAsia" w:ascii="宋体" w:hAnsi="宋体" w:eastAsia="宋体" w:cs="宋体"/>
        </w:rPr>
        <w:t>2.</w:t>
      </w:r>
      <w:r>
        <w:rPr>
          <w:rFonts w:hint="eastAsia" w:ascii="宋体" w:hAnsi="宋体" w:eastAsia="宋体" w:cs="宋体"/>
          <w:lang w:val="en-US" w:eastAsia="zh-CN"/>
        </w:rPr>
        <w:t xml:space="preserve">1 </w:t>
      </w:r>
      <w:r>
        <w:rPr>
          <w:rFonts w:hint="eastAsia" w:ascii="宋体" w:hAnsi="宋体" w:eastAsia="宋体" w:cs="宋体"/>
          <w:lang w:eastAsia="zh-CN"/>
        </w:rPr>
        <w:t>主控芯片电路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_Toc4087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_Toc27157 </w:instrText>
      </w:r>
      <w:r>
        <w:rPr>
          <w:rFonts w:hint="eastAsia" w:ascii="宋体" w:hAnsi="宋体" w:eastAsia="宋体" w:cs="宋体"/>
          <w:szCs w:val="28"/>
        </w:rPr>
        <w:fldChar w:fldCharType="separate"/>
      </w:r>
      <w:r>
        <w:rPr>
          <w:rFonts w:hint="eastAsia" w:ascii="宋体" w:hAnsi="宋体" w:eastAsia="宋体" w:cs="宋体"/>
        </w:rPr>
        <w:t>2.2</w:t>
      </w:r>
      <w:r>
        <w:rPr>
          <w:rFonts w:hint="eastAsia" w:ascii="宋体" w:hAnsi="宋体" w:eastAsia="宋体" w:cs="宋体"/>
          <w:lang w:val="en-US" w:eastAsia="zh-CN"/>
        </w:rPr>
        <w:t xml:space="preserve"> </w:t>
      </w:r>
      <w:r>
        <w:rPr>
          <w:rFonts w:hint="eastAsia" w:ascii="宋体" w:hAnsi="宋体" w:eastAsia="宋体" w:cs="宋体"/>
          <w:lang w:eastAsia="zh-CN"/>
        </w:rPr>
        <w:t>电源电路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_Toc27157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_Toc25364 </w:instrText>
      </w:r>
      <w:r>
        <w:rPr>
          <w:rFonts w:hint="eastAsia" w:ascii="宋体" w:hAnsi="宋体" w:eastAsia="宋体" w:cs="宋体"/>
          <w:szCs w:val="28"/>
        </w:rPr>
        <w:fldChar w:fldCharType="separate"/>
      </w:r>
      <w:r>
        <w:rPr>
          <w:rFonts w:hint="eastAsia" w:ascii="宋体" w:hAnsi="宋体" w:eastAsia="宋体" w:cs="宋体"/>
        </w:rPr>
        <w:t>2.</w:t>
      </w:r>
      <w:r>
        <w:rPr>
          <w:rFonts w:hint="eastAsia" w:ascii="宋体" w:hAnsi="宋体" w:eastAsia="宋体" w:cs="宋体"/>
          <w:lang w:val="en-US" w:eastAsia="zh-CN"/>
        </w:rPr>
        <w:t xml:space="preserve">3 </w:t>
      </w:r>
      <w:r>
        <w:rPr>
          <w:rFonts w:hint="eastAsia" w:ascii="宋体" w:hAnsi="宋体" w:eastAsia="宋体" w:cs="宋体"/>
          <w:lang w:eastAsia="zh-CN"/>
        </w:rPr>
        <w:t>复位电路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_Toc25364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_Toc2879 </w:instrText>
      </w:r>
      <w:r>
        <w:rPr>
          <w:rFonts w:hint="eastAsia" w:ascii="宋体" w:hAnsi="宋体" w:eastAsia="宋体" w:cs="宋体"/>
          <w:szCs w:val="28"/>
        </w:rPr>
        <w:fldChar w:fldCharType="separate"/>
      </w:r>
      <w:r>
        <w:rPr>
          <w:rFonts w:hint="eastAsia" w:ascii="宋体" w:hAnsi="宋体" w:eastAsia="宋体" w:cs="宋体"/>
          <w:lang w:val="en-US" w:eastAsia="zh-CN"/>
        </w:rPr>
        <w:t xml:space="preserve">2.4 </w:t>
      </w:r>
      <w:r>
        <w:rPr>
          <w:rFonts w:hint="eastAsia" w:ascii="宋体" w:hAnsi="宋体" w:eastAsia="宋体" w:cs="宋体"/>
          <w:lang w:eastAsia="zh-CN"/>
        </w:rPr>
        <w:t>晶振电路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_Toc2879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_Toc7611 </w:instrText>
      </w:r>
      <w:r>
        <w:rPr>
          <w:rFonts w:hint="eastAsia" w:ascii="宋体" w:hAnsi="宋体" w:eastAsia="宋体" w:cs="宋体"/>
          <w:szCs w:val="28"/>
        </w:rPr>
        <w:fldChar w:fldCharType="separate"/>
      </w:r>
      <w:r>
        <w:rPr>
          <w:rFonts w:hint="eastAsia" w:ascii="宋体" w:hAnsi="宋体" w:eastAsia="宋体" w:cs="宋体"/>
          <w:lang w:val="en-US" w:eastAsia="zh-CN"/>
        </w:rPr>
        <w:t>2.5 GPS模块电路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_Toc7611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_Toc14336 </w:instrText>
      </w:r>
      <w:r>
        <w:rPr>
          <w:rFonts w:hint="eastAsia" w:ascii="宋体" w:hAnsi="宋体" w:eastAsia="宋体" w:cs="宋体"/>
          <w:szCs w:val="28"/>
        </w:rPr>
        <w:fldChar w:fldCharType="separate"/>
      </w:r>
      <w:r>
        <w:rPr>
          <w:rFonts w:hint="eastAsia" w:ascii="宋体" w:hAnsi="宋体" w:eastAsia="宋体" w:cs="宋体"/>
          <w:lang w:val="en-US" w:eastAsia="zh-CN"/>
        </w:rPr>
        <w:t>2.6 LCD1602显示电路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_Toc14336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_Toc23543 </w:instrText>
      </w:r>
      <w:r>
        <w:rPr>
          <w:rFonts w:hint="eastAsia" w:ascii="宋体" w:hAnsi="宋体" w:eastAsia="宋体" w:cs="宋体"/>
          <w:szCs w:val="28"/>
        </w:rPr>
        <w:fldChar w:fldCharType="separate"/>
      </w:r>
      <w:r>
        <w:rPr>
          <w:rFonts w:hint="eastAsia" w:ascii="宋体" w:hAnsi="宋体" w:eastAsia="宋体" w:cs="宋体"/>
          <w:lang w:val="en-US" w:eastAsia="zh-CN"/>
        </w:rPr>
        <w:t>2.7 整体原理图及实物图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_Toc23543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_Toc8181 </w:instrText>
      </w:r>
      <w:r>
        <w:rPr>
          <w:rFonts w:hint="eastAsia" w:ascii="黑体" w:hAnsi="黑体" w:eastAsia="黑体" w:cs="黑体"/>
          <w:sz w:val="32"/>
          <w:szCs w:val="32"/>
        </w:rPr>
        <w:fldChar w:fldCharType="separate"/>
      </w:r>
      <w:r>
        <w:rPr>
          <w:rFonts w:hint="eastAsia" w:ascii="黑体" w:hAnsi="黑体" w:eastAsia="黑体" w:cs="黑体"/>
          <w:sz w:val="32"/>
          <w:szCs w:val="32"/>
          <w:lang w:val="en-US" w:eastAsia="zh-CN"/>
        </w:rPr>
        <w:t xml:space="preserve">第3章 </w:t>
      </w:r>
      <w:r>
        <w:rPr>
          <w:rFonts w:hint="eastAsia" w:ascii="黑体" w:hAnsi="黑体" w:eastAsia="黑体" w:cs="黑体"/>
          <w:sz w:val="32"/>
          <w:szCs w:val="32"/>
          <w:lang w:eastAsia="zh-CN"/>
        </w:rPr>
        <w:t>系统软件的设计与实现</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_Toc8181 </w:instrText>
      </w:r>
      <w:r>
        <w:rPr>
          <w:rFonts w:hint="eastAsia" w:ascii="黑体" w:hAnsi="黑体" w:eastAsia="黑体" w:cs="黑体"/>
          <w:sz w:val="32"/>
          <w:szCs w:val="32"/>
        </w:rPr>
        <w:fldChar w:fldCharType="separate"/>
      </w:r>
      <w:r>
        <w:rPr>
          <w:rFonts w:hint="eastAsia" w:ascii="黑体" w:hAnsi="黑体" w:eastAsia="黑体" w:cs="黑体"/>
          <w:sz w:val="32"/>
          <w:szCs w:val="32"/>
        </w:rPr>
        <w:t>14</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_Toc27585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程序框图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_Toc27585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_Toc2743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  代码详述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_Toc2743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_Toc2481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3.2.1  头文件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_Toc2481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_Toc4193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3.2.2  IO口设置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_Toc4193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_Toc27628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3.2.3  延时函数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_Toc27628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_Toc23334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3.2.4  1602显示函数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_Toc23334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_Toc21976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3.2.5  GPS解析函数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_Toc21976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ind w:left="480" w:leftChars="20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color w:val="auto"/>
          <w:sz w:val="24"/>
          <w:szCs w:val="24"/>
        </w:rPr>
        <w:fldChar w:fldCharType="begin"/>
      </w:r>
      <w:r>
        <w:rPr>
          <w:rFonts w:hint="eastAsia" w:ascii="宋体" w:hAnsi="宋体" w:eastAsia="宋体" w:cs="宋体"/>
          <w:sz w:val="24"/>
          <w:szCs w:val="24"/>
        </w:rPr>
        <w:instrText xml:space="preserve"> HYPERLINK \l _Toc25300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3.2.6  日期转换函数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_Toc25300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color w:val="auto"/>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120"/>
        <w:ind w:left="0" w:leftChars="0" w:firstLine="0" w:firstLineChars="0"/>
        <w:jc w:val="left"/>
        <w:textAlignment w:val="auto"/>
        <w:outlineLvl w:val="9"/>
        <w:rPr>
          <w:rFonts w:hint="eastAsia" w:ascii="黑体" w:hAnsi="黑体" w:eastAsia="黑体" w:cs="黑体"/>
          <w:sz w:val="32"/>
          <w:szCs w:val="32"/>
        </w:rPr>
      </w:pPr>
      <w:r>
        <w:rPr>
          <w:rFonts w:hint="eastAsia" w:ascii="黑体" w:hAnsi="黑体" w:eastAsia="黑体" w:cs="黑体"/>
          <w:color w:val="auto"/>
          <w:sz w:val="32"/>
          <w:szCs w:val="32"/>
        </w:rPr>
        <w:fldChar w:fldCharType="begin"/>
      </w:r>
      <w:r>
        <w:rPr>
          <w:rFonts w:hint="eastAsia" w:ascii="黑体" w:hAnsi="黑体" w:eastAsia="黑体" w:cs="黑体"/>
          <w:sz w:val="32"/>
          <w:szCs w:val="32"/>
        </w:rPr>
        <w:instrText xml:space="preserve"> HYPERLINK \l _Toc541 </w:instrText>
      </w:r>
      <w:r>
        <w:rPr>
          <w:rFonts w:hint="eastAsia" w:ascii="黑体" w:hAnsi="黑体" w:eastAsia="黑体" w:cs="黑体"/>
          <w:sz w:val="32"/>
          <w:szCs w:val="32"/>
        </w:rPr>
        <w:fldChar w:fldCharType="separate"/>
      </w:r>
      <w:r>
        <w:rPr>
          <w:rFonts w:hint="eastAsia" w:ascii="黑体" w:hAnsi="黑体" w:eastAsia="黑体" w:cs="黑体"/>
          <w:sz w:val="32"/>
          <w:szCs w:val="32"/>
        </w:rPr>
        <w:t xml:space="preserve">第4章 </w:t>
      </w:r>
      <w:r>
        <w:rPr>
          <w:rFonts w:hint="eastAsia" w:ascii="黑体" w:hAnsi="黑体" w:eastAsia="黑体" w:cs="黑体"/>
          <w:sz w:val="32"/>
          <w:szCs w:val="32"/>
          <w:lang w:eastAsia="zh-CN"/>
        </w:rPr>
        <w:t>系统整体测试及结果</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_Toc541 </w:instrText>
      </w:r>
      <w:r>
        <w:rPr>
          <w:rFonts w:hint="eastAsia" w:ascii="黑体" w:hAnsi="黑体" w:eastAsia="黑体" w:cs="黑体"/>
          <w:sz w:val="32"/>
          <w:szCs w:val="32"/>
        </w:rPr>
        <w:fldChar w:fldCharType="separate"/>
      </w:r>
      <w:r>
        <w:rPr>
          <w:rFonts w:hint="eastAsia" w:ascii="黑体" w:hAnsi="黑体" w:eastAsia="黑体" w:cs="黑体"/>
          <w:sz w:val="32"/>
          <w:szCs w:val="32"/>
        </w:rPr>
        <w:t>19</w:t>
      </w:r>
      <w:r>
        <w:rPr>
          <w:rFonts w:hint="eastAsia" w:ascii="黑体" w:hAnsi="黑体" w:eastAsia="黑体" w:cs="黑体"/>
          <w:sz w:val="32"/>
          <w:szCs w:val="32"/>
        </w:rPr>
        <w:fldChar w:fldCharType="end"/>
      </w:r>
      <w:r>
        <w:rPr>
          <w:rFonts w:hint="eastAsia" w:ascii="黑体" w:hAnsi="黑体" w:eastAsia="黑体" w:cs="黑体"/>
          <w:color w:val="auto"/>
          <w:sz w:val="32"/>
          <w:szCs w:val="32"/>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_Toc22838 </w:instrText>
      </w:r>
      <w:r>
        <w:rPr>
          <w:rFonts w:hint="eastAsia" w:ascii="宋体" w:hAnsi="宋体" w:eastAsia="宋体" w:cs="宋体"/>
          <w:szCs w:val="28"/>
        </w:rPr>
        <w:fldChar w:fldCharType="separate"/>
      </w:r>
      <w:r>
        <w:rPr>
          <w:rFonts w:hint="eastAsia" w:ascii="宋体" w:hAnsi="宋体" w:eastAsia="宋体" w:cs="宋体"/>
          <w:lang w:val="en-US" w:eastAsia="zh-CN"/>
        </w:rPr>
        <w:t>4.1  测试过程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_Toc22838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_Toc24058 </w:instrText>
      </w:r>
      <w:r>
        <w:rPr>
          <w:rFonts w:hint="eastAsia" w:ascii="宋体" w:hAnsi="宋体" w:eastAsia="宋体" w:cs="宋体"/>
          <w:szCs w:val="28"/>
        </w:rPr>
        <w:fldChar w:fldCharType="separate"/>
      </w:r>
      <w:r>
        <w:rPr>
          <w:rFonts w:hint="eastAsia" w:ascii="宋体" w:hAnsi="宋体" w:eastAsia="宋体" w:cs="宋体"/>
          <w:lang w:val="en-US" w:eastAsia="zh-CN"/>
        </w:rPr>
        <w:t>4.2  测试问题及解决方案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_Toc24058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ind w:left="240" w:leftChars="100"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_Toc30384 </w:instrText>
      </w:r>
      <w:r>
        <w:rPr>
          <w:rFonts w:hint="eastAsia" w:ascii="宋体" w:hAnsi="宋体" w:eastAsia="宋体" w:cs="宋体"/>
          <w:szCs w:val="28"/>
        </w:rPr>
        <w:fldChar w:fldCharType="separate"/>
      </w:r>
      <w:r>
        <w:rPr>
          <w:rFonts w:hint="eastAsia" w:ascii="宋体" w:hAnsi="宋体" w:eastAsia="宋体" w:cs="宋体"/>
          <w:lang w:val="en-US" w:eastAsia="zh-CN"/>
        </w:rPr>
        <w:t>4.3  测试结果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_Toc30384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_Toc10234 </w:instrText>
      </w:r>
      <w:r>
        <w:rPr>
          <w:rFonts w:hint="eastAsia" w:ascii="宋体" w:hAnsi="宋体" w:eastAsia="宋体" w:cs="宋体"/>
          <w:szCs w:val="28"/>
        </w:rPr>
        <w:fldChar w:fldCharType="separate"/>
      </w:r>
      <w:r>
        <w:rPr>
          <w:rFonts w:hint="eastAsia" w:ascii="宋体" w:hAnsi="宋体" w:eastAsia="宋体" w:cs="宋体"/>
          <w:lang w:val="en-US" w:eastAsia="zh-CN"/>
        </w:rPr>
        <w:t>5</w:t>
      </w:r>
      <w:r>
        <w:rPr>
          <w:rFonts w:hint="eastAsia" w:ascii="宋体" w:hAnsi="宋体" w:eastAsia="宋体" w:cs="宋体"/>
        </w:rPr>
        <w:t>总结与展望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_Toc10234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_Toc4234 </w:instrText>
      </w:r>
      <w:r>
        <w:rPr>
          <w:rFonts w:hint="eastAsia" w:ascii="宋体" w:hAnsi="宋体" w:eastAsia="宋体" w:cs="宋体"/>
          <w:szCs w:val="28"/>
        </w:rPr>
        <w:fldChar w:fldCharType="separate"/>
      </w:r>
      <w:r>
        <w:rPr>
          <w:rFonts w:hint="eastAsia" w:ascii="宋体" w:hAnsi="宋体" w:eastAsia="宋体" w:cs="宋体"/>
          <w:lang w:val="en-US" w:eastAsia="zh-CN"/>
        </w:rPr>
        <w:t>6</w:t>
      </w:r>
      <w:r>
        <w:rPr>
          <w:rFonts w:hint="eastAsia" w:ascii="宋体" w:hAnsi="宋体" w:eastAsia="宋体" w:cs="宋体"/>
        </w:rPr>
        <w:t>致谢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_Toc4234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_Toc21893 </w:instrText>
      </w:r>
      <w:r>
        <w:rPr>
          <w:rFonts w:hint="eastAsia" w:ascii="宋体" w:hAnsi="宋体" w:eastAsia="宋体" w:cs="宋体"/>
          <w:szCs w:val="28"/>
        </w:rPr>
        <w:fldChar w:fldCharType="separate"/>
      </w:r>
      <w:r>
        <w:rPr>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_Toc21893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_Toc28355 </w:instrText>
      </w:r>
      <w:r>
        <w:rPr>
          <w:rFonts w:hint="eastAsia" w:ascii="宋体" w:hAnsi="宋体" w:eastAsia="宋体" w:cs="宋体"/>
          <w:szCs w:val="28"/>
        </w:rPr>
        <w:fldChar w:fldCharType="separate"/>
      </w:r>
      <w:r>
        <w:rPr>
          <w:rFonts w:hint="eastAsia" w:ascii="宋体" w:hAnsi="宋体" w:eastAsia="宋体" w:cs="宋体"/>
        </w:rPr>
        <w:t>附录 A  程序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_Toc28355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_Toc32238 </w:instrText>
      </w:r>
      <w:r>
        <w:rPr>
          <w:rFonts w:hint="eastAsia" w:ascii="宋体" w:hAnsi="宋体" w:eastAsia="宋体" w:cs="宋体"/>
          <w:szCs w:val="28"/>
        </w:rPr>
        <w:fldChar w:fldCharType="separate"/>
      </w:r>
      <w:r>
        <w:rPr>
          <w:rFonts w:hint="eastAsia" w:ascii="宋体" w:hAnsi="宋体" w:eastAsia="宋体" w:cs="宋体"/>
        </w:rPr>
        <w:t xml:space="preserve">B </w:t>
      </w:r>
      <w:r>
        <w:rPr>
          <w:rFonts w:hint="eastAsia" w:ascii="宋体" w:hAnsi="宋体" w:eastAsia="宋体" w:cs="宋体"/>
          <w:lang w:eastAsia="zh-CN"/>
        </w:rPr>
        <w:t>系统清单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_Toc32238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ind w:firstLine="0" w:firstLineChars="0"/>
        <w:jc w:val="left"/>
        <w:textAlignment w:val="auto"/>
        <w:outlineLvl w:val="9"/>
        <w:rPr>
          <w:rFonts w:hint="eastAsia" w:ascii="宋体" w:hAnsi="宋体" w:eastAsia="宋体" w:cs="宋体"/>
        </w:rPr>
      </w:pPr>
      <w:r>
        <w:rPr>
          <w:rFonts w:hint="eastAsia" w:ascii="宋体" w:hAnsi="宋体" w:eastAsia="宋体" w:cs="宋体"/>
          <w:color w:val="auto"/>
          <w:szCs w:val="28"/>
        </w:rPr>
        <w:fldChar w:fldCharType="begin"/>
      </w:r>
      <w:r>
        <w:rPr>
          <w:rFonts w:hint="eastAsia" w:ascii="宋体" w:hAnsi="宋体" w:eastAsia="宋体" w:cs="宋体"/>
          <w:szCs w:val="28"/>
        </w:rPr>
        <w:instrText xml:space="preserve"> HYPERLINK \l _Toc17772 </w:instrText>
      </w:r>
      <w:r>
        <w:rPr>
          <w:rFonts w:hint="eastAsia" w:ascii="宋体" w:hAnsi="宋体" w:eastAsia="宋体" w:cs="宋体"/>
          <w:szCs w:val="28"/>
        </w:rPr>
        <w:fldChar w:fldCharType="separate"/>
      </w:r>
      <w:r>
        <w:rPr>
          <w:rFonts w:hint="eastAsia" w:ascii="宋体" w:hAnsi="宋体" w:eastAsia="宋体" w:cs="宋体"/>
          <w:lang w:val="en-US" w:eastAsia="zh-CN"/>
        </w:rPr>
        <w:t>C</w:t>
      </w:r>
      <w:r>
        <w:rPr>
          <w:rFonts w:hint="eastAsia" w:ascii="宋体" w:hAnsi="宋体" w:eastAsia="宋体" w:cs="宋体"/>
        </w:rPr>
        <w:t xml:space="preserve"> </w:t>
      </w:r>
      <w:r>
        <w:rPr>
          <w:rFonts w:hint="eastAsia" w:ascii="宋体" w:hAnsi="宋体" w:eastAsia="宋体" w:cs="宋体"/>
          <w:lang w:eastAsia="zh-CN"/>
        </w:rPr>
        <w:t>实物图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_Toc17772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color w:val="auto"/>
          <w:szCs w:val="28"/>
        </w:rPr>
        <w:fldChar w:fldCharType="end"/>
      </w: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r>
        <w:rPr>
          <w:rFonts w:eastAsiaTheme="minorEastAsia"/>
          <w:color w:val="auto"/>
          <w:szCs w:val="28"/>
        </w:rPr>
        <w:fldChar w:fldCharType="end"/>
      </w:r>
      <w:bookmarkStart w:id="0" w:name="_Toc17206"/>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Fonts w:eastAsiaTheme="minorEastAsia"/>
          <w:color w:val="auto"/>
          <w:szCs w:val="28"/>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Style w:val="20"/>
          <w:rFonts w:hint="eastAsia"/>
          <w:lang w:eastAsia="zh-CN"/>
        </w:rPr>
        <w:sectPr>
          <w:footerReference r:id="rId4" w:type="default"/>
          <w:pgSz w:w="11906" w:h="16838"/>
          <w:pgMar w:top="1440" w:right="1800" w:bottom="1440" w:left="1800" w:header="851" w:footer="992" w:gutter="0"/>
          <w:pgNumType w:fmt="upperRoman" w:start="3"/>
          <w:cols w:space="425" w:num="1"/>
          <w:docGrid w:type="lines" w:linePitch="312" w:charSpace="0"/>
        </w:sect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left="0" w:leftChars="0" w:right="0" w:rightChars="0" w:firstLine="0" w:firstLineChars="0"/>
        <w:jc w:val="center"/>
        <w:textAlignment w:val="auto"/>
        <w:outlineLvl w:val="0"/>
        <w:rPr>
          <w:rStyle w:val="20"/>
          <w:rFonts w:hint="eastAsia" w:ascii="黑体" w:hAnsi="黑体" w:eastAsia="黑体" w:cs="黑体"/>
        </w:rPr>
      </w:pPr>
      <w:r>
        <w:rPr>
          <w:rStyle w:val="20"/>
          <w:rFonts w:hint="eastAsia" w:ascii="黑体" w:hAnsi="黑体" w:eastAsia="黑体" w:cs="黑体"/>
          <w:lang w:eastAsia="zh-CN"/>
        </w:rPr>
        <w:t>第</w:t>
      </w:r>
      <w:r>
        <w:rPr>
          <w:rStyle w:val="20"/>
          <w:rFonts w:hint="eastAsia" w:ascii="黑体" w:hAnsi="黑体" w:eastAsia="黑体" w:cs="黑体"/>
          <w:lang w:val="en-US" w:eastAsia="zh-CN"/>
        </w:rPr>
        <w:t xml:space="preserve">1章 </w:t>
      </w:r>
      <w:r>
        <w:rPr>
          <w:rStyle w:val="20"/>
          <w:rFonts w:hint="eastAsia" w:ascii="黑体" w:hAnsi="黑体" w:eastAsia="黑体" w:cs="黑体"/>
        </w:rPr>
        <w:t>系统方案选择和论证</w:t>
      </w:r>
      <w:bookmarkEnd w:id="0"/>
    </w:p>
    <w:p>
      <w:pPr>
        <w:pStyle w:val="3"/>
        <w:keepNext/>
        <w:keepLines/>
        <w:pageBreakBefore w:val="0"/>
        <w:widowControl w:val="0"/>
        <w:kinsoku/>
        <w:wordWrap/>
        <w:overflowPunct/>
        <w:topLinePunct w:val="0"/>
        <w:autoSpaceDE/>
        <w:autoSpaceDN/>
        <w:bidi w:val="0"/>
        <w:adjustRightInd/>
        <w:snapToGrid/>
        <w:spacing w:before="480" w:beforeLines="0" w:after="120" w:afterLines="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bookmarkStart w:id="1" w:name="_Toc633"/>
      <w:r>
        <w:rPr>
          <w:rFonts w:hint="eastAsia" w:ascii="黑体" w:hAnsi="黑体" w:eastAsia="黑体" w:cs="黑体"/>
          <w:sz w:val="28"/>
          <w:szCs w:val="28"/>
          <w:lang w:val="en-US" w:eastAsia="zh-CN"/>
        </w:rPr>
        <w:t>1.1</w:t>
      </w:r>
      <w:r>
        <w:rPr>
          <w:rFonts w:hint="eastAsia" w:ascii="黑体" w:hAnsi="黑体" w:cs="黑体"/>
          <w:sz w:val="28"/>
          <w:szCs w:val="28"/>
          <w:lang w:val="en-US" w:eastAsia="zh-CN"/>
        </w:rPr>
        <w:t xml:space="preserve"> </w:t>
      </w:r>
      <w:r>
        <w:rPr>
          <w:rFonts w:hint="eastAsia" w:ascii="黑体" w:hAnsi="黑体" w:eastAsia="黑体" w:cs="黑体"/>
          <w:sz w:val="28"/>
          <w:szCs w:val="28"/>
          <w:lang w:val="en-US" w:eastAsia="zh-CN"/>
        </w:rPr>
        <w:t>引言</w:t>
      </w:r>
      <w:bookmarkEnd w:id="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color w:val="000000"/>
          <w:kern w:val="2"/>
          <w:sz w:val="24"/>
          <w:szCs w:val="24"/>
          <w:lang w:val="en-US" w:eastAsia="zh-CN" w:bidi="ar-SA"/>
        </w:rPr>
      </w:pPr>
      <w:r>
        <w:rPr>
          <w:rFonts w:hint="eastAsia" w:asciiTheme="minorEastAsia" w:hAnsiTheme="minorEastAsia" w:eastAsiaTheme="minorEastAsia" w:cstheme="minorEastAsia"/>
          <w:b w:val="0"/>
          <w:color w:val="000000"/>
          <w:kern w:val="2"/>
          <w:sz w:val="24"/>
          <w:szCs w:val="24"/>
          <w:lang w:val="en-US" w:eastAsia="zh-CN" w:bidi="ar-SA"/>
        </w:rPr>
        <w:t>贴合社会发展，结合当今社会生活现状，针对目前大部分定位软件都应用于手机上，而智能穿戴产品成为未来发展趋势，设计一款基于目前主流的定位系统</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 xml:space="preserve">的定位硬件系统，给出解决社会问题的实际解决方案，希望能够更利于人们的生活。本文主要介绍研究本次课题的原因，所要解决的社会问题，使用到的技术，以及设计的开发过程和系统使用说明。还有总结设计开发过程中遇到的困难，以及实际解决问题方法思路。  </w:t>
      </w:r>
    </w:p>
    <w:p>
      <w:pPr>
        <w:ind w:firstLine="480" w:firstLineChars="200"/>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color w:val="000000"/>
          <w:kern w:val="2"/>
          <w:sz w:val="24"/>
          <w:szCs w:val="24"/>
          <w:lang w:val="en-US" w:eastAsia="zh-CN" w:bidi="ar-SA"/>
        </w:rPr>
        <w:t xml:space="preserve"> 目前，美国的</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、欧洲的“伽利略”、俄罗斯的“格洛纳斯”和中国的北斗四大定位系统齐聚太空</w:t>
      </w:r>
      <w:r>
        <w:rPr>
          <w:rFonts w:hint="eastAsia" w:asciiTheme="minorEastAsia" w:hAnsiTheme="minorEastAsia" w:eastAsiaTheme="minorEastAsia" w:cstheme="minorEastAsia"/>
          <w:b w:val="0"/>
          <w:color w:val="000000"/>
          <w:kern w:val="2"/>
          <w:sz w:val="24"/>
          <w:szCs w:val="24"/>
          <w:vertAlign w:val="superscript"/>
          <w:lang w:val="en-US" w:eastAsia="zh-CN" w:bidi="ar-SA"/>
        </w:rPr>
        <w:t>[3]</w:t>
      </w:r>
      <w:r>
        <w:rPr>
          <w:rFonts w:hint="eastAsia" w:asciiTheme="minorEastAsia" w:hAnsiTheme="minorEastAsia" w:eastAsiaTheme="minorEastAsia" w:cstheme="minorEastAsia"/>
          <w:b w:val="0"/>
          <w:color w:val="000000"/>
          <w:kern w:val="2"/>
          <w:sz w:val="24"/>
          <w:szCs w:val="24"/>
          <w:lang w:val="en-US" w:eastAsia="zh-CN" w:bidi="ar-SA"/>
        </w:rPr>
        <w:t>。另有基站定位，</w:t>
      </w:r>
      <w:r>
        <w:rPr>
          <w:rFonts w:hint="default" w:ascii="Times New Roman" w:hAnsi="Times New Roman" w:cs="Times New Roman" w:eastAsiaTheme="minorEastAsia"/>
          <w:b w:val="0"/>
          <w:color w:val="000000"/>
          <w:kern w:val="2"/>
          <w:sz w:val="24"/>
          <w:szCs w:val="24"/>
          <w:lang w:val="en-US" w:eastAsia="zh-CN" w:bidi="ar-SA"/>
        </w:rPr>
        <w:t>wifi</w:t>
      </w:r>
      <w:r>
        <w:rPr>
          <w:rFonts w:hint="eastAsia" w:asciiTheme="minorEastAsia" w:hAnsiTheme="minorEastAsia" w:eastAsiaTheme="minorEastAsia" w:cstheme="minorEastAsia"/>
          <w:b w:val="0"/>
          <w:color w:val="000000"/>
          <w:kern w:val="2"/>
          <w:sz w:val="24"/>
          <w:szCs w:val="24"/>
          <w:lang w:val="en-US" w:eastAsia="zh-CN" w:bidi="ar-SA"/>
        </w:rPr>
        <w:t>定位及蓝牙定位等定位技术，其中基站定位主要用于手机服务，</w:t>
      </w:r>
      <w:r>
        <w:rPr>
          <w:rFonts w:hint="default" w:ascii="Times New Roman" w:hAnsi="Times New Roman" w:cs="Times New Roman" w:eastAsiaTheme="minorEastAsia"/>
          <w:b w:val="0"/>
          <w:color w:val="000000"/>
          <w:kern w:val="2"/>
          <w:sz w:val="24"/>
          <w:szCs w:val="24"/>
          <w:lang w:val="en-US" w:eastAsia="zh-CN" w:bidi="ar-SA"/>
        </w:rPr>
        <w:t>wiFi</w:t>
      </w:r>
      <w:r>
        <w:rPr>
          <w:rFonts w:hint="eastAsia" w:asciiTheme="minorEastAsia" w:hAnsiTheme="minorEastAsia" w:eastAsiaTheme="minorEastAsia" w:cstheme="minorEastAsia"/>
          <w:b w:val="0"/>
          <w:color w:val="000000"/>
          <w:kern w:val="2"/>
          <w:sz w:val="24"/>
          <w:szCs w:val="24"/>
          <w:lang w:val="en-US" w:eastAsia="zh-CN" w:bidi="ar-SA"/>
        </w:rPr>
        <w:t>定位及蓝牙定位为室内定位，本设计为用于室外的手环定位扩展系统，采用应用较广、参考文献多的</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定位技术。通过</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模块，接收卫星的定位信息并进行数据处理，提取模块所在位置的经纬度信息和当地时间，可以实现低成本、低功耗完成精准的导航定位。本论文以</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技术为导向，基于单片机系统设计</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定位系统，并显示屏实时显示用户所在经纬度及时间，由于</w:t>
      </w:r>
      <w:r>
        <w:rPr>
          <w:rFonts w:hint="default" w:ascii="Times New Roman" w:hAnsi="Times New Roman" w:cs="Times New Roman" w:eastAsiaTheme="minorEastAsia"/>
          <w:b w:val="0"/>
          <w:color w:val="000000"/>
          <w:kern w:val="2"/>
          <w:sz w:val="24"/>
          <w:szCs w:val="24"/>
          <w:lang w:val="en-US" w:eastAsia="zh-CN" w:bidi="ar-SA"/>
        </w:rPr>
        <w:t>GPS</w:t>
      </w:r>
      <w:r>
        <w:rPr>
          <w:rFonts w:hint="eastAsia" w:asciiTheme="minorEastAsia" w:hAnsiTheme="minorEastAsia" w:eastAsiaTheme="minorEastAsia" w:cstheme="minorEastAsia"/>
          <w:b w:val="0"/>
          <w:color w:val="000000"/>
          <w:kern w:val="2"/>
          <w:sz w:val="24"/>
          <w:szCs w:val="24"/>
          <w:lang w:val="en-US" w:eastAsia="zh-CN" w:bidi="ar-SA"/>
        </w:rPr>
        <w:t>定位精度较高，结合</w:t>
      </w:r>
      <w:r>
        <w:rPr>
          <w:rFonts w:hint="default" w:ascii="Times New Roman" w:hAnsi="Times New Roman" w:cs="Times New Roman" w:eastAsiaTheme="minorEastAsia"/>
          <w:b w:val="0"/>
          <w:color w:val="000000"/>
          <w:kern w:val="2"/>
          <w:sz w:val="24"/>
          <w:szCs w:val="24"/>
          <w:lang w:val="en-US" w:eastAsia="zh-CN" w:bidi="ar-SA"/>
        </w:rPr>
        <w:t>wiFi</w:t>
      </w:r>
      <w:r>
        <w:rPr>
          <w:rFonts w:hint="eastAsia" w:asciiTheme="minorEastAsia" w:hAnsiTheme="minorEastAsia" w:eastAsiaTheme="minorEastAsia" w:cstheme="minorEastAsia"/>
          <w:b w:val="0"/>
          <w:color w:val="000000"/>
          <w:kern w:val="2"/>
          <w:sz w:val="24"/>
          <w:szCs w:val="24"/>
          <w:lang w:val="en-US" w:eastAsia="zh-CN" w:bidi="ar-SA"/>
        </w:rPr>
        <w:t>定位或蓝牙定位等，得到更精确的位置信息，对照地图信息的对照读取完成实时显示所在具体区域地点，同时此次设计系统为单片机系统，具有可扩展性，如结合语音助手提示信息可便利盲人的出行。</w:t>
      </w:r>
    </w:p>
    <w:p>
      <w:pPr>
        <w:pStyle w:val="3"/>
        <w:keepNext/>
        <w:keepLines/>
        <w:pageBreakBefore w:val="0"/>
        <w:widowControl w:val="0"/>
        <w:kinsoku/>
        <w:wordWrap/>
        <w:overflowPunct/>
        <w:topLinePunct w:val="0"/>
        <w:autoSpaceDE/>
        <w:autoSpaceDN/>
        <w:bidi w:val="0"/>
        <w:adjustRightInd/>
        <w:snapToGrid/>
        <w:ind w:left="0" w:leftChars="0" w:firstLine="0" w:firstLineChars="0"/>
        <w:textAlignment w:val="auto"/>
        <w:outlineLvl w:val="1"/>
        <w:rPr>
          <w:rFonts w:hint="eastAsia"/>
          <w:lang w:val="en-US" w:eastAsia="zh-CN"/>
        </w:rPr>
      </w:pPr>
      <w:bookmarkStart w:id="2" w:name="_Toc14267"/>
      <w:r>
        <w:rPr>
          <w:rFonts w:hint="eastAsia"/>
          <w:lang w:val="en-US" w:eastAsia="zh-CN"/>
        </w:rPr>
        <w:t>1.2 设计背景</w:t>
      </w:r>
      <w:bookmarkEnd w:id="2"/>
    </w:p>
    <w:p>
      <w:pPr>
        <w:tabs>
          <w:tab w:val="left" w:pos="1318"/>
        </w:tabs>
        <w:jc w:val="left"/>
        <w:rPr>
          <w:rFonts w:hint="eastAsia" w:eastAsia="宋体" w:asciiTheme="minorAscii" w:hAnsiTheme="minorAscii" w:cstheme="minorBidi"/>
          <w:b w:val="0"/>
          <w:color w:val="000000"/>
          <w:kern w:val="2"/>
          <w:sz w:val="24"/>
          <w:szCs w:val="24"/>
          <w:lang w:val="en-US" w:eastAsia="zh-CN" w:bidi="ar-SA"/>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eastAsia="宋体" w:asciiTheme="minorAscii" w:hAnsiTheme="minorAscii" w:cstheme="minorBidi"/>
          <w:b w:val="0"/>
          <w:color w:val="000000"/>
          <w:kern w:val="2"/>
          <w:sz w:val="24"/>
          <w:szCs w:val="24"/>
          <w:lang w:val="en-US" w:eastAsia="zh-CN" w:bidi="ar-SA"/>
        </w:rPr>
        <w:t>目前手机地图的应用的普及，如百度地图，高德地图等使人们的出行得到便利，人们通过手机便可以获取地图信息，车载导航便是通过连接手机地图应用实现定位导航，然而国内大部分定位系统都是利于手机APP实现定位的，而小型定位硬件系统是少之又少，室内定位基本采用基站手机定位，WiFi定位或蓝牙定位，室外定位也有我国自主研发的北斗卫星定位，北斗卫星定位主要用于一些特殊用途，如抗洪救灾等，很少用于民事，故使用率不高，国内大部分室外定位都为GPS定位，再加上传感器辅助算法等，弥补GPS室外定位精度不高，不稳定等缺陷。由于此设计系统为单片机系统，可扩展性强，也可通过增加传感器，增强定位的精度，不仅实现室外高精度定位，在一些偏僻的地方，如树林，桥洞，隧道等亦能完成定位，使定位更稳定。将GPS定位显示系统结合智能手表实现定位智能手环，为出行提供便利。人们可以及时的获取自己的位置信息，针对一些</w:t>
      </w:r>
    </w:p>
    <w:p>
      <w:pPr>
        <w:tabs>
          <w:tab w:val="left" w:pos="1318"/>
        </w:tabs>
        <w:jc w:val="left"/>
        <w:rPr>
          <w:rFonts w:hint="eastAsia" w:eastAsia="宋体" w:asciiTheme="minorAscii" w:hAnsiTheme="minorAscii" w:cstheme="minorBidi"/>
          <w:b w:val="0"/>
          <w:color w:val="000000"/>
          <w:kern w:val="2"/>
          <w:sz w:val="24"/>
          <w:szCs w:val="24"/>
          <w:lang w:val="en-US" w:eastAsia="zh-CN" w:bidi="ar-SA"/>
        </w:rPr>
      </w:pPr>
      <w:r>
        <w:rPr>
          <w:rFonts w:hint="eastAsia" w:eastAsia="宋体" w:asciiTheme="minorAscii" w:hAnsiTheme="minorAscii" w:cstheme="minorBidi"/>
          <w:b w:val="0"/>
          <w:color w:val="000000"/>
          <w:kern w:val="2"/>
          <w:sz w:val="24"/>
          <w:szCs w:val="24"/>
          <w:lang w:val="en-US" w:eastAsia="zh-CN" w:bidi="ar-SA"/>
        </w:rPr>
        <w:t>特殊群体，如不擅用网络手机的老人，出游旅行团，若在技术允许的条件下，将定位信息通过语音播放，成为个人行走导航助手，帮助盲人出行。实时显示或语音提示位置信息的系统将会是一个可满足多方面人群需求的系统。</w:t>
      </w:r>
    </w:p>
    <w:p>
      <w:pPr>
        <w:pStyle w:val="3"/>
        <w:keepNext/>
        <w:keepLines/>
        <w:pageBreakBefore w:val="0"/>
        <w:widowControl w:val="0"/>
        <w:kinsoku/>
        <w:wordWrap/>
        <w:overflowPunct/>
        <w:topLinePunct w:val="0"/>
        <w:autoSpaceDE/>
        <w:autoSpaceDN/>
        <w:bidi w:val="0"/>
        <w:adjustRightInd/>
        <w:snapToGrid/>
        <w:ind w:left="0" w:leftChars="0" w:firstLine="0" w:firstLineChars="0"/>
        <w:textAlignment w:val="auto"/>
        <w:outlineLvl w:val="1"/>
        <w:rPr>
          <w:rFonts w:hint="eastAsia"/>
          <w:lang w:eastAsia="zh-CN"/>
        </w:rPr>
      </w:pPr>
      <w:bookmarkStart w:id="3" w:name="_Toc22340"/>
      <w:r>
        <w:rPr>
          <w:rFonts w:hint="eastAsia"/>
        </w:rPr>
        <w:t>1.</w:t>
      </w:r>
      <w:r>
        <w:rPr>
          <w:rFonts w:hint="eastAsia"/>
          <w:lang w:val="en-US" w:eastAsia="zh-CN"/>
        </w:rPr>
        <w:t>3</w:t>
      </w:r>
      <w:r>
        <w:rPr>
          <w:rFonts w:hint="eastAsia"/>
        </w:rPr>
        <w:t xml:space="preserve"> </w:t>
      </w:r>
      <w:r>
        <w:rPr>
          <w:rFonts w:hint="eastAsia"/>
          <w:lang w:eastAsia="zh-CN"/>
        </w:rPr>
        <w:t>方案说明</w:t>
      </w:r>
      <w:bookmarkEnd w:id="3"/>
    </w:p>
    <w:p>
      <w:pPr>
        <w:pStyle w:val="4"/>
        <w:rPr>
          <w:rFonts w:hint="eastAsia"/>
          <w:color w:val="auto"/>
          <w:lang w:val="en-US" w:eastAsia="zh-CN"/>
        </w:rPr>
      </w:pPr>
      <w:bookmarkStart w:id="4" w:name="_Toc12656"/>
      <w:r>
        <w:rPr>
          <w:rFonts w:hint="eastAsia" w:ascii="黑体" w:hAnsi="黑体" w:eastAsia="黑体" w:cs="黑体"/>
          <w:lang w:val="en-US" w:eastAsia="zh-CN"/>
        </w:rPr>
        <w:t>1.3.1 原理说明</w:t>
      </w:r>
      <w:bookmarkEnd w:id="4"/>
    </w:p>
    <w:p>
      <w:pPr>
        <w:tabs>
          <w:tab w:val="left" w:pos="1318"/>
        </w:tabs>
        <w:jc w:val="left"/>
        <w:rPr>
          <w:rFonts w:hint="eastAsia" w:eastAsia="宋体" w:asciiTheme="minorAscii" w:hAnsiTheme="minorAscii" w:cstheme="minorBidi"/>
          <w:b w:val="0"/>
          <w:color w:val="000000"/>
          <w:kern w:val="2"/>
          <w:sz w:val="24"/>
          <w:szCs w:val="24"/>
          <w:lang w:val="en-US" w:eastAsia="zh-CN" w:bidi="ar-SA"/>
        </w:rPr>
      </w:pPr>
      <w:r>
        <w:rPr>
          <w:rFonts w:hint="eastAsia"/>
          <w:color w:val="auto"/>
          <w:lang w:val="en-US" w:eastAsia="zh-CN"/>
        </w:rPr>
        <w:t xml:space="preserve">  </w:t>
      </w:r>
      <w:r>
        <w:rPr>
          <w:rFonts w:hint="eastAsia" w:eastAsia="宋体" w:asciiTheme="minorAscii" w:hAnsiTheme="minorAscii" w:cstheme="minorBidi"/>
          <w:b w:val="0"/>
          <w:color w:val="000000"/>
          <w:kern w:val="2"/>
          <w:sz w:val="24"/>
          <w:szCs w:val="24"/>
          <w:lang w:val="en-US" w:eastAsia="zh-CN" w:bidi="ar-SA"/>
        </w:rPr>
        <w:t xml:space="preserve"> GPS是Global Positioning System(全球定位系统)的缩写，该系统由三部分</w:t>
      </w:r>
    </w:p>
    <w:p>
      <w:pPr>
        <w:tabs>
          <w:tab w:val="left" w:pos="1318"/>
        </w:tabs>
        <w:ind w:left="0" w:leftChars="0" w:firstLine="0" w:firstLineChars="0"/>
        <w:jc w:val="left"/>
        <w:rPr>
          <w:rFonts w:hint="eastAsia" w:eastAsia="宋体" w:asciiTheme="minorAscii" w:hAnsiTheme="minorAscii" w:cstheme="minorBidi"/>
          <w:b w:val="0"/>
          <w:color w:val="000000"/>
          <w:kern w:val="2"/>
          <w:sz w:val="24"/>
          <w:szCs w:val="24"/>
          <w:lang w:val="en-US" w:eastAsia="zh-CN" w:bidi="ar-SA"/>
        </w:rPr>
      </w:pPr>
      <w:r>
        <w:rPr>
          <w:rFonts w:hint="eastAsia" w:eastAsia="宋体" w:asciiTheme="minorAscii" w:hAnsiTheme="minorAscii" w:cstheme="minorBidi"/>
          <w:b w:val="0"/>
          <w:color w:val="000000"/>
          <w:kern w:val="2"/>
          <w:sz w:val="24"/>
          <w:szCs w:val="24"/>
          <w:lang w:val="en-US" w:eastAsia="zh-CN" w:bidi="ar-SA"/>
        </w:rPr>
        <w:t>构成: GPS卫星星座(空间部分)、地面监控系统(控制部分)和用户接收机(用户部分)</w:t>
      </w:r>
      <w:r>
        <w:rPr>
          <w:rFonts w:hint="eastAsia" w:eastAsia="宋体" w:asciiTheme="minorAscii" w:hAnsiTheme="minorAscii" w:cstheme="minorBidi"/>
          <w:b w:val="0"/>
          <w:color w:val="000000"/>
          <w:kern w:val="2"/>
          <w:sz w:val="24"/>
          <w:szCs w:val="24"/>
          <w:vertAlign w:val="superscript"/>
          <w:lang w:val="en-US" w:eastAsia="zh-CN" w:bidi="ar-SA"/>
        </w:rPr>
        <w:t>[4-5]</w:t>
      </w:r>
      <w:r>
        <w:rPr>
          <w:rFonts w:hint="eastAsia" w:eastAsia="宋体" w:asciiTheme="minorAscii" w:hAnsiTheme="minorAscii" w:cstheme="minorBidi"/>
          <w:b w:val="0"/>
          <w:color w:val="000000"/>
          <w:kern w:val="2"/>
          <w:sz w:val="24"/>
          <w:szCs w:val="24"/>
          <w:lang w:val="en-US" w:eastAsia="zh-CN" w:bidi="ar-SA"/>
        </w:rPr>
        <w:t>。本文主要讨论GPS定位原理，GPS模块工作定位时，通过接受卫星信号并进行运算处理，当卫星数量为3颗时，得到的定位数据不稳定，是2D定位，只有卫星数大于4时才实现3D定位，并且随着卫星数目的增多，定位越精确，GPS定位原理以高速运动的卫星的瞬间位置作为起始位置数据，假设为（x,y,z），假设需要最少四颗卫星定位，则起始位置分别为（x1,y1,z1）、（x2,y2,z2）、（x3,y3,z3）、（x4,y4,z4）。假设GPS模块接收卫星数据耗费△t时间，卫星与模块的距离为D，则由图可得到以下四个方程式:</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position w:val="-14"/>
          <w:sz w:val="28"/>
        </w:rPr>
      </w:pPr>
      <w:r>
        <w:rPr>
          <w:position w:val="-14"/>
          <w:sz w:val="28"/>
        </w:rPr>
        <w:object>
          <v:shape id="_x0000_i1025" o:spt="75" type="#_x0000_t75" style="height:20pt;width:242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position w:val="-14"/>
          <w:sz w:val="28"/>
          <w:lang w:val="en-US" w:eastAsia="zh-CN"/>
        </w:rPr>
        <w:t xml:space="preserve">              式（1-1）</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rFonts w:hint="eastAsia"/>
          <w:position w:val="-14"/>
          <w:sz w:val="28"/>
          <w:lang w:eastAsia="zh-CN"/>
        </w:rPr>
      </w:pPr>
      <w:r>
        <w:rPr>
          <w:rFonts w:hint="eastAsia"/>
          <w:position w:val="-14"/>
          <w:sz w:val="28"/>
          <w:lang w:eastAsia="zh-CN"/>
        </w:rPr>
        <w:object>
          <v:shape id="_x0000_i1026" o:spt="75" type="#_x0000_t75" style="height:20pt;width:247.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position w:val="-14"/>
          <w:sz w:val="28"/>
          <w:lang w:val="en-US" w:eastAsia="zh-CN"/>
        </w:rPr>
        <w:t xml:space="preserve">             式（1-2）</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rFonts w:hint="eastAsia"/>
          <w:position w:val="-14"/>
          <w:sz w:val="28"/>
          <w:lang w:eastAsia="zh-CN"/>
        </w:rPr>
      </w:pPr>
      <w:r>
        <w:rPr>
          <w:rFonts w:hint="eastAsia"/>
          <w:position w:val="-14"/>
          <w:sz w:val="28"/>
          <w:lang w:eastAsia="zh-CN"/>
        </w:rPr>
        <w:object>
          <v:shape id="_x0000_i1027" o:spt="75" type="#_x0000_t75" style="height:20pt;width:24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position w:val="-14"/>
          <w:sz w:val="28"/>
          <w:lang w:val="en-US" w:eastAsia="zh-CN"/>
        </w:rPr>
        <w:t xml:space="preserve">             式（1-3）</w:t>
      </w:r>
    </w:p>
    <w:p>
      <w:pPr>
        <w:keepNext w:val="0"/>
        <w:keepLines w:val="0"/>
        <w:pageBreakBefore w:val="0"/>
        <w:widowControl w:val="0"/>
        <w:tabs>
          <w:tab w:val="left" w:pos="1318"/>
        </w:tabs>
        <w:kinsoku/>
        <w:wordWrap/>
        <w:overflowPunct/>
        <w:topLinePunct w:val="0"/>
        <w:bidi w:val="0"/>
        <w:snapToGrid/>
        <w:spacing w:before="60" w:after="60" w:line="240" w:lineRule="auto"/>
        <w:ind w:left="0" w:leftChars="0" w:firstLine="560" w:firstLineChars="200"/>
        <w:jc w:val="both"/>
        <w:textAlignment w:val="auto"/>
        <w:outlineLvl w:val="9"/>
        <w:rPr>
          <w:rFonts w:hint="eastAsia"/>
          <w:position w:val="-14"/>
          <w:sz w:val="28"/>
          <w:lang w:val="en-US" w:eastAsia="zh-CN"/>
        </w:rPr>
      </w:pPr>
      <w:r>
        <w:rPr>
          <w:rFonts w:hint="eastAsia"/>
          <w:position w:val="-14"/>
          <w:sz w:val="28"/>
          <w:lang w:val="en-US" w:eastAsia="zh-CN"/>
        </w:rPr>
        <w:object>
          <v:shape id="_x0000_i1028" o:spt="75" type="#_x0000_t75" style="height:20pt;width:247.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position w:val="-14"/>
          <w:sz w:val="28"/>
          <w:lang w:val="en-US" w:eastAsia="zh-CN"/>
        </w:rPr>
        <w:t xml:space="preserve">             式（1-4）</w:t>
      </w:r>
    </w:p>
    <w:p>
      <w:pPr>
        <w:pStyle w:val="17"/>
        <w:spacing w:line="240" w:lineRule="auto"/>
        <w:ind w:right="588" w:rightChars="245" w:firstLine="240" w:firstLineChars="100"/>
        <w:rPr>
          <w:rFonts w:hint="eastAsia" w:ascii="宋体" w:hAnsi="宋体" w:cs="宋体"/>
          <w:color w:val="auto"/>
          <w:lang w:val="en-US" w:eastAsia="zh-CN"/>
        </w:rPr>
      </w:pPr>
      <w:r>
        <w:drawing>
          <wp:anchor distT="0" distB="0" distL="114300" distR="114300" simplePos="0" relativeHeight="257403904" behindDoc="0" locked="0" layoutInCell="1" allowOverlap="1">
            <wp:simplePos x="0" y="0"/>
            <wp:positionH relativeFrom="column">
              <wp:posOffset>533400</wp:posOffset>
            </wp:positionH>
            <wp:positionV relativeFrom="paragraph">
              <wp:posOffset>3175</wp:posOffset>
            </wp:positionV>
            <wp:extent cx="4323715" cy="3733165"/>
            <wp:effectExtent l="0" t="0" r="635" b="635"/>
            <wp:wrapTopAndBottom/>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6"/>
                    <a:stretch>
                      <a:fillRect/>
                    </a:stretch>
                  </pic:blipFill>
                  <pic:spPr>
                    <a:xfrm>
                      <a:off x="0" y="0"/>
                      <a:ext cx="4323715" cy="3733165"/>
                    </a:xfrm>
                    <a:prstGeom prst="rect">
                      <a:avLst/>
                    </a:prstGeom>
                    <a:noFill/>
                    <a:ln w="9525">
                      <a:noFill/>
                    </a:ln>
                  </pic:spPr>
                </pic:pic>
              </a:graphicData>
            </a:graphic>
          </wp:anchor>
        </w:drawing>
      </w:r>
      <w:r>
        <w:rPr>
          <w:rFonts w:hint="eastAsia"/>
          <w:color w:val="auto"/>
          <w:lang w:val="en-US" w:eastAsia="zh-CN"/>
        </w:rPr>
        <w:t xml:space="preserve">  通过解四个方程式即可知道GPS模块接收机的地理位置（x,y,z）。以上为得到位置的算法，同理时间也可由路程</w:t>
      </w:r>
      <w:r>
        <w:rPr>
          <w:rFonts w:hint="eastAsia" w:ascii="宋体" w:hAnsi="宋体" w:eastAsia="宋体" w:cs="宋体"/>
          <w:color w:val="auto"/>
          <w:lang w:val="en-US" w:eastAsia="zh-CN"/>
        </w:rPr>
        <w:t>、</w:t>
      </w:r>
      <w:r>
        <w:rPr>
          <w:rFonts w:hint="eastAsia" w:ascii="宋体" w:hAnsi="宋体" w:cs="宋体"/>
          <w:color w:val="auto"/>
          <w:lang w:val="en-US" w:eastAsia="zh-CN"/>
        </w:rPr>
        <w:t>速度和时间差得到星历数据，再编写程序将收集到的数据按照UTC标准转换为北京时间。算法公式结合GPS模块对数据的处理和定义才能获得经纬度信息和时间信息。</w:t>
      </w:r>
    </w:p>
    <w:p>
      <w:pPr>
        <w:pStyle w:val="17"/>
        <w:spacing w:line="240" w:lineRule="auto"/>
        <w:ind w:right="588" w:rightChars="245" w:firstLine="480" w:firstLineChars="200"/>
        <w:rPr>
          <w:rFonts w:hint="eastAsia" w:ascii="宋体" w:hAnsi="宋体" w:cs="宋体"/>
          <w:color w:val="auto"/>
          <w:lang w:val="en-US" w:eastAsia="zh-CN"/>
        </w:rPr>
      </w:pPr>
      <w:r>
        <w:rPr>
          <w:rFonts w:hint="eastAsia" w:ascii="宋体" w:hAnsi="宋体" w:cs="宋体"/>
          <w:color w:val="auto"/>
          <w:lang w:val="en-US" w:eastAsia="zh-CN"/>
        </w:rPr>
        <w:t xml:space="preserve">  在GPS系统中，卫星位置的计算采用的是世界大地坐标系，即WGS-84 (World Geodetic System)</w:t>
      </w:r>
      <w:r>
        <w:rPr>
          <w:rFonts w:hint="eastAsia" w:ascii="宋体" w:hAnsi="宋体" w:cs="宋体"/>
          <w:color w:val="auto"/>
          <w:vertAlign w:val="superscript"/>
          <w:lang w:val="en-US" w:eastAsia="zh-CN"/>
        </w:rPr>
        <w:t>[18,21,19]</w:t>
      </w:r>
      <w:r>
        <w:rPr>
          <w:rFonts w:hint="eastAsia" w:ascii="宋体" w:hAnsi="宋体" w:cs="宋体"/>
          <w:color w:val="auto"/>
          <w:lang w:val="en-US" w:eastAsia="zh-CN"/>
        </w:rPr>
        <w:t xml:space="preserve"> 。WGS-84可以看作是协议地球坐标系CTS的一种物理实现，是目前世界上最高精度的全球大地测量参考系统。WGS-84坐标系原点位于地球质量的中心，Z轴平行于国际时间局BIH1984.0时元定义的协议地球极轴(CTP)方向，X轴指向国际时间局BIH 1984.0时元定义的零子午面和国际时间局BIH1984.0时元定义的协议地球赤道的交点，Y轴指向国际时间局BIH 1984.0时元定义的协议地球东向而垂直于X轴方向，构成了地心地固正交坐标系。WGS-84坐标系所采用的椭球体，称为WGS-84椭球体</w:t>
      </w:r>
      <w:r>
        <w:rPr>
          <w:rFonts w:hint="eastAsia" w:ascii="宋体" w:hAnsi="宋体" w:cs="宋体"/>
          <w:color w:val="auto"/>
          <w:vertAlign w:val="superscript"/>
          <w:lang w:val="en-US" w:eastAsia="zh-CN"/>
        </w:rPr>
        <w:t>[3]</w:t>
      </w:r>
      <w:r>
        <w:rPr>
          <w:rFonts w:hint="eastAsia" w:ascii="宋体" w:hAnsi="宋体" w:cs="宋体"/>
          <w:color w:val="auto"/>
          <w:lang w:val="en-US" w:eastAsia="zh-CN"/>
        </w:rPr>
        <w:t>。如下图所示。</w:t>
      </w:r>
    </w:p>
    <w:p>
      <w:pPr>
        <w:pStyle w:val="17"/>
        <w:spacing w:line="240" w:lineRule="auto"/>
        <w:ind w:right="588" w:rightChars="245" w:firstLine="480" w:firstLineChars="200"/>
        <w:rPr>
          <w:rFonts w:hint="eastAsia" w:ascii="宋体" w:hAnsi="宋体" w:cs="宋体"/>
          <w:color w:val="auto"/>
          <w:lang w:val="en-US" w:eastAsia="zh-CN"/>
        </w:rPr>
      </w:pPr>
      <w:r>
        <w:drawing>
          <wp:anchor distT="0" distB="0" distL="114300" distR="114300" simplePos="0" relativeHeight="257408000" behindDoc="0" locked="0" layoutInCell="1" allowOverlap="1">
            <wp:simplePos x="0" y="0"/>
            <wp:positionH relativeFrom="column">
              <wp:posOffset>409575</wp:posOffset>
            </wp:positionH>
            <wp:positionV relativeFrom="paragraph">
              <wp:posOffset>76200</wp:posOffset>
            </wp:positionV>
            <wp:extent cx="3653155" cy="3288665"/>
            <wp:effectExtent l="0" t="0" r="4445" b="6985"/>
            <wp:wrapTopAndBottom/>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3653155" cy="3288665"/>
                    </a:xfrm>
                    <a:prstGeom prst="rect">
                      <a:avLst/>
                    </a:prstGeom>
                    <a:noFill/>
                    <a:ln w="9525">
                      <a:noFill/>
                    </a:ln>
                  </pic:spPr>
                </pic:pic>
              </a:graphicData>
            </a:graphic>
          </wp:anchor>
        </w:drawing>
      </w:r>
    </w:p>
    <w:p>
      <w:pPr>
        <w:pStyle w:val="17"/>
        <w:spacing w:line="240" w:lineRule="auto"/>
        <w:ind w:right="588" w:rightChars="245" w:firstLine="240" w:firstLineChars="100"/>
        <w:rPr>
          <w:rFonts w:hint="eastAsia" w:ascii="宋体" w:hAnsi="宋体" w:cs="宋体"/>
          <w:color w:val="auto"/>
          <w:lang w:val="en-US" w:eastAsia="zh-CN"/>
        </w:rPr>
      </w:pPr>
      <w:r>
        <w:rPr>
          <w:rFonts w:hint="eastAsia" w:ascii="宋体" w:hAnsi="宋体" w:cs="宋体"/>
          <w:color w:val="auto"/>
          <w:lang w:val="en-US" w:eastAsia="zh-CN"/>
        </w:rPr>
        <w:t>在坐标系中一共平均分配180个纬度，计算大约一个纬度为</w:t>
      </w:r>
      <w:r>
        <w:rPr>
          <w:rFonts w:hint="eastAsia"/>
          <w:color w:val="auto"/>
          <w:lang w:val="en-US" w:eastAsia="zh-CN"/>
        </w:rPr>
        <w:t>12756×PI /360 = 111.133 KM，经纬度转换公式为经度 1°长度=111.413cosφ，在纬度φ处，</w:t>
      </w:r>
      <w:r>
        <w:rPr>
          <w:rFonts w:hint="eastAsia" w:ascii="宋体" w:hAnsi="宋体" w:cs="宋体"/>
          <w:color w:val="auto"/>
          <w:lang w:val="en-US" w:eastAsia="zh-CN"/>
        </w:rPr>
        <w:t>经纬度数据表示方法为度.分.秒，将数据进行编程时，GPS模块采用NEMA -0183协议</w:t>
      </w:r>
      <w:r>
        <w:rPr>
          <w:rFonts w:hint="eastAsia" w:ascii="宋体" w:hAnsi="宋体" w:cs="宋体"/>
          <w:color w:val="auto"/>
          <w:vertAlign w:val="superscript"/>
          <w:lang w:val="en-US" w:eastAsia="zh-CN"/>
        </w:rPr>
        <w:t>[1]</w:t>
      </w:r>
      <w:r>
        <w:rPr>
          <w:rFonts w:hint="eastAsia" w:ascii="宋体" w:hAnsi="宋体" w:cs="宋体"/>
          <w:color w:val="auto"/>
          <w:lang w:val="en-US" w:eastAsia="zh-CN"/>
        </w:rPr>
        <w:t>，利用ASCII码传递定位信息，需要了解一下四种帧表示含义与方法</w:t>
      </w:r>
    </w:p>
    <w:p>
      <w:pPr>
        <w:pStyle w:val="17"/>
        <w:spacing w:line="240" w:lineRule="auto"/>
        <w:ind w:right="588" w:rightChars="245" w:firstLine="240" w:firstLineChars="100"/>
        <w:rPr>
          <w:rFonts w:hint="eastAsia" w:ascii="宋体" w:hAnsi="宋体" w:cs="宋体"/>
          <w:color w:val="auto"/>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2"/>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GGA</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时间</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位置</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GLL</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UTC时间</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经度</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GSA</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操作模式</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卫星</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DOP值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GSV</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卫星信息</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仰角</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方位角</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信噪比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2"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RMC</w:t>
            </w:r>
          </w:p>
        </w:tc>
        <w:tc>
          <w:tcPr>
            <w:tcW w:w="4680" w:type="dxa"/>
          </w:tcPr>
          <w:p>
            <w:pPr>
              <w:pStyle w:val="17"/>
              <w:spacing w:line="240" w:lineRule="auto"/>
              <w:ind w:right="588" w:rightChars="245"/>
              <w:jc w:val="center"/>
              <w:rPr>
                <w:rFonts w:hint="eastAsia" w:ascii="宋体" w:hAnsi="宋体" w:cs="宋体"/>
                <w:color w:val="auto"/>
                <w:vertAlign w:val="baseline"/>
                <w:lang w:val="en-US" w:eastAsia="zh-CN"/>
              </w:rPr>
            </w:pPr>
            <w:r>
              <w:rPr>
                <w:rFonts w:hint="eastAsia" w:ascii="宋体" w:hAnsi="宋体" w:cs="宋体"/>
                <w:color w:val="auto"/>
                <w:vertAlign w:val="baseline"/>
                <w:lang w:val="en-US" w:eastAsia="zh-CN"/>
              </w:rPr>
              <w:t>时间</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日期</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位置</w:t>
            </w:r>
            <w:r>
              <w:rPr>
                <w:rFonts w:hint="eastAsia" w:ascii="宋体" w:hAnsi="宋体" w:eastAsia="宋体" w:cs="宋体"/>
                <w:color w:val="auto"/>
                <w:vertAlign w:val="baseline"/>
                <w:lang w:val="en-US" w:eastAsia="zh-CN"/>
              </w:rPr>
              <w:t>、</w:t>
            </w:r>
            <w:r>
              <w:rPr>
                <w:rFonts w:hint="eastAsia" w:ascii="宋体" w:hAnsi="宋体" w:cs="宋体"/>
                <w:color w:val="auto"/>
                <w:vertAlign w:val="baseline"/>
                <w:lang w:val="en-US" w:eastAsia="zh-CN"/>
              </w:rPr>
              <w:t>速度</w:t>
            </w:r>
          </w:p>
        </w:tc>
      </w:tr>
    </w:tbl>
    <w:p>
      <w:pPr>
        <w:pStyle w:val="17"/>
        <w:spacing w:line="240" w:lineRule="auto"/>
        <w:ind w:right="588" w:rightChars="245" w:firstLine="240" w:firstLineChars="100"/>
        <w:rPr>
          <w:rFonts w:hint="eastAsia" w:ascii="宋体" w:hAnsi="宋体" w:cs="宋体"/>
          <w:color w:val="auto"/>
          <w:lang w:val="en-US" w:eastAsia="zh-CN"/>
        </w:rPr>
      </w:pPr>
      <w:r>
        <w:rPr>
          <w:rFonts w:hint="eastAsia" w:ascii="宋体" w:hAnsi="宋体" w:cs="宋体"/>
          <w:color w:val="auto"/>
          <w:lang w:val="en-US" w:eastAsia="zh-CN"/>
        </w:rPr>
        <w:t>GPS定位信息除了经纬度外，还能显示海拔高度，GPS 输出的高度是垂直于椭球表面的高度而非海平面高度，图中 h 是 GPS 测得的相对于椭球表面的高度；H 表示正高；N 表示大地水准偏差，即地球实际形状与参考椭球体的偏差，范围在正负 100m 之间，它随着地球重力分布变化，没有唯一的确定数值。所以，GPS 直接输出的海拔数据也就会始终存在一个「误差」了。</w:t>
      </w:r>
      <w:r>
        <w:rPr>
          <w:rFonts w:hint="eastAsia" w:ascii="宋体" w:hAnsi="宋体" w:cs="宋体"/>
          <w:color w:val="auto"/>
          <w:vertAlign w:val="superscript"/>
          <w:lang w:val="en-US" w:eastAsia="zh-CN"/>
        </w:rPr>
        <w:t>[2]</w:t>
      </w:r>
    </w:p>
    <w:p>
      <w:pPr>
        <w:pStyle w:val="17"/>
        <w:spacing w:line="360" w:lineRule="exact"/>
        <w:ind w:right="588" w:rightChars="245" w:firstLine="240" w:firstLineChars="100"/>
        <w:rPr>
          <w:rFonts w:hint="eastAsia"/>
          <w:color w:val="auto"/>
          <w:lang w:val="en-US" w:eastAsia="zh-CN"/>
        </w:rPr>
      </w:pPr>
      <w:r>
        <w:drawing>
          <wp:anchor distT="0" distB="0" distL="114300" distR="114300" simplePos="0" relativeHeight="257406976" behindDoc="0" locked="0" layoutInCell="1" allowOverlap="1">
            <wp:simplePos x="0" y="0"/>
            <wp:positionH relativeFrom="column">
              <wp:posOffset>190500</wp:posOffset>
            </wp:positionH>
            <wp:positionV relativeFrom="paragraph">
              <wp:posOffset>41910</wp:posOffset>
            </wp:positionV>
            <wp:extent cx="4166235" cy="2944495"/>
            <wp:effectExtent l="0" t="0" r="5715" b="8255"/>
            <wp:wrapTopAndBottom/>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4166235" cy="2944495"/>
                    </a:xfrm>
                    <a:prstGeom prst="rect">
                      <a:avLst/>
                    </a:prstGeom>
                    <a:noFill/>
                    <a:ln w="9525">
                      <a:noFill/>
                    </a:ln>
                  </pic:spPr>
                </pic:pic>
              </a:graphicData>
            </a:graphic>
          </wp:anchor>
        </w:drawing>
      </w:r>
      <w:bookmarkStart w:id="5" w:name="_Toc21640"/>
      <w:r>
        <w:rPr>
          <w:rStyle w:val="21"/>
          <w:rFonts w:hint="eastAsia"/>
          <w:lang w:val="en-US" w:eastAsia="zh-CN"/>
        </w:rPr>
        <w:t>1.3.2 系统功能说明</w:t>
      </w:r>
      <w:bookmarkEnd w:id="5"/>
    </w:p>
    <w:p>
      <w:pPr>
        <w:numPr>
          <w:ilvl w:val="0"/>
          <w:numId w:val="0"/>
        </w:numPr>
        <w:ind w:firstLine="480" w:firstLineChars="200"/>
        <w:rPr>
          <w:rFonts w:hint="eastAsia" w:eastAsiaTheme="minorEastAsia"/>
          <w:color w:val="auto"/>
          <w:sz w:val="24"/>
          <w:szCs w:val="24"/>
          <w:lang w:val="en-US" w:eastAsia="zh-CN"/>
        </w:rPr>
      </w:pPr>
      <w:r>
        <w:rPr>
          <w:rFonts w:hint="eastAsia"/>
          <w:color w:val="auto"/>
          <w:sz w:val="24"/>
          <w:szCs w:val="24"/>
          <w:lang w:val="en-US" w:eastAsia="zh-CN"/>
        </w:rPr>
        <w:t>此次设计得单片机系统主要有两个功能：定位显示功能和时间显示功能。定位显示功能是由GPS模块，在室外通过分布在地球外六个轨道面的24颗卫星获得定位信息传送给单片机，再通过LCD1602显示出来经纬度。由卫星的信号接收定位信息精度可达10米，若再加上室内定位技术或增加传感器算法来增强精度可达厘米级甚至毫米级，故此系统可用性非常大。除此之外，通过卫星传输信号的时间差与信号传输往返路径，得到的公式算法可求得时间，按照UTC标准转换为北京时间，在LCD显示屏上将同时显示系统位置信息及当地北京时间。</w:t>
      </w:r>
    </w:p>
    <w:p>
      <w:pPr>
        <w:pStyle w:val="17"/>
        <w:spacing w:line="360" w:lineRule="exact"/>
        <w:ind w:right="588" w:rightChars="245" w:firstLine="240" w:firstLineChars="100"/>
        <w:rPr>
          <w:rFonts w:hint="eastAsia"/>
          <w:color w:val="auto"/>
          <w:lang w:val="en-US" w:eastAsia="zh-CN"/>
        </w:rPr>
      </w:pPr>
    </w:p>
    <w:p>
      <w:pPr>
        <w:pStyle w:val="3"/>
        <w:keepNext/>
        <w:keepLines/>
        <w:pageBreakBefore w:val="0"/>
        <w:widowControl w:val="0"/>
        <w:kinsoku/>
        <w:wordWrap/>
        <w:overflowPunct/>
        <w:topLinePunct w:val="0"/>
        <w:autoSpaceDE/>
        <w:autoSpaceDN/>
        <w:bidi w:val="0"/>
        <w:adjustRightInd/>
        <w:snapToGrid/>
        <w:spacing w:before="480" w:beforeLines="0" w:after="120" w:afterLines="0" w:line="400" w:lineRule="exact"/>
        <w:ind w:left="0" w:leftChars="0" w:right="0" w:rightChars="0" w:firstLine="0" w:firstLineChars="0"/>
        <w:jc w:val="left"/>
        <w:textAlignment w:val="auto"/>
        <w:outlineLvl w:val="1"/>
        <w:rPr>
          <w:color w:val="auto"/>
        </w:rPr>
      </w:pPr>
      <w:bookmarkStart w:id="6" w:name="_Toc663"/>
      <w:r>
        <w:rPr>
          <w:rStyle w:val="22"/>
          <w:rFonts w:hint="eastAsia" w:ascii="黑体" w:hAnsi="黑体" w:eastAsia="黑体" w:cs="黑体"/>
          <w:b w:val="0"/>
          <w:bCs/>
          <w:sz w:val="28"/>
          <w:szCs w:val="28"/>
        </w:rPr>
        <w:t>1.</w:t>
      </w:r>
      <w:r>
        <w:rPr>
          <w:rStyle w:val="22"/>
          <w:rFonts w:hint="eastAsia" w:ascii="黑体" w:hAnsi="黑体" w:eastAsia="黑体" w:cs="黑体"/>
          <w:b w:val="0"/>
          <w:bCs/>
          <w:sz w:val="28"/>
          <w:szCs w:val="28"/>
          <w:lang w:val="en-US" w:eastAsia="zh-CN"/>
        </w:rPr>
        <w:t>4</w:t>
      </w:r>
      <w:r>
        <w:rPr>
          <w:rStyle w:val="22"/>
          <w:rFonts w:hint="eastAsia" w:ascii="黑体" w:hAnsi="黑体" w:eastAsia="黑体" w:cs="黑体"/>
          <w:b w:val="0"/>
          <w:bCs/>
          <w:sz w:val="28"/>
          <w:szCs w:val="28"/>
        </w:rPr>
        <w:t xml:space="preserve"> </w:t>
      </w:r>
      <w:r>
        <w:rPr>
          <w:rStyle w:val="22"/>
          <w:rFonts w:hint="eastAsia" w:ascii="黑体" w:hAnsi="黑体" w:eastAsia="黑体" w:cs="黑体"/>
          <w:b w:val="0"/>
          <w:bCs/>
          <w:sz w:val="28"/>
          <w:szCs w:val="28"/>
          <w:lang w:eastAsia="zh-CN"/>
        </w:rPr>
        <w:t>模块设计</w:t>
      </w:r>
      <w:bookmarkEnd w:id="6"/>
    </w:p>
    <w:p>
      <w:pPr>
        <w:pStyle w:val="17"/>
        <w:spacing w:line="360" w:lineRule="exact"/>
        <w:ind w:right="588" w:rightChars="245" w:firstLine="520" w:firstLineChars="200"/>
        <w:rPr>
          <w:rFonts w:hint="eastAsia"/>
          <w:color w:val="auto"/>
          <w:highlight w:val="yellow"/>
        </w:rPr>
      </w:pPr>
      <w:bookmarkStart w:id="7" w:name="_Toc28114"/>
      <w:r>
        <w:rPr>
          <w:rStyle w:val="21"/>
          <w:rFonts w:hint="eastAsia"/>
        </w:rPr>
        <w:t>1.</w:t>
      </w:r>
      <w:r>
        <w:rPr>
          <w:rStyle w:val="21"/>
          <w:rFonts w:hint="eastAsia"/>
          <w:lang w:val="en-US" w:eastAsia="zh-CN"/>
        </w:rPr>
        <w:t>4</w:t>
      </w:r>
      <w:r>
        <w:rPr>
          <w:rStyle w:val="21"/>
          <w:rFonts w:hint="eastAsia"/>
        </w:rPr>
        <w:t xml:space="preserve">.1、 </w:t>
      </w:r>
      <w:r>
        <w:rPr>
          <w:rStyle w:val="21"/>
          <w:rFonts w:hint="eastAsia" w:eastAsiaTheme="majorEastAsia"/>
          <w:color w:val="auto"/>
          <w:lang w:eastAsia="zh-CN"/>
        </w:rPr>
        <w:t>主</w:t>
      </w:r>
      <w:r>
        <w:rPr>
          <w:rStyle w:val="21"/>
          <w:rFonts w:hint="eastAsia"/>
          <w:color w:val="auto"/>
        </w:rPr>
        <w:t>控制模块设计方案</w:t>
      </w:r>
      <w:bookmarkEnd w:id="7"/>
    </w:p>
    <w:p>
      <w:pPr>
        <w:rPr>
          <w:rFonts w:hint="eastAsia"/>
          <w:sz w:val="24"/>
          <w:szCs w:val="24"/>
        </w:rPr>
      </w:pPr>
      <w:r>
        <w:rPr>
          <w:rFonts w:hint="eastAsia"/>
          <w:color w:val="auto"/>
          <w:lang w:val="en-US" w:eastAsia="zh-CN"/>
        </w:rPr>
        <w:t xml:space="preserve"> 单片机主控芯片主要有AT系列单片机和STC系列单片机，其中AT系列单片机主要是AT89S51和AT89S52，</w:t>
      </w:r>
      <w:r>
        <w:rPr>
          <w:rStyle w:val="21"/>
          <w:rFonts w:hint="eastAsia"/>
          <w:b w:val="0"/>
          <w:bCs/>
          <w:color w:val="auto"/>
          <w:sz w:val="24"/>
          <w:szCs w:val="24"/>
        </w:rPr>
        <w:t>AT89S52</w:t>
      </w:r>
      <w:r>
        <w:rPr>
          <w:rStyle w:val="21"/>
          <w:rFonts w:hint="eastAsia" w:eastAsiaTheme="majorEastAsia"/>
          <w:b w:val="0"/>
          <w:bCs/>
          <w:color w:val="auto"/>
          <w:sz w:val="24"/>
          <w:szCs w:val="24"/>
          <w:lang w:eastAsia="zh-CN"/>
        </w:rPr>
        <w:t>是在</w:t>
      </w:r>
      <w:r>
        <w:rPr>
          <w:rStyle w:val="21"/>
          <w:rFonts w:hint="eastAsia"/>
          <w:b w:val="0"/>
          <w:bCs/>
          <w:color w:val="auto"/>
          <w:sz w:val="24"/>
          <w:szCs w:val="24"/>
        </w:rPr>
        <w:t>AT89S51</w:t>
      </w:r>
      <w:r>
        <w:rPr>
          <w:rStyle w:val="21"/>
          <w:rFonts w:hint="eastAsia" w:eastAsiaTheme="majorEastAsia"/>
          <w:b w:val="0"/>
          <w:bCs/>
          <w:color w:val="auto"/>
          <w:sz w:val="24"/>
          <w:szCs w:val="24"/>
          <w:lang w:eastAsia="zh-CN"/>
        </w:rPr>
        <w:t>的基础上，增加了一倍</w:t>
      </w:r>
      <w:r>
        <w:rPr>
          <w:rStyle w:val="21"/>
          <w:rFonts w:hint="eastAsia"/>
          <w:b w:val="0"/>
          <w:bCs/>
          <w:color w:val="auto"/>
          <w:sz w:val="24"/>
          <w:szCs w:val="24"/>
        </w:rPr>
        <w:t>Flash程序存储器</w:t>
      </w:r>
      <w:r>
        <w:rPr>
          <w:rStyle w:val="21"/>
          <w:rFonts w:hint="eastAsia" w:eastAsiaTheme="majorEastAsia"/>
          <w:b w:val="0"/>
          <w:bCs/>
          <w:color w:val="auto"/>
          <w:sz w:val="24"/>
          <w:szCs w:val="24"/>
          <w:lang w:eastAsia="zh-CN"/>
        </w:rPr>
        <w:t>的大小，即</w:t>
      </w:r>
      <w:r>
        <w:rPr>
          <w:rStyle w:val="21"/>
          <w:rFonts w:hint="eastAsia" w:eastAsiaTheme="majorEastAsia"/>
          <w:b w:val="0"/>
          <w:bCs/>
          <w:color w:val="auto"/>
          <w:sz w:val="24"/>
          <w:szCs w:val="24"/>
          <w:lang w:val="en-US" w:eastAsia="zh-CN"/>
        </w:rPr>
        <w:t>S52程序存储大小为8k。同理STC系列单片机有STC89C51和STC89C52，这两者的程序存储器大小对应跟AT系列两者芯片存储大小相同。</w:t>
      </w:r>
      <w:r>
        <w:rPr>
          <w:rStyle w:val="21"/>
          <w:rFonts w:hint="eastAsia" w:eastAsiaTheme="majorEastAsia"/>
          <w:b w:val="0"/>
          <w:bCs/>
          <w:color w:val="auto"/>
          <w:sz w:val="24"/>
          <w:szCs w:val="24"/>
          <w:lang w:eastAsia="zh-CN"/>
        </w:rPr>
        <w:t>除此52还多了一个定时器。</w:t>
      </w:r>
    </w:p>
    <w:p>
      <w:pPr>
        <w:pStyle w:val="17"/>
        <w:spacing w:line="360" w:lineRule="exact"/>
        <w:ind w:right="588" w:rightChars="245" w:firstLine="480" w:firstLineChars="200"/>
        <w:rPr>
          <w:rFonts w:hint="eastAsia"/>
          <w:color w:val="auto"/>
          <w:lang w:val="en-US" w:eastAsia="zh-CN"/>
        </w:rPr>
      </w:pPr>
      <w:r>
        <w:rPr>
          <w:rFonts w:hint="eastAsia"/>
          <w:color w:val="auto"/>
          <w:lang w:val="en-US" w:eastAsia="zh-CN"/>
        </w:rPr>
        <w:t>将AT系列单片机和STC单片机芯片对比，对比如下表格，综合考虑存储空间及系统需求等要求，本系统最终选用STC89C51芯片作为系统主控芯片。</w:t>
      </w:r>
    </w:p>
    <w:p>
      <w:pPr>
        <w:pStyle w:val="17"/>
        <w:spacing w:line="360" w:lineRule="exact"/>
        <w:ind w:right="588" w:rightChars="245" w:firstLine="240" w:firstLineChars="100"/>
        <w:rPr>
          <w:rFonts w:hint="eastAsia"/>
          <w:color w:val="auto"/>
          <w:lang w:val="en-US" w:eastAsia="zh-CN"/>
        </w:rPr>
      </w:pPr>
    </w:p>
    <w:tbl>
      <w:tblPr>
        <w:tblStyle w:val="16"/>
        <w:tblW w:w="8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AT系列单片机</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STC系列单片机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程序存储空间</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8k字节</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8k字节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数据存储空间</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256字节</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512字节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val="en-US" w:eastAsia="zh-CN"/>
              </w:rPr>
            </w:pPr>
            <w:r>
              <w:rPr>
                <w:rFonts w:hint="eastAsia"/>
                <w:sz w:val="24"/>
                <w:szCs w:val="24"/>
                <w:vertAlign w:val="baseline"/>
                <w:lang w:val="en-US" w:eastAsia="zh-CN"/>
              </w:rPr>
              <w:t>EEPROM存储空间</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无</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2k字节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下载串口</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特定编程器</w:t>
            </w:r>
          </w:p>
        </w:tc>
        <w:tc>
          <w:tcPr>
            <w:tcW w:w="2537" w:type="dxa"/>
          </w:tcPr>
          <w:p>
            <w:pPr>
              <w:jc w:val="center"/>
              <w:rPr>
                <w:rFonts w:hint="eastAsia"/>
                <w:sz w:val="24"/>
                <w:szCs w:val="24"/>
                <w:vertAlign w:val="baseline"/>
                <w:lang w:eastAsia="zh-CN"/>
              </w:rPr>
            </w:pPr>
            <w:r>
              <w:rPr>
                <w:rFonts w:hint="eastAsia"/>
                <w:sz w:val="24"/>
                <w:szCs w:val="24"/>
                <w:vertAlign w:val="baseline"/>
                <w:lang w:eastAsia="zh-CN"/>
              </w:rPr>
              <w:t>可在线编程，</w:t>
            </w:r>
            <w:r>
              <w:rPr>
                <w:rFonts w:hint="eastAsia"/>
                <w:sz w:val="24"/>
                <w:szCs w:val="24"/>
                <w:vertAlign w:val="baseline"/>
                <w:lang w:val="en-US" w:eastAsia="zh-CN"/>
              </w:rPr>
              <w:t>232串口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速度</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较快，</w:t>
            </w:r>
            <w:r>
              <w:rPr>
                <w:rFonts w:hint="eastAsia"/>
                <w:sz w:val="24"/>
                <w:szCs w:val="24"/>
                <w:vertAlign w:val="baseline"/>
                <w:lang w:val="en-US" w:eastAsia="zh-CN"/>
              </w:rPr>
              <w:t>6T模式</w:t>
            </w:r>
          </w:p>
        </w:tc>
        <w:tc>
          <w:tcPr>
            <w:tcW w:w="2537" w:type="dxa"/>
          </w:tcPr>
          <w:p>
            <w:pPr>
              <w:jc w:val="center"/>
              <w:rPr>
                <w:rFonts w:hint="eastAsia"/>
                <w:sz w:val="24"/>
                <w:szCs w:val="24"/>
                <w:vertAlign w:val="baseline"/>
                <w:lang w:eastAsia="zh-CN"/>
              </w:rPr>
            </w:pPr>
            <w:r>
              <w:rPr>
                <w:rFonts w:hint="eastAsia"/>
                <w:sz w:val="24"/>
                <w:szCs w:val="24"/>
                <w:vertAlign w:val="baseline"/>
                <w:lang w:eastAsia="zh-CN"/>
              </w:rPr>
              <w:t>稍慢，</w:t>
            </w:r>
            <w:r>
              <w:rPr>
                <w:rFonts w:hint="eastAsia"/>
                <w:sz w:val="24"/>
                <w:szCs w:val="24"/>
                <w:vertAlign w:val="baseline"/>
                <w:lang w:val="en-US" w:eastAsia="zh-CN"/>
              </w:rPr>
              <w:t>12T模式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工作电压</w:t>
            </w:r>
          </w:p>
        </w:tc>
        <w:tc>
          <w:tcPr>
            <w:tcW w:w="2841" w:type="dxa"/>
          </w:tcPr>
          <w:p>
            <w:pPr>
              <w:jc w:val="center"/>
              <w:rPr>
                <w:rFonts w:hint="eastAsia"/>
                <w:sz w:val="24"/>
                <w:szCs w:val="24"/>
                <w:vertAlign w:val="baseline"/>
                <w:lang w:val="en-US" w:eastAsia="zh-CN"/>
              </w:rPr>
            </w:pPr>
            <w:r>
              <w:rPr>
                <w:rFonts w:hint="eastAsia"/>
                <w:sz w:val="24"/>
                <w:szCs w:val="24"/>
                <w:vertAlign w:val="baseline"/>
                <w:lang w:val="en-US" w:eastAsia="zh-CN"/>
              </w:rPr>
              <w:t>5.5~3.3v</w:t>
            </w:r>
          </w:p>
        </w:tc>
        <w:tc>
          <w:tcPr>
            <w:tcW w:w="2537" w:type="dxa"/>
          </w:tcPr>
          <w:p>
            <w:pPr>
              <w:jc w:val="center"/>
              <w:rPr>
                <w:rFonts w:hint="eastAsia"/>
                <w:sz w:val="24"/>
                <w:szCs w:val="24"/>
                <w:vertAlign w:val="baseline"/>
                <w:lang w:val="en-US" w:eastAsia="zh-CN"/>
              </w:rPr>
            </w:pPr>
            <w:r>
              <w:rPr>
                <w:rFonts w:hint="eastAsia"/>
                <w:sz w:val="24"/>
                <w:szCs w:val="24"/>
                <w:vertAlign w:val="baseline"/>
                <w:lang w:val="en-US" w:eastAsia="zh-CN"/>
              </w:rPr>
              <w:t>5.25~4.75v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lang w:eastAsia="zh-CN"/>
              </w:rPr>
            </w:pPr>
            <w:r>
              <w:rPr>
                <w:rFonts w:hint="eastAsia"/>
                <w:sz w:val="24"/>
                <w:szCs w:val="24"/>
                <w:vertAlign w:val="baseline"/>
                <w:lang w:eastAsia="zh-CN"/>
              </w:rPr>
              <w:t>价格</w:t>
            </w:r>
          </w:p>
        </w:tc>
        <w:tc>
          <w:tcPr>
            <w:tcW w:w="2841" w:type="dxa"/>
          </w:tcPr>
          <w:p>
            <w:pPr>
              <w:jc w:val="center"/>
              <w:rPr>
                <w:rFonts w:hint="eastAsia"/>
                <w:sz w:val="24"/>
                <w:szCs w:val="24"/>
                <w:vertAlign w:val="baseline"/>
                <w:lang w:eastAsia="zh-CN"/>
              </w:rPr>
            </w:pPr>
            <w:r>
              <w:rPr>
                <w:rFonts w:hint="eastAsia"/>
                <w:sz w:val="24"/>
                <w:szCs w:val="24"/>
                <w:vertAlign w:val="baseline"/>
                <w:lang w:eastAsia="zh-CN"/>
              </w:rPr>
              <w:t>贵</w:t>
            </w:r>
          </w:p>
        </w:tc>
        <w:tc>
          <w:tcPr>
            <w:tcW w:w="2537" w:type="dxa"/>
          </w:tcPr>
          <w:p>
            <w:pPr>
              <w:jc w:val="center"/>
              <w:rPr>
                <w:rFonts w:hint="eastAsia"/>
                <w:sz w:val="24"/>
                <w:szCs w:val="24"/>
                <w:vertAlign w:val="baseline"/>
                <w:lang w:eastAsia="zh-CN"/>
              </w:rPr>
            </w:pPr>
            <w:r>
              <w:rPr>
                <w:rFonts w:hint="eastAsia"/>
                <w:sz w:val="24"/>
                <w:szCs w:val="24"/>
                <w:vertAlign w:val="baseline"/>
                <w:lang w:eastAsia="zh-CN"/>
              </w:rPr>
              <w:t>便宜</w:t>
            </w:r>
          </w:p>
        </w:tc>
      </w:tr>
    </w:tbl>
    <w:p>
      <w:pPr>
        <w:rPr>
          <w:rFonts w:hint="eastAsia"/>
          <w:sz w:val="24"/>
          <w:szCs w:val="24"/>
          <w:lang w:eastAsia="zh-CN"/>
        </w:rPr>
      </w:pPr>
    </w:p>
    <w:p>
      <w:pPr>
        <w:pStyle w:val="4"/>
        <w:rPr>
          <w:rFonts w:hint="eastAsia"/>
          <w:color w:val="FF0000"/>
        </w:rPr>
      </w:pPr>
      <w:bookmarkStart w:id="8" w:name="_Toc22939"/>
      <w:r>
        <w:rPr>
          <w:rFonts w:hint="eastAsia"/>
        </w:rPr>
        <w:t>1.</w:t>
      </w:r>
      <w:r>
        <w:rPr>
          <w:rFonts w:hint="eastAsia"/>
          <w:lang w:val="en-US" w:eastAsia="zh-CN"/>
        </w:rPr>
        <w:t>4</w:t>
      </w:r>
      <w:r>
        <w:rPr>
          <w:rFonts w:hint="eastAsia"/>
        </w:rPr>
        <w:t xml:space="preserve">.2、 </w:t>
      </w:r>
      <w:r>
        <w:rPr>
          <w:rFonts w:hint="eastAsia"/>
          <w:color w:val="auto"/>
          <w:lang w:eastAsia="zh-CN"/>
        </w:rPr>
        <w:t>显示</w:t>
      </w:r>
      <w:r>
        <w:rPr>
          <w:rFonts w:hint="eastAsia"/>
          <w:color w:val="auto"/>
        </w:rPr>
        <w:t>系统选择方案</w:t>
      </w:r>
      <w:bookmarkEnd w:id="8"/>
    </w:p>
    <w:p>
      <w:pPr>
        <w:pStyle w:val="17"/>
        <w:spacing w:line="360" w:lineRule="exact"/>
        <w:ind w:right="588" w:rightChars="245" w:firstLine="240" w:firstLineChars="100"/>
        <w:rPr>
          <w:rFonts w:hint="eastAsia"/>
          <w:color w:val="auto"/>
        </w:rPr>
      </w:pPr>
      <w:r>
        <w:rPr>
          <w:rFonts w:hint="eastAsia"/>
          <w:color w:val="auto"/>
          <w:lang w:val="en-US" w:eastAsia="zh-CN"/>
        </w:rPr>
        <w:t xml:space="preserve">  目前市场所用显示模块主要有LCD1602和12864两种显示屏，</w:t>
      </w:r>
      <w:r>
        <w:rPr>
          <w:rFonts w:hint="eastAsia"/>
          <w:color w:val="auto"/>
        </w:rPr>
        <w:t>12864</w:t>
      </w:r>
      <w:r>
        <w:rPr>
          <w:rFonts w:hint="eastAsia"/>
          <w:color w:val="auto"/>
          <w:lang w:eastAsia="zh-CN"/>
        </w:rPr>
        <w:t>能显示</w:t>
      </w:r>
      <w:r>
        <w:rPr>
          <w:rFonts w:hint="eastAsia"/>
          <w:color w:val="auto"/>
        </w:rPr>
        <w:t>128*64</w:t>
      </w:r>
      <w:r>
        <w:rPr>
          <w:rFonts w:hint="eastAsia"/>
          <w:color w:val="auto"/>
          <w:lang w:eastAsia="zh-CN"/>
        </w:rPr>
        <w:t>个字符或</w:t>
      </w:r>
      <w:r>
        <w:rPr>
          <w:rFonts w:hint="eastAsia"/>
          <w:color w:val="auto"/>
        </w:rPr>
        <w:t>8*4个汉字，</w:t>
      </w:r>
      <w:r>
        <w:rPr>
          <w:rFonts w:hint="eastAsia"/>
          <w:color w:val="auto"/>
          <w:lang w:eastAsia="zh-CN"/>
        </w:rPr>
        <w:t>也可以显示图形，</w:t>
      </w:r>
      <w:r>
        <w:rPr>
          <w:rFonts w:hint="eastAsia"/>
          <w:color w:val="auto"/>
        </w:rPr>
        <w:t>功能比1602强大，</w:t>
      </w:r>
      <w:r>
        <w:rPr>
          <w:rFonts w:hint="eastAsia"/>
          <w:color w:val="auto"/>
          <w:lang w:eastAsia="zh-CN"/>
        </w:rPr>
        <w:t>而</w:t>
      </w:r>
      <w:r>
        <w:rPr>
          <w:rFonts w:hint="eastAsia"/>
          <w:color w:val="auto"/>
        </w:rPr>
        <w:t>1602只能显示字母、数字和符号</w:t>
      </w:r>
      <w:r>
        <w:rPr>
          <w:rFonts w:hint="eastAsia"/>
          <w:color w:val="auto"/>
          <w:lang w:eastAsia="zh-CN"/>
        </w:rPr>
        <w:t>，</w:t>
      </w:r>
      <w:r>
        <w:rPr>
          <w:rFonts w:hint="eastAsia"/>
          <w:color w:val="auto"/>
        </w:rPr>
        <w:t>能显示16*2个字符</w:t>
      </w:r>
      <w:r>
        <w:rPr>
          <w:rFonts w:hint="eastAsia"/>
          <w:color w:val="auto"/>
          <w:lang w:eastAsia="zh-CN"/>
        </w:rPr>
        <w:t>，</w:t>
      </w:r>
      <w:r>
        <w:rPr>
          <w:rFonts w:hint="eastAsia"/>
          <w:color w:val="auto"/>
        </w:rPr>
        <w:t>显示</w:t>
      </w:r>
      <w:r>
        <w:rPr>
          <w:rFonts w:hint="eastAsia"/>
          <w:color w:val="auto"/>
          <w:lang w:eastAsia="zh-CN"/>
        </w:rPr>
        <w:t>内容</w:t>
      </w:r>
      <w:r>
        <w:rPr>
          <w:rFonts w:hint="eastAsia"/>
          <w:color w:val="auto"/>
        </w:rPr>
        <w:t>简单</w:t>
      </w:r>
      <w:r>
        <w:rPr>
          <w:rFonts w:hint="eastAsia"/>
          <w:color w:val="auto"/>
          <w:lang w:eastAsia="zh-CN"/>
        </w:rPr>
        <w:t>，但是两种显示屏原理简单且相仿，使用难度不大，编程</w:t>
      </w:r>
      <w:r>
        <w:rPr>
          <w:rFonts w:hint="eastAsia"/>
          <w:color w:val="auto"/>
        </w:rPr>
        <w:t>写指令、地址</w:t>
      </w:r>
      <w:r>
        <w:rPr>
          <w:rFonts w:hint="eastAsia"/>
          <w:color w:val="auto"/>
          <w:lang w:eastAsia="zh-CN"/>
        </w:rPr>
        <w:t>和</w:t>
      </w:r>
      <w:r>
        <w:rPr>
          <w:rFonts w:hint="eastAsia"/>
          <w:color w:val="auto"/>
        </w:rPr>
        <w:t>数据等</w:t>
      </w:r>
      <w:r>
        <w:rPr>
          <w:rFonts w:hint="eastAsia"/>
          <w:color w:val="auto"/>
          <w:lang w:eastAsia="zh-CN"/>
        </w:rPr>
        <w:t>都大致相同</w:t>
      </w:r>
      <w:r>
        <w:rPr>
          <w:rFonts w:hint="eastAsia"/>
          <w:color w:val="auto"/>
        </w:rPr>
        <w:t>。</w:t>
      </w:r>
      <w:r>
        <w:rPr>
          <w:rFonts w:hint="eastAsia"/>
          <w:color w:val="auto"/>
          <w:lang w:eastAsia="zh-CN"/>
        </w:rPr>
        <w:t>以下表格为两者主要区别与其优缺点。结合系统需要显示的经纬度和时间为字符，无需汉字与图形的显示，考虑性价比和性能，最终选择较为合适的</w:t>
      </w:r>
      <w:r>
        <w:rPr>
          <w:rFonts w:hint="eastAsia"/>
          <w:color w:val="auto"/>
          <w:lang w:val="en-US" w:eastAsia="zh-CN"/>
        </w:rPr>
        <w:t>LCD1602。</w:t>
      </w:r>
    </w:p>
    <w:p>
      <w:pPr>
        <w:pStyle w:val="17"/>
        <w:spacing w:line="360" w:lineRule="exact"/>
        <w:ind w:right="588" w:rightChars="245" w:firstLine="240" w:firstLineChars="100"/>
        <w:jc w:val="center"/>
        <w:rPr>
          <w:rFonts w:hint="eastAsia"/>
          <w:color w:val="auto"/>
          <w:lang w:val="en-US" w:eastAsia="zh-CN"/>
        </w:rPr>
      </w:pPr>
      <w:r>
        <w:rPr>
          <w:rFonts w:hint="eastAsia"/>
          <w:color w:val="auto"/>
          <w:lang w:val="en-US" w:eastAsia="zh-CN"/>
        </w:rPr>
        <w:t>表1-4 1602与12864优缺点对比</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635"/>
        <w:gridCol w:w="3270"/>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LCD类型</w:t>
            </w:r>
          </w:p>
        </w:tc>
        <w:tc>
          <w:tcPr>
            <w:tcW w:w="1635"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分辨率</w:t>
            </w:r>
          </w:p>
        </w:tc>
        <w:tc>
          <w:tcPr>
            <w:tcW w:w="3270"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优点</w:t>
            </w:r>
          </w:p>
        </w:tc>
        <w:tc>
          <w:tcPr>
            <w:tcW w:w="1838"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0" w:hRule="atLeast"/>
        </w:trPr>
        <w:tc>
          <w:tcPr>
            <w:tcW w:w="1779"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1602显示屏</w:t>
            </w:r>
          </w:p>
        </w:tc>
        <w:tc>
          <w:tcPr>
            <w:tcW w:w="1635" w:type="dxa"/>
          </w:tcPr>
          <w:p>
            <w:pPr>
              <w:pStyle w:val="17"/>
              <w:spacing w:line="360" w:lineRule="exact"/>
              <w:ind w:right="588" w:rightChars="245"/>
              <w:jc w:val="both"/>
              <w:rPr>
                <w:rFonts w:hint="eastAsia"/>
                <w:color w:val="auto"/>
              </w:rPr>
            </w:pPr>
            <w:r>
              <w:rPr>
                <w:rFonts w:hint="eastAsia"/>
                <w:color w:val="auto"/>
                <w:vertAlign w:val="baseline"/>
                <w:lang w:val="en-US" w:eastAsia="zh-CN"/>
              </w:rPr>
              <w:t>字</w:t>
            </w:r>
            <w:r>
              <w:rPr>
                <w:rFonts w:hint="eastAsia"/>
                <w:color w:val="auto"/>
              </w:rPr>
              <w:t>5*8点阵</w:t>
            </w:r>
          </w:p>
          <w:p>
            <w:pPr>
              <w:pStyle w:val="17"/>
              <w:spacing w:line="360" w:lineRule="exact"/>
              <w:ind w:right="588" w:rightChars="245"/>
              <w:jc w:val="both"/>
              <w:rPr>
                <w:rFonts w:hint="eastAsia"/>
                <w:color w:val="auto"/>
                <w:lang w:val="en-US" w:eastAsia="zh-CN"/>
              </w:rPr>
            </w:pPr>
            <w:r>
              <w:rPr>
                <w:rFonts w:hint="eastAsia"/>
                <w:color w:val="auto"/>
              </w:rPr>
              <w:t>字符16*2</w:t>
            </w:r>
            <w:r>
              <w:rPr>
                <w:rFonts w:hint="eastAsia"/>
                <w:color w:val="auto"/>
                <w:lang w:eastAsia="zh-CN"/>
              </w:rPr>
              <w:t>点阵</w:t>
            </w:r>
          </w:p>
        </w:tc>
        <w:tc>
          <w:tcPr>
            <w:tcW w:w="3270" w:type="dxa"/>
          </w:tcPr>
          <w:p>
            <w:pPr>
              <w:pStyle w:val="17"/>
              <w:numPr>
                <w:ilvl w:val="0"/>
                <w:numId w:val="1"/>
              </w:numPr>
              <w:spacing w:line="360" w:lineRule="exact"/>
              <w:ind w:right="588" w:rightChars="245"/>
              <w:jc w:val="both"/>
              <w:rPr>
                <w:rFonts w:hint="eastAsia"/>
                <w:color w:val="auto"/>
              </w:rPr>
            </w:pPr>
            <w:r>
              <w:rPr>
                <w:rFonts w:hint="eastAsia"/>
                <w:color w:val="auto"/>
              </w:rPr>
              <w:t>字符型液晶，</w:t>
            </w:r>
            <w:r>
              <w:rPr>
                <w:rFonts w:hint="eastAsia"/>
                <w:color w:val="auto"/>
                <w:lang w:eastAsia="zh-CN"/>
              </w:rPr>
              <w:t>能</w:t>
            </w:r>
            <w:r>
              <w:rPr>
                <w:rFonts w:hint="eastAsia"/>
                <w:color w:val="auto"/>
              </w:rPr>
              <w:t>显示</w:t>
            </w:r>
            <w:r>
              <w:rPr>
                <w:rFonts w:hint="eastAsia"/>
                <w:color w:val="auto"/>
                <w:lang w:eastAsia="zh-CN"/>
              </w:rPr>
              <w:t>字符</w:t>
            </w:r>
            <w:r>
              <w:rPr>
                <w:rFonts w:hint="eastAsia"/>
                <w:color w:val="auto"/>
              </w:rPr>
              <w:t>和数字</w:t>
            </w:r>
          </w:p>
          <w:p>
            <w:pPr>
              <w:pStyle w:val="17"/>
              <w:numPr>
                <w:ilvl w:val="0"/>
                <w:numId w:val="1"/>
              </w:numPr>
              <w:spacing w:line="360" w:lineRule="exact"/>
              <w:ind w:right="588" w:rightChars="245"/>
              <w:jc w:val="both"/>
              <w:rPr>
                <w:rFonts w:hint="eastAsia"/>
                <w:color w:val="auto"/>
                <w:lang w:val="en-US" w:eastAsia="zh-CN"/>
              </w:rPr>
            </w:pPr>
            <w:r>
              <w:rPr>
                <w:rFonts w:hint="eastAsia"/>
                <w:color w:val="auto"/>
                <w:lang w:eastAsia="zh-CN"/>
              </w:rPr>
              <w:t>操作</w:t>
            </w:r>
            <w:r>
              <w:rPr>
                <w:rFonts w:hint="eastAsia"/>
                <w:color w:val="auto"/>
              </w:rPr>
              <w:t>控制简单</w:t>
            </w:r>
          </w:p>
          <w:p>
            <w:pPr>
              <w:pStyle w:val="17"/>
              <w:numPr>
                <w:ilvl w:val="0"/>
                <w:numId w:val="1"/>
              </w:numPr>
              <w:spacing w:line="360" w:lineRule="exact"/>
              <w:ind w:right="588" w:rightChars="245"/>
              <w:jc w:val="both"/>
              <w:rPr>
                <w:rFonts w:hint="eastAsia"/>
                <w:color w:val="auto"/>
                <w:lang w:val="en-US" w:eastAsia="zh-CN"/>
              </w:rPr>
            </w:pPr>
            <w:r>
              <w:rPr>
                <w:rFonts w:hint="eastAsia"/>
                <w:color w:val="auto"/>
              </w:rPr>
              <w:t>成本较低大约6块钱</w:t>
            </w:r>
          </w:p>
        </w:tc>
        <w:tc>
          <w:tcPr>
            <w:tcW w:w="1838" w:type="dxa"/>
          </w:tcPr>
          <w:p>
            <w:pPr>
              <w:pStyle w:val="17"/>
              <w:numPr>
                <w:ilvl w:val="0"/>
                <w:numId w:val="2"/>
              </w:numPr>
              <w:spacing w:line="360" w:lineRule="exact"/>
              <w:ind w:right="588" w:rightChars="245"/>
              <w:jc w:val="both"/>
              <w:rPr>
                <w:rFonts w:hint="eastAsia"/>
                <w:color w:val="auto"/>
              </w:rPr>
            </w:pPr>
            <w:r>
              <w:rPr>
                <w:rFonts w:hint="eastAsia"/>
                <w:color w:val="auto"/>
              </w:rPr>
              <w:t>显示的字体有大小限制</w:t>
            </w:r>
          </w:p>
          <w:p>
            <w:pPr>
              <w:pStyle w:val="17"/>
              <w:numPr>
                <w:ilvl w:val="0"/>
                <w:numId w:val="2"/>
              </w:numPr>
              <w:spacing w:line="360" w:lineRule="exact"/>
              <w:ind w:right="588" w:rightChars="245"/>
              <w:jc w:val="both"/>
              <w:rPr>
                <w:rFonts w:hint="eastAsia"/>
                <w:color w:val="auto"/>
                <w:lang w:val="en-US" w:eastAsia="zh-CN"/>
              </w:rPr>
            </w:pPr>
            <w:r>
              <w:rPr>
                <w:rFonts w:hint="eastAsia"/>
                <w:color w:val="auto"/>
              </w:rPr>
              <w:t>不能显示图形等</w:t>
            </w:r>
          </w:p>
          <w:p>
            <w:pPr>
              <w:pStyle w:val="17"/>
              <w:numPr>
                <w:ilvl w:val="0"/>
                <w:numId w:val="2"/>
              </w:numPr>
              <w:spacing w:line="360" w:lineRule="exact"/>
              <w:ind w:right="588" w:rightChars="245"/>
              <w:jc w:val="both"/>
              <w:rPr>
                <w:rFonts w:hint="eastAsia"/>
                <w:color w:val="auto"/>
                <w:lang w:val="en-US" w:eastAsia="zh-CN"/>
              </w:rPr>
            </w:pPr>
            <w:r>
              <w:rPr>
                <w:rFonts w:hint="eastAsia"/>
                <w:color w:val="auto"/>
              </w:rPr>
              <w:t>不能显示曲线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pStyle w:val="17"/>
              <w:spacing w:line="360" w:lineRule="exact"/>
              <w:ind w:right="588" w:rightChars="245"/>
              <w:jc w:val="both"/>
              <w:rPr>
                <w:rFonts w:hint="eastAsia"/>
                <w:color w:val="auto"/>
                <w:vertAlign w:val="baseline"/>
                <w:lang w:val="en-US" w:eastAsia="zh-CN"/>
              </w:rPr>
            </w:pPr>
            <w:r>
              <w:rPr>
                <w:rFonts w:hint="eastAsia"/>
                <w:color w:val="auto"/>
                <w:vertAlign w:val="baseline"/>
                <w:lang w:val="en-US" w:eastAsia="zh-CN"/>
              </w:rPr>
              <w:t>12864显示屏</w:t>
            </w:r>
          </w:p>
        </w:tc>
        <w:tc>
          <w:tcPr>
            <w:tcW w:w="1635" w:type="dxa"/>
          </w:tcPr>
          <w:p>
            <w:pPr>
              <w:pStyle w:val="17"/>
              <w:spacing w:line="360" w:lineRule="exact"/>
              <w:ind w:right="588" w:rightChars="245"/>
              <w:jc w:val="both"/>
              <w:rPr>
                <w:rFonts w:hint="eastAsia"/>
                <w:color w:val="auto"/>
                <w:vertAlign w:val="baseline"/>
                <w:lang w:val="en-US" w:eastAsia="zh-CN"/>
              </w:rPr>
            </w:pPr>
            <w:r>
              <w:rPr>
                <w:rFonts w:hint="eastAsia"/>
                <w:color w:val="auto"/>
              </w:rPr>
              <w:t>128*64</w:t>
            </w:r>
            <w:r>
              <w:rPr>
                <w:rFonts w:hint="eastAsia"/>
                <w:color w:val="auto"/>
                <w:lang w:eastAsia="zh-CN"/>
              </w:rPr>
              <w:t>点阵</w:t>
            </w:r>
          </w:p>
        </w:tc>
        <w:tc>
          <w:tcPr>
            <w:tcW w:w="3270" w:type="dxa"/>
          </w:tcPr>
          <w:p>
            <w:pPr>
              <w:pStyle w:val="17"/>
              <w:numPr>
                <w:ilvl w:val="0"/>
                <w:numId w:val="3"/>
              </w:numPr>
              <w:spacing w:line="360" w:lineRule="exact"/>
              <w:ind w:right="588" w:rightChars="245"/>
              <w:jc w:val="both"/>
              <w:rPr>
                <w:rFonts w:hint="eastAsia"/>
                <w:color w:val="auto"/>
              </w:rPr>
            </w:pPr>
            <w:r>
              <w:rPr>
                <w:rFonts w:hint="eastAsia"/>
                <w:color w:val="auto"/>
              </w:rPr>
              <w:t>功耗低</w:t>
            </w:r>
          </w:p>
          <w:p>
            <w:pPr>
              <w:pStyle w:val="17"/>
              <w:numPr>
                <w:ilvl w:val="0"/>
                <w:numId w:val="3"/>
              </w:numPr>
              <w:spacing w:line="360" w:lineRule="exact"/>
              <w:ind w:right="588" w:rightChars="245"/>
              <w:jc w:val="both"/>
              <w:rPr>
                <w:rFonts w:hint="eastAsia"/>
                <w:color w:val="auto"/>
                <w:lang w:val="en-US" w:eastAsia="zh-CN"/>
              </w:rPr>
            </w:pPr>
            <w:r>
              <w:rPr>
                <w:rFonts w:hint="eastAsia"/>
                <w:color w:val="auto"/>
              </w:rPr>
              <w:t>体积小不占面积</w:t>
            </w:r>
          </w:p>
          <w:p>
            <w:pPr>
              <w:pStyle w:val="17"/>
              <w:numPr>
                <w:ilvl w:val="0"/>
                <w:numId w:val="3"/>
              </w:numPr>
              <w:spacing w:line="360" w:lineRule="exact"/>
              <w:ind w:right="588" w:rightChars="245"/>
              <w:jc w:val="both"/>
              <w:rPr>
                <w:rFonts w:hint="eastAsia"/>
                <w:color w:val="auto"/>
                <w:lang w:val="en-US" w:eastAsia="zh-CN"/>
              </w:rPr>
            </w:pPr>
            <w:r>
              <w:rPr>
                <w:rFonts w:hint="eastAsia"/>
                <w:color w:val="auto"/>
              </w:rPr>
              <w:t>重量轻，超薄</w:t>
            </w:r>
          </w:p>
        </w:tc>
        <w:tc>
          <w:tcPr>
            <w:tcW w:w="1838" w:type="dxa"/>
          </w:tcPr>
          <w:p>
            <w:pPr>
              <w:pStyle w:val="17"/>
              <w:numPr>
                <w:ilvl w:val="0"/>
                <w:numId w:val="4"/>
              </w:numPr>
              <w:spacing w:line="360" w:lineRule="exact"/>
              <w:ind w:right="588" w:rightChars="245"/>
              <w:jc w:val="both"/>
              <w:rPr>
                <w:rFonts w:hint="eastAsia"/>
                <w:color w:val="auto"/>
              </w:rPr>
            </w:pPr>
            <w:r>
              <w:rPr>
                <w:rFonts w:hint="eastAsia"/>
                <w:color w:val="auto"/>
              </w:rPr>
              <w:t>液晶显示信息量大，相当来说程序和电路都比较复杂</w:t>
            </w:r>
          </w:p>
          <w:p>
            <w:pPr>
              <w:pStyle w:val="17"/>
              <w:numPr>
                <w:ilvl w:val="0"/>
                <w:numId w:val="4"/>
              </w:numPr>
              <w:spacing w:line="360" w:lineRule="exact"/>
              <w:ind w:right="588" w:rightChars="245"/>
              <w:jc w:val="both"/>
              <w:rPr>
                <w:rFonts w:hint="eastAsia"/>
                <w:color w:val="auto"/>
                <w:lang w:val="en-US" w:eastAsia="zh-CN"/>
              </w:rPr>
            </w:pPr>
            <w:r>
              <w:rPr>
                <w:rFonts w:hint="eastAsia"/>
                <w:color w:val="auto"/>
              </w:rPr>
              <w:t>价格较高最少40块钱一块</w:t>
            </w:r>
          </w:p>
        </w:tc>
      </w:tr>
    </w:tbl>
    <w:p>
      <w:pPr>
        <w:pStyle w:val="17"/>
        <w:spacing w:line="360" w:lineRule="exact"/>
        <w:ind w:right="588" w:rightChars="245"/>
        <w:rPr>
          <w:rFonts w:hint="eastAsia"/>
          <w:color w:val="auto"/>
        </w:rPr>
      </w:pPr>
      <w:r>
        <w:rPr>
          <w:rFonts w:hint="eastAsia"/>
          <w:color w:val="auto"/>
        </w:rPr>
        <w:tab/>
      </w:r>
    </w:p>
    <w:p>
      <w:pPr>
        <w:pStyle w:val="4"/>
        <w:rPr>
          <w:rFonts w:hint="eastAsia"/>
        </w:rPr>
      </w:pPr>
      <w:bookmarkStart w:id="9" w:name="_Toc9413"/>
      <w:r>
        <w:rPr>
          <w:rFonts w:hint="eastAsia"/>
        </w:rPr>
        <w:t>1.</w:t>
      </w:r>
      <w:r>
        <w:rPr>
          <w:rFonts w:hint="eastAsia"/>
          <w:lang w:val="en-US" w:eastAsia="zh-CN"/>
        </w:rPr>
        <w:t>4</w:t>
      </w:r>
      <w:r>
        <w:rPr>
          <w:rFonts w:hint="eastAsia"/>
        </w:rPr>
        <w:t>.3</w:t>
      </w:r>
      <w:r>
        <w:rPr>
          <w:rFonts w:hint="eastAsia"/>
          <w:color w:val="auto"/>
        </w:rPr>
        <w:t>、 GPS模块选择方案</w:t>
      </w:r>
      <w:bookmarkEnd w:id="9"/>
    </w:p>
    <w:p>
      <w:pPr>
        <w:pStyle w:val="17"/>
        <w:spacing w:line="360" w:lineRule="exact"/>
        <w:ind w:right="588" w:rightChars="245" w:firstLine="480" w:firstLineChars="200"/>
        <w:rPr>
          <w:rFonts w:hint="eastAsia" w:asciiTheme="minorEastAsia" w:hAnsiTheme="minorEastAsia" w:cstheme="minorEastAsia"/>
          <w:sz w:val="24"/>
          <w:szCs w:val="24"/>
          <w:lang w:val="en-US" w:eastAsia="zh-CN"/>
        </w:rPr>
      </w:pPr>
      <w:r>
        <w:rPr>
          <w:rFonts w:hint="eastAsia"/>
          <w:sz w:val="24"/>
          <w:szCs w:val="24"/>
          <w:lang w:val="en-US" w:eastAsia="zh-CN"/>
        </w:rPr>
        <w:t>目前市面上主要销售GPS模块为环天</w:t>
      </w:r>
      <w:r>
        <w:rPr>
          <w:rFonts w:hint="eastAsia" w:ascii="宋体" w:hAnsi="宋体" w:eastAsia="宋体" w:cs="宋体"/>
          <w:sz w:val="24"/>
          <w:szCs w:val="24"/>
          <w:lang w:val="en-US" w:eastAsia="zh-CN"/>
        </w:rPr>
        <w:t>、</w:t>
      </w:r>
      <w:r>
        <w:rPr>
          <w:rFonts w:hint="eastAsia" w:asciiTheme="minorEastAsia" w:hAnsiTheme="minorEastAsia" w:cstheme="minorEastAsia"/>
          <w:sz w:val="24"/>
          <w:szCs w:val="24"/>
          <w:lang w:val="en-US" w:eastAsia="zh-CN"/>
        </w:rPr>
        <w:t>达伽马</w:t>
      </w:r>
      <w:r>
        <w:rPr>
          <w:rFonts w:hint="eastAsia" w:ascii="宋体" w:hAnsi="宋体" w:eastAsia="宋体" w:cs="宋体"/>
          <w:sz w:val="24"/>
          <w:szCs w:val="24"/>
          <w:lang w:val="en-US" w:eastAsia="zh-CN"/>
        </w:rPr>
        <w:t>、</w:t>
      </w:r>
      <w:r>
        <w:rPr>
          <w:rFonts w:hint="eastAsia" w:asciiTheme="minorEastAsia" w:hAnsiTheme="minorEastAsia" w:cstheme="minorEastAsia"/>
          <w:sz w:val="24"/>
          <w:szCs w:val="24"/>
          <w:lang w:val="en-US" w:eastAsia="zh-CN"/>
        </w:rPr>
        <w:t>Ublox等，</w:t>
      </w:r>
      <w:r>
        <w:rPr>
          <w:rFonts w:hint="eastAsia"/>
          <w:sz w:val="24"/>
          <w:szCs w:val="24"/>
          <w:lang w:val="en-US" w:eastAsia="zh-CN"/>
        </w:rPr>
        <w:t>主要本次设计使用GPS模块为Ublox NEO-6M 模组，GPS模块上电后会有冷启动</w:t>
      </w:r>
      <w:r>
        <w:rPr>
          <w:rFonts w:hint="eastAsia" w:ascii="宋体" w:hAnsi="宋体" w:eastAsia="宋体" w:cs="宋体"/>
          <w:sz w:val="24"/>
          <w:szCs w:val="24"/>
          <w:lang w:val="en-US" w:eastAsia="zh-CN"/>
        </w:rPr>
        <w:t>、</w:t>
      </w:r>
      <w:r>
        <w:rPr>
          <w:rFonts w:hint="eastAsia" w:asciiTheme="minorEastAsia" w:hAnsiTheme="minorEastAsia" w:cstheme="minorEastAsia"/>
          <w:sz w:val="24"/>
          <w:szCs w:val="24"/>
          <w:lang w:val="en-US" w:eastAsia="zh-CN"/>
        </w:rPr>
        <w:t>暖启动和热启动三种模式，模块首次通电工作会有冷启动反应，即模块会计算一次星历数据，这需要花费一定时间，大概一分钟左右完成，模块即可完成定位。</w:t>
      </w:r>
    </w:p>
    <w:p>
      <w:pPr>
        <w:pStyle w:val="17"/>
        <w:spacing w:line="360" w:lineRule="exact"/>
        <w:ind w:right="588" w:rightChars="245"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在模块选择方面，对比市场上达伽马S-87和Ublox NEO-6M模块，得到如下对比表格。</w:t>
      </w:r>
    </w:p>
    <w:tbl>
      <w:tblPr>
        <w:tblStyle w:val="16"/>
        <w:tblW w:w="841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4"/>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达伽马S-87</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Ublox NEO-6M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灵敏度</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-159dbm</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跟踪：-165dbm</w:t>
            </w:r>
          </w:p>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捕获：-148dbm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TTFF首次定位时间</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1~42s</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定位精度</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10m</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2.5m~3m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4"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电源</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3v</w:t>
            </w:r>
          </w:p>
        </w:tc>
        <w:tc>
          <w:tcPr>
            <w:tcW w:w="2841" w:type="dxa"/>
          </w:tcPr>
          <w:p>
            <w:pPr>
              <w:pStyle w:val="17"/>
              <w:spacing w:line="360" w:lineRule="exact"/>
              <w:ind w:right="588" w:rightChars="245"/>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3-3.6v</w:t>
            </w:r>
          </w:p>
        </w:tc>
      </w:tr>
    </w:tbl>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0" w:name="_Toc4839"/>
      <w:r>
        <w:rPr>
          <w:rFonts w:hint="eastAsia" w:ascii="黑体" w:hAnsi="黑体" w:eastAsia="黑体" w:cs="黑体"/>
        </w:rPr>
        <w:t>1.</w:t>
      </w:r>
      <w:r>
        <w:rPr>
          <w:rFonts w:hint="eastAsia" w:ascii="黑体" w:hAnsi="黑体" w:eastAsia="黑体" w:cs="黑体"/>
          <w:lang w:val="en-US" w:eastAsia="zh-CN"/>
        </w:rPr>
        <w:t xml:space="preserve">5 </w:t>
      </w:r>
      <w:r>
        <w:rPr>
          <w:rFonts w:hint="eastAsia" w:ascii="黑体" w:hAnsi="黑体" w:eastAsia="黑体" w:cs="黑体"/>
          <w:lang w:eastAsia="zh-CN"/>
        </w:rPr>
        <w:t>整体方案的选择</w:t>
      </w:r>
      <w:bookmarkEnd w:id="10"/>
    </w:p>
    <w:p>
      <w:pPr>
        <w:pStyle w:val="4"/>
        <w:rPr>
          <w:rFonts w:hint="eastAsia"/>
          <w:lang w:val="en-US" w:eastAsia="zh-CN"/>
        </w:rPr>
      </w:pPr>
      <w:bookmarkStart w:id="11" w:name="_Toc10255"/>
      <w:r>
        <w:rPr>
          <w:rFonts w:hint="eastAsia"/>
          <w:lang w:val="en-US" w:eastAsia="zh-CN"/>
        </w:rPr>
        <w:t>1.5.1 总体设计框架</w:t>
      </w:r>
      <w:bookmarkEnd w:id="11"/>
    </w:p>
    <w:p>
      <w:pPr>
        <w:pStyle w:val="17"/>
        <w:numPr>
          <w:ilvl w:val="0"/>
          <w:numId w:val="0"/>
        </w:numPr>
        <w:spacing w:line="240" w:lineRule="auto"/>
        <w:ind w:firstLine="480" w:firstLineChars="200"/>
        <w:rPr>
          <w:rFonts w:hint="eastAsia"/>
          <w:color w:val="auto"/>
          <w:lang w:val="en-US" w:eastAsia="zh-CN"/>
        </w:rPr>
      </w:pPr>
      <w:r>
        <w:rPr>
          <w:rFonts w:hint="eastAsia" w:asciiTheme="minorEastAsia" w:hAnsiTheme="minorEastAsia" w:eastAsiaTheme="minorEastAsia" w:cstheme="minorEastAsia"/>
          <w:color w:val="auto"/>
          <w:lang w:val="en-US" w:eastAsia="zh-CN"/>
        </w:rPr>
        <w:t>单片机的最小系统有电源电路</w:t>
      </w:r>
      <w:r>
        <w:rPr>
          <w:rFonts w:hint="eastAsia" w:ascii="宋体" w:hAnsi="宋体" w:eastAsia="宋体" w:cs="宋体"/>
          <w:color w:val="auto"/>
          <w:lang w:val="en-US" w:eastAsia="zh-CN"/>
        </w:rPr>
        <w:t>、</w:t>
      </w:r>
      <w:r>
        <w:rPr>
          <w:rFonts w:hint="eastAsia" w:asciiTheme="minorEastAsia" w:hAnsiTheme="minorEastAsia" w:eastAsiaTheme="minorEastAsia" w:cstheme="minorEastAsia"/>
          <w:color w:val="auto"/>
          <w:lang w:val="en-US" w:eastAsia="zh-CN"/>
        </w:rPr>
        <w:t>复位电路和晶振电路就可以工作了。本系统再加上</w:t>
      </w:r>
      <w:r>
        <w:rPr>
          <w:rFonts w:hint="eastAsia"/>
          <w:color w:val="auto"/>
          <w:lang w:val="en-US" w:eastAsia="zh-CN"/>
        </w:rPr>
        <w:t>STC89C51单片机芯片作为主控芯片，GPS模块选用Ublox-NEO-6M模块，显示模块选用LCD1602显示屏即可构成整个系统硬件部分。本设备本着低功耗，低成本，高实用性等要求，提出了下图的框架设计。</w:t>
      </w:r>
      <w:bookmarkStart w:id="12" w:name="_Toc7839"/>
    </w:p>
    <w:p>
      <w:pPr>
        <w:pStyle w:val="17"/>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0" w:firstLineChars="0"/>
        <w:textAlignment w:val="auto"/>
        <w:outlineLvl w:val="9"/>
        <w:rPr>
          <w:rFonts w:hint="eastAsia"/>
          <w:lang w:val="en-US" w:eastAsia="zh-CN"/>
        </w:rPr>
      </w:pPr>
      <w:r>
        <w:drawing>
          <wp:inline distT="0" distB="0" distL="114300" distR="114300">
            <wp:extent cx="5273040" cy="2249170"/>
            <wp:effectExtent l="0" t="0" r="3810" b="177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5273040" cy="2249170"/>
                    </a:xfrm>
                    <a:prstGeom prst="rect">
                      <a:avLst/>
                    </a:prstGeom>
                    <a:noFill/>
                    <a:ln w="9525">
                      <a:noFill/>
                    </a:ln>
                  </pic:spPr>
                </pic:pic>
              </a:graphicData>
            </a:graphic>
          </wp:inline>
        </w:drawing>
      </w:r>
    </w:p>
    <w:p>
      <w:pPr>
        <w:pStyle w:val="17"/>
        <w:spacing w:line="360" w:lineRule="exact"/>
        <w:ind w:right="588" w:rightChars="245" w:firstLine="260" w:firstLineChars="100"/>
        <w:rPr>
          <w:rStyle w:val="21"/>
          <w:rFonts w:hint="eastAsia"/>
          <w:lang w:val="en-US" w:eastAsia="zh-CN"/>
        </w:rPr>
      </w:pPr>
      <w:r>
        <w:rPr>
          <w:rStyle w:val="21"/>
          <w:rFonts w:hint="eastAsia"/>
          <w:lang w:val="en-US" w:eastAsia="zh-CN"/>
        </w:rPr>
        <w:t>1.5.2 硬件方案</w:t>
      </w:r>
    </w:p>
    <w:bookmarkEnd w:id="12"/>
    <w:p>
      <w:pPr>
        <w:pStyle w:val="17"/>
        <w:spacing w:line="360" w:lineRule="exact"/>
        <w:ind w:right="588" w:rightChars="245" w:firstLine="260" w:firstLineChars="100"/>
        <w:rPr>
          <w:rStyle w:val="21"/>
          <w:rFonts w:hint="eastAsia"/>
          <w:lang w:val="en-US" w:eastAsia="zh-CN"/>
        </w:rPr>
      </w:pPr>
      <w:r>
        <w:rPr>
          <w:rStyle w:val="21"/>
          <w:rFonts w:hint="eastAsia"/>
          <w:lang w:val="en-US" w:eastAsia="zh-CN"/>
        </w:rPr>
        <w:t xml:space="preserve">    </w:t>
      </w:r>
      <w:r>
        <w:rPr>
          <w:rFonts w:hint="eastAsia"/>
          <w:lang w:val="en-US" w:eastAsia="zh-CN"/>
        </w:rPr>
        <w:t>完成系统仿真及焊接图，使用protel99se软件完成仿真的绘制，根据下图的系统框架，在protel99se软件上完成系统的原理图绘制，在proteus软件上完成仿真，在软件工具上搭建好系统，计算各电阻电容的数值，仿真实现系统功能后，实现系统功能需要完成硬件系统的搭建，购买原器件芯片及模块等材料，焊接单片机系统，完成硬件电路部分的测试。</w:t>
      </w:r>
    </w:p>
    <w:p>
      <w:pPr>
        <w:pStyle w:val="4"/>
        <w:rPr>
          <w:rFonts w:hint="eastAsia"/>
          <w:lang w:val="en-US" w:eastAsia="zh-CN"/>
        </w:rPr>
      </w:pPr>
      <w:bookmarkStart w:id="13" w:name="_Toc23240"/>
      <w:r>
        <w:rPr>
          <w:rFonts w:hint="eastAsia"/>
          <w:color w:val="auto"/>
          <w:lang w:val="en-US" w:eastAsia="zh-CN"/>
        </w:rPr>
        <w:pict>
          <v:shape id="_x0000_s1028" o:spid="_x0000_s1028" o:spt="75" type="#_x0000_t75" style="position:absolute;left:0pt;margin-left:24.8pt;margin-top:2.65pt;height:145.5pt;width:357.75pt;mso-wrap-distance-bottom:0pt;mso-wrap-distance-top:0pt;z-index:251660288;mso-width-relative:page;mso-height-relative:page;" o:ole="t" filled="f" o:preferrelative="t" stroked="f" coordsize="21600,21600">
            <v:path/>
            <v:fill on="f" focussize="0,0"/>
            <v:stroke on="f"/>
            <v:imagedata r:id="rId21" o:title=""/>
            <o:lock v:ext="edit" aspectratio="f"/>
            <w10:wrap type="topAndBottom"/>
          </v:shape>
          <o:OLEObject Type="Embed" ProgID="Visio.Drawing.11" ShapeID="_x0000_s1028" DrawAspect="Content" ObjectID="_1468075729" r:id="rId20">
            <o:LockedField>false</o:LockedField>
          </o:OLEObject>
        </w:pict>
      </w:r>
      <w:r>
        <w:rPr>
          <w:rFonts w:hint="eastAsia"/>
          <w:lang w:val="en-US" w:eastAsia="zh-CN"/>
        </w:rPr>
        <w:t xml:space="preserve">1.5.3 </w:t>
      </w:r>
      <w:r>
        <w:rPr>
          <w:rFonts w:hint="eastAsia"/>
          <w:color w:val="auto"/>
          <w:lang w:val="en-US" w:eastAsia="zh-CN"/>
        </w:rPr>
        <w:t>软件设计与编程</w:t>
      </w:r>
      <w:bookmarkEnd w:id="13"/>
    </w:p>
    <w:p>
      <w:pPr>
        <w:spacing w:line="240" w:lineRule="auto"/>
        <w:rPr>
          <w:rFonts w:hint="eastAsia"/>
          <w:lang w:val="en-US" w:eastAsia="zh-CN"/>
        </w:rPr>
      </w:pPr>
      <w:r>
        <w:rPr>
          <w:rFonts w:hint="eastAsia"/>
          <w:lang w:val="en-US" w:eastAsia="zh-CN"/>
        </w:rPr>
        <w:t xml:space="preserve">  本系统采用STC51芯片，是基于51单片机的定位系统，所用编程软件为keil4软件，keil uvision4 软件是一款单片机应用开发软件程序，支持多个公司的不同芯片编程，用户界面友好，支持多种语言，主要语言为C语言，集编辑</w:t>
      </w:r>
      <w:r>
        <w:rPr>
          <w:rFonts w:hint="eastAsia" w:ascii="宋体" w:hAnsi="宋体" w:eastAsia="宋体" w:cs="宋体"/>
          <w:lang w:val="en-US" w:eastAsia="zh-CN"/>
        </w:rPr>
        <w:t>、</w:t>
      </w:r>
      <w:r>
        <w:rPr>
          <w:rFonts w:hint="eastAsia" w:asciiTheme="minorEastAsia" w:hAnsiTheme="minorEastAsia" w:cstheme="minorEastAsia"/>
          <w:lang w:val="en-US" w:eastAsia="zh-CN"/>
        </w:rPr>
        <w:t>编译</w:t>
      </w:r>
      <w:r>
        <w:rPr>
          <w:rFonts w:hint="eastAsia" w:ascii="宋体" w:hAnsi="宋体" w:eastAsia="宋体" w:cs="宋体"/>
          <w:lang w:val="en-US" w:eastAsia="zh-CN"/>
        </w:rPr>
        <w:t>、</w:t>
      </w:r>
      <w:r>
        <w:rPr>
          <w:rFonts w:hint="eastAsia" w:asciiTheme="minorEastAsia" w:hAnsiTheme="minorEastAsia" w:cstheme="minorEastAsia"/>
          <w:lang w:val="en-US" w:eastAsia="zh-CN"/>
        </w:rPr>
        <w:t>调试和仿真于一体的软件。</w:t>
      </w:r>
      <w:r>
        <w:rPr>
          <w:rFonts w:hint="eastAsia"/>
          <w:lang w:val="en-US" w:eastAsia="zh-CN"/>
        </w:rPr>
        <w:t>编程环境如下：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pPr>
      <w:r>
        <w:drawing>
          <wp:inline distT="0" distB="0" distL="114300" distR="114300">
            <wp:extent cx="5268595" cy="2815590"/>
            <wp:effectExtent l="0" t="0" r="8255" b="381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22"/>
                    <a:stretch>
                      <a:fillRect/>
                    </a:stretch>
                  </pic:blipFill>
                  <pic:spPr>
                    <a:xfrm>
                      <a:off x="0" y="0"/>
                      <a:ext cx="5268595" cy="2815590"/>
                    </a:xfrm>
                    <a:prstGeom prst="rect">
                      <a:avLst/>
                    </a:prstGeom>
                    <a:noFill/>
                    <a:ln w="9525">
                      <a:noFill/>
                    </a:ln>
                  </pic:spPr>
                </pic:pic>
              </a:graphicData>
            </a:graphic>
          </wp:inline>
        </w:drawing>
      </w:r>
    </w:p>
    <w:p>
      <w:r>
        <w:rPr>
          <w:rFonts w:hint="eastAsia"/>
          <w:lang w:eastAsia="zh-CN"/>
        </w:rPr>
        <w:t>在</w:t>
      </w:r>
      <w:r>
        <w:rPr>
          <w:rFonts w:hint="eastAsia"/>
          <w:lang w:val="en-US" w:eastAsia="zh-CN"/>
        </w:rPr>
        <w:t>Kiel4软件下完成编程和编译调试，生成.HEX文件后保存，在STC-ISP中完成程序的烧录，如下图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color w:val="auto"/>
          <w:lang w:val="en-US" w:eastAsia="zh-CN"/>
        </w:rPr>
      </w:pPr>
      <w:r>
        <w:drawing>
          <wp:inline distT="0" distB="0" distL="114300" distR="114300">
            <wp:extent cx="5224145" cy="3514090"/>
            <wp:effectExtent l="0" t="0" r="14605" b="1016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rcRect b="5466"/>
                    <a:stretch>
                      <a:fillRect/>
                    </a:stretch>
                  </pic:blipFill>
                  <pic:spPr>
                    <a:xfrm>
                      <a:off x="0" y="0"/>
                      <a:ext cx="5224145" cy="3514090"/>
                    </a:xfrm>
                    <a:prstGeom prst="rect">
                      <a:avLst/>
                    </a:prstGeom>
                    <a:noFill/>
                    <a:ln w="9525">
                      <a:noFill/>
                    </a:ln>
                  </pic:spPr>
                </pic:pic>
              </a:graphicData>
            </a:graphic>
          </wp:inline>
        </w:drawing>
      </w:r>
    </w:p>
    <w:p>
      <w:pPr>
        <w:pStyle w:val="2"/>
        <w:keepNext/>
        <w:keepLines/>
        <w:pageBreakBefore w:val="0"/>
        <w:widowControl w:val="0"/>
        <w:numPr>
          <w:numId w:val="0"/>
        </w:numPr>
        <w:tabs>
          <w:tab w:val="left" w:pos="2648"/>
          <w:tab w:val="center" w:pos="5094"/>
        </w:tabs>
        <w:kinsoku/>
        <w:wordWrap/>
        <w:overflowPunct/>
        <w:topLinePunct w:val="0"/>
        <w:autoSpaceDE/>
        <w:autoSpaceDN/>
        <w:bidi w:val="0"/>
        <w:adjustRightInd/>
        <w:snapToGrid/>
        <w:jc w:val="center"/>
        <w:textAlignment w:val="auto"/>
        <w:outlineLvl w:val="0"/>
        <w:rPr>
          <w:rFonts w:hint="eastAsia" w:ascii="黑体" w:hAnsi="黑体" w:eastAsia="黑体" w:cs="黑体"/>
          <w:lang w:val="en-US" w:eastAsia="zh-CN"/>
        </w:rPr>
      </w:pPr>
      <w:bookmarkStart w:id="14" w:name="_Toc16625"/>
      <w:r>
        <w:rPr>
          <w:rFonts w:hint="eastAsia" w:ascii="黑体" w:hAnsi="黑体" w:eastAsia="黑体" w:cs="黑体"/>
          <w:lang w:eastAsia="zh-CN"/>
        </w:rPr>
        <w:t>第</w:t>
      </w:r>
      <w:r>
        <w:rPr>
          <w:rFonts w:hint="eastAsia" w:ascii="黑体" w:hAnsi="黑体" w:eastAsia="黑体" w:cs="黑体"/>
          <w:lang w:val="en-US" w:eastAsia="zh-CN"/>
        </w:rPr>
        <w:t xml:space="preserve">2章 </w:t>
      </w:r>
      <w:r>
        <w:rPr>
          <w:rFonts w:hint="eastAsia" w:ascii="黑体" w:hAnsi="黑体" w:eastAsia="黑体" w:cs="黑体"/>
          <w:lang w:eastAsia="zh-CN"/>
        </w:rPr>
        <w:t>系统硬件的设计与实现</w:t>
      </w:r>
      <w:bookmarkEnd w:id="14"/>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5" w:name="_Toc4087"/>
      <w:r>
        <w:rPr>
          <w:rFonts w:hint="eastAsia" w:ascii="黑体" w:hAnsi="黑体" w:eastAsia="黑体" w:cs="黑体"/>
        </w:rPr>
        <w:t>2.</w:t>
      </w:r>
      <w:r>
        <w:rPr>
          <w:rFonts w:hint="eastAsia" w:ascii="黑体" w:hAnsi="黑体" w:eastAsia="黑体" w:cs="黑体"/>
          <w:lang w:val="en-US" w:eastAsia="zh-CN"/>
        </w:rPr>
        <w:t xml:space="preserve">1 </w:t>
      </w:r>
      <w:r>
        <w:rPr>
          <w:rFonts w:hint="eastAsia" w:ascii="黑体" w:hAnsi="黑体" w:eastAsia="黑体" w:cs="黑体"/>
          <w:color w:val="auto"/>
          <w:lang w:eastAsia="zh-CN"/>
        </w:rPr>
        <w:t>主控芯片电路</w:t>
      </w:r>
      <w:bookmarkEnd w:id="15"/>
    </w:p>
    <w:p>
      <w:pPr>
        <w:pStyle w:val="17"/>
        <w:spacing w:line="240" w:lineRule="auto"/>
        <w:ind w:firstLine="240" w:firstLineChars="1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eastAsia="zh-CN"/>
        </w:rPr>
        <w:drawing>
          <wp:anchor distT="0" distB="0" distL="114300" distR="114300" simplePos="0" relativeHeight="251663360" behindDoc="0" locked="0" layoutInCell="1" allowOverlap="1">
            <wp:simplePos x="0" y="0"/>
            <wp:positionH relativeFrom="column">
              <wp:posOffset>641350</wp:posOffset>
            </wp:positionH>
            <wp:positionV relativeFrom="paragraph">
              <wp:posOffset>131445</wp:posOffset>
            </wp:positionV>
            <wp:extent cx="2761615" cy="3173730"/>
            <wp:effectExtent l="0" t="0" r="635" b="7620"/>
            <wp:wrapTopAndBottom/>
            <wp:docPr id="5" name="图片 5" descr="51单片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单片机"/>
                    <pic:cNvPicPr>
                      <a:picLocks noChangeAspect="1"/>
                    </pic:cNvPicPr>
                  </pic:nvPicPr>
                  <pic:blipFill>
                    <a:blip r:embed="rId24"/>
                    <a:stretch>
                      <a:fillRect/>
                    </a:stretch>
                  </pic:blipFill>
                  <pic:spPr>
                    <a:xfrm>
                      <a:off x="0" y="0"/>
                      <a:ext cx="2761615" cy="3173730"/>
                    </a:xfrm>
                    <a:prstGeom prst="rect">
                      <a:avLst/>
                    </a:prstGeom>
                  </pic:spPr>
                </pic:pic>
              </a:graphicData>
            </a:graphic>
          </wp:anchor>
        </w:drawing>
      </w:r>
      <w:r>
        <w:rPr>
          <w:rFonts w:hint="eastAsia" w:asciiTheme="minorEastAsia" w:hAnsiTheme="minorEastAsia" w:eastAsiaTheme="minorEastAsia" w:cstheme="minorEastAsia"/>
          <w:color w:val="auto"/>
          <w:lang w:val="en-US" w:eastAsia="zh-CN"/>
        </w:rPr>
        <w:t xml:space="preserve">  主控芯片选用STC89C51单片机，51单片机是STC公司生产的一款可编程芯片。使用率高，性能稳定，资料多也便于学习操作，主要功能有512字节RAM，可实现在线编程，通过串口直接下载，具有EEPROM功能，有两个定时器等。下图为STC89C51单片机引脚图，19</w:t>
      </w:r>
      <w:r>
        <w:rPr>
          <w:rFonts w:hint="eastAsia" w:ascii="宋体" w:hAnsi="宋体" w:eastAsia="宋体" w:cs="宋体"/>
          <w:color w:val="auto"/>
          <w:lang w:val="en-US" w:eastAsia="zh-CN"/>
        </w:rPr>
        <w:t>、</w:t>
      </w:r>
      <w:r>
        <w:rPr>
          <w:rFonts w:hint="eastAsia" w:asciiTheme="minorEastAsia" w:hAnsiTheme="minorEastAsia" w:eastAsiaTheme="minorEastAsia" w:cstheme="minorEastAsia"/>
          <w:color w:val="auto"/>
          <w:lang w:val="en-US" w:eastAsia="zh-CN"/>
        </w:rPr>
        <w:t>18引脚可以有外部方式即将XTAL2悬空，XTAL1接外部震荡信号，也可以内部方式，外接晶振电路。</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引脚类型</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引脚号</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引脚功能说明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电源引脚</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40</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VCC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20</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时钟引脚</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18</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反相放大器输入口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19</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反相放大器输出口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控制引脚</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9</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复位口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31</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lang w:val="en-US" w:eastAsia="zh-CN"/>
              </w:rPr>
              <w:t>内外ROM的选择端和对片内EEPROM的编程电源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30</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lang w:val="en-US" w:eastAsia="zh-CN"/>
              </w:rPr>
              <w:t>P0口低八位地址的锁存允许和片内EEPROM编程脉冲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29</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lang w:val="en-US" w:eastAsia="zh-CN"/>
              </w:rPr>
              <w:t>外部ROM读选通信号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P0口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32~39</w:t>
            </w:r>
          </w:p>
        </w:tc>
        <w:tc>
          <w:tcPr>
            <w:tcW w:w="2841" w:type="dxa"/>
            <w:vMerge w:val="restart"/>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八位双向IO口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P1口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1~8</w:t>
            </w:r>
          </w:p>
        </w:tc>
        <w:tc>
          <w:tcPr>
            <w:tcW w:w="2841"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P2口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21~28</w:t>
            </w:r>
          </w:p>
        </w:tc>
        <w:tc>
          <w:tcPr>
            <w:tcW w:w="2841"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P3口</w:t>
            </w:r>
          </w:p>
        </w:tc>
        <w:tc>
          <w:tcPr>
            <w:tcW w:w="2841" w:type="dxa"/>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r>
              <w:rPr>
                <w:rFonts w:hint="eastAsia" w:asciiTheme="minorEastAsia" w:hAnsiTheme="minorEastAsia" w:eastAsiaTheme="minorEastAsia" w:cstheme="minorEastAsia"/>
                <w:color w:val="auto"/>
                <w:vertAlign w:val="baseline"/>
                <w:lang w:val="en-US" w:eastAsia="zh-CN"/>
              </w:rPr>
              <w:t>10~17</w:t>
            </w:r>
          </w:p>
        </w:tc>
        <w:tc>
          <w:tcPr>
            <w:tcW w:w="2841" w:type="dxa"/>
            <w:vMerge w:val="continue"/>
            <w:vAlign w:val="center"/>
          </w:tcPr>
          <w:p>
            <w:pPr>
              <w:pStyle w:val="17"/>
              <w:spacing w:line="240" w:lineRule="auto"/>
              <w:jc w:val="center"/>
              <w:rPr>
                <w:rFonts w:hint="eastAsia" w:asciiTheme="minorEastAsia" w:hAnsiTheme="minorEastAsia" w:eastAsiaTheme="minorEastAsia" w:cstheme="minorEastAsia"/>
                <w:color w:val="auto"/>
                <w:vertAlign w:val="baseline"/>
                <w:lang w:val="en-US" w:eastAsia="zh-CN"/>
              </w:rPr>
            </w:pPr>
          </w:p>
        </w:tc>
      </w:tr>
    </w:tbl>
    <w:p>
      <w:pPr>
        <w:pStyle w:val="17"/>
        <w:spacing w:line="240" w:lineRule="auto"/>
        <w:ind w:firstLine="240" w:firstLineChars="100"/>
        <w:rPr>
          <w:rFonts w:hint="eastAsia" w:asciiTheme="minorEastAsia" w:hAnsiTheme="minorEastAsia" w:eastAsiaTheme="minorEastAsia" w:cstheme="minorEastAsia"/>
          <w:color w:val="auto"/>
          <w:lang w:val="en-US" w:eastAsia="zh-CN"/>
        </w:rPr>
      </w:pPr>
    </w:p>
    <w:p>
      <w:pPr>
        <w:pStyle w:val="17"/>
        <w:spacing w:line="360" w:lineRule="exact"/>
        <w:ind w:firstLine="240" w:firstLineChars="100"/>
        <w:rPr>
          <w:rFonts w:hint="eastAsia" w:asciiTheme="minorEastAsia" w:hAnsiTheme="minorEastAsia" w:eastAsiaTheme="minorEastAsia" w:cstheme="minorEastAsia"/>
          <w:color w:val="auto"/>
          <w:lang w:eastAsia="zh-CN"/>
        </w:rPr>
      </w:pPr>
    </w:p>
    <w:p>
      <w:pPr>
        <w:pStyle w:val="17"/>
        <w:spacing w:line="360" w:lineRule="exact"/>
        <w:ind w:firstLine="240" w:firstLineChars="100"/>
        <w:rPr>
          <w:color w:val="auto"/>
        </w:rPr>
      </w:pP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pPr>
      <w:bookmarkStart w:id="16" w:name="_Toc27157"/>
      <w:r>
        <w:rPr>
          <w:rFonts w:hint="eastAsia" w:ascii="黑体" w:hAnsi="黑体" w:eastAsia="黑体" w:cs="黑体"/>
        </w:rPr>
        <w:t>2.2</w:t>
      </w:r>
      <w:r>
        <w:rPr>
          <w:rFonts w:hint="eastAsia" w:ascii="黑体" w:hAnsi="黑体" w:cs="黑体"/>
          <w:lang w:val="en-US" w:eastAsia="zh-CN"/>
        </w:rPr>
        <w:t xml:space="preserve"> </w:t>
      </w:r>
      <w:r>
        <w:rPr>
          <w:rFonts w:hint="eastAsia" w:ascii="黑体" w:hAnsi="黑体" w:eastAsia="黑体" w:cs="黑体"/>
          <w:lang w:eastAsia="zh-CN"/>
        </w:rPr>
        <w:t>电源电路</w:t>
      </w:r>
      <w:bookmarkEnd w:id="16"/>
      <w:r>
        <w:t xml:space="preserve"> </w:t>
      </w:r>
    </w:p>
    <w:p>
      <w:pPr>
        <w:pStyle w:val="17"/>
        <w:spacing w:line="360" w:lineRule="exact"/>
        <w:ind w:firstLine="240" w:firstLineChars="100"/>
        <w:rPr>
          <w:rFonts w:hint="eastAsia"/>
          <w:color w:val="auto"/>
          <w:lang w:val="en-US" w:eastAsia="zh-CN"/>
        </w:rPr>
      </w:pPr>
    </w:p>
    <w:p>
      <w:pPr>
        <w:pStyle w:val="17"/>
        <w:spacing w:line="360" w:lineRule="exact"/>
        <w:ind w:firstLine="240" w:firstLineChars="100"/>
        <w:rPr>
          <w:rFonts w:hint="eastAsia"/>
          <w:color w:val="auto"/>
          <w:lang w:val="en-US" w:eastAsia="zh-CN"/>
        </w:rPr>
      </w:pPr>
      <w:r>
        <w:rPr>
          <w:rFonts w:hint="eastAsia" w:eastAsia="宋体"/>
          <w:color w:val="auto"/>
          <w:lang w:val="en-US" w:eastAsia="zh-CN"/>
        </w:rPr>
        <w:drawing>
          <wp:anchor distT="0" distB="0" distL="114300" distR="114300" simplePos="0" relativeHeight="251666432" behindDoc="0" locked="0" layoutInCell="1" allowOverlap="1">
            <wp:simplePos x="0" y="0"/>
            <wp:positionH relativeFrom="column">
              <wp:posOffset>190500</wp:posOffset>
            </wp:positionH>
            <wp:positionV relativeFrom="paragraph">
              <wp:posOffset>82550</wp:posOffset>
            </wp:positionV>
            <wp:extent cx="5270500" cy="1913890"/>
            <wp:effectExtent l="0" t="0" r="6350" b="10160"/>
            <wp:wrapTopAndBottom/>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5"/>
                    <a:stretch>
                      <a:fillRect/>
                    </a:stretch>
                  </pic:blipFill>
                  <pic:spPr>
                    <a:xfrm>
                      <a:off x="0" y="0"/>
                      <a:ext cx="5270500" cy="1913890"/>
                    </a:xfrm>
                    <a:prstGeom prst="rect">
                      <a:avLst/>
                    </a:prstGeom>
                  </pic:spPr>
                </pic:pic>
              </a:graphicData>
            </a:graphic>
          </wp:anchor>
        </w:drawing>
      </w:r>
      <w:r>
        <w:rPr>
          <w:rFonts w:hint="eastAsia"/>
          <w:color w:val="auto"/>
          <w:lang w:val="en-US" w:eastAsia="zh-CN"/>
        </w:rPr>
        <w:t xml:space="preserve">  电源电路由一个自锁开关和一个DC电源插口组成，原理图如下，自锁开关作用仅是电源开关作用，由于本次设计使用电源是外接电源，不是电池电源，故还结合电源插口便于供电。</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7" w:name="_Toc25364"/>
      <w:r>
        <w:rPr>
          <w:rFonts w:hint="eastAsia" w:ascii="黑体" w:hAnsi="黑体" w:eastAsia="黑体" w:cs="黑体"/>
        </w:rPr>
        <w:t>2.</w:t>
      </w:r>
      <w:r>
        <w:rPr>
          <w:rFonts w:hint="eastAsia" w:ascii="黑体" w:hAnsi="黑体" w:cs="黑体"/>
          <w:lang w:val="en-US" w:eastAsia="zh-CN"/>
        </w:rPr>
        <w:t xml:space="preserve">3 </w:t>
      </w:r>
      <w:r>
        <w:rPr>
          <w:rFonts w:hint="eastAsia" w:ascii="黑体" w:hAnsi="黑体" w:eastAsia="黑体" w:cs="黑体"/>
          <w:lang w:eastAsia="zh-CN"/>
        </w:rPr>
        <w:t>复位电路</w:t>
      </w:r>
      <w:bookmarkEnd w:id="17"/>
    </w:p>
    <w:p>
      <w:pPr>
        <w:rPr>
          <w:rFonts w:hint="eastAsia"/>
          <w:lang w:val="en-US" w:eastAsia="zh-CN"/>
        </w:rPr>
      </w:pPr>
      <w:r>
        <w:rPr>
          <w:rFonts w:hint="eastAsia"/>
          <w:lang w:val="en-US" w:eastAsia="zh-CN"/>
        </w:rPr>
        <w:t xml:space="preserve">  复位电路原理图如下，选用10uf的电容和10k电阻组成复位电路，复位条件及振荡器运用时，有24个震荡周期以上的高电平出现，即可实现复位。则由公式计算得电容充电时间为0.1s，在单片机通电初始，电容C1充电为3.5v，则电阻R4电压由5v降低至1.5v，单片机系统持续为高电平，系统完成复位。</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eastAsia="zh-CN"/>
        </w:rPr>
      </w:pPr>
      <w:bookmarkStart w:id="18" w:name="_Toc2879"/>
      <w:r>
        <w:rPr>
          <w:rFonts w:hint="eastAsia" w:ascii="黑体" w:hAnsi="黑体" w:eastAsia="黑体" w:cs="黑体"/>
          <w:lang w:eastAsia="zh-CN"/>
        </w:rPr>
        <w:drawing>
          <wp:anchor distT="0" distB="0" distL="114300" distR="114300" simplePos="0" relativeHeight="251664384" behindDoc="0" locked="0" layoutInCell="1" allowOverlap="1">
            <wp:simplePos x="0" y="0"/>
            <wp:positionH relativeFrom="column">
              <wp:posOffset>173990</wp:posOffset>
            </wp:positionH>
            <wp:positionV relativeFrom="paragraph">
              <wp:posOffset>335915</wp:posOffset>
            </wp:positionV>
            <wp:extent cx="4439285" cy="2927985"/>
            <wp:effectExtent l="0" t="0" r="18415" b="5715"/>
            <wp:wrapTopAndBottom/>
            <wp:docPr id="6" name="图片 6" descr="复位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位电路"/>
                    <pic:cNvPicPr>
                      <a:picLocks noChangeAspect="1"/>
                    </pic:cNvPicPr>
                  </pic:nvPicPr>
                  <pic:blipFill>
                    <a:blip r:embed="rId26"/>
                    <a:stretch>
                      <a:fillRect/>
                    </a:stretch>
                  </pic:blipFill>
                  <pic:spPr>
                    <a:xfrm>
                      <a:off x="0" y="0"/>
                      <a:ext cx="4439285" cy="2927985"/>
                    </a:xfrm>
                    <a:prstGeom prst="rect">
                      <a:avLst/>
                    </a:prstGeom>
                  </pic:spPr>
                </pic:pic>
              </a:graphicData>
            </a:graphic>
          </wp:anchor>
        </w:drawing>
      </w:r>
      <w:r>
        <w:rPr>
          <w:rFonts w:hint="eastAsia" w:ascii="黑体" w:hAnsi="黑体" w:eastAsia="黑体" w:cs="黑体"/>
          <w:lang w:val="en-US" w:eastAsia="zh-CN"/>
        </w:rPr>
        <w:t xml:space="preserve">2.4 </w:t>
      </w:r>
      <w:r>
        <w:rPr>
          <w:rFonts w:hint="eastAsia" w:ascii="黑体" w:hAnsi="黑体" w:eastAsia="黑体" w:cs="黑体"/>
          <w:lang w:eastAsia="zh-CN"/>
        </w:rPr>
        <w:t>晶振电路</w:t>
      </w:r>
      <w:bookmarkEnd w:id="18"/>
    </w:p>
    <w:p>
      <w:pPr>
        <w:rPr>
          <w:rFonts w:hint="eastAsia"/>
          <w:lang w:val="en-US" w:eastAsia="zh-CN"/>
        </w:rPr>
      </w:pPr>
      <w:r>
        <w:rPr>
          <w:rFonts w:hint="eastAsia"/>
          <w:lang w:val="en-US" w:eastAsia="zh-CN"/>
        </w:rPr>
        <w:t xml:space="preserve">  晶振电路给单片机提供信号脉冲，晶振电路原理图如下，由两个22pf电容并联一个12MHZ晶振构成。晶振电路所接接口分别为单片机的19引脚XTAL1和18引脚XTAL2，单片机这两个引脚内部为一个反向放大器，两者连接构成正弦波震荡电路。可以使用外部方式和内部方式，此晶振电路采用内部方式，时钟频率为震荡脉冲二分频，晶振电路采用12MHZ晶振，时钟频率为6MHZ，电容取22pf即可。</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lang w:val="en-US" w:eastAsia="zh-CN"/>
        </w:rPr>
      </w:pPr>
      <w:bookmarkStart w:id="19" w:name="_Toc7611"/>
      <w:r>
        <w:rPr>
          <w:rFonts w:hint="eastAsia"/>
          <w:lang w:eastAsia="zh-CN"/>
        </w:rPr>
        <w:drawing>
          <wp:anchor distT="0" distB="0" distL="114300" distR="114300" simplePos="0" relativeHeight="251665408" behindDoc="0" locked="0" layoutInCell="1" allowOverlap="1">
            <wp:simplePos x="0" y="0"/>
            <wp:positionH relativeFrom="column">
              <wp:posOffset>101600</wp:posOffset>
            </wp:positionH>
            <wp:positionV relativeFrom="paragraph">
              <wp:posOffset>32385</wp:posOffset>
            </wp:positionV>
            <wp:extent cx="5284470" cy="1816735"/>
            <wp:effectExtent l="0" t="0" r="11430" b="12065"/>
            <wp:wrapTopAndBottom/>
            <wp:docPr id="7" name="图片 7" descr="晶振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晶振电路"/>
                    <pic:cNvPicPr>
                      <a:picLocks noChangeAspect="1"/>
                    </pic:cNvPicPr>
                  </pic:nvPicPr>
                  <pic:blipFill>
                    <a:blip r:embed="rId27"/>
                    <a:stretch>
                      <a:fillRect/>
                    </a:stretch>
                  </pic:blipFill>
                  <pic:spPr>
                    <a:xfrm>
                      <a:off x="0" y="0"/>
                      <a:ext cx="5284470" cy="1816735"/>
                    </a:xfrm>
                    <a:prstGeom prst="rect">
                      <a:avLst/>
                    </a:prstGeom>
                  </pic:spPr>
                </pic:pic>
              </a:graphicData>
            </a:graphic>
          </wp:anchor>
        </w:drawing>
      </w:r>
      <w:r>
        <w:rPr>
          <w:rFonts w:hint="eastAsia"/>
          <w:lang w:val="en-US" w:eastAsia="zh-CN"/>
        </w:rPr>
        <w:t>2.5 GPS模块电路</w:t>
      </w:r>
      <w:bookmarkEnd w:id="19"/>
    </w:p>
    <w:p>
      <w:pPr>
        <w:ind w:firstLine="480" w:firstLineChars="200"/>
        <w:rPr>
          <w:rFonts w:hint="eastAsia"/>
          <w:sz w:val="24"/>
          <w:szCs w:val="24"/>
          <w:lang w:val="en-US" w:eastAsia="zh-CN"/>
        </w:rPr>
      </w:pPr>
      <w:r>
        <w:rPr>
          <w:rFonts w:hint="eastAsia"/>
          <w:sz w:val="24"/>
          <w:szCs w:val="24"/>
          <w:lang w:val="en-US" w:eastAsia="zh-CN"/>
        </w:rPr>
        <w:t>GPS模块选用Ublox NEO-6M GPS 模块，该模块灵敏度高，功耗低，尺寸适中，且该模块能兼容3.3v和5v电压，默认波特率为9600，适合用于一般小型移动设备的定位。图2-5-1为Ublox NEO-6M GPS 模块图片。</w:t>
      </w:r>
    </w:p>
    <w:p>
      <w:pPr>
        <w:ind w:firstLine="480"/>
        <w:jc w:val="center"/>
        <w:rPr>
          <w:rFonts w:hint="eastAsia" w:asciiTheme="minorEastAsia" w:hAnsiTheme="minorEastAsia" w:eastAsiaTheme="minorEastAsia" w:cstheme="minorEastAsia"/>
          <w:b w:val="0"/>
          <w:bCs/>
          <w:lang w:val="en-US" w:eastAsia="zh-CN"/>
        </w:rPr>
      </w:pPr>
      <w:r>
        <w:drawing>
          <wp:anchor distT="0" distB="0" distL="114300" distR="114300" simplePos="0" relativeHeight="257404928" behindDoc="0" locked="0" layoutInCell="1" allowOverlap="1">
            <wp:simplePos x="0" y="0"/>
            <wp:positionH relativeFrom="column">
              <wp:posOffset>304800</wp:posOffset>
            </wp:positionH>
            <wp:positionV relativeFrom="paragraph">
              <wp:posOffset>41910</wp:posOffset>
            </wp:positionV>
            <wp:extent cx="3837940" cy="3075940"/>
            <wp:effectExtent l="0" t="0" r="10160" b="10160"/>
            <wp:wrapTopAndBottom/>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8"/>
                    <a:stretch>
                      <a:fillRect/>
                    </a:stretch>
                  </pic:blipFill>
                  <pic:spPr>
                    <a:xfrm>
                      <a:off x="0" y="0"/>
                      <a:ext cx="3837940" cy="3075940"/>
                    </a:xfrm>
                    <a:prstGeom prst="rect">
                      <a:avLst/>
                    </a:prstGeom>
                    <a:noFill/>
                    <a:ln w="9525">
                      <a:noFill/>
                    </a:ln>
                  </pic:spPr>
                </pic:pic>
              </a:graphicData>
            </a:graphic>
          </wp:anchor>
        </w:drawing>
      </w:r>
      <w:r>
        <w:rPr>
          <w:rFonts w:hint="eastAsia" w:asciiTheme="minorEastAsia" w:hAnsiTheme="minorEastAsia" w:eastAsiaTheme="minorEastAsia" w:cstheme="minorEastAsia"/>
          <w:b w:val="0"/>
          <w:bCs/>
          <w:lang w:val="en-US" w:eastAsia="zh-CN"/>
        </w:rPr>
        <w:t>图2-5-1为Ublox NEO-6M GPS 模块图</w:t>
      </w:r>
    </w:p>
    <w:p>
      <w:pPr>
        <w:ind w:firstLine="480"/>
        <w:jc w:val="both"/>
        <w:rPr>
          <w:rFonts w:hint="eastAsia" w:asciiTheme="minorEastAsia" w:hAnsiTheme="minorEastAsia" w:cstheme="minorEastAsia"/>
          <w:b w:val="0"/>
          <w:bCs/>
          <w:lang w:val="en-US" w:eastAsia="zh-CN"/>
        </w:rPr>
      </w:pPr>
      <w:r>
        <w:rPr>
          <w:rFonts w:hint="eastAsia" w:asciiTheme="minorEastAsia" w:hAnsiTheme="minorEastAsia" w:cstheme="minorEastAsia"/>
          <w:b w:val="0"/>
          <w:bCs/>
          <w:lang w:val="en-US" w:eastAsia="zh-CN"/>
        </w:rPr>
        <w:t>模块引脚功能如下表格</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1</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VCC</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2</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GND</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3</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RXD</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接收脚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4</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TXD</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发送脚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5</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PPS</w:t>
            </w:r>
          </w:p>
        </w:tc>
        <w:tc>
          <w:tcPr>
            <w:tcW w:w="2841" w:type="dxa"/>
          </w:tcPr>
          <w:p>
            <w:pPr>
              <w:jc w:val="center"/>
              <w:rPr>
                <w:rFonts w:hint="eastAsia" w:asciiTheme="minorEastAsia" w:hAnsiTheme="minorEastAsia" w:cstheme="minorEastAsia"/>
                <w:b w:val="0"/>
                <w:bCs/>
                <w:vertAlign w:val="baseline"/>
                <w:lang w:val="en-US" w:eastAsia="zh-CN"/>
              </w:rPr>
            </w:pPr>
            <w:r>
              <w:rPr>
                <w:rFonts w:hint="eastAsia" w:asciiTheme="minorEastAsia" w:hAnsiTheme="minorEastAsia" w:cstheme="minorEastAsia"/>
                <w:b w:val="0"/>
                <w:bCs/>
                <w:vertAlign w:val="baseline"/>
                <w:lang w:val="en-US" w:eastAsia="zh-CN"/>
              </w:rPr>
              <w:t>脉冲输出</w:t>
            </w:r>
          </w:p>
        </w:tc>
      </w:tr>
    </w:tbl>
    <w:p>
      <w:pPr>
        <w:ind w:firstLine="480"/>
        <w:jc w:val="both"/>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为了实现GPS模块与单片机信息的交换与传输，需要将GPS模块RXD接收口接单片机TXD口发送，GPS模块TXD发送口接单片机RXD接收口，即将GPS模块收发口与单片机收发口反接。在连接线路模块第五引脚可不接单片机，第五引脚内接模块的指示灯，接通电源后，指示灯常亮则模块工作，等待一分钟后，指示灯闪烁则说明模块成功定位。原理图如下图5-2-2。</w:t>
      </w:r>
    </w:p>
    <w:p>
      <w:pPr>
        <w:ind w:firstLine="480"/>
        <w:jc w:val="both"/>
        <w:rPr>
          <w:rFonts w:hint="eastAsia" w:asciiTheme="minorEastAsia" w:hAnsiTheme="minorEastAsia" w:cstheme="minorEastAsia"/>
          <w:b w:val="0"/>
          <w:bCs/>
          <w:sz w:val="24"/>
          <w:szCs w:val="24"/>
          <w:lang w:val="en-US" w:eastAsia="zh-CN"/>
        </w:rPr>
      </w:pP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val="en-US" w:eastAsia="zh-CN"/>
        </w:rPr>
      </w:pPr>
      <w:bookmarkStart w:id="20" w:name="_Toc14336"/>
      <w:r>
        <w:rPr>
          <w:rFonts w:hint="eastAsia" w:ascii="黑体" w:hAnsi="黑体" w:eastAsia="黑体" w:cs="黑体"/>
        </w:rPr>
        <w:drawing>
          <wp:anchor distT="0" distB="0" distL="114300" distR="114300" simplePos="0" relativeHeight="251667456" behindDoc="0" locked="0" layoutInCell="1" allowOverlap="1">
            <wp:simplePos x="0" y="0"/>
            <wp:positionH relativeFrom="column">
              <wp:posOffset>191135</wp:posOffset>
            </wp:positionH>
            <wp:positionV relativeFrom="paragraph">
              <wp:posOffset>635</wp:posOffset>
            </wp:positionV>
            <wp:extent cx="4704715" cy="1504950"/>
            <wp:effectExtent l="0" t="0" r="63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9"/>
                    <a:stretch>
                      <a:fillRect/>
                    </a:stretch>
                  </pic:blipFill>
                  <pic:spPr>
                    <a:xfrm>
                      <a:off x="0" y="0"/>
                      <a:ext cx="4704715" cy="1504950"/>
                    </a:xfrm>
                    <a:prstGeom prst="rect">
                      <a:avLst/>
                    </a:prstGeom>
                    <a:noFill/>
                    <a:ln w="9525">
                      <a:noFill/>
                    </a:ln>
                  </pic:spPr>
                </pic:pic>
              </a:graphicData>
            </a:graphic>
          </wp:anchor>
        </w:drawing>
      </w:r>
      <w:r>
        <w:rPr>
          <w:rFonts w:hint="eastAsia" w:ascii="黑体" w:hAnsi="黑体" w:eastAsia="黑体" w:cs="黑体"/>
          <w:lang w:val="en-US" w:eastAsia="zh-CN"/>
        </w:rPr>
        <w:t>2.6 LCD1602显示电路</w:t>
      </w:r>
      <w:bookmarkEnd w:id="20"/>
    </w:p>
    <w:p>
      <w:pPr>
        <w:pStyle w:val="17"/>
        <w:spacing w:line="360" w:lineRule="exact"/>
        <w:ind w:firstLine="240" w:firstLineChars="100"/>
        <w:rPr>
          <w:rFonts w:hint="eastAsia"/>
          <w:color w:val="auto"/>
          <w:lang w:val="en-US" w:eastAsia="zh-CN"/>
        </w:rPr>
      </w:pPr>
      <w:r>
        <w:rPr>
          <w:rFonts w:hint="eastAsia"/>
          <w:color w:val="auto"/>
          <w:lang w:val="en-US" w:eastAsia="zh-CN"/>
        </w:rPr>
        <w:t>目前市场最常用显示屏有LCD1602显示屏和12864显示屏，12864显示屏不仅可以显示数字字符等，还可以显示图形和汉字，可显示字符数也比1602多，而1602只能显示32个字符，但是在此系统中暂可不用显示图形及汉字，故考虑各需求及性价比分析，选用LCD1602即可。LCD1602显示屏电路简单，采用并行通信方式。用于显示经纬度与时间。</w:t>
      </w:r>
    </w:p>
    <w:p>
      <w:pPr>
        <w:pStyle w:val="17"/>
        <w:spacing w:line="360" w:lineRule="exact"/>
        <w:ind w:firstLine="240" w:firstLineChars="100"/>
        <w:rPr>
          <w:rFonts w:hint="eastAsia"/>
          <w:color w:val="auto"/>
          <w:lang w:val="en-US" w:eastAsia="zh-CN"/>
        </w:rPr>
      </w:pPr>
      <w:r>
        <w:rPr>
          <w:rFonts w:hint="eastAsia"/>
          <w:color w:val="auto"/>
          <w:lang w:val="en-US" w:eastAsia="zh-CN"/>
        </w:rPr>
        <w:t>本设计系统选用16引脚的LCD1602。引脚图及原理图如下图2-6-1。各引脚功能如下表2-6</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引脚</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符号</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1</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VSS</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2</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VDD</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3</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V0</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对比度调整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4</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RS</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寄存器选择，1为数据，0为指令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5</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R/W</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读写信号，1为读操作，0为写操作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6</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E</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使能端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7~14</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DB0~DB7</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低4位与高4位，双向数据线0~7位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15</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A</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16</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K</w:t>
            </w:r>
          </w:p>
        </w:tc>
        <w:tc>
          <w:tcPr>
            <w:tcW w:w="2841" w:type="dxa"/>
          </w:tcPr>
          <w:p>
            <w:pPr>
              <w:pStyle w:val="17"/>
              <w:spacing w:line="360" w:lineRule="exact"/>
              <w:jc w:val="center"/>
              <w:rPr>
                <w:rFonts w:hint="eastAsia"/>
                <w:color w:val="auto"/>
                <w:vertAlign w:val="baseline"/>
                <w:lang w:val="en-US" w:eastAsia="zh-CN"/>
              </w:rPr>
            </w:pPr>
            <w:r>
              <w:rPr>
                <w:rFonts w:hint="eastAsia"/>
                <w:color w:val="auto"/>
                <w:vertAlign w:val="baseline"/>
                <w:lang w:val="en-US" w:eastAsia="zh-CN"/>
              </w:rPr>
              <w:t>接地</w:t>
            </w:r>
          </w:p>
        </w:tc>
      </w:tr>
    </w:tbl>
    <w:p>
      <w:pPr>
        <w:pStyle w:val="17"/>
        <w:spacing w:line="360" w:lineRule="exact"/>
        <w:ind w:firstLine="240" w:firstLineChars="100"/>
        <w:rPr>
          <w:rFonts w:hint="eastAsia"/>
          <w:color w:val="auto"/>
          <w:lang w:val="en-US" w:eastAsia="zh-CN"/>
        </w:rPr>
      </w:pPr>
      <w:r>
        <w:rPr>
          <w:rFonts w:hint="eastAsia"/>
          <w:color w:val="auto"/>
          <w:lang w:val="en-US" w:eastAsia="zh-CN"/>
        </w:rPr>
        <w:t>由引脚表功能可知，绘制原理图时，要使3（V0）引脚VO通过一个2.4k电阻调整对比度，防止显示屏出现对比度过高或过低现象，导致显示重影或模糊。</w:t>
      </w:r>
    </w:p>
    <w:p>
      <w:pPr>
        <w:pStyle w:val="17"/>
        <w:spacing w:line="360" w:lineRule="exact"/>
        <w:rPr>
          <w:rFonts w:hint="eastAsia"/>
          <w:color w:val="auto"/>
          <w:lang w:val="en-US" w:eastAsia="zh-CN"/>
        </w:rPr>
      </w:pPr>
      <w:r>
        <w:drawing>
          <wp:anchor distT="0" distB="0" distL="114300" distR="114300" simplePos="0" relativeHeight="251662336" behindDoc="0" locked="0" layoutInCell="1" allowOverlap="1">
            <wp:simplePos x="0" y="0"/>
            <wp:positionH relativeFrom="column">
              <wp:posOffset>160655</wp:posOffset>
            </wp:positionH>
            <wp:positionV relativeFrom="paragraph">
              <wp:posOffset>164465</wp:posOffset>
            </wp:positionV>
            <wp:extent cx="4482465" cy="2150745"/>
            <wp:effectExtent l="0" t="0" r="13335" b="1905"/>
            <wp:wrapTopAndBottom/>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30"/>
                    <a:stretch>
                      <a:fillRect/>
                    </a:stretch>
                  </pic:blipFill>
                  <pic:spPr>
                    <a:xfrm>
                      <a:off x="0" y="0"/>
                      <a:ext cx="4482465" cy="2150745"/>
                    </a:xfrm>
                    <a:prstGeom prst="rect">
                      <a:avLst/>
                    </a:prstGeom>
                    <a:noFill/>
                    <a:ln w="9525">
                      <a:noFill/>
                    </a:ln>
                  </pic:spPr>
                </pic:pic>
              </a:graphicData>
            </a:graphic>
          </wp:anchor>
        </w:drawing>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val="en-US" w:eastAsia="zh-CN"/>
        </w:rPr>
      </w:pPr>
      <w:bookmarkStart w:id="21" w:name="_Toc23543"/>
      <w:r>
        <w:rPr>
          <w:rFonts w:hint="eastAsia" w:ascii="黑体" w:hAnsi="黑体" w:eastAsia="黑体" w:cs="黑体"/>
          <w:lang w:val="en-US" w:eastAsia="zh-CN"/>
        </w:rPr>
        <w:t>2.7 整体原理图及实物图</w:t>
      </w:r>
      <w:bookmarkEnd w:id="21"/>
    </w:p>
    <w:p>
      <w:pPr>
        <w:spacing w:line="240" w:lineRule="auto"/>
        <w:rPr>
          <w:rFonts w:hint="eastAsia"/>
          <w:lang w:val="en-US" w:eastAsia="zh-CN"/>
        </w:rPr>
      </w:pPr>
      <w:r>
        <w:rPr>
          <w:rFonts w:hint="eastAsia"/>
          <w:lang w:val="en-US" w:eastAsia="zh-CN"/>
        </w:rPr>
        <w:t xml:space="preserve">  </w:t>
      </w:r>
      <w:r>
        <w:rPr>
          <w:rFonts w:hint="eastAsia"/>
          <w:sz w:val="24"/>
          <w:szCs w:val="24"/>
          <w:lang w:val="en-US" w:eastAsia="zh-CN"/>
        </w:rPr>
        <w:t>将单片机主控芯片电路和GPS模块电路</w:t>
      </w:r>
      <w:r>
        <w:rPr>
          <w:rFonts w:hint="eastAsia" w:ascii="宋体" w:hAnsi="宋体" w:eastAsia="宋体" w:cs="宋体"/>
          <w:sz w:val="24"/>
          <w:szCs w:val="24"/>
          <w:lang w:val="en-US" w:eastAsia="zh-CN"/>
        </w:rPr>
        <w:t>、显示电路、晶振电路、开关电路和复位电路连接在一起，通过开关电路，接通电源后，按下自锁开关，GPS模块开始工作，单片机最小系统驱动LCD显示初始化字符，等待两三分钟后，GPS模块接收卫星数据，将数据传入主控芯片，最小系统将数据信息的经纬度信息进行处理和时间信息按照UTC标准转换为北京时间，再将这两个信息传入LCD显示。</w:t>
      </w:r>
      <w:r>
        <w:drawing>
          <wp:inline distT="0" distB="0" distL="114300" distR="114300">
            <wp:extent cx="5225415" cy="4241165"/>
            <wp:effectExtent l="0" t="0" r="13335" b="698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1"/>
                    <a:stretch>
                      <a:fillRect/>
                    </a:stretch>
                  </pic:blipFill>
                  <pic:spPr>
                    <a:xfrm>
                      <a:off x="0" y="0"/>
                      <a:ext cx="5225415" cy="4241165"/>
                    </a:xfrm>
                    <a:prstGeom prst="rect">
                      <a:avLst/>
                    </a:prstGeom>
                    <a:noFill/>
                    <a:ln w="9525">
                      <a:noFill/>
                    </a:ln>
                  </pic:spPr>
                </pic:pic>
              </a:graphicData>
            </a:graphic>
          </wp:inline>
        </w:drawing>
      </w:r>
    </w:p>
    <w:p>
      <w:pPr>
        <w:pStyle w:val="2"/>
        <w:keepNext/>
        <w:keepLines/>
        <w:pageBreakBefore w:val="0"/>
        <w:widowControl w:val="0"/>
        <w:numPr>
          <w:numId w:val="0"/>
        </w:numPr>
        <w:kinsoku/>
        <w:wordWrap/>
        <w:overflowPunct/>
        <w:topLinePunct w:val="0"/>
        <w:autoSpaceDE/>
        <w:autoSpaceDN/>
        <w:bidi w:val="0"/>
        <w:adjustRightInd/>
        <w:snapToGrid/>
        <w:jc w:val="center"/>
        <w:textAlignment w:val="auto"/>
        <w:outlineLvl w:val="0"/>
        <w:rPr>
          <w:rFonts w:hint="eastAsia" w:ascii="黑体" w:hAnsi="黑体" w:eastAsia="黑体" w:cs="黑体"/>
          <w:color w:val="auto"/>
          <w:lang w:val="en-US" w:eastAsia="zh-CN"/>
        </w:rPr>
      </w:pPr>
      <w:bookmarkStart w:id="22" w:name="_Toc8181"/>
      <w:r>
        <w:rPr>
          <w:rFonts w:hint="eastAsia" w:ascii="黑体" w:hAnsi="黑体" w:eastAsia="黑体" w:cs="黑体"/>
          <w:lang w:eastAsia="zh-CN"/>
        </w:rPr>
        <w:t>第</w:t>
      </w:r>
      <w:r>
        <w:rPr>
          <w:rFonts w:hint="eastAsia" w:ascii="黑体" w:hAnsi="黑体" w:eastAsia="黑体" w:cs="黑体"/>
          <w:lang w:val="en-US" w:eastAsia="zh-CN"/>
        </w:rPr>
        <w:t>3</w:t>
      </w:r>
      <w:r>
        <w:rPr>
          <w:rFonts w:hint="eastAsia" w:ascii="黑体" w:hAnsi="黑体" w:eastAsia="黑体" w:cs="黑体"/>
          <w:lang w:eastAsia="zh-CN"/>
        </w:rPr>
        <w:t>章</w:t>
      </w:r>
      <w:r>
        <w:rPr>
          <w:rFonts w:hint="eastAsia" w:ascii="黑体" w:hAnsi="黑体" w:eastAsia="黑体" w:cs="黑体"/>
          <w:lang w:val="en-US" w:eastAsia="zh-CN"/>
        </w:rPr>
        <w:t xml:space="preserve"> </w:t>
      </w:r>
      <w:r>
        <w:rPr>
          <w:rFonts w:hint="eastAsia" w:ascii="黑体" w:hAnsi="黑体" w:eastAsia="黑体" w:cs="黑体"/>
          <w:lang w:eastAsia="zh-CN"/>
        </w:rPr>
        <w:t>系统软件的设计与实现</w:t>
      </w:r>
      <w:bookmarkEnd w:id="22"/>
    </w:p>
    <w:p>
      <w:pPr>
        <w:pStyle w:val="17"/>
        <w:keepNext w:val="0"/>
        <w:keepLines w:val="0"/>
        <w:pageBreakBefore w:val="0"/>
        <w:widowControl w:val="0"/>
        <w:numPr>
          <w:numId w:val="0"/>
        </w:numPr>
        <w:kinsoku/>
        <w:wordWrap/>
        <w:overflowPunct/>
        <w:topLinePunct w:val="0"/>
        <w:autoSpaceDE w:val="0"/>
        <w:autoSpaceDN w:val="0"/>
        <w:bidi w:val="0"/>
        <w:adjustRightInd w:val="0"/>
        <w:snapToGrid/>
        <w:spacing w:before="480" w:after="120" w:line="400" w:lineRule="exact"/>
        <w:ind w:leftChars="0"/>
        <w:textAlignment w:val="auto"/>
        <w:outlineLvl w:val="9"/>
        <w:rPr>
          <w:rFonts w:hint="eastAsia" w:ascii="黑体" w:hAnsi="黑体" w:eastAsia="黑体" w:cs="黑体"/>
          <w:color w:val="auto"/>
          <w:lang w:val="en-US" w:eastAsia="zh-CN"/>
        </w:rPr>
      </w:pPr>
      <w:bookmarkStart w:id="23" w:name="_Toc27585"/>
      <w:r>
        <w:rPr>
          <w:rStyle w:val="22"/>
          <w:rFonts w:hint="eastAsia" w:ascii="黑体" w:hAnsi="黑体" w:eastAsia="黑体" w:cs="黑体"/>
          <w:lang w:val="en-US" w:eastAsia="zh-CN"/>
        </w:rPr>
        <w:t>3.1 程序框图</w:t>
      </w:r>
      <w:bookmarkEnd w:id="23"/>
    </w:p>
    <w:p>
      <w:pPr>
        <w:pStyle w:val="17"/>
        <w:numPr>
          <w:ilvl w:val="0"/>
          <w:numId w:val="0"/>
        </w:numPr>
        <w:spacing w:line="360" w:lineRule="exact"/>
        <w:ind w:left="240" w:leftChars="0"/>
        <w:rPr>
          <w:rFonts w:hint="eastAsia" w:eastAsiaTheme="minorEastAsia"/>
          <w:color w:val="auto"/>
          <w:lang w:val="en-US" w:eastAsia="zh-CN"/>
        </w:rPr>
      </w:pPr>
      <w:r>
        <w:rPr>
          <w:rFonts w:hint="eastAsia" w:eastAsiaTheme="minorEastAsia"/>
          <w:color w:val="auto"/>
          <w:lang w:val="en-US" w:eastAsia="zh-CN"/>
        </w:rPr>
        <w:t xml:space="preserve">  程序开始，对LCD1602进行初始化，对GPS模块初始化，单片机从GPS模块串口接收读取GPS数据，写入缓冲，当读到换行符时进行GPS数据解析，数据解析中BUF|5|=</w:t>
      </w:r>
      <w:r>
        <w:rPr>
          <w:rFonts w:hint="default" w:eastAsiaTheme="minorEastAsia"/>
          <w:color w:val="auto"/>
          <w:lang w:val="en-US" w:eastAsia="zh-CN"/>
        </w:rPr>
        <w:t>’</w:t>
      </w:r>
      <w:r>
        <w:rPr>
          <w:rFonts w:hint="eastAsia" w:eastAsiaTheme="minorEastAsia"/>
          <w:color w:val="auto"/>
          <w:lang w:val="en-US" w:eastAsia="zh-CN"/>
        </w:rPr>
        <w:t>c</w:t>
      </w:r>
      <w:r>
        <w:rPr>
          <w:rFonts w:hint="default" w:eastAsiaTheme="minorEastAsia"/>
          <w:color w:val="auto"/>
          <w:lang w:val="en-US" w:eastAsia="zh-CN"/>
        </w:rPr>
        <w:t>’</w:t>
      </w:r>
      <w:r>
        <w:rPr>
          <w:rFonts w:hint="eastAsia" w:eastAsiaTheme="minorEastAsia"/>
          <w:color w:val="auto"/>
          <w:lang w:val="en-US" w:eastAsia="zh-CN"/>
        </w:rPr>
        <w:t>时提取经纬度和时间信息并存入结构体GPS-DATA中，传入LCD进行显示，程序结束。程序流程图如下。</w:t>
      </w:r>
    </w:p>
    <w:p>
      <w:pPr>
        <w:pStyle w:val="17"/>
        <w:keepNext w:val="0"/>
        <w:keepLines w:val="0"/>
        <w:pageBreakBefore w:val="0"/>
        <w:widowControl w:val="0"/>
        <w:kinsoku/>
        <w:wordWrap/>
        <w:overflowPunct/>
        <w:topLinePunct w:val="0"/>
        <w:autoSpaceDE w:val="0"/>
        <w:autoSpaceDN w:val="0"/>
        <w:bidi w:val="0"/>
        <w:adjustRightInd w:val="0"/>
        <w:snapToGrid/>
        <w:spacing w:before="480" w:after="120" w:line="400" w:lineRule="exact"/>
        <w:textAlignment w:val="auto"/>
        <w:outlineLvl w:val="9"/>
        <w:rPr>
          <w:rFonts w:hint="eastAsia" w:ascii="黑体" w:hAnsi="黑体" w:eastAsia="黑体" w:cs="黑体"/>
          <w:color w:val="auto"/>
          <w:lang w:val="en-US" w:eastAsia="zh-CN"/>
        </w:rPr>
      </w:pPr>
      <w:r>
        <w:rPr>
          <w:rFonts w:hint="eastAsia" w:ascii="黑体" w:hAnsi="黑体" w:eastAsia="黑体" w:cs="黑体"/>
        </w:rPr>
        <w:drawing>
          <wp:anchor distT="0" distB="0" distL="114300" distR="114300" simplePos="0" relativeHeight="257402880" behindDoc="0" locked="0" layoutInCell="1" allowOverlap="1">
            <wp:simplePos x="0" y="0"/>
            <wp:positionH relativeFrom="column">
              <wp:posOffset>161925</wp:posOffset>
            </wp:positionH>
            <wp:positionV relativeFrom="paragraph">
              <wp:posOffset>6985</wp:posOffset>
            </wp:positionV>
            <wp:extent cx="5113655" cy="4574540"/>
            <wp:effectExtent l="0" t="0" r="10795" b="16510"/>
            <wp:wrapTopAndBottom/>
            <wp:docPr id="36" name="图片 36" descr="1923863951443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92386395144314360"/>
                    <pic:cNvPicPr>
                      <a:picLocks noChangeAspect="1"/>
                    </pic:cNvPicPr>
                  </pic:nvPicPr>
                  <pic:blipFill>
                    <a:blip r:embed="rId32"/>
                    <a:stretch>
                      <a:fillRect/>
                    </a:stretch>
                  </pic:blipFill>
                  <pic:spPr>
                    <a:xfrm>
                      <a:off x="0" y="0"/>
                      <a:ext cx="5113655" cy="4574540"/>
                    </a:xfrm>
                    <a:prstGeom prst="rect">
                      <a:avLst/>
                    </a:prstGeom>
                  </pic:spPr>
                </pic:pic>
              </a:graphicData>
            </a:graphic>
          </wp:anchor>
        </w:drawing>
      </w:r>
    </w:p>
    <w:p>
      <w:pPr>
        <w:pStyle w:val="17"/>
        <w:keepNext w:val="0"/>
        <w:keepLines w:val="0"/>
        <w:pageBreakBefore w:val="0"/>
        <w:widowControl w:val="0"/>
        <w:kinsoku/>
        <w:wordWrap/>
        <w:overflowPunct/>
        <w:topLinePunct w:val="0"/>
        <w:autoSpaceDE w:val="0"/>
        <w:autoSpaceDN w:val="0"/>
        <w:bidi w:val="0"/>
        <w:adjustRightInd w:val="0"/>
        <w:snapToGrid/>
        <w:spacing w:before="480" w:after="120" w:line="400" w:lineRule="exact"/>
        <w:textAlignment w:val="auto"/>
        <w:outlineLvl w:val="9"/>
        <w:rPr>
          <w:rFonts w:hint="eastAsia" w:ascii="黑体" w:hAnsi="黑体" w:eastAsia="黑体" w:cs="黑体"/>
          <w:color w:val="auto"/>
          <w:lang w:val="en-US" w:eastAsia="zh-CN"/>
        </w:rPr>
      </w:pPr>
      <w:r>
        <w:rPr>
          <w:rFonts w:hint="eastAsia" w:ascii="黑体" w:hAnsi="黑体" w:eastAsia="黑体" w:cs="黑体"/>
          <w:color w:val="auto"/>
          <w:lang w:val="en-US" w:eastAsia="zh-CN"/>
        </w:rPr>
        <w:t xml:space="preserve">  </w:t>
      </w:r>
      <w:bookmarkStart w:id="24" w:name="_Toc2743"/>
      <w:r>
        <w:rPr>
          <w:rStyle w:val="22"/>
          <w:rFonts w:hint="eastAsia" w:ascii="黑体" w:hAnsi="黑体" w:eastAsia="黑体" w:cs="黑体"/>
          <w:lang w:val="en-US" w:eastAsia="zh-CN"/>
        </w:rPr>
        <w:t>3.2  代码详述</w:t>
      </w:r>
      <w:bookmarkEnd w:id="24"/>
    </w:p>
    <w:p>
      <w:pPr>
        <w:pStyle w:val="4"/>
        <w:rPr>
          <w:rFonts w:hint="eastAsia"/>
          <w:lang w:val="en-US" w:eastAsia="zh-CN"/>
        </w:rPr>
      </w:pPr>
      <w:bookmarkStart w:id="25" w:name="_Toc2481"/>
      <w:r>
        <w:rPr>
          <w:rFonts w:hint="eastAsia"/>
          <w:lang w:val="en-US" w:eastAsia="zh-CN"/>
        </w:rPr>
        <w:t>3.2.1  头文件</w:t>
      </w:r>
      <w:bookmarkEnd w:id="25"/>
    </w:p>
    <w:p>
      <w:r>
        <w:rPr>
          <w:rFonts w:hint="eastAsia" w:eastAsiaTheme="minorEastAsia"/>
          <w:color w:val="auto"/>
          <w:lang w:val="en-US" w:eastAsia="zh-CN"/>
        </w:rPr>
        <w:t xml:space="preserve">  </w:t>
      </w:r>
      <w:r>
        <w:rPr>
          <w:rFonts w:hint="eastAsia"/>
          <w:color w:val="auto"/>
          <w:lang w:val="en-US" w:eastAsia="zh-CN"/>
        </w:rPr>
        <w:t xml:space="preserve">  </w:t>
      </w:r>
      <w:r>
        <w:t>#include "main.h"</w:t>
      </w:r>
      <w:r>
        <w:rPr>
          <w:rFonts w:hint="eastAsia"/>
          <w:lang w:val="en-US" w:eastAsia="zh-CN"/>
        </w:rPr>
        <w:t xml:space="preserve">   //主函数头文件</w:t>
      </w:r>
    </w:p>
    <w:p>
      <w:pPr>
        <w:ind w:firstLine="480" w:firstLineChars="200"/>
      </w:pPr>
      <w:r>
        <w:t>#include "LCD1602.h"</w:t>
      </w:r>
      <w:r>
        <w:rPr>
          <w:rFonts w:hint="eastAsia"/>
          <w:lang w:val="en-US" w:eastAsia="zh-CN"/>
        </w:rPr>
        <w:t xml:space="preserve">   //显示头文件</w:t>
      </w:r>
    </w:p>
    <w:p>
      <w:pPr>
        <w:pStyle w:val="17"/>
        <w:spacing w:line="360" w:lineRule="exact"/>
        <w:ind w:firstLine="480"/>
        <w:rPr>
          <w:rFonts w:hint="eastAsia"/>
          <w:lang w:val="en-US" w:eastAsia="zh-CN"/>
        </w:rPr>
      </w:pPr>
      <w:r>
        <w:t>#include "GPS.h"</w:t>
      </w:r>
      <w:r>
        <w:rPr>
          <w:rFonts w:hint="eastAsia"/>
          <w:lang w:val="en-US" w:eastAsia="zh-CN"/>
        </w:rPr>
        <w:t xml:space="preserve">    //GPS模块头文件</w:t>
      </w:r>
    </w:p>
    <w:p>
      <w:pPr>
        <w:pStyle w:val="4"/>
        <w:rPr>
          <w:rFonts w:hint="eastAsia"/>
          <w:lang w:val="en-US" w:eastAsia="zh-CN"/>
        </w:rPr>
      </w:pPr>
      <w:bookmarkStart w:id="26" w:name="_Toc4193"/>
      <w:r>
        <w:rPr>
          <w:rFonts w:hint="eastAsia"/>
          <w:lang w:val="en-US" w:eastAsia="zh-CN"/>
        </w:rPr>
        <w:t>3.2.2  IO口设置</w:t>
      </w:r>
      <w:bookmarkEnd w:id="26"/>
    </w:p>
    <w:p>
      <w:pPr>
        <w:rPr>
          <w:rFonts w:hint="eastAsia"/>
          <w:lang w:val="en-US" w:eastAsia="zh-CN"/>
        </w:rPr>
      </w:pPr>
      <w:r>
        <w:rPr>
          <w:rFonts w:hint="eastAsia"/>
          <w:lang w:val="en-US" w:eastAsia="zh-CN"/>
        </w:rPr>
        <w:t xml:space="preserve">  sbit LCD1602_RS = P2^6;</w:t>
      </w:r>
    </w:p>
    <w:p>
      <w:pPr>
        <w:ind w:firstLine="240" w:firstLineChars="100"/>
        <w:rPr>
          <w:rFonts w:hint="eastAsia"/>
          <w:lang w:val="en-US" w:eastAsia="zh-CN"/>
        </w:rPr>
      </w:pPr>
      <w:r>
        <w:rPr>
          <w:rFonts w:hint="eastAsia"/>
          <w:lang w:val="en-US" w:eastAsia="zh-CN"/>
        </w:rPr>
        <w:t>sbit LCD1602_EN = P2^7;</w:t>
      </w:r>
    </w:p>
    <w:p>
      <w:pPr>
        <w:ind w:firstLine="240" w:firstLineChars="100"/>
        <w:rPr>
          <w:rFonts w:hint="eastAsia"/>
          <w:lang w:val="en-US" w:eastAsia="zh-CN"/>
        </w:rPr>
      </w:pPr>
      <w:r>
        <w:rPr>
          <w:rFonts w:hint="eastAsia"/>
          <w:lang w:val="en-US" w:eastAsia="zh-CN"/>
        </w:rPr>
        <w:t>sbit LED1 = P2^0;  //LED IO设置</w:t>
      </w:r>
    </w:p>
    <w:p>
      <w:pPr>
        <w:ind w:firstLine="240" w:firstLineChars="100"/>
        <w:rPr>
          <w:rFonts w:hint="eastAsia"/>
          <w:lang w:val="en-US" w:eastAsia="zh-CN"/>
        </w:rPr>
      </w:pPr>
      <w:r>
        <w:rPr>
          <w:rFonts w:hint="eastAsia"/>
          <w:lang w:val="en-US" w:eastAsia="zh-CN"/>
        </w:rPr>
        <w:t>sbit KEY4 = P3^6;  //按键口设置</w:t>
      </w:r>
    </w:p>
    <w:p>
      <w:pPr>
        <w:pStyle w:val="4"/>
        <w:rPr>
          <w:rFonts w:hint="eastAsia"/>
          <w:lang w:val="en-US" w:eastAsia="zh-CN"/>
        </w:rPr>
      </w:pPr>
      <w:bookmarkStart w:id="27" w:name="_Toc27628"/>
      <w:r>
        <w:rPr>
          <w:rFonts w:hint="eastAsia"/>
          <w:lang w:val="en-US" w:eastAsia="zh-CN"/>
        </w:rPr>
        <w:t>3.2.3  延时函数</w:t>
      </w:r>
      <w:bookmarkEnd w:id="27"/>
    </w:p>
    <w:p>
      <w:pPr>
        <w:rPr>
          <w:rFonts w:hint="eastAsia"/>
          <w:lang w:val="en-US" w:eastAsia="zh-CN"/>
        </w:rPr>
      </w:pPr>
      <w:r>
        <w:rPr>
          <w:rFonts w:hint="eastAsia"/>
          <w:lang w:val="en-US" w:eastAsia="zh-CN"/>
        </w:rPr>
        <w:t xml:space="preserve">  void Delay_ms(unsigned int 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unsigned int  i,j;</w:t>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for(j=0;j&lt;123;j++);</w:t>
      </w:r>
    </w:p>
    <w:p>
      <w:pPr>
        <w:rPr>
          <w:rFonts w:hint="eastAsia"/>
          <w:lang w:val="en-US" w:eastAsia="zh-CN"/>
        </w:rPr>
      </w:pPr>
      <w:r>
        <w:rPr>
          <w:rFonts w:hint="eastAsia"/>
          <w:lang w:val="en-US" w:eastAsia="zh-CN"/>
        </w:rPr>
        <w:t>}</w:t>
      </w:r>
    </w:p>
    <w:p>
      <w:pPr>
        <w:pStyle w:val="4"/>
        <w:rPr>
          <w:rFonts w:hint="eastAsia"/>
          <w:lang w:val="en-US" w:eastAsia="zh-CN"/>
        </w:rPr>
      </w:pPr>
      <w:bookmarkStart w:id="28" w:name="_Toc23334"/>
      <w:r>
        <w:rPr>
          <w:rFonts w:hint="eastAsia"/>
          <w:lang w:val="en-US" w:eastAsia="zh-CN"/>
        </w:rPr>
        <w:t>3.2.4  1602显示函数</w:t>
      </w:r>
      <w:bookmarkEnd w:id="28"/>
    </w:p>
    <w:p>
      <w:pPr>
        <w:rPr>
          <w:rFonts w:hint="eastAsia"/>
          <w:lang w:val="en-US" w:eastAsia="zh-CN"/>
        </w:rPr>
      </w:pPr>
      <w:r>
        <w:rPr>
          <w:rFonts w:hint="eastAsia"/>
          <w:lang w:val="en-US" w:eastAsia="zh-CN"/>
        </w:rPr>
        <w:t xml:space="preserve">按键扫描程序 </w:t>
      </w:r>
    </w:p>
    <w:p>
      <w:pPr>
        <w:rPr>
          <w:rFonts w:hint="eastAsia"/>
          <w:lang w:val="en-US" w:eastAsia="zh-CN"/>
        </w:rPr>
      </w:pPr>
      <w:r>
        <w:rPr>
          <w:rFonts w:hint="eastAsia"/>
          <w:lang w:val="en-US" w:eastAsia="zh-CN"/>
        </w:rPr>
        <w:t xml:space="preserve"> void Scan_Key()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KEY4 == 0 )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//按键1扫描</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Delay_ms(10);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//延时去抖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KEY4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while(KEY4 == 0);</w:t>
      </w:r>
      <w:r>
        <w:rPr>
          <w:rFonts w:hint="eastAsia"/>
          <w:lang w:val="en-US" w:eastAsia="zh-CN"/>
        </w:rPr>
        <w:tab/>
      </w:r>
      <w:r>
        <w:rPr>
          <w:rFonts w:hint="eastAsia"/>
          <w:lang w:val="en-US" w:eastAsia="zh-CN"/>
        </w:rPr>
        <w:tab/>
      </w:r>
      <w:r>
        <w:rPr>
          <w:rFonts w:hint="eastAsia"/>
          <w:lang w:val="en-US" w:eastAsia="zh-CN"/>
        </w:rPr>
        <w:t>//等待松手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KEY_NUM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 = ~Page;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LCD1602_write_com(0X01);</w:t>
      </w:r>
      <w:r>
        <w:rPr>
          <w:rFonts w:hint="eastAsia"/>
          <w:lang w:val="en-US" w:eastAsia="zh-CN"/>
        </w:rPr>
        <w:tab/>
      </w:r>
      <w:r>
        <w:rPr>
          <w:rFonts w:hint="eastAsia"/>
          <w:lang w:val="en-US" w:eastAsia="zh-CN"/>
        </w:rPr>
        <w:t>//清屏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4"/>
        <w:rPr>
          <w:rFonts w:hint="eastAsia"/>
          <w:lang w:val="en-US" w:eastAsia="zh-CN"/>
        </w:rPr>
      </w:pPr>
      <w:bookmarkStart w:id="29" w:name="_Toc21976"/>
      <w:r>
        <w:rPr>
          <w:rFonts w:hint="eastAsia"/>
          <w:lang w:val="en-US" w:eastAsia="zh-CN"/>
        </w:rPr>
        <w:t>3.2.5  GPS解析函数</w:t>
      </w:r>
      <w:bookmarkEnd w:id="29"/>
    </w:p>
    <w:p>
      <w:r>
        <w:rPr>
          <w:rFonts w:hint="eastAsia"/>
          <w:lang w:val="en-US" w:eastAsia="zh-CN"/>
        </w:rPr>
        <w:t xml:space="preserve">  </w:t>
      </w:r>
      <w:r>
        <w:t>Scan_Key();</w:t>
      </w:r>
    </w:p>
    <w:p>
      <w:pPr>
        <w:rPr>
          <w:rFonts w:hint="eastAsia"/>
        </w:rPr>
      </w:pPr>
      <w:r>
        <w:rPr>
          <w:rFonts w:hint="eastAsia"/>
        </w:rPr>
        <w:tab/>
      </w:r>
      <w:r>
        <w:rPr>
          <w:rFonts w:hint="eastAsia"/>
        </w:rPr>
        <w:tab/>
      </w:r>
      <w:r>
        <w:rPr>
          <w:rFonts w:hint="eastAsia"/>
        </w:rPr>
        <w:t>if(Flag_GPS_OK == 1 &amp;&amp; RX_Buffer[4] == 'G' &amp;&amp; RX_Buffer[6] == ',' &amp;&amp; RX_Buffer[13] == '.')</w:t>
      </w:r>
      <w:r>
        <w:rPr>
          <w:rFonts w:hint="eastAsia"/>
        </w:rPr>
        <w:tab/>
      </w:r>
      <w:r>
        <w:rPr>
          <w:rFonts w:hint="eastAsia"/>
        </w:rPr>
        <w:tab/>
      </w:r>
      <w:r>
        <w:rPr>
          <w:rFonts w:hint="eastAsia"/>
        </w:rPr>
        <w:tab/>
      </w:r>
      <w:r>
        <w:rPr>
          <w:rFonts w:hint="eastAsia"/>
        </w:rPr>
        <w:t>//确定是否收到"GPGGA"这一帧数据</w:t>
      </w:r>
    </w:p>
    <w:p>
      <w:r>
        <w:tab/>
      </w:r>
      <w:r>
        <w:tab/>
      </w:r>
      <w:r>
        <w:t>{</w:t>
      </w:r>
    </w:p>
    <w:p>
      <w:r>
        <w:tab/>
      </w:r>
      <w:r>
        <w:tab/>
      </w:r>
      <w:r>
        <w:tab/>
      </w:r>
      <w:r>
        <w:t>for( i = 0; i &lt; 68 ; i++)</w:t>
      </w:r>
    </w:p>
    <w:p>
      <w:r>
        <w:tab/>
      </w:r>
      <w:r>
        <w:tab/>
      </w:r>
      <w:r>
        <w:tab/>
      </w:r>
      <w:r>
        <w:t>{</w:t>
      </w:r>
    </w:p>
    <w:p>
      <w:r>
        <w:tab/>
      </w:r>
      <w:r>
        <w:tab/>
      </w:r>
      <w:r>
        <w:tab/>
      </w:r>
      <w:r>
        <w:tab/>
      </w:r>
      <w:r>
        <w:t>Display_GPGGA_Buffer[i] = RX_Buffer[i];</w:t>
      </w:r>
      <w:r>
        <w:tab/>
      </w:r>
    </w:p>
    <w:p>
      <w:r>
        <w:tab/>
      </w:r>
      <w:r>
        <w:tab/>
      </w:r>
      <w:r>
        <w:tab/>
      </w:r>
      <w:r>
        <w:t>}</w:t>
      </w:r>
    </w:p>
    <w:p>
      <w:pPr>
        <w:rPr>
          <w:rFonts w:hint="eastAsia"/>
        </w:rPr>
      </w:pPr>
      <w:r>
        <w:rPr>
          <w:rFonts w:hint="eastAsia"/>
        </w:rPr>
        <w:tab/>
      </w:r>
      <w:r>
        <w:rPr>
          <w:rFonts w:hint="eastAsia"/>
        </w:rPr>
        <w:tab/>
      </w:r>
      <w:r>
        <w:rPr>
          <w:rFonts w:hint="eastAsia"/>
        </w:rPr>
        <w:tab/>
      </w:r>
      <w:r>
        <w:rPr>
          <w:rFonts w:hint="eastAsia"/>
        </w:rPr>
        <w:t>Hour = (Display_GPGGA_Buffer[7]-0x30)*10+(Display_GPGGA_Buffer[8]-0x30)+8;</w:t>
      </w:r>
      <w:r>
        <w:rPr>
          <w:rFonts w:hint="eastAsia"/>
        </w:rPr>
        <w:tab/>
      </w:r>
      <w:r>
        <w:rPr>
          <w:rFonts w:hint="eastAsia"/>
        </w:rPr>
        <w:tab/>
      </w:r>
      <w:r>
        <w:rPr>
          <w:rFonts w:hint="eastAsia"/>
        </w:rPr>
        <w:tab/>
      </w:r>
      <w:r>
        <w:rPr>
          <w:rFonts w:hint="eastAsia"/>
        </w:rPr>
        <w:t>//UTC时间转换到北京时间</w:t>
      </w:r>
      <w:r>
        <w:rPr>
          <w:rFonts w:hint="eastAsia"/>
        </w:rPr>
        <w:tab/>
      </w:r>
      <w:r>
        <w:rPr>
          <w:rFonts w:hint="eastAsia"/>
        </w:rPr>
        <w:tab/>
      </w:r>
      <w:r>
        <w:rPr>
          <w:rFonts w:hint="eastAsia"/>
        </w:rPr>
        <w:t>UTC+8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//0x30为ASCII转换为数字</w:t>
      </w:r>
    </w:p>
    <w:p>
      <w:pPr>
        <w:rPr>
          <w:rFonts w:hint="eastAsia"/>
        </w:rPr>
      </w:pPr>
      <w:r>
        <w:rPr>
          <w:rFonts w:hint="eastAsia"/>
        </w:rPr>
        <w:tab/>
      </w:r>
      <w:r>
        <w:rPr>
          <w:rFonts w:hint="eastAsia"/>
        </w:rPr>
        <w:tab/>
      </w:r>
      <w:r>
        <w:rPr>
          <w:rFonts w:hint="eastAsia"/>
        </w:rPr>
        <w:tab/>
      </w:r>
      <w:r>
        <w:rPr>
          <w:rFonts w:hint="eastAsia"/>
        </w:rPr>
        <w:t>if( Hour &gt;= 24)</w:t>
      </w:r>
      <w:r>
        <w:rPr>
          <w:rFonts w:hint="eastAsia"/>
        </w:rPr>
        <w:tab/>
      </w:r>
      <w:r>
        <w:rPr>
          <w:rFonts w:hint="eastAsia"/>
        </w:rPr>
        <w:tab/>
      </w:r>
      <w:r>
        <w:rPr>
          <w:rFonts w:hint="eastAsia"/>
        </w:rPr>
        <w:tab/>
      </w:r>
      <w:r>
        <w:rPr>
          <w:rFonts w:hint="eastAsia"/>
        </w:rPr>
        <w:tab/>
      </w:r>
      <w:r>
        <w:rPr>
          <w:rFonts w:hint="eastAsia"/>
        </w:rPr>
        <w:t>//溢出</w:t>
      </w:r>
    </w:p>
    <w:p>
      <w:r>
        <w:tab/>
      </w:r>
      <w:r>
        <w:tab/>
      </w:r>
      <w:r>
        <w:tab/>
      </w:r>
      <w:r>
        <w:t>{</w:t>
      </w:r>
    </w:p>
    <w:p>
      <w:pPr>
        <w:rPr>
          <w:rFonts w:hint="eastAsia"/>
        </w:rPr>
      </w:pPr>
      <w:r>
        <w:rPr>
          <w:rFonts w:hint="eastAsia"/>
        </w:rPr>
        <w:tab/>
      </w:r>
      <w:r>
        <w:rPr>
          <w:rFonts w:hint="eastAsia"/>
        </w:rPr>
        <w:tab/>
      </w:r>
      <w:r>
        <w:rPr>
          <w:rFonts w:hint="eastAsia"/>
        </w:rPr>
        <w:tab/>
      </w:r>
      <w:r>
        <w:rPr>
          <w:rFonts w:hint="eastAsia"/>
        </w:rPr>
        <w:tab/>
      </w:r>
      <w:r>
        <w:rPr>
          <w:rFonts w:hint="eastAsia"/>
        </w:rPr>
        <w:t>Hour %= 24;</w:t>
      </w:r>
      <w:r>
        <w:rPr>
          <w:rFonts w:hint="eastAsia"/>
        </w:rPr>
        <w:tab/>
      </w:r>
      <w:r>
        <w:rPr>
          <w:rFonts w:hint="eastAsia"/>
        </w:rPr>
        <w:tab/>
      </w:r>
      <w:r>
        <w:rPr>
          <w:rFonts w:hint="eastAsia"/>
        </w:rPr>
        <w:tab/>
      </w:r>
      <w:r>
        <w:rPr>
          <w:rFonts w:hint="eastAsia"/>
        </w:rPr>
        <w:tab/>
      </w:r>
      <w:r>
        <w:rPr>
          <w:rFonts w:hint="eastAsia"/>
        </w:rPr>
        <w:t>//获取当前Hour</w:t>
      </w:r>
    </w:p>
    <w:p>
      <w:pPr>
        <w:rPr>
          <w:rFonts w:hint="eastAsia"/>
        </w:rPr>
      </w:pPr>
      <w:r>
        <w:rPr>
          <w:rFonts w:hint="eastAsia"/>
        </w:rPr>
        <w:tab/>
      </w:r>
      <w:r>
        <w:rPr>
          <w:rFonts w:hint="eastAsia"/>
        </w:rPr>
        <w:tab/>
      </w:r>
      <w:r>
        <w:rPr>
          <w:rFonts w:hint="eastAsia"/>
        </w:rPr>
        <w:tab/>
      </w:r>
      <w:r>
        <w:rPr>
          <w:rFonts w:hint="eastAsia"/>
        </w:rPr>
        <w:tab/>
      </w:r>
      <w:r>
        <w:rPr>
          <w:rFonts w:hint="eastAsia"/>
        </w:rPr>
        <w:t>Flag_OV = 1;</w:t>
      </w:r>
      <w:r>
        <w:rPr>
          <w:rFonts w:hint="eastAsia"/>
        </w:rPr>
        <w:tab/>
      </w:r>
      <w:r>
        <w:rPr>
          <w:rFonts w:hint="eastAsia"/>
        </w:rPr>
        <w:tab/>
      </w:r>
      <w:r>
        <w:rPr>
          <w:rFonts w:hint="eastAsia"/>
        </w:rPr>
        <w:tab/>
      </w:r>
      <w:r>
        <w:rPr>
          <w:rFonts w:hint="eastAsia"/>
        </w:rPr>
        <w:t>//日期进位</w:t>
      </w:r>
    </w:p>
    <w:p>
      <w:r>
        <w:tab/>
      </w:r>
      <w:r>
        <w:tab/>
      </w:r>
      <w:r>
        <w:tab/>
      </w:r>
      <w:r>
        <w:t>}</w:t>
      </w:r>
    </w:p>
    <w:p>
      <w:r>
        <w:tab/>
      </w:r>
      <w:r>
        <w:tab/>
      </w:r>
      <w:r>
        <w:tab/>
      </w:r>
      <w:r>
        <w:t>else</w:t>
      </w:r>
    </w:p>
    <w:p>
      <w:r>
        <w:tab/>
      </w:r>
      <w:r>
        <w:tab/>
      </w:r>
      <w:r>
        <w:tab/>
      </w:r>
      <w:r>
        <w:t>{</w:t>
      </w:r>
    </w:p>
    <w:p>
      <w:r>
        <w:tab/>
      </w:r>
      <w:r>
        <w:tab/>
      </w:r>
      <w:r>
        <w:tab/>
      </w:r>
      <w:r>
        <w:tab/>
      </w:r>
      <w:r>
        <w:t>Flag_OV = 0;</w:t>
      </w:r>
    </w:p>
    <w:p>
      <w:r>
        <w:tab/>
      </w:r>
      <w:r>
        <w:tab/>
      </w:r>
      <w:r>
        <w:tab/>
      </w:r>
      <w:r>
        <w:t>}</w:t>
      </w:r>
    </w:p>
    <w:p/>
    <w:p>
      <w:r>
        <w:tab/>
      </w:r>
      <w:r>
        <w:tab/>
      </w:r>
      <w:r>
        <w:tab/>
      </w:r>
      <w:r>
        <w:t>Min_High = Display_GPGGA_Buffer[9];</w:t>
      </w:r>
    </w:p>
    <w:p>
      <w:r>
        <w:tab/>
      </w:r>
      <w:r>
        <w:tab/>
      </w:r>
      <w:r>
        <w:tab/>
      </w:r>
      <w:r>
        <w:t>Min_Low = Display_GPGGA_Buffer[10];</w:t>
      </w:r>
    </w:p>
    <w:p>
      <w:r>
        <w:tab/>
      </w:r>
    </w:p>
    <w:p>
      <w:r>
        <w:tab/>
      </w:r>
      <w:r>
        <w:tab/>
      </w:r>
      <w:r>
        <w:tab/>
      </w:r>
      <w:r>
        <w:t>Sec_High = Display_GPGGA_Buffer[11];</w:t>
      </w:r>
    </w:p>
    <w:p>
      <w:r>
        <w:tab/>
      </w:r>
      <w:r>
        <w:tab/>
      </w:r>
      <w:r>
        <w:tab/>
      </w:r>
      <w:r>
        <w:t>Sec_Low = Display_GPGGA_Buffer[12];</w:t>
      </w:r>
    </w:p>
    <w:p/>
    <w:p>
      <w:r>
        <w:tab/>
      </w:r>
      <w:r>
        <w:tab/>
      </w:r>
      <w:r>
        <w:tab/>
      </w:r>
      <w:r>
        <w:t>Flag_Calc_GPGGA_OK = 1;</w:t>
      </w:r>
    </w:p>
    <w:p>
      <w:r>
        <w:tab/>
      </w:r>
      <w:r>
        <w:tab/>
      </w:r>
      <w:r>
        <w:t>}</w:t>
      </w:r>
    </w:p>
    <w:p>
      <w:pPr>
        <w:rPr>
          <w:rFonts w:hint="eastAsia"/>
          <w:lang w:val="en-US" w:eastAsia="zh-CN"/>
        </w:rPr>
      </w:pPr>
    </w:p>
    <w:p>
      <w:pPr>
        <w:pStyle w:val="4"/>
        <w:rPr>
          <w:rFonts w:hint="eastAsia"/>
          <w:lang w:val="en-US" w:eastAsia="zh-CN"/>
        </w:rPr>
      </w:pPr>
      <w:bookmarkStart w:id="30" w:name="_Toc25300"/>
      <w:r>
        <w:rPr>
          <w:rFonts w:hint="eastAsia"/>
          <w:lang w:val="en-US" w:eastAsia="zh-CN"/>
        </w:rPr>
        <w:t>3.2.6  日期转换函数</w:t>
      </w:r>
      <w:bookmarkEnd w:id="30"/>
    </w:p>
    <w:p>
      <w:r>
        <w:t>void UTCDate2LocalDate(void)</w:t>
      </w:r>
    </w:p>
    <w:p>
      <w:r>
        <w:t>{</w:t>
      </w:r>
    </w:p>
    <w:p>
      <w:pPr>
        <w:rPr>
          <w:rFonts w:hint="eastAsia"/>
        </w:rPr>
      </w:pPr>
      <w:r>
        <w:rPr>
          <w:rFonts w:hint="eastAsia"/>
        </w:rPr>
        <w:tab/>
      </w:r>
      <w:r>
        <w:rPr>
          <w:rFonts w:hint="eastAsia"/>
        </w:rPr>
        <w:t>Day = (Day_High - 0x30) * 10 + (Day_Low-0x30) + 1;</w:t>
      </w:r>
      <w:r>
        <w:rPr>
          <w:rFonts w:hint="eastAsia"/>
        </w:rPr>
        <w:tab/>
      </w:r>
      <w:r>
        <w:rPr>
          <w:rFonts w:hint="eastAsia"/>
        </w:rPr>
        <w:tab/>
      </w:r>
      <w:r>
        <w:rPr>
          <w:rFonts w:hint="eastAsia"/>
        </w:rPr>
        <w:t>//日 加一</w:t>
      </w:r>
    </w:p>
    <w:p>
      <w:r>
        <w:tab/>
      </w:r>
      <w:r>
        <w:t>Month = (Month_High - 0x30) * 10 + (Month_Low - 0x30);</w:t>
      </w:r>
    </w:p>
    <w:p>
      <w:r>
        <w:tab/>
      </w:r>
      <w:r>
        <w:t>Year = 2000 + (Year_High - 0x30) * 10 + (Year_Low - 0x30);</w:t>
      </w:r>
    </w:p>
    <w:p>
      <w:r>
        <w:tab/>
      </w:r>
    </w:p>
    <w:p>
      <w:pPr>
        <w:rPr>
          <w:rFonts w:hint="eastAsia"/>
        </w:rPr>
      </w:pPr>
      <w:r>
        <w:rPr>
          <w:rFonts w:hint="eastAsia"/>
        </w:rPr>
        <w:tab/>
      </w:r>
      <w:r>
        <w:rPr>
          <w:rFonts w:hint="eastAsia"/>
        </w:rPr>
        <w:t>MaxDay = GetMaxDay(Month,Year);</w:t>
      </w:r>
      <w:r>
        <w:rPr>
          <w:rFonts w:hint="eastAsia"/>
        </w:rPr>
        <w:tab/>
      </w:r>
      <w:r>
        <w:rPr>
          <w:rFonts w:hint="eastAsia"/>
        </w:rPr>
        <w:tab/>
      </w:r>
      <w:r>
        <w:rPr>
          <w:rFonts w:hint="eastAsia"/>
        </w:rPr>
        <w:tab/>
      </w:r>
      <w:r>
        <w:rPr>
          <w:rFonts w:hint="eastAsia"/>
        </w:rPr>
        <w:t>//获取当月 天数 最大值</w:t>
      </w:r>
    </w:p>
    <w:p>
      <w:pPr>
        <w:rPr>
          <w:rFonts w:hint="eastAsia"/>
        </w:rPr>
      </w:pPr>
      <w:r>
        <w:rPr>
          <w:rFonts w:hint="eastAsia"/>
        </w:rPr>
        <w:tab/>
      </w:r>
      <w:r>
        <w:rPr>
          <w:rFonts w:hint="eastAsia"/>
        </w:rPr>
        <w:t>if(Day &gt; MaxDay)</w:t>
      </w:r>
      <w:r>
        <w:rPr>
          <w:rFonts w:hint="eastAsia"/>
        </w:rPr>
        <w:tab/>
      </w:r>
      <w:r>
        <w:rPr>
          <w:rFonts w:hint="eastAsia"/>
        </w:rPr>
        <w:tab/>
      </w:r>
      <w:r>
        <w:rPr>
          <w:rFonts w:hint="eastAsia"/>
        </w:rPr>
        <w:t>//溢出</w:t>
      </w:r>
    </w:p>
    <w:p>
      <w:r>
        <w:tab/>
      </w:r>
      <w:r>
        <w:t>{</w:t>
      </w:r>
    </w:p>
    <w:p>
      <w:r>
        <w:tab/>
      </w:r>
      <w:r>
        <w:tab/>
      </w:r>
      <w:r>
        <w:t>Day = 1;</w:t>
      </w:r>
    </w:p>
    <w:p>
      <w:r>
        <w:tab/>
      </w:r>
      <w:r>
        <w:tab/>
      </w:r>
      <w:r>
        <w:t>Month += 1;</w:t>
      </w:r>
    </w:p>
    <w:p>
      <w:r>
        <w:tab/>
      </w:r>
      <w:r>
        <w:tab/>
      </w:r>
      <w:r>
        <w:t>if(Month &gt; 12)</w:t>
      </w:r>
    </w:p>
    <w:p>
      <w:r>
        <w:tab/>
      </w:r>
      <w:r>
        <w:tab/>
      </w:r>
      <w:r>
        <w:t>{</w:t>
      </w:r>
    </w:p>
    <w:p>
      <w:r>
        <w:tab/>
      </w:r>
      <w:r>
        <w:tab/>
      </w:r>
      <w:r>
        <w:tab/>
      </w:r>
      <w:r>
        <w:t>Year+=1;</w:t>
      </w:r>
    </w:p>
    <w:p>
      <w:r>
        <w:tab/>
      </w:r>
      <w:r>
        <w:tab/>
      </w:r>
      <w:r>
        <w:t>}</w:t>
      </w:r>
    </w:p>
    <w:p>
      <w:r>
        <w:tab/>
      </w:r>
      <w:r>
        <w:t>}</w:t>
      </w:r>
    </w:p>
    <w:p/>
    <w:p>
      <w:pPr>
        <w:rPr>
          <w:rFonts w:hint="eastAsia"/>
        </w:rPr>
      </w:pPr>
      <w:r>
        <w:rPr>
          <w:rFonts w:hint="eastAsia"/>
        </w:rPr>
        <w:tab/>
      </w:r>
      <w:r>
        <w:rPr>
          <w:rFonts w:hint="eastAsia"/>
        </w:rPr>
        <w:t>Day_High = Day/10 + 0x30;</w:t>
      </w:r>
      <w:r>
        <w:rPr>
          <w:rFonts w:hint="eastAsia"/>
        </w:rPr>
        <w:tab/>
      </w:r>
      <w:r>
        <w:rPr>
          <w:rFonts w:hint="eastAsia"/>
        </w:rPr>
        <w:tab/>
      </w:r>
      <w:r>
        <w:rPr>
          <w:rFonts w:hint="eastAsia"/>
        </w:rPr>
        <w:tab/>
      </w:r>
      <w:r>
        <w:rPr>
          <w:rFonts w:hint="eastAsia"/>
        </w:rPr>
        <w:tab/>
      </w:r>
      <w:r>
        <w:rPr>
          <w:rFonts w:hint="eastAsia"/>
        </w:rPr>
        <w:t>//转换日期值为ASCII</w:t>
      </w:r>
    </w:p>
    <w:p>
      <w:r>
        <w:tab/>
      </w:r>
      <w:r>
        <w:t>Day_Low = Day%10 + 0x30;</w:t>
      </w:r>
    </w:p>
    <w:p/>
    <w:p>
      <w:pPr>
        <w:rPr>
          <w:rFonts w:hint="eastAsia"/>
        </w:rPr>
      </w:pPr>
      <w:r>
        <w:rPr>
          <w:rFonts w:hint="eastAsia"/>
        </w:rPr>
        <w:tab/>
      </w:r>
      <w:r>
        <w:rPr>
          <w:rFonts w:hint="eastAsia"/>
        </w:rPr>
        <w:t>Month_High = Month/10 + 0x30;</w:t>
      </w:r>
      <w:r>
        <w:rPr>
          <w:rFonts w:hint="eastAsia"/>
        </w:rPr>
        <w:tab/>
      </w:r>
      <w:r>
        <w:rPr>
          <w:rFonts w:hint="eastAsia"/>
        </w:rPr>
        <w:tab/>
      </w:r>
      <w:r>
        <w:rPr>
          <w:rFonts w:hint="eastAsia"/>
        </w:rPr>
        <w:tab/>
      </w:r>
      <w:r>
        <w:rPr>
          <w:rFonts w:hint="eastAsia"/>
        </w:rPr>
        <w:t>//转换月份值为ASCII</w:t>
      </w:r>
    </w:p>
    <w:p>
      <w:r>
        <w:tab/>
      </w:r>
      <w:r>
        <w:t>Month_Low = Month%10 + 0x30;</w:t>
      </w:r>
    </w:p>
    <w:p/>
    <w:p>
      <w:pPr>
        <w:rPr>
          <w:rFonts w:hint="eastAsia"/>
        </w:rPr>
      </w:pPr>
      <w:r>
        <w:rPr>
          <w:rFonts w:hint="eastAsia"/>
        </w:rPr>
        <w:tab/>
      </w:r>
      <w:r>
        <w:rPr>
          <w:rFonts w:hint="eastAsia"/>
        </w:rPr>
        <w:t>Year_High = Year%100/10 + 0x30;</w:t>
      </w:r>
      <w:r>
        <w:rPr>
          <w:rFonts w:hint="eastAsia"/>
        </w:rPr>
        <w:tab/>
      </w:r>
      <w:r>
        <w:rPr>
          <w:rFonts w:hint="eastAsia"/>
        </w:rPr>
        <w:tab/>
      </w:r>
      <w:r>
        <w:rPr>
          <w:rFonts w:hint="eastAsia"/>
        </w:rPr>
        <w:tab/>
      </w:r>
      <w:r>
        <w:rPr>
          <w:rFonts w:hint="eastAsia"/>
        </w:rPr>
        <w:t>//转换年份值为ASCII</w:t>
      </w:r>
    </w:p>
    <w:p>
      <w:r>
        <w:tab/>
      </w:r>
      <w:r>
        <w:t>Year_Low = Year%10 + 0x30;</w:t>
      </w:r>
      <w:r>
        <w:tab/>
      </w:r>
      <w:r>
        <w:tab/>
      </w:r>
      <w:r>
        <w:tab/>
      </w:r>
    </w:p>
    <w:p>
      <w:r>
        <w:t>}</w:t>
      </w:r>
    </w:p>
    <w:p/>
    <w:p>
      <w:r>
        <w:t>//****************************************************</w:t>
      </w:r>
    </w:p>
    <w:p>
      <w:pPr>
        <w:rPr>
          <w:rFonts w:hint="eastAsia"/>
        </w:rPr>
      </w:pPr>
      <w:r>
        <w:rPr>
          <w:rFonts w:hint="eastAsia"/>
        </w:rPr>
        <w:t>//获取当月日期最大值</w:t>
      </w:r>
    </w:p>
    <w:p>
      <w:r>
        <w:t>//****************************************************</w:t>
      </w:r>
    </w:p>
    <w:p>
      <w:r>
        <w:t>unsigned char GetMaxDay(unsigned char Month_Value,unsigned int Year_Value)</w:t>
      </w:r>
    </w:p>
    <w:p>
      <w:r>
        <w:t>{</w:t>
      </w:r>
    </w:p>
    <w:p>
      <w:r>
        <w:tab/>
      </w:r>
      <w:r>
        <w:t>unsigned char iDays;</w:t>
      </w:r>
    </w:p>
    <w:p>
      <w:r>
        <w:tab/>
      </w:r>
      <w:r>
        <w:t>switch(Month_Value)</w:t>
      </w:r>
    </w:p>
    <w:p>
      <w:r>
        <w:tab/>
      </w:r>
      <w:r>
        <w:t>{</w:t>
      </w:r>
    </w:p>
    <w:p>
      <w:r>
        <w:tab/>
      </w:r>
      <w:r>
        <w:tab/>
      </w:r>
      <w:r>
        <w:t>case 1:</w:t>
      </w:r>
    </w:p>
    <w:p>
      <w:r>
        <w:tab/>
      </w:r>
      <w:r>
        <w:tab/>
      </w:r>
      <w:r>
        <w:t>case 3:</w:t>
      </w:r>
    </w:p>
    <w:p>
      <w:r>
        <w:tab/>
      </w:r>
      <w:r>
        <w:tab/>
      </w:r>
      <w:r>
        <w:t>case 5:</w:t>
      </w:r>
    </w:p>
    <w:p>
      <w:r>
        <w:tab/>
      </w:r>
      <w:r>
        <w:tab/>
      </w:r>
      <w:r>
        <w:t>case 7:</w:t>
      </w:r>
    </w:p>
    <w:p>
      <w:r>
        <w:tab/>
      </w:r>
      <w:r>
        <w:tab/>
      </w:r>
      <w:r>
        <w:t>case 8:</w:t>
      </w:r>
    </w:p>
    <w:p>
      <w:r>
        <w:tab/>
      </w:r>
      <w:r>
        <w:tab/>
      </w:r>
      <w:r>
        <w:t>case 10:</w:t>
      </w:r>
    </w:p>
    <w:p>
      <w:r>
        <w:tab/>
      </w:r>
      <w:r>
        <w:tab/>
      </w:r>
      <w:r>
        <w:t>case 12:</w:t>
      </w:r>
    </w:p>
    <w:p>
      <w:r>
        <w:tab/>
      </w:r>
      <w:r>
        <w:tab/>
      </w:r>
      <w:r>
        <w:tab/>
      </w:r>
      <w:r>
        <w:t>{</w:t>
      </w:r>
    </w:p>
    <w:p>
      <w:r>
        <w:tab/>
      </w:r>
      <w:r>
        <w:tab/>
      </w:r>
      <w:r>
        <w:tab/>
      </w:r>
      <w:r>
        <w:tab/>
      </w:r>
      <w:r>
        <w:t>iDays = 31;</w:t>
      </w:r>
    </w:p>
    <w:p>
      <w:r>
        <w:tab/>
      </w:r>
      <w:r>
        <w:tab/>
      </w:r>
      <w:r>
        <w:tab/>
      </w:r>
      <w:r>
        <w:t>}</w:t>
      </w:r>
    </w:p>
    <w:p>
      <w:r>
        <w:tab/>
      </w:r>
      <w:r>
        <w:tab/>
      </w:r>
      <w:r>
        <w:tab/>
      </w:r>
      <w:r>
        <w:t>break;</w:t>
      </w:r>
    </w:p>
    <w:p>
      <w:r>
        <w:tab/>
      </w:r>
      <w:r>
        <w:tab/>
      </w:r>
      <w:r>
        <w:t>case 2:</w:t>
      </w:r>
    </w:p>
    <w:p>
      <w:r>
        <w:tab/>
      </w:r>
      <w:r>
        <w:tab/>
      </w:r>
      <w:r>
        <w:tab/>
      </w:r>
      <w:r>
        <w:t>{</w:t>
      </w:r>
    </w:p>
    <w:p>
      <w:pPr>
        <w:rPr>
          <w:rFonts w:hint="eastAsia"/>
        </w:rPr>
      </w:pPr>
      <w:r>
        <w:rPr>
          <w:rFonts w:hint="eastAsia"/>
        </w:rPr>
        <w:tab/>
      </w:r>
      <w:r>
        <w:rPr>
          <w:rFonts w:hint="eastAsia"/>
        </w:rPr>
        <w:tab/>
      </w:r>
      <w:r>
        <w:rPr>
          <w:rFonts w:hint="eastAsia"/>
        </w:rPr>
        <w:tab/>
      </w:r>
      <w:r>
        <w:rPr>
          <w:rFonts w:hint="eastAsia"/>
        </w:rPr>
        <w:tab/>
      </w:r>
      <w:r>
        <w:rPr>
          <w:rFonts w:hint="eastAsia"/>
        </w:rPr>
        <w:t>//2月份比较特殊，需要根据是不是闰年来判断当月是28天还29天</w:t>
      </w:r>
    </w:p>
    <w:p>
      <w:r>
        <w:tab/>
      </w:r>
      <w:r>
        <w:tab/>
      </w:r>
      <w:r>
        <w:tab/>
      </w:r>
      <w:r>
        <w:tab/>
      </w:r>
      <w:r>
        <w:t>iDays = IsLeapYear(Year_Value)?29:28;</w:t>
      </w:r>
    </w:p>
    <w:p>
      <w:r>
        <w:tab/>
      </w:r>
      <w:r>
        <w:tab/>
      </w:r>
      <w:r>
        <w:tab/>
      </w:r>
      <w:r>
        <w:t>}</w:t>
      </w:r>
    </w:p>
    <w:p>
      <w:r>
        <w:tab/>
      </w:r>
      <w:r>
        <w:tab/>
      </w:r>
      <w:r>
        <w:tab/>
      </w:r>
      <w:r>
        <w:t>break;</w:t>
      </w:r>
    </w:p>
    <w:p>
      <w:r>
        <w:tab/>
      </w:r>
      <w:r>
        <w:tab/>
      </w:r>
      <w:r>
        <w:t>case 4:</w:t>
      </w:r>
    </w:p>
    <w:p>
      <w:r>
        <w:tab/>
      </w:r>
      <w:r>
        <w:tab/>
      </w:r>
      <w:r>
        <w:t>case 6:</w:t>
      </w:r>
    </w:p>
    <w:p>
      <w:r>
        <w:tab/>
      </w:r>
      <w:r>
        <w:tab/>
      </w:r>
      <w:r>
        <w:t>case 9:</w:t>
      </w:r>
    </w:p>
    <w:p>
      <w:r>
        <w:tab/>
      </w:r>
      <w:r>
        <w:tab/>
      </w:r>
      <w:r>
        <w:t>case 11:</w:t>
      </w:r>
    </w:p>
    <w:p>
      <w:r>
        <w:tab/>
      </w:r>
      <w:r>
        <w:tab/>
      </w:r>
      <w:r>
        <w:tab/>
      </w:r>
      <w:r>
        <w:t>{</w:t>
      </w:r>
    </w:p>
    <w:p>
      <w:r>
        <w:tab/>
      </w:r>
      <w:r>
        <w:tab/>
      </w:r>
      <w:r>
        <w:tab/>
      </w:r>
      <w:r>
        <w:tab/>
      </w:r>
      <w:r>
        <w:t>iDays = 30;</w:t>
      </w:r>
    </w:p>
    <w:p>
      <w:r>
        <w:tab/>
      </w:r>
      <w:r>
        <w:tab/>
      </w:r>
      <w:r>
        <w:tab/>
      </w:r>
      <w:r>
        <w:t>}</w:t>
      </w:r>
    </w:p>
    <w:p>
      <w:r>
        <w:tab/>
      </w:r>
      <w:r>
        <w:tab/>
      </w:r>
      <w:r>
        <w:tab/>
      </w:r>
      <w:r>
        <w:t>break;</w:t>
      </w:r>
    </w:p>
    <w:p>
      <w:r>
        <w:tab/>
      </w:r>
      <w:r>
        <w:tab/>
      </w:r>
      <w:r>
        <w:t>default : break;</w:t>
      </w:r>
    </w:p>
    <w:p>
      <w:r>
        <w:tab/>
      </w:r>
      <w:r>
        <w:t>}</w:t>
      </w:r>
    </w:p>
    <w:p>
      <w:r>
        <w:tab/>
      </w:r>
      <w:r>
        <w:t>return(iDays);</w:t>
      </w:r>
      <w:r>
        <w:tab/>
      </w:r>
      <w:r>
        <w:tab/>
      </w:r>
      <w:r>
        <w:tab/>
      </w:r>
      <w:r>
        <w:tab/>
      </w:r>
      <w:r>
        <w:tab/>
      </w:r>
      <w:r>
        <w:tab/>
      </w:r>
    </w:p>
    <w:p>
      <w:r>
        <w:t>}</w:t>
      </w:r>
    </w:p>
    <w:p>
      <w:r>
        <w:t>//****************************************************</w:t>
      </w:r>
    </w:p>
    <w:p>
      <w:pPr>
        <w:rPr>
          <w:rFonts w:hint="eastAsia"/>
        </w:rPr>
      </w:pPr>
      <w:r>
        <w:rPr>
          <w:rFonts w:hint="eastAsia"/>
        </w:rPr>
        <w:t>//闰年检测</w:t>
      </w:r>
    </w:p>
    <w:p>
      <w:r>
        <w:t>//****************************************************</w:t>
      </w:r>
    </w:p>
    <w:p>
      <w:r>
        <w:t>bit IsLeapYear(unsigned int uiYear)</w:t>
      </w:r>
    </w:p>
    <w:p>
      <w:r>
        <w:t>{</w:t>
      </w:r>
    </w:p>
    <w:p>
      <w:r>
        <w:tab/>
      </w:r>
      <w:r>
        <w:t>return (((uiYear%4)==0)&amp;&amp;((uiYear%100)!=0))||((uiYear%400)==0);</w:t>
      </w:r>
    </w:p>
    <w:p>
      <w:r>
        <w:t>}</w:t>
      </w:r>
    </w:p>
    <w:p>
      <w:pPr>
        <w:pStyle w:val="2"/>
        <w:keepNext/>
        <w:keepLines/>
        <w:pageBreakBefore w:val="0"/>
        <w:widowControl w:val="0"/>
        <w:kinsoku/>
        <w:wordWrap/>
        <w:overflowPunct/>
        <w:topLinePunct w:val="0"/>
        <w:autoSpaceDE/>
        <w:autoSpaceDN/>
        <w:bidi w:val="0"/>
        <w:adjustRightInd/>
        <w:snapToGrid/>
        <w:textAlignment w:val="auto"/>
        <w:outlineLvl w:val="0"/>
        <w:rPr>
          <w:rFonts w:hint="eastAsia" w:ascii="黑体" w:hAnsi="黑体" w:eastAsia="黑体" w:cs="黑体"/>
        </w:rPr>
      </w:pPr>
      <w:bookmarkStart w:id="31" w:name="_Toc541"/>
      <w:r>
        <w:rPr>
          <w:rFonts w:hint="eastAsia" w:ascii="黑体" w:hAnsi="黑体" w:eastAsia="黑体" w:cs="黑体"/>
        </w:rPr>
        <w:t xml:space="preserve">第4章 </w:t>
      </w:r>
      <w:r>
        <w:rPr>
          <w:rFonts w:hint="eastAsia" w:ascii="黑体" w:hAnsi="黑体" w:eastAsia="黑体" w:cs="黑体"/>
          <w:lang w:eastAsia="zh-CN"/>
        </w:rPr>
        <w:t>系统整体测试及结果</w:t>
      </w:r>
      <w:bookmarkEnd w:id="31"/>
    </w:p>
    <w:p>
      <w:pPr>
        <w:pStyle w:val="17"/>
        <w:keepNext w:val="0"/>
        <w:keepLines w:val="0"/>
        <w:pageBreakBefore w:val="0"/>
        <w:widowControl w:val="0"/>
        <w:kinsoku/>
        <w:wordWrap/>
        <w:overflowPunct/>
        <w:topLinePunct w:val="0"/>
        <w:autoSpaceDE w:val="0"/>
        <w:autoSpaceDN w:val="0"/>
        <w:bidi w:val="0"/>
        <w:adjustRightInd w:val="0"/>
        <w:snapToGrid/>
        <w:spacing w:before="480" w:after="120" w:line="400" w:lineRule="exact"/>
        <w:textAlignment w:val="auto"/>
        <w:outlineLvl w:val="9"/>
        <w:rPr>
          <w:rFonts w:hint="eastAsia" w:ascii="黑体" w:hAnsi="黑体" w:eastAsia="黑体" w:cs="黑体"/>
          <w:color w:val="auto"/>
          <w:lang w:val="en-US" w:eastAsia="zh-CN"/>
        </w:rPr>
      </w:pPr>
      <w:bookmarkStart w:id="32" w:name="_Toc22838"/>
      <w:r>
        <w:rPr>
          <w:rStyle w:val="22"/>
          <w:rFonts w:hint="eastAsia" w:ascii="黑体" w:hAnsi="黑体" w:eastAsia="黑体" w:cs="黑体"/>
          <w:lang w:val="en-US" w:eastAsia="zh-CN"/>
        </w:rPr>
        <w:t xml:space="preserve">4.1 </w:t>
      </w:r>
      <w:r>
        <w:rPr>
          <w:rStyle w:val="22"/>
          <w:rFonts w:hint="eastAsia" w:ascii="黑体" w:hAnsi="黑体" w:eastAsia="黑体" w:cs="黑体"/>
          <w:color w:val="FF0000"/>
          <w:lang w:val="en-US" w:eastAsia="zh-CN"/>
        </w:rPr>
        <w:t xml:space="preserve"> </w:t>
      </w:r>
      <w:r>
        <w:rPr>
          <w:rStyle w:val="22"/>
          <w:rFonts w:hint="eastAsia" w:ascii="黑体" w:hAnsi="黑体" w:eastAsia="黑体" w:cs="黑体"/>
          <w:color w:val="auto"/>
          <w:lang w:val="en-US" w:eastAsia="zh-CN"/>
        </w:rPr>
        <w:t>测试过程</w:t>
      </w:r>
      <w:bookmarkEnd w:id="32"/>
    </w:p>
    <w:p>
      <w:pPr>
        <w:pStyle w:val="17"/>
        <w:spacing w:line="360" w:lineRule="exact"/>
        <w:ind w:firstLine="480"/>
        <w:rPr>
          <w:rFonts w:hint="eastAsia" w:eastAsiaTheme="minorEastAsia"/>
          <w:color w:val="auto"/>
          <w:lang w:val="en-US" w:eastAsia="zh-CN"/>
        </w:rPr>
      </w:pPr>
      <w:r>
        <w:rPr>
          <w:rFonts w:hint="eastAsia" w:eastAsiaTheme="minorEastAsia"/>
          <w:color w:val="auto"/>
          <w:lang w:val="en-US" w:eastAsia="zh-CN"/>
        </w:rPr>
        <w:t>测试过程步骤如下：</w:t>
      </w:r>
    </w:p>
    <w:p>
      <w:pPr>
        <w:pStyle w:val="17"/>
        <w:numPr>
          <w:ilvl w:val="0"/>
          <w:numId w:val="5"/>
        </w:numPr>
        <w:spacing w:line="360" w:lineRule="exact"/>
        <w:ind w:firstLine="480"/>
        <w:rPr>
          <w:rFonts w:hint="eastAsia" w:eastAsiaTheme="minorEastAsia"/>
          <w:color w:val="auto"/>
          <w:lang w:val="en-US" w:eastAsia="zh-CN"/>
        </w:rPr>
      </w:pPr>
      <w:r>
        <w:rPr>
          <w:rFonts w:hint="eastAsia" w:eastAsiaTheme="minorEastAsia"/>
          <w:color w:val="auto"/>
          <w:lang w:val="en-US" w:eastAsia="zh-CN"/>
        </w:rPr>
        <w:t>打开keil软件编写程序后点击编译，若编译出错，则根据相关提示错误信息进行更改，直至编译无误</w:t>
      </w:r>
    </w:p>
    <w:p>
      <w:pPr>
        <w:pStyle w:val="17"/>
        <w:numPr>
          <w:ilvl w:val="0"/>
          <w:numId w:val="5"/>
        </w:numPr>
        <w:spacing w:line="360" w:lineRule="exact"/>
        <w:ind w:firstLine="480"/>
        <w:rPr>
          <w:rFonts w:hint="eastAsia" w:eastAsiaTheme="minorEastAsia"/>
          <w:color w:val="auto"/>
          <w:lang w:val="en-US" w:eastAsia="zh-CN"/>
        </w:rPr>
      </w:pPr>
      <w:r>
        <w:rPr>
          <w:rFonts w:hint="eastAsia" w:eastAsiaTheme="minorEastAsia"/>
          <w:color w:val="auto"/>
          <w:lang w:val="en-US" w:eastAsia="zh-CN"/>
        </w:rPr>
        <w:t>将编译好的程序生成HEX文件</w:t>
      </w:r>
    </w:p>
    <w:p>
      <w:pPr>
        <w:pStyle w:val="17"/>
        <w:numPr>
          <w:ilvl w:val="0"/>
          <w:numId w:val="5"/>
        </w:numPr>
        <w:spacing w:line="360" w:lineRule="exact"/>
        <w:ind w:firstLine="480"/>
        <w:rPr>
          <w:rFonts w:hint="eastAsia" w:eastAsiaTheme="minorEastAsia"/>
          <w:color w:val="auto"/>
          <w:lang w:val="en-US" w:eastAsia="zh-CN"/>
        </w:rPr>
      </w:pPr>
      <w:r>
        <w:rPr>
          <w:rFonts w:hint="eastAsia" w:eastAsiaTheme="minorEastAsia"/>
          <w:color w:val="auto"/>
          <w:lang w:val="en-US" w:eastAsia="zh-CN"/>
        </w:rPr>
        <w:t>将STC89C51芯片放入开发板，开发板通过USB线连接电脑，查看串口号，打开STCIP烧录软件，通过烧录软件下载HEX文件进单片机主控芯片中根据相关提示信息给MCU上电，等待烧录成功</w:t>
      </w:r>
    </w:p>
    <w:p>
      <w:pPr>
        <w:pStyle w:val="17"/>
        <w:numPr>
          <w:ilvl w:val="0"/>
          <w:numId w:val="5"/>
        </w:numPr>
        <w:spacing w:line="360" w:lineRule="exact"/>
        <w:ind w:firstLine="480"/>
        <w:rPr>
          <w:rFonts w:hint="eastAsia" w:eastAsiaTheme="minorEastAsia"/>
          <w:color w:val="auto"/>
          <w:lang w:val="en-US" w:eastAsia="zh-CN"/>
        </w:rPr>
      </w:pPr>
      <w:r>
        <w:rPr>
          <w:rFonts w:hint="eastAsia" w:eastAsiaTheme="minorEastAsia"/>
          <w:color w:val="auto"/>
          <w:lang w:val="en-US" w:eastAsia="zh-CN"/>
        </w:rPr>
        <w:t>将烧录号程序的芯片放入单片机系统，给单片机上电，将单片机放置室外，按下自锁开关，观察模块现象，进行测试。</w:t>
      </w:r>
      <w:r>
        <w:rPr>
          <w:rFonts w:hint="eastAsia"/>
          <w:b w:val="0"/>
          <w:bCs w:val="0"/>
          <w:sz w:val="24"/>
          <w:szCs w:val="24"/>
          <w:lang w:val="en-US" w:eastAsia="zh-CN"/>
        </w:rPr>
        <w:t>问题可能存在于电路的设计上，也可能存于数据处理程序设计缺陷问题上或者数据信号线的排版上。</w:t>
      </w:r>
    </w:p>
    <w:p>
      <w:pPr>
        <w:pStyle w:val="17"/>
        <w:keepNext w:val="0"/>
        <w:keepLines w:val="0"/>
        <w:pageBreakBefore w:val="0"/>
        <w:widowControl w:val="0"/>
        <w:kinsoku/>
        <w:wordWrap/>
        <w:overflowPunct/>
        <w:topLinePunct w:val="0"/>
        <w:autoSpaceDE w:val="0"/>
        <w:autoSpaceDN w:val="0"/>
        <w:bidi w:val="0"/>
        <w:adjustRightInd w:val="0"/>
        <w:snapToGrid/>
        <w:spacing w:before="480" w:after="120" w:line="400" w:lineRule="exact"/>
        <w:textAlignment w:val="auto"/>
        <w:outlineLvl w:val="9"/>
        <w:rPr>
          <w:rStyle w:val="22"/>
          <w:rFonts w:hint="eastAsia" w:ascii="黑体" w:hAnsi="黑体" w:eastAsia="黑体" w:cs="黑体"/>
          <w:color w:val="000000" w:themeColor="text1"/>
          <w:lang w:val="en-US" w:eastAsia="zh-CN"/>
          <w14:textFill>
            <w14:solidFill>
              <w14:schemeClr w14:val="tx1"/>
            </w14:solidFill>
          </w14:textFill>
        </w:rPr>
      </w:pPr>
      <w:bookmarkStart w:id="33" w:name="_Toc24058"/>
      <w:r>
        <w:rPr>
          <w:rStyle w:val="22"/>
          <w:rFonts w:hint="eastAsia" w:ascii="黑体" w:hAnsi="黑体" w:eastAsia="黑体" w:cs="黑体"/>
          <w:lang w:val="en-US" w:eastAsia="zh-CN"/>
        </w:rPr>
        <w:t xml:space="preserve">4.2 </w:t>
      </w:r>
      <w:r>
        <w:rPr>
          <w:rStyle w:val="22"/>
          <w:rFonts w:hint="eastAsia" w:ascii="黑体" w:hAnsi="黑体" w:eastAsia="黑体" w:cs="黑体"/>
          <w:color w:val="FF0000"/>
          <w:lang w:val="en-US" w:eastAsia="zh-CN"/>
        </w:rPr>
        <w:t xml:space="preserve"> </w:t>
      </w:r>
      <w:r>
        <w:rPr>
          <w:rStyle w:val="22"/>
          <w:rFonts w:hint="eastAsia" w:ascii="黑体" w:hAnsi="黑体" w:eastAsia="黑体" w:cs="黑体"/>
          <w:color w:val="000000" w:themeColor="text1"/>
          <w:lang w:val="en-US" w:eastAsia="zh-CN"/>
          <w14:textFill>
            <w14:solidFill>
              <w14:schemeClr w14:val="tx1"/>
            </w14:solidFill>
          </w14:textFill>
        </w:rPr>
        <w:t>测试问题及解决方案</w:t>
      </w:r>
    </w:p>
    <w:bookmarkEnd w:id="33"/>
    <w:p>
      <w:pPr>
        <w:rPr>
          <w:rFonts w:hint="eastAsia"/>
          <w:sz w:val="24"/>
          <w:szCs w:val="24"/>
          <w:lang w:val="en-US" w:eastAsia="zh-CN"/>
        </w:rPr>
      </w:pPr>
      <w:r>
        <w:rPr>
          <w:rFonts w:hint="eastAsia"/>
          <w:sz w:val="24"/>
          <w:szCs w:val="24"/>
          <w:lang w:val="en-US" w:eastAsia="zh-CN"/>
        </w:rPr>
        <w:t>测试过程中遇到的问题：</w:t>
      </w:r>
    </w:p>
    <w:p>
      <w:pPr>
        <w:numPr>
          <w:ilvl w:val="0"/>
          <w:numId w:val="6"/>
        </w:numPr>
        <w:rPr>
          <w:rFonts w:hint="eastAsia"/>
          <w:sz w:val="24"/>
          <w:szCs w:val="24"/>
          <w:lang w:val="en-US" w:eastAsia="zh-CN"/>
        </w:rPr>
      </w:pPr>
      <w:r>
        <w:rPr>
          <w:rFonts w:hint="eastAsia"/>
          <w:sz w:val="24"/>
          <w:szCs w:val="24"/>
          <w:lang w:val="en-US" w:eastAsia="zh-CN"/>
        </w:rPr>
        <w:t>硬件系统的搭建出现问题，没有在一开始对所有器件先进行检测就焊接，有的器件在焊接过程中受到了损坏，对于电路线路排版设计上也不是很完美，出现线路很多交叉重复导致焊接过程复杂化，焊接电路板过程中也出现很多问题，比如虚焊，焊错等问题，这些问题都在搭建后期进行检测的时候利用万用表检查出来，并进行了修正，最终完成硬件电路的搭建。</w:t>
      </w:r>
    </w:p>
    <w:p>
      <w:pPr>
        <w:numPr>
          <w:ilvl w:val="0"/>
          <w:numId w:val="6"/>
        </w:numPr>
        <w:rPr>
          <w:rFonts w:hint="eastAsia"/>
          <w:sz w:val="24"/>
          <w:szCs w:val="24"/>
          <w:lang w:val="en-US" w:eastAsia="zh-CN"/>
        </w:rPr>
      </w:pPr>
      <w:r>
        <w:rPr>
          <w:rFonts w:hint="eastAsia"/>
          <w:sz w:val="24"/>
          <w:szCs w:val="24"/>
          <w:lang w:val="en-US" w:eastAsia="zh-CN"/>
        </w:rPr>
        <w:t>软件编程对GPS模块解析程序的不了解，在烧录HE</w:t>
      </w:r>
      <w:bookmarkStart w:id="42" w:name="_GoBack"/>
      <w:bookmarkEnd w:id="42"/>
      <w:r>
        <w:rPr>
          <w:rFonts w:hint="eastAsia"/>
          <w:sz w:val="24"/>
          <w:szCs w:val="24"/>
          <w:lang w:val="en-US" w:eastAsia="zh-CN"/>
        </w:rPr>
        <w:t>X文件中烧录不进芯片，在反复确认连接线，串口，芯片等完好的情况下完成程序的下载。</w:t>
      </w:r>
    </w:p>
    <w:p>
      <w:pPr>
        <w:pStyle w:val="3"/>
        <w:keepNext/>
        <w:keepLines/>
        <w:pageBreakBefore w:val="0"/>
        <w:widowControl w:val="0"/>
        <w:kinsoku/>
        <w:wordWrap/>
        <w:overflowPunct/>
        <w:topLinePunct w:val="0"/>
        <w:autoSpaceDE/>
        <w:autoSpaceDN/>
        <w:bidi w:val="0"/>
        <w:adjustRightInd/>
        <w:snapToGrid/>
        <w:ind w:firstLine="0" w:firstLineChars="0"/>
        <w:textAlignment w:val="auto"/>
        <w:outlineLvl w:val="1"/>
        <w:rPr>
          <w:rFonts w:hint="eastAsia" w:ascii="黑体" w:hAnsi="黑体" w:eastAsia="黑体" w:cs="黑体"/>
          <w:lang w:val="en-US" w:eastAsia="zh-CN"/>
        </w:rPr>
      </w:pPr>
      <w:bookmarkStart w:id="34" w:name="_Toc30384"/>
      <w:r>
        <w:rPr>
          <w:rFonts w:hint="eastAsia" w:ascii="黑体" w:hAnsi="黑体" w:eastAsia="黑体" w:cs="黑体"/>
          <w:lang w:val="en-US" w:eastAsia="zh-CN"/>
        </w:rPr>
        <w:t>4.3  测试结果</w:t>
      </w:r>
      <w:bookmarkEnd w:id="34"/>
    </w:p>
    <w:p>
      <w:pPr>
        <w:pStyle w:val="17"/>
        <w:spacing w:line="360" w:lineRule="exact"/>
        <w:ind w:firstLine="480" w:firstLineChars="200"/>
        <w:rPr>
          <w:rFonts w:hint="eastAsia" w:eastAsiaTheme="minorEastAsia"/>
          <w:color w:val="auto"/>
          <w:lang w:val="en-US" w:eastAsia="zh-CN"/>
        </w:rPr>
      </w:pPr>
      <w:r>
        <w:rPr>
          <w:rFonts w:hint="eastAsia" w:eastAsiaTheme="minorEastAsia"/>
          <w:color w:val="auto"/>
          <w:lang w:val="en-US" w:eastAsia="zh-CN"/>
        </w:rPr>
        <w:t>单片机接上电源放置室外进行测试，打开自锁开关，LCD1602显示“welcome to use!”初始化字符，GPS模块指示灯常亮，说明模块能工作，等待1分钟左右，LCD1602上排显示当地北京时间，下排显示所在地的经纬度，指示灯闪烁，模块完成定位并成功，设计满足要求。</w:t>
      </w: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lang w:val="en-US" w:eastAsia="zh-CN"/>
        </w:rPr>
      </w:pPr>
      <w:bookmarkStart w:id="35" w:name="_Toc10234"/>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rPr>
      </w:pPr>
      <w:r>
        <w:rPr>
          <w:rFonts w:hint="eastAsia" w:ascii="黑体" w:hAnsi="黑体" w:eastAsia="黑体" w:cs="黑体"/>
          <w:lang w:val="en-US" w:eastAsia="zh-CN"/>
        </w:rPr>
        <w:t>5</w:t>
      </w:r>
      <w:r>
        <w:rPr>
          <w:rFonts w:hint="eastAsia" w:ascii="黑体" w:hAnsi="黑体" w:eastAsia="黑体" w:cs="黑体"/>
        </w:rPr>
        <w:t>总结与展望</w:t>
      </w:r>
      <w:bookmarkEnd w:id="35"/>
    </w:p>
    <w:p>
      <w:pPr>
        <w:ind w:firstLine="480" w:firstLineChars="200"/>
      </w:pPr>
      <w:r>
        <w:rPr>
          <w:rFonts w:hint="eastAsia"/>
          <w:b w:val="0"/>
          <w:bCs w:val="0"/>
          <w:sz w:val="24"/>
          <w:szCs w:val="24"/>
          <w:lang w:val="en-US" w:eastAsia="zh-CN"/>
        </w:rPr>
        <w:t>通过这次毕业设计，我学到了很多知识，巩固了之前所学的零散知识，也积累了一定的项目经验。同时对专业知识的掌握也更深刻，使我更深入的了解了单片机，对GPS都有了更深刻的理解。在通过基于单片机的GPS定位这个作品的设计与实现。它具备了基本的定位能力，可以初步满足和个人定位和简单的导航功能需求。时间较短，开发仓促，加上我个人能力还有所欠缺，开发出来的这套定位系统装置难免存在一些不足，还有优化个完善的空间，实现更精确的定位功能，更方便使用，更低的材耗和能耗，拥有更高效，更稳定的性能。例如系统响应性能方面，在打开GPS定位的时候响应就非常慢，可能是在在程序设计上存在一定的问题或者硬件平台处理能力不足，可调用资源有限，在这两方面就有提升空间。在GPS定位上有时接受信号不稳定，定位出现误差大于允许误差范围，这些都是我应该之后要入手调整，完善平台的方面。通过开发这个毕业设计，解决期间遇到的难题，我提升了不少，对产品的整体开发流程也有课更深刻的理解，能够通过我个人的不断实践最终开发完成这个毕业设计，我对只是的理解和整合应用能提也有了显著的提升。对其中遇到的问题进行分析，我知道如何通过测试，定位解决这些问题，这些都是今后在社会上实实在在用到的技能。总之在今后的工作生活中，我会不断努力前行，好好应用这些技能，提升自身价值，成为社会更需要的人才。</w:t>
      </w:r>
    </w:p>
    <w:p>
      <w:pPr>
        <w:ind w:firstLine="480" w:firstLineChars="200"/>
        <w:rPr>
          <w:sz w:val="24"/>
          <w:szCs w:val="24"/>
        </w:rPr>
      </w:pPr>
      <w:r>
        <w:rPr>
          <w:rFonts w:hint="eastAsia"/>
          <w:sz w:val="24"/>
          <w:szCs w:val="24"/>
          <w:lang w:eastAsia="zh-CN"/>
        </w:rPr>
        <w:t>除了要通过自身设计系统的程序和电路板的设计上加进对定位信息的精确度和反应速度外，在此设计系统还可以扩展更多的功能，将此定位系统与智能手表结合在一起，不仅弥补</w:t>
      </w:r>
      <w:r>
        <w:rPr>
          <w:rFonts w:hint="eastAsia"/>
          <w:sz w:val="24"/>
          <w:szCs w:val="24"/>
          <w:lang w:val="en-US" w:eastAsia="zh-CN"/>
        </w:rPr>
        <w:t>GPS模块只能室外定位的缺陷，还可以结合手机卡的定位</w:t>
      </w:r>
      <w:r>
        <w:rPr>
          <w:sz w:val="24"/>
          <w:szCs w:val="24"/>
        </w:rPr>
        <w:t>以上</w:t>
      </w:r>
      <w:r>
        <w:rPr>
          <w:rFonts w:hint="eastAsia"/>
          <w:sz w:val="24"/>
          <w:szCs w:val="24"/>
          <w:lang w:eastAsia="zh-CN"/>
        </w:rPr>
        <w:t>，完成多重定位结合，使定位方式更多元化，也可以使系统不再是单一的定位系统，成为现代流行需求的智能手表。</w:t>
      </w:r>
    </w:p>
    <w:p>
      <w:pPr>
        <w:pStyle w:val="2"/>
        <w:rPr>
          <w:rFonts w:hint="eastAsia"/>
          <w:lang w:val="en-US" w:eastAsia="zh-CN"/>
        </w:rPr>
      </w:pPr>
      <w:bookmarkStart w:id="36" w:name="_Toc4234"/>
    </w:p>
    <w:p>
      <w:pPr>
        <w:pStyle w:val="2"/>
        <w:ind w:left="0" w:leftChars="0" w:firstLine="0" w:firstLineChars="0"/>
        <w:jc w:val="both"/>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rPr>
      </w:pPr>
      <w:r>
        <w:rPr>
          <w:rFonts w:hint="eastAsia" w:ascii="黑体" w:hAnsi="黑体" w:eastAsia="黑体" w:cs="黑体"/>
          <w:lang w:val="en-US" w:eastAsia="zh-CN"/>
        </w:rPr>
        <w:t>6</w:t>
      </w:r>
      <w:r>
        <w:rPr>
          <w:rFonts w:hint="eastAsia" w:ascii="黑体" w:hAnsi="黑体" w:eastAsia="黑体" w:cs="黑体"/>
        </w:rPr>
        <w:t>致谢</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时光荏苒，日月如梭。四年美好的大学生活时光悄悄的走到了尾声，四年来的我刻苦努力，也在不断的努力成长，离不开我身边的来时同学们的帮助。在这离别之际我要感谢所有我身边的老师们、同学们、朋友们。是你们的支持和帮助我才有了今天的成长。</w:t>
      </w:r>
    </w:p>
    <w:p>
      <w:pPr>
        <w:pStyle w:val="11"/>
        <w:spacing w:line="440" w:lineRule="atLeast"/>
        <w:ind w:firstLine="480" w:firstLineChars="200"/>
        <w:rPr>
          <w:rFonts w:hint="eastAsia"/>
          <w:color w:val="000000"/>
          <w:sz w:val="24"/>
          <w:szCs w:val="24"/>
        </w:rPr>
      </w:pPr>
      <w:r>
        <w:rPr>
          <w:rFonts w:hint="eastAsia"/>
          <w:b w:val="0"/>
          <w:bCs w:val="0"/>
          <w:sz w:val="24"/>
          <w:szCs w:val="24"/>
          <w:lang w:val="en-US" w:eastAsia="zh-CN"/>
        </w:rPr>
        <w:t>经过将近两个月的学习和实践，我最后独立完成了我《基于单片机的GPS定位系统》的毕设作品和论文，从选题到实现整个作品，期间遇到很多困难与挑战，感谢印峰老师孜孜不倦的悉心指导，帮助我战胜这么多的困难和挑战。作品的设计之初，我要将我课堂上学到的零散的知识组织起来，完成这么一个完整的作品，我感到十分的混乱和艰难，是印峰老师帮我缕清了思路，并协助我完成了整个作品的整体框架设计。我才能顺利跨过开发期间遇到的困难和挑战。也是老师无私的奉献精神，指导我完成了论文的编写、修稿、定稿，还有毕设作品的设计，实现和调试，如果没有老师的负责任的、严谨的指导我将无法如此顺利的完成论文的写作。我向我的导师印峰老师表示</w:t>
      </w:r>
      <w:r>
        <w:rPr>
          <w:rFonts w:hint="eastAsia"/>
          <w:color w:val="000000"/>
          <w:sz w:val="24"/>
          <w:szCs w:val="24"/>
        </w:rPr>
        <w:t>深深的感谢！</w:t>
      </w:r>
    </w:p>
    <w:p>
      <w:pPr>
        <w:pStyle w:val="11"/>
        <w:spacing w:line="440" w:lineRule="atLeast"/>
        <w:ind w:firstLine="480" w:firstLineChars="200"/>
        <w:rPr>
          <w:rFonts w:hint="eastAsia"/>
          <w:color w:val="000000"/>
          <w:sz w:val="24"/>
          <w:szCs w:val="24"/>
          <w:lang w:val="en-US" w:eastAsia="zh-CN"/>
        </w:rPr>
      </w:pPr>
      <w:r>
        <w:rPr>
          <w:rFonts w:hint="eastAsia"/>
          <w:color w:val="000000"/>
          <w:sz w:val="24"/>
          <w:szCs w:val="24"/>
          <w:lang w:val="en-US" w:eastAsia="zh-CN"/>
        </w:rPr>
        <w:t>我也向我这四年遇到的所有老师表示感谢，感谢所有任课老师和实验老师对我的栽培，是老师们的谆谆教诲，无私的奉献，才有我今天的成长，你们不仅教会了我知识技能，</w:t>
      </w:r>
      <w:r>
        <w:rPr>
          <w:rFonts w:hint="eastAsia"/>
          <w:color w:val="000000"/>
        </w:rPr>
        <w:t>并在</w:t>
      </w:r>
      <w:r>
        <w:rPr>
          <w:rFonts w:hint="eastAsia"/>
          <w:color w:val="000000"/>
          <w:lang w:eastAsia="zh-CN"/>
        </w:rPr>
        <w:t>毕设作品</w:t>
      </w:r>
      <w:r>
        <w:rPr>
          <w:rFonts w:hint="eastAsia"/>
          <w:color w:val="000000"/>
        </w:rPr>
        <w:t>中得以体现，顺利完成毕业论文</w:t>
      </w:r>
      <w:r>
        <w:rPr>
          <w:rFonts w:hint="eastAsia"/>
          <w:color w:val="000000"/>
          <w:lang w:eastAsia="zh-CN"/>
        </w:rPr>
        <w:t>写作。还</w:t>
      </w:r>
      <w:r>
        <w:rPr>
          <w:rFonts w:hint="eastAsia"/>
          <w:color w:val="000000"/>
          <w:sz w:val="24"/>
          <w:szCs w:val="24"/>
          <w:lang w:val="en-US" w:eastAsia="zh-CN"/>
        </w:rPr>
        <w:t>教会了我为人处世的道理。使我往后离开学校能很好的走向社会，运用这些所学更好的生存，更好的报效祖国。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在此，我同样要感谢我的同学，感谢我的室友，在毕业设计开发期间，你们给了我很多启发，给我提了很多宝贵意见，感谢你们乐于分享经验，感谢你们和我探讨其中的难题，使我面对困难不再觉得孤单。也感谢你们这四年的陪伴，正是你们我有一个温暖，热闹，丰富多彩的大学生活。感谢我的同学们对我的帮助支持，在此我深深的表示感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b w:val="0"/>
          <w:bCs w:val="0"/>
          <w:sz w:val="24"/>
          <w:szCs w:val="24"/>
          <w:lang w:val="en-US" w:eastAsia="zh-CN"/>
        </w:rPr>
      </w:pPr>
      <w:r>
        <w:rPr>
          <w:rFonts w:hint="eastAsia"/>
          <w:b w:val="0"/>
          <w:bCs w:val="0"/>
          <w:sz w:val="24"/>
          <w:szCs w:val="24"/>
          <w:lang w:val="en-US" w:eastAsia="zh-CN"/>
        </w:rPr>
        <w:t>同样感谢所有我借阅的书籍的作者，是你们将你们的智慧凝聚于书上，才带给我那么多新知识和心得，感谢你们的智慧分享让我顺利完成毕业作品。对于你们的帮助与支持，在此我向你们表示由衷的感谢。最后我也要感谢学校给我提供这么好的学习环境，让我在学校里能学到这么的知识技能，学会这么多道理，收获如此珍贵的友谊。感谢！</w:t>
      </w:r>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rPr>
      </w:pPr>
      <w:bookmarkStart w:id="37" w:name="_Toc21893"/>
      <w:r>
        <w:t>参考文献</w:t>
      </w:r>
      <w:bookmarkEnd w:id="37"/>
    </w:p>
    <w:p>
      <w:pPr>
        <w:numPr>
          <w:ilvl w:val="0"/>
          <w:numId w:val="0"/>
        </w:numPr>
        <w:rPr>
          <w:rFonts w:hint="eastAsia"/>
          <w:color w:val="auto"/>
        </w:rPr>
      </w:pPr>
      <w:bookmarkStart w:id="38" w:name="_Ref20558"/>
      <w:r>
        <w:rPr>
          <w:rFonts w:hint="eastAsia"/>
          <w:color w:val="auto"/>
          <w:lang w:val="en-US" w:eastAsia="zh-CN"/>
        </w:rPr>
        <w:t>[1]</w:t>
      </w:r>
      <w:r>
        <w:rPr>
          <w:rFonts w:hint="eastAsia"/>
          <w:color w:val="auto"/>
        </w:rPr>
        <w:t>何香玲,郑钢.GPS通信的NEMA协议及定位数据的提取[J].计算机应用与软件,2004(12):121-122.</w:t>
      </w:r>
      <w:bookmarkEnd w:id="38"/>
    </w:p>
    <w:p>
      <w:pPr>
        <w:numPr>
          <w:ilvl w:val="0"/>
          <w:numId w:val="0"/>
        </w:numPr>
        <w:rPr>
          <w:rFonts w:hint="eastAsia"/>
          <w:color w:val="auto"/>
        </w:rPr>
      </w:pPr>
      <w:r>
        <w:rPr>
          <w:rFonts w:hint="eastAsia"/>
          <w:color w:val="auto"/>
          <w:lang w:val="en-US" w:eastAsia="zh-CN"/>
        </w:rPr>
        <w:t>[2]</w:t>
      </w:r>
      <w:r>
        <w:rPr>
          <w:rFonts w:hint="eastAsia"/>
          <w:color w:val="auto"/>
        </w:rPr>
        <w:t>深圳湾，</w:t>
      </w:r>
      <w:r>
        <w:rPr>
          <w:rFonts w:hint="eastAsia"/>
          <w:color w:val="auto"/>
          <w:lang w:eastAsia="zh-CN"/>
        </w:rPr>
        <w:t>“</w:t>
      </w:r>
      <w:r>
        <w:rPr>
          <w:rFonts w:hint="eastAsia"/>
          <w:color w:val="auto"/>
        </w:rPr>
        <w:t>GPS 的海拔数据为何不准确？——详解无人机导航中的位置坐标系</w:t>
      </w:r>
      <w:r>
        <w:rPr>
          <w:rFonts w:hint="eastAsia"/>
          <w:color w:val="auto"/>
          <w:lang w:eastAsia="zh-CN"/>
        </w:rPr>
        <w:t>”，</w:t>
      </w:r>
      <w:r>
        <w:rPr>
          <w:rFonts w:hint="eastAsia"/>
          <w:color w:val="auto"/>
        </w:rPr>
        <w:t>shenzhenware.com</w:t>
      </w:r>
      <w:r>
        <w:rPr>
          <w:rFonts w:hint="eastAsia"/>
          <w:color w:val="auto"/>
          <w:lang w:eastAsia="zh-CN"/>
        </w:rPr>
        <w:t>，</w:t>
      </w:r>
      <w:r>
        <w:rPr>
          <w:rFonts w:hint="eastAsia"/>
          <w:color w:val="auto"/>
          <w:lang w:val="en-US" w:eastAsia="zh-CN"/>
        </w:rPr>
        <w:t>2016.07.04.</w:t>
      </w:r>
    </w:p>
    <w:p>
      <w:pPr>
        <w:numPr>
          <w:ilvl w:val="0"/>
          <w:numId w:val="0"/>
        </w:numPr>
        <w:ind w:leftChars="0"/>
        <w:rPr>
          <w:rFonts w:hint="eastAsia"/>
        </w:rPr>
      </w:pPr>
      <w:r>
        <w:rPr>
          <w:rFonts w:hint="eastAsia"/>
          <w:color w:val="auto"/>
          <w:lang w:val="en-US" w:eastAsia="zh-CN"/>
        </w:rPr>
        <w:t>[3]</w:t>
      </w:r>
      <w:r>
        <w:rPr>
          <w:rFonts w:hint="eastAsia"/>
          <w:color w:val="auto"/>
        </w:rPr>
        <w:t>林建军. GPS星历解调和UTC时间转换的算法与实现[D].北京交通大学,2009.</w:t>
      </w:r>
    </w:p>
    <w:p>
      <w:pPr>
        <w:widowControl w:val="0"/>
        <w:numPr>
          <w:ilvl w:val="0"/>
          <w:numId w:val="0"/>
        </w:numPr>
        <w:jc w:val="both"/>
        <w:rPr>
          <w:rFonts w:hint="eastAsia"/>
        </w:rPr>
      </w:pPr>
      <w:r>
        <w:rPr>
          <w:rFonts w:hint="eastAsia"/>
          <w:lang w:val="en-US" w:eastAsia="zh-CN"/>
        </w:rPr>
        <w:t>[4]</w:t>
      </w:r>
      <w:r>
        <w:rPr>
          <w:rFonts w:hint="eastAsia"/>
        </w:rPr>
        <w:t>李明峰，冯宝红，刘三枝.GPS定位技术及其应用.北京.国防工业出版社.2006.2-6,18</w:t>
      </w:r>
    </w:p>
    <w:p>
      <w:pPr>
        <w:widowControl w:val="0"/>
        <w:numPr>
          <w:ilvl w:val="0"/>
          <w:numId w:val="0"/>
        </w:numPr>
        <w:jc w:val="both"/>
        <w:rPr>
          <w:rFonts w:hint="eastAsia"/>
        </w:rPr>
      </w:pPr>
      <w:r>
        <w:rPr>
          <w:rFonts w:hint="eastAsia"/>
          <w:lang w:val="en-US" w:eastAsia="zh-CN"/>
        </w:rPr>
        <w:t>[5]</w:t>
      </w:r>
      <w:r>
        <w:rPr>
          <w:rFonts w:hint="eastAsia"/>
        </w:rPr>
        <w:t>李天文.GPS原理与应用.北京.科学出版社.2003.5-8</w:t>
      </w:r>
    </w:p>
    <w:p>
      <w:pPr>
        <w:widowControl w:val="0"/>
        <w:numPr>
          <w:ilvl w:val="0"/>
          <w:numId w:val="0"/>
        </w:numPr>
        <w:jc w:val="both"/>
        <w:rPr>
          <w:rFonts w:hint="eastAsia"/>
        </w:rPr>
      </w:pPr>
      <w:r>
        <w:rPr>
          <w:rFonts w:hint="eastAsia"/>
          <w:lang w:val="en-US" w:eastAsia="zh-CN"/>
        </w:rPr>
        <w:t>[6]</w:t>
      </w:r>
      <w:r>
        <w:rPr>
          <w:rFonts w:hint="eastAsia"/>
        </w:rPr>
        <w:t>Bilich, Andria L. Improving the precision and accuracy of geodetic GPS: Applications to</w:t>
      </w:r>
      <w:r>
        <w:rPr>
          <w:rFonts w:hint="eastAsia"/>
          <w:lang w:val="en-US" w:eastAsia="zh-CN"/>
        </w:rPr>
        <w:t xml:space="preserve"> </w:t>
      </w:r>
      <w:r>
        <w:rPr>
          <w:rFonts w:hint="eastAsia"/>
        </w:rPr>
        <w:t>multipath and seismology [Dissertation]. Colorado.University of Colorado at Boulder.2006.2</w:t>
      </w:r>
    </w:p>
    <w:p>
      <w:pPr>
        <w:widowControl w:val="0"/>
        <w:numPr>
          <w:ilvl w:val="0"/>
          <w:numId w:val="0"/>
        </w:numPr>
        <w:jc w:val="both"/>
        <w:rPr>
          <w:rFonts w:hint="eastAsia"/>
        </w:rPr>
      </w:pPr>
      <w:r>
        <w:rPr>
          <w:rFonts w:hint="eastAsia"/>
          <w:lang w:val="en-US" w:eastAsia="zh-CN"/>
        </w:rPr>
        <w:t>[7]</w:t>
      </w:r>
      <w:r>
        <w:rPr>
          <w:rFonts w:hint="eastAsia"/>
        </w:rPr>
        <w:t>Jiung-yaoHuang, Chung-Hsien, Tsai.Improve GPS Positioning Accuracy with Context</w:t>
      </w:r>
      <w:r>
        <w:rPr>
          <w:rFonts w:hint="eastAsia"/>
          <w:lang w:val="en-US" w:eastAsia="zh-CN"/>
        </w:rPr>
        <w:t xml:space="preserve"> </w:t>
      </w:r>
      <w:r>
        <w:rPr>
          <w:rFonts w:hint="eastAsia"/>
        </w:rPr>
        <w:t>Awareness.IEEE. Ubi-Media Computing, 2008.1-3</w:t>
      </w:r>
    </w:p>
    <w:p>
      <w:pPr>
        <w:widowControl w:val="0"/>
        <w:numPr>
          <w:ilvl w:val="0"/>
          <w:numId w:val="0"/>
        </w:numPr>
        <w:jc w:val="both"/>
        <w:rPr>
          <w:rFonts w:hint="eastAsia"/>
        </w:rPr>
      </w:pPr>
      <w:r>
        <w:rPr>
          <w:rFonts w:hint="eastAsia"/>
          <w:lang w:val="en-US" w:eastAsia="zh-CN"/>
        </w:rPr>
        <w:t>[8]</w:t>
      </w:r>
      <w:r>
        <w:rPr>
          <w:rFonts w:hint="eastAsia"/>
        </w:rPr>
        <w:t>美国国防科学委员会报告.崔志译GPS在军事任务和国家基础设施中的作用.卫星应用.2005.1-3</w:t>
      </w:r>
    </w:p>
    <w:p>
      <w:pPr>
        <w:widowControl w:val="0"/>
        <w:numPr>
          <w:ilvl w:val="0"/>
          <w:numId w:val="0"/>
        </w:numPr>
        <w:jc w:val="both"/>
        <w:rPr>
          <w:rFonts w:hint="eastAsia"/>
        </w:rPr>
      </w:pPr>
      <w:r>
        <w:rPr>
          <w:rFonts w:hint="eastAsia"/>
          <w:lang w:val="en-US" w:eastAsia="zh-CN"/>
        </w:rPr>
        <w:t>[9]</w:t>
      </w:r>
      <w:r>
        <w:rPr>
          <w:rFonts w:hint="eastAsia"/>
        </w:rPr>
        <w:t>刘春保.GPS系统现状与未来发展.北京.卫星应用简报.2008.1-3</w:t>
      </w:r>
    </w:p>
    <w:p>
      <w:pPr>
        <w:widowControl w:val="0"/>
        <w:numPr>
          <w:ilvl w:val="0"/>
          <w:numId w:val="0"/>
        </w:numPr>
        <w:jc w:val="both"/>
        <w:rPr>
          <w:rFonts w:hint="eastAsia"/>
        </w:rPr>
      </w:pPr>
      <w:r>
        <w:rPr>
          <w:rFonts w:hint="eastAsia"/>
          <w:lang w:val="en-US" w:eastAsia="zh-CN"/>
        </w:rPr>
        <w:t>[10]</w:t>
      </w:r>
      <w:r>
        <w:rPr>
          <w:rFonts w:hint="eastAsia"/>
        </w:rPr>
        <w:t>KaiBorre,</w:t>
      </w:r>
      <w:r>
        <w:rPr>
          <w:rFonts w:hint="eastAsia"/>
          <w:lang w:val="en-US" w:eastAsia="zh-CN"/>
        </w:rPr>
        <w:t xml:space="preserve"> </w:t>
      </w:r>
      <w:r>
        <w:rPr>
          <w:rFonts w:hint="eastAsia"/>
        </w:rPr>
        <w:t>Dennis M.Akos,</w:t>
      </w:r>
      <w:r>
        <w:rPr>
          <w:rFonts w:hint="eastAsia"/>
          <w:lang w:val="en-US" w:eastAsia="zh-CN"/>
        </w:rPr>
        <w:t xml:space="preserve"> </w:t>
      </w:r>
      <w:r>
        <w:rPr>
          <w:rFonts w:hint="eastAsia"/>
        </w:rPr>
        <w:t>Nicolaj Bertelsen著，杨东凯，张飞舟，张波译软件定义的GPS和伽利略接收机.北京.国防工业出版.2009.1-6</w:t>
      </w:r>
    </w:p>
    <w:p>
      <w:pPr>
        <w:widowControl w:val="0"/>
        <w:numPr>
          <w:ilvl w:val="0"/>
          <w:numId w:val="0"/>
        </w:numPr>
        <w:jc w:val="both"/>
        <w:rPr>
          <w:rFonts w:hint="eastAsia"/>
        </w:rPr>
      </w:pPr>
      <w:r>
        <w:rPr>
          <w:rFonts w:hint="eastAsia"/>
          <w:lang w:val="en-US" w:eastAsia="zh-CN"/>
        </w:rPr>
        <w:t>[11]</w:t>
      </w:r>
      <w:r>
        <w:rPr>
          <w:rFonts w:hint="eastAsia"/>
        </w:rPr>
        <w:t>王惠南.GPS -T-航原理与应用.北京.科学出版社.2003.1-3,30-35</w:t>
      </w:r>
    </w:p>
    <w:p>
      <w:pPr>
        <w:widowControl w:val="0"/>
        <w:numPr>
          <w:ilvl w:val="0"/>
          <w:numId w:val="0"/>
        </w:numPr>
        <w:jc w:val="both"/>
        <w:rPr>
          <w:rFonts w:hint="eastAsia"/>
        </w:rPr>
      </w:pPr>
      <w:r>
        <w:rPr>
          <w:rFonts w:hint="eastAsia"/>
          <w:lang w:val="en-US" w:eastAsia="zh-CN"/>
        </w:rPr>
        <w:t>[12]</w:t>
      </w:r>
      <w:r>
        <w:rPr>
          <w:rFonts w:hint="eastAsia"/>
        </w:rPr>
        <w:t>熊志昂，李红瑞，赖顺香.GPS技术与工程应用.北京.国防工业出版.2005.1-6</w:t>
      </w:r>
    </w:p>
    <w:p>
      <w:pPr>
        <w:widowControl w:val="0"/>
        <w:numPr>
          <w:ilvl w:val="0"/>
          <w:numId w:val="0"/>
        </w:numPr>
        <w:jc w:val="both"/>
        <w:rPr>
          <w:rFonts w:hint="eastAsia"/>
        </w:rPr>
      </w:pPr>
      <w:r>
        <w:rPr>
          <w:rFonts w:hint="eastAsia"/>
          <w:lang w:val="en-US" w:eastAsia="zh-CN"/>
        </w:rPr>
        <w:t>[13]</w:t>
      </w:r>
      <w:r>
        <w:rPr>
          <w:rFonts w:hint="eastAsia"/>
        </w:rPr>
        <w:t>牛鱼.GPS知识与应用/物流信息技术丛书.深圳.海天出版社，,2005.15-18</w:t>
      </w:r>
    </w:p>
    <w:p>
      <w:pPr>
        <w:widowControl w:val="0"/>
        <w:numPr>
          <w:ilvl w:val="0"/>
          <w:numId w:val="0"/>
        </w:numPr>
        <w:jc w:val="both"/>
        <w:rPr>
          <w:rFonts w:hint="eastAsia"/>
        </w:rPr>
      </w:pPr>
      <w:r>
        <w:rPr>
          <w:rFonts w:hint="eastAsia"/>
          <w:lang w:val="en-US" w:eastAsia="zh-CN"/>
        </w:rPr>
        <w:t>[14]</w:t>
      </w:r>
      <w:r>
        <w:rPr>
          <w:rFonts w:hint="eastAsia"/>
        </w:rPr>
        <w:t>徐绍锉，张华海，杨志强.GPS测量原理及应用.武汉.武汉大学出版社，2008.1-5</w:t>
      </w:r>
    </w:p>
    <w:p>
      <w:pPr>
        <w:widowControl w:val="0"/>
        <w:numPr>
          <w:ilvl w:val="0"/>
          <w:numId w:val="0"/>
        </w:numPr>
        <w:jc w:val="both"/>
        <w:rPr>
          <w:rFonts w:hint="eastAsia"/>
        </w:rPr>
      </w:pPr>
      <w:r>
        <w:rPr>
          <w:rFonts w:hint="eastAsia"/>
          <w:lang w:val="en-US" w:eastAsia="zh-CN"/>
        </w:rPr>
        <w:t>[15]</w:t>
      </w:r>
      <w:r>
        <w:rPr>
          <w:rFonts w:hint="eastAsia"/>
        </w:rPr>
        <w:t>杨俊，武奇生.GPS基本原理及其Matlab仿真.西安.西安电子科技大学出版社2006.4-8</w:t>
      </w:r>
    </w:p>
    <w:p>
      <w:pPr>
        <w:widowControl w:val="0"/>
        <w:numPr>
          <w:ilvl w:val="0"/>
          <w:numId w:val="0"/>
        </w:numPr>
        <w:jc w:val="both"/>
        <w:rPr>
          <w:rFonts w:hint="eastAsia"/>
        </w:rPr>
      </w:pPr>
      <w:r>
        <w:rPr>
          <w:rFonts w:hint="eastAsia"/>
          <w:lang w:val="en-US" w:eastAsia="zh-CN"/>
        </w:rPr>
        <w:t>[16]</w:t>
      </w:r>
      <w:r>
        <w:rPr>
          <w:rFonts w:hint="eastAsia"/>
        </w:rPr>
        <w:t>黄声享，郭英起，易庆林.GPS在测量工程中的应用.北京中国测绘出版社.2007.2-5</w:t>
      </w:r>
    </w:p>
    <w:p>
      <w:pPr>
        <w:widowControl w:val="0"/>
        <w:numPr>
          <w:ilvl w:val="0"/>
          <w:numId w:val="0"/>
        </w:numPr>
        <w:jc w:val="both"/>
        <w:rPr>
          <w:rFonts w:hint="eastAsia"/>
        </w:rPr>
      </w:pPr>
      <w:r>
        <w:rPr>
          <w:rFonts w:hint="eastAsia"/>
          <w:lang w:val="en-US" w:eastAsia="zh-CN"/>
        </w:rPr>
        <w:t>[17]</w:t>
      </w:r>
      <w:r>
        <w:rPr>
          <w:rFonts w:hint="eastAsia"/>
        </w:rPr>
        <w:t>刘基余.GPS卫星导航定位原理与方法.北京科学出版社.2008.54-57</w:t>
      </w:r>
    </w:p>
    <w:p>
      <w:pPr>
        <w:widowControl w:val="0"/>
        <w:numPr>
          <w:ilvl w:val="0"/>
          <w:numId w:val="0"/>
        </w:numPr>
        <w:jc w:val="both"/>
        <w:rPr>
          <w:rFonts w:hint="eastAsia"/>
        </w:rPr>
      </w:pPr>
      <w:r>
        <w:rPr>
          <w:rFonts w:hint="eastAsia"/>
          <w:lang w:val="en-US" w:eastAsia="zh-CN"/>
        </w:rPr>
        <w:t>[18]</w:t>
      </w:r>
      <w:r>
        <w:rPr>
          <w:rFonts w:hint="eastAsia"/>
        </w:rPr>
        <w:t>JAMES</w:t>
      </w:r>
      <w:r>
        <w:rPr>
          <w:rFonts w:hint="eastAsia"/>
          <w:lang w:val="en-US" w:eastAsia="zh-CN"/>
        </w:rPr>
        <w:t xml:space="preserve">, </w:t>
      </w:r>
      <w:r>
        <w:rPr>
          <w:rFonts w:hint="eastAsia"/>
        </w:rPr>
        <w:t>BAO-YEN,TSUI著.陈军，潘高峰译.杨小牛审校.GPS软件接收机基础.北京.电子工业出版社2007.68-70,74-81</w:t>
      </w:r>
    </w:p>
    <w:p>
      <w:pPr>
        <w:widowControl w:val="0"/>
        <w:numPr>
          <w:ilvl w:val="0"/>
          <w:numId w:val="0"/>
        </w:numPr>
        <w:jc w:val="both"/>
        <w:rPr>
          <w:rFonts w:hint="eastAsia"/>
        </w:rPr>
      </w:pPr>
      <w:r>
        <w:rPr>
          <w:rFonts w:hint="eastAsia"/>
          <w:lang w:val="en-US" w:eastAsia="zh-CN"/>
        </w:rPr>
        <w:t>[19]</w:t>
      </w:r>
      <w:r>
        <w:rPr>
          <w:rFonts w:hint="eastAsia"/>
        </w:rPr>
        <w:t>Elliott D., Kaplan.Chrustopher J., Hegarty主编.寇艳红译.GPS原理与应用.北京电子工业出版社.2007.103-105</w:t>
      </w:r>
    </w:p>
    <w:p>
      <w:pPr>
        <w:widowControl w:val="0"/>
        <w:numPr>
          <w:ilvl w:val="0"/>
          <w:numId w:val="0"/>
        </w:numPr>
        <w:jc w:val="both"/>
        <w:rPr>
          <w:rFonts w:hint="eastAsia"/>
        </w:rPr>
      </w:pPr>
      <w:r>
        <w:rPr>
          <w:rFonts w:hint="eastAsia"/>
          <w:lang w:val="en-US" w:eastAsia="zh-CN"/>
        </w:rPr>
        <w:t>[20]</w:t>
      </w:r>
      <w:r>
        <w:rPr>
          <w:rFonts w:hint="eastAsia"/>
        </w:rPr>
        <w:t>沈学标，吴向阳.GPS定位技术.北京.中国建筑工业出版社.2003.41-45</w:t>
      </w:r>
    </w:p>
    <w:p>
      <w:pPr>
        <w:widowControl w:val="0"/>
        <w:numPr>
          <w:ilvl w:val="0"/>
          <w:numId w:val="0"/>
        </w:numPr>
        <w:jc w:val="both"/>
        <w:rPr>
          <w:rFonts w:hint="eastAsia"/>
        </w:rPr>
      </w:pPr>
      <w:r>
        <w:rPr>
          <w:rFonts w:hint="eastAsia"/>
          <w:lang w:val="en-US" w:eastAsia="zh-CN"/>
        </w:rPr>
        <w:t>[21]</w:t>
      </w:r>
      <w:r>
        <w:rPr>
          <w:rFonts w:hint="eastAsia"/>
        </w:rPr>
        <w:t>张婷.GPS接收机导航解算及其DSP实现〔硕士学位论文」.西安.西安电子科技大学.2007</w:t>
      </w:r>
    </w:p>
    <w:p>
      <w:pPr>
        <w:widowControl w:val="0"/>
        <w:numPr>
          <w:ilvl w:val="0"/>
          <w:numId w:val="0"/>
        </w:numPr>
        <w:jc w:val="both"/>
        <w:rPr>
          <w:rFonts w:hint="eastAsia"/>
        </w:rPr>
      </w:pPr>
      <w:r>
        <w:rPr>
          <w:rFonts w:hint="eastAsia"/>
          <w:lang w:val="en-US" w:eastAsia="zh-CN"/>
        </w:rPr>
        <w:t>[22]</w:t>
      </w:r>
      <w:r>
        <w:rPr>
          <w:rFonts w:hint="eastAsia"/>
        </w:rPr>
        <w:t>周建郑.GPS测量定位技术.北京.化学工业出版社2004.8</w:t>
      </w:r>
    </w:p>
    <w:p>
      <w:pPr>
        <w:widowControl w:val="0"/>
        <w:numPr>
          <w:ilvl w:val="0"/>
          <w:numId w:val="0"/>
        </w:numPr>
        <w:jc w:val="both"/>
        <w:rPr>
          <w:rFonts w:hint="eastAsia"/>
        </w:rPr>
      </w:pPr>
      <w:r>
        <w:rPr>
          <w:rFonts w:hint="eastAsia"/>
          <w:lang w:val="en-US" w:eastAsia="zh-CN"/>
        </w:rPr>
        <w:t>[23]</w:t>
      </w:r>
      <w:r>
        <w:rPr>
          <w:rFonts w:hint="eastAsia"/>
        </w:rPr>
        <w:t>Nguyen, Thao Q. Efficient GPS position determination algorithms (Dissertation].Air Force</w:t>
      </w:r>
      <w:r>
        <w:rPr>
          <w:rFonts w:hint="eastAsia"/>
          <w:lang w:val="en-US" w:eastAsia="zh-CN"/>
        </w:rPr>
        <w:t xml:space="preserve"> </w:t>
      </w:r>
      <w:r>
        <w:rPr>
          <w:rFonts w:hint="eastAsia"/>
        </w:rPr>
        <w:t>Institute of Technology. 2007.1-2</w:t>
      </w:r>
    </w:p>
    <w:p>
      <w:pPr>
        <w:widowControl w:val="0"/>
        <w:numPr>
          <w:ilvl w:val="0"/>
          <w:numId w:val="0"/>
        </w:numPr>
        <w:jc w:val="both"/>
        <w:rPr>
          <w:rFonts w:hint="eastAsia"/>
        </w:rPr>
      </w:pPr>
      <w:r>
        <w:rPr>
          <w:rFonts w:hint="eastAsia"/>
          <w:lang w:val="en-US" w:eastAsia="zh-CN"/>
        </w:rPr>
        <w:t>[24]</w:t>
      </w:r>
      <w:r>
        <w:rPr>
          <w:rFonts w:hint="eastAsia"/>
        </w:rPr>
        <w:t>Gollakota, Manorama. GPS receiver improvements for low signal-to-noise ratio applications</w:t>
      </w:r>
      <w:r>
        <w:rPr>
          <w:rFonts w:hint="eastAsia"/>
          <w:lang w:val="en-US" w:eastAsia="zh-CN"/>
        </w:rPr>
        <w:t xml:space="preserve"> </w:t>
      </w:r>
      <w:r>
        <w:rPr>
          <w:rFonts w:hint="eastAsia"/>
        </w:rPr>
        <w:t>[Dissertation]. California.University of Southern California.2007</w:t>
      </w:r>
    </w:p>
    <w:p>
      <w:pPr>
        <w:widowControl w:val="0"/>
        <w:numPr>
          <w:ilvl w:val="0"/>
          <w:numId w:val="0"/>
        </w:numPr>
        <w:jc w:val="both"/>
        <w:rPr>
          <w:rFonts w:hint="eastAsia"/>
        </w:rPr>
      </w:pPr>
      <w:r>
        <w:rPr>
          <w:rFonts w:hint="eastAsia"/>
          <w:lang w:val="en-US" w:eastAsia="zh-CN"/>
        </w:rPr>
        <w:t>[25]</w:t>
      </w:r>
      <w:r>
        <w:rPr>
          <w:rFonts w:hint="eastAsia"/>
        </w:rPr>
        <w:t>Kouba clockJ, Heroux P Precise point positioning using IGS orbit andproducts.GPS</w:t>
      </w:r>
      <w:r>
        <w:rPr>
          <w:rFonts w:hint="eastAsia"/>
          <w:lang w:val="en-US" w:eastAsia="zh-CN"/>
        </w:rPr>
        <w:t xml:space="preserve"> </w:t>
      </w:r>
      <w:r>
        <w:rPr>
          <w:rFonts w:hint="eastAsia"/>
        </w:rPr>
        <w:t>Solutions.2000,12-15</w:t>
      </w:r>
    </w:p>
    <w:p>
      <w:pPr>
        <w:widowControl w:val="0"/>
        <w:numPr>
          <w:ilvl w:val="0"/>
          <w:numId w:val="0"/>
        </w:numPr>
        <w:jc w:val="both"/>
        <w:rPr>
          <w:rFonts w:hint="eastAsia"/>
        </w:rPr>
      </w:pPr>
      <w:r>
        <w:rPr>
          <w:rFonts w:hint="eastAsia"/>
          <w:lang w:val="en-US" w:eastAsia="zh-CN"/>
        </w:rPr>
        <w:t>[26]</w:t>
      </w:r>
      <w:r>
        <w:rPr>
          <w:rFonts w:hint="eastAsia"/>
        </w:rPr>
        <w:t>王明明GPS软件接收机基带算法研究</w:t>
      </w:r>
      <w:r>
        <w:rPr>
          <w:rFonts w:hint="eastAsia"/>
          <w:lang w:val="en-US" w:eastAsia="zh-CN"/>
        </w:rPr>
        <w:t>[</w:t>
      </w:r>
      <w:r>
        <w:rPr>
          <w:rFonts w:hint="eastAsia"/>
        </w:rPr>
        <w:t>硕士学位论文</w:t>
      </w:r>
      <w:r>
        <w:rPr>
          <w:rFonts w:hint="eastAsia"/>
          <w:lang w:val="en-US" w:eastAsia="zh-CN"/>
        </w:rPr>
        <w:t>]</w:t>
      </w:r>
      <w:r>
        <w:rPr>
          <w:rFonts w:hint="eastAsia"/>
        </w:rPr>
        <w:t>.山东.山东大学2006</w:t>
      </w:r>
    </w:p>
    <w:p>
      <w:pPr>
        <w:widowControl w:val="0"/>
        <w:numPr>
          <w:ilvl w:val="0"/>
          <w:numId w:val="0"/>
        </w:numPr>
        <w:jc w:val="both"/>
        <w:rPr>
          <w:rFonts w:hint="eastAsia"/>
        </w:rPr>
      </w:pPr>
      <w:r>
        <w:rPr>
          <w:rFonts w:hint="eastAsia"/>
          <w:lang w:val="en-US" w:eastAsia="zh-CN"/>
        </w:rPr>
        <w:t>[27]</w:t>
      </w:r>
      <w:r>
        <w:rPr>
          <w:rFonts w:hint="eastAsia"/>
        </w:rPr>
        <w:t>Choi, Kyuhong.Improvements in GPS precision: 10 Hz to one day [Dissertation].</w:t>
      </w:r>
      <w:r>
        <w:rPr>
          <w:rFonts w:hint="eastAsia"/>
          <w:lang w:val="en-US" w:eastAsia="zh-CN"/>
        </w:rPr>
        <w:t xml:space="preserve"> </w:t>
      </w:r>
      <w:r>
        <w:rPr>
          <w:rFonts w:hint="eastAsia"/>
        </w:rPr>
        <w:t>Colorado .University of Colorado at Boulder.2007.7</w:t>
      </w:r>
    </w:p>
    <w:p>
      <w:pPr>
        <w:widowControl w:val="0"/>
        <w:numPr>
          <w:ilvl w:val="0"/>
          <w:numId w:val="0"/>
        </w:numPr>
        <w:jc w:val="both"/>
        <w:rPr>
          <w:rFonts w:hint="eastAsia"/>
        </w:rPr>
      </w:pPr>
      <w:r>
        <w:rPr>
          <w:rFonts w:hint="eastAsia"/>
          <w:lang w:val="en-US" w:eastAsia="zh-CN"/>
        </w:rPr>
        <w:t>[28]</w:t>
      </w:r>
      <w:r>
        <w:rPr>
          <w:rFonts w:hint="eastAsia"/>
        </w:rPr>
        <w:t>Tsoi, Raymond. Precise GPS relative navigation for future geodetic satellite formation flying</w:t>
      </w:r>
      <w:r>
        <w:rPr>
          <w:rFonts w:hint="eastAsia"/>
          <w:lang w:val="en-US" w:eastAsia="zh-CN"/>
        </w:rPr>
        <w:t xml:space="preserve"> </w:t>
      </w:r>
      <w:r>
        <w:rPr>
          <w:rFonts w:hint="eastAsia"/>
        </w:rPr>
        <w:t>missions [Dissertation]. Calgary (Canada). University of Calgary.2007.2-4</w:t>
      </w:r>
    </w:p>
    <w:p>
      <w:pPr>
        <w:widowControl w:val="0"/>
        <w:numPr>
          <w:ilvl w:val="0"/>
          <w:numId w:val="0"/>
        </w:numPr>
        <w:jc w:val="both"/>
        <w:rPr>
          <w:rFonts w:hint="eastAsia"/>
        </w:rPr>
      </w:pPr>
      <w:r>
        <w:rPr>
          <w:rFonts w:hint="eastAsia"/>
          <w:lang w:val="en-US" w:eastAsia="zh-CN"/>
        </w:rPr>
        <w:t>[29]</w:t>
      </w:r>
      <w:r>
        <w:rPr>
          <w:rFonts w:hint="eastAsia"/>
        </w:rPr>
        <w:t>赵楠.基于DSP的卫星定位信号处理算法的研究[硕士论文」.西安.西北工业大学.2006</w:t>
      </w:r>
    </w:p>
    <w:p>
      <w:pPr>
        <w:numPr>
          <w:ilvl w:val="0"/>
          <w:numId w:val="0"/>
        </w:numPr>
        <w:rPr>
          <w:rFonts w:hint="eastAsia"/>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spacing w:line="360" w:lineRule="exact"/>
        <w:rPr>
          <w:rStyle w:val="20"/>
        </w:rPr>
      </w:pPr>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jc w:val="center"/>
        <w:textAlignment w:val="auto"/>
        <w:outlineLvl w:val="9"/>
        <w:rPr>
          <w:rFonts w:hint="eastAsia" w:ascii="黑体" w:hAnsi="黑体" w:eastAsia="黑体" w:cs="黑体"/>
          <w:color w:val="auto"/>
          <w:sz w:val="32"/>
          <w:szCs w:val="32"/>
        </w:rPr>
      </w:pPr>
      <w:bookmarkStart w:id="39" w:name="_Toc28355"/>
      <w:r>
        <w:rPr>
          <w:rStyle w:val="20"/>
          <w:rFonts w:hint="eastAsia" w:ascii="黑体" w:hAnsi="黑体" w:eastAsia="黑体" w:cs="黑体"/>
          <w:sz w:val="32"/>
          <w:szCs w:val="32"/>
        </w:rPr>
        <w:t>附录 A  程序</w:t>
      </w:r>
      <w:bookmarkEnd w:id="39"/>
    </w:p>
    <w:p>
      <w:pPr>
        <w:pStyle w:val="2"/>
        <w:keepNext/>
        <w:keepLines/>
        <w:pageBreakBefore w:val="0"/>
        <w:widowControl w:val="0"/>
        <w:kinsoku/>
        <w:wordWrap/>
        <w:overflowPunct/>
        <w:topLinePunct w:val="0"/>
        <w:autoSpaceDE/>
        <w:autoSpaceDN/>
        <w:bidi w:val="0"/>
        <w:adjustRightInd/>
        <w:snapToGrid/>
        <w:ind w:firstLine="0" w:firstLineChars="0"/>
        <w:textAlignment w:val="auto"/>
        <w:outlineLvl w:val="0"/>
        <w:rPr>
          <w:rFonts w:hint="eastAsia" w:ascii="黑体" w:hAnsi="黑体" w:eastAsia="黑体" w:cs="黑体"/>
          <w:lang w:eastAsia="zh-CN"/>
        </w:rPr>
      </w:pPr>
      <w:bookmarkStart w:id="40" w:name="_Toc32238"/>
      <w:r>
        <w:rPr>
          <w:rFonts w:hint="eastAsia" w:ascii="黑体" w:hAnsi="黑体" w:eastAsia="黑体" w:cs="黑体"/>
        </w:rPr>
        <w:t xml:space="preserve">B </w:t>
      </w:r>
      <w:r>
        <w:rPr>
          <w:rFonts w:hint="eastAsia" w:ascii="黑体" w:hAnsi="黑体" w:eastAsia="黑体" w:cs="黑体"/>
          <w:lang w:eastAsia="zh-CN"/>
        </w:rPr>
        <w:t>系统清单</w:t>
      </w:r>
      <w:bookmarkEnd w:id="4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vertAlign w:val="baseline"/>
              </w:rPr>
            </w:pPr>
            <w:r>
              <w:rPr>
                <w:rFonts w:hint="eastAsia"/>
                <w:lang w:eastAsia="zh-CN"/>
              </w:rPr>
              <w:t>器件</w:t>
            </w:r>
          </w:p>
        </w:tc>
        <w:tc>
          <w:tcPr>
            <w:tcW w:w="4261" w:type="dxa"/>
          </w:tcPr>
          <w:p>
            <w:pPr>
              <w:jc w:val="center"/>
              <w:rPr>
                <w:rFonts w:hint="eastAsia" w:eastAsiaTheme="minorEastAsia"/>
                <w:vertAlign w:val="baseline"/>
                <w:lang w:eastAsia="zh-CN"/>
              </w:rPr>
            </w:pPr>
            <w:r>
              <w:rPr>
                <w:rFonts w:hint="eastAsia"/>
                <w:vertAlign w:val="baseline"/>
                <w:lang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9*15万用板</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STC89C51芯片</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LCD1602显示屏</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Ublox NEO-6M GPS 模块</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11.0592Mhz晶振</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22uF电容</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30p瓷片电容</w:t>
            </w:r>
          </w:p>
        </w:tc>
        <w:tc>
          <w:tcPr>
            <w:tcW w:w="4261" w:type="dxa"/>
          </w:tcPr>
          <w:p>
            <w:pPr>
              <w:jc w:val="cente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10k电阻</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2.4k电阻</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自锁开关</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Dc插头</w:t>
            </w:r>
          </w:p>
        </w:tc>
        <w:tc>
          <w:tcPr>
            <w:tcW w:w="426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USB供电线</w:t>
            </w:r>
          </w:p>
        </w:tc>
        <w:tc>
          <w:tcPr>
            <w:tcW w:w="4261" w:type="dxa"/>
          </w:tcPr>
          <w:p>
            <w:pPr>
              <w:jc w:val="center"/>
              <w:rPr>
                <w:rFonts w:hint="eastAsia"/>
                <w:vertAlign w:val="baseline"/>
                <w:lang w:val="en-US" w:eastAsia="zh-CN"/>
              </w:rPr>
            </w:pPr>
            <w:r>
              <w:rPr>
                <w:rFonts w:hint="eastAsia"/>
                <w:vertAlign w:val="baseline"/>
                <w:lang w:val="en-US" w:eastAsia="zh-CN"/>
              </w:rPr>
              <w:t>1</w:t>
            </w:r>
          </w:p>
        </w:tc>
      </w:tr>
    </w:tbl>
    <w:p/>
    <w:p>
      <w:pPr>
        <w:pStyle w:val="17"/>
        <w:keepNext w:val="0"/>
        <w:keepLines w:val="0"/>
        <w:pageBreakBefore w:val="0"/>
        <w:widowControl w:val="0"/>
        <w:kinsoku/>
        <w:wordWrap/>
        <w:overflowPunct/>
        <w:topLinePunct w:val="0"/>
        <w:autoSpaceDE w:val="0"/>
        <w:autoSpaceDN w:val="0"/>
        <w:bidi w:val="0"/>
        <w:adjustRightInd w:val="0"/>
        <w:snapToGrid/>
        <w:spacing w:before="480" w:after="360" w:line="240" w:lineRule="auto"/>
        <w:ind w:firstLine="0" w:firstLineChars="0"/>
        <w:jc w:val="center"/>
        <w:textAlignment w:val="auto"/>
        <w:outlineLvl w:val="9"/>
        <w:rPr>
          <w:rFonts w:hint="eastAsia" w:ascii="黑体" w:hAnsi="黑体" w:eastAsia="黑体" w:cs="黑体"/>
          <w:color w:val="auto"/>
          <w:sz w:val="32"/>
          <w:szCs w:val="32"/>
        </w:rPr>
      </w:pPr>
      <w:bookmarkStart w:id="41" w:name="_Toc17772"/>
      <w:r>
        <w:rPr>
          <w:rStyle w:val="20"/>
          <w:rFonts w:hint="eastAsia" w:ascii="黑体" w:hAnsi="黑体" w:eastAsia="黑体" w:cs="黑体"/>
          <w:sz w:val="32"/>
          <w:szCs w:val="32"/>
          <w:lang w:val="en-US" w:eastAsia="zh-CN"/>
        </w:rPr>
        <w:t>C</w:t>
      </w:r>
      <w:r>
        <w:rPr>
          <w:rStyle w:val="20"/>
          <w:rFonts w:hint="eastAsia" w:ascii="黑体" w:hAnsi="黑体" w:eastAsia="黑体" w:cs="黑体"/>
          <w:sz w:val="32"/>
          <w:szCs w:val="32"/>
        </w:rPr>
        <w:t xml:space="preserve"> </w:t>
      </w:r>
      <w:r>
        <w:rPr>
          <w:rStyle w:val="20"/>
          <w:rFonts w:hint="eastAsia" w:ascii="黑体" w:hAnsi="黑体" w:eastAsia="黑体" w:cs="黑体"/>
          <w:sz w:val="32"/>
          <w:szCs w:val="32"/>
          <w:lang w:eastAsia="zh-CN"/>
        </w:rPr>
        <w:t>实物图</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left"/>
        <w:textAlignment w:val="auto"/>
        <w:outlineLvl w:val="9"/>
        <w:rPr>
          <w:rFonts w:hint="eastAsia"/>
          <w:b/>
          <w:bCs/>
          <w:sz w:val="24"/>
          <w:szCs w:val="24"/>
          <w:lang w:val="en-US" w:eastAsia="zh-CN"/>
        </w:rPr>
      </w:pPr>
    </w:p>
    <w:p>
      <w:pPr>
        <w:numPr>
          <w:ilvl w:val="0"/>
          <w:numId w:val="0"/>
        </w:numPr>
        <w:rPr>
          <w:rFonts w:hint="eastAsia"/>
          <w:lang w:val="en-US" w:eastAsia="zh-CN"/>
        </w:rPr>
      </w:pPr>
      <w:r>
        <w:rPr>
          <w:rFonts w:hint="eastAsia"/>
          <w:lang w:val="en-US" w:eastAsia="zh-CN"/>
        </w:rPr>
        <w:t xml:space="preserve">  </w:t>
      </w: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宋体 Std L">
    <w:altName w:val="宋体"/>
    <w:panose1 w:val="02020300000000000000"/>
    <w:charset w:val="86"/>
    <w:family w:val="auto"/>
    <w:pitch w:val="default"/>
    <w:sig w:usb0="00000000" w:usb1="00000000" w:usb2="00000016" w:usb3="00000000" w:csb0="00060007"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00000287" w:usb1="00000000" w:usb2="00000000" w:usb3="00000000" w:csb0="2000009F" w:csb1="DFD70000"/>
  </w:font>
  <w:font w:name="Bernard MT Condensed">
    <w:panose1 w:val="020508060609050204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David">
    <w:panose1 w:val="020E0502060401010101"/>
    <w:charset w:val="00"/>
    <w:family w:val="auto"/>
    <w:pitch w:val="default"/>
    <w:sig w:usb0="00000801" w:usb1="00000000" w:usb2="00000000" w:usb3="00000000" w:csb0="00000020" w:csb1="00200000"/>
  </w:font>
  <w:font w:name="Franklin Gothic Medium">
    <w:panose1 w:val="020B0603020102020204"/>
    <w:charset w:val="00"/>
    <w:family w:val="auto"/>
    <w:pitch w:val="default"/>
    <w:sig w:usb0="00000287" w:usb1="00000000" w:usb2="00000000" w:usb3="00000000" w:csb0="2000009F" w:csb1="DFD70000"/>
  </w:font>
  <w:font w:name="Footlight MT Light">
    <w:panose1 w:val="0204060206030A0203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Eucros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Ebrima">
    <w:panose1 w:val="02000000000000000000"/>
    <w:charset w:val="00"/>
    <w:family w:val="auto"/>
    <w:pitch w:val="default"/>
    <w:sig w:usb0="A000505F" w:usb1="02000041" w:usb2="00000000" w:usb3="00000404" w:csb0="00000093" w:csb1="00000000"/>
  </w:font>
  <w:font w:name="Droid Serif">
    <w:panose1 w:val="02020600060500020200"/>
    <w:charset w:val="00"/>
    <w:family w:val="auto"/>
    <w:pitch w:val="default"/>
    <w:sig w:usb0="E00002EF" w:usb1="4000205B" w:usb2="00000028" w:usb3="00000000" w:csb0="2000019F" w:csb1="00000000"/>
  </w:font>
  <w:font w:name="DokChampa">
    <w:panose1 w:val="020B0604020202020204"/>
    <w:charset w:val="00"/>
    <w:family w:val="auto"/>
    <w:pitch w:val="default"/>
    <w:sig w:usb0="03000003" w:usb1="00000000" w:usb2="00000000" w:usb3="00000000" w:csb0="40010001" w:csb1="00000000"/>
  </w:font>
  <w:font w:name="DilleniaUPC">
    <w:panose1 w:val="02020603050405020304"/>
    <w:charset w:val="00"/>
    <w:family w:val="auto"/>
    <w:pitch w:val="default"/>
    <w:sig w:usb0="8100002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Freestyle Script">
    <w:panose1 w:val="030804020302050B0404"/>
    <w:charset w:val="00"/>
    <w:family w:val="auto"/>
    <w:pitch w:val="default"/>
    <w:sig w:usb0="00000003"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Iskoola Pota">
    <w:panose1 w:val="020B0502040204020203"/>
    <w:charset w:val="00"/>
    <w:family w:val="auto"/>
    <w:pitch w:val="default"/>
    <w:sig w:usb0="00000003" w:usb1="00000000" w:usb2="00000200" w:usb3="00000000" w:csb0="20000001" w:csb1="00000000"/>
  </w:font>
  <w:font w:name="IrisUPC">
    <w:panose1 w:val="020B0604020202020204"/>
    <w:charset w:val="00"/>
    <w:family w:val="auto"/>
    <w:pitch w:val="default"/>
    <w:sig w:usb0="01000007" w:usb1="00000002" w:usb2="00000000" w:usb3="00000000" w:csb0="00010001" w:csb1="00000000"/>
  </w:font>
  <w:font w:name="Roboto Condensed">
    <w:panose1 w:val="02000000000000000000"/>
    <w:charset w:val="00"/>
    <w:family w:val="auto"/>
    <w:pitch w:val="default"/>
    <w:sig w:usb0="E0000AFF" w:usb1="5000217F" w:usb2="00000021" w:usb3="00000000" w:csb0="2000019F" w:csb1="00000000"/>
  </w:font>
  <w:font w:name="Roboto">
    <w:panose1 w:val="02000000000000000000"/>
    <w:charset w:val="00"/>
    <w:family w:val="auto"/>
    <w:pitch w:val="default"/>
    <w:sig w:usb0="E0000AFF" w:usb1="5000217F" w:usb2="00000021" w:usb3="00000000" w:csb0="2000019F" w:csb1="00000000"/>
  </w:font>
  <w:font w:name="Roboto Slab">
    <w:panose1 w:val="00000000000000000000"/>
    <w:charset w:val="00"/>
    <w:family w:val="auto"/>
    <w:pitch w:val="default"/>
    <w:sig w:usb0="E00002FF" w:usb1="5000205B" w:usb2="00000020" w:usb3="00000000" w:csb0="2000019F" w:csb1="4F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Vivaldi">
    <w:panose1 w:val="03020602050506090804"/>
    <w:charset w:val="00"/>
    <w:family w:val="auto"/>
    <w:pitch w:val="default"/>
    <w:sig w:usb0="00000003"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40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do+n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pdo+nDAgAA2AUAAA4AAAAA&#10;AAAAAQAgAAAAHwEAAGRycy9lMm9Eb2MueG1sUEsFBgAAAAAGAAYAWQEAAFQG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238FC"/>
    <w:multiLevelType w:val="singleLevel"/>
    <w:tmpl w:val="E68238FC"/>
    <w:lvl w:ilvl="0" w:tentative="0">
      <w:start w:val="1"/>
      <w:numFmt w:val="decimal"/>
      <w:lvlText w:val="%1."/>
      <w:lvlJc w:val="left"/>
      <w:pPr>
        <w:tabs>
          <w:tab w:val="left" w:pos="312"/>
        </w:tabs>
      </w:pPr>
    </w:lvl>
  </w:abstractNum>
  <w:abstractNum w:abstractNumId="1">
    <w:nsid w:val="05A11D73"/>
    <w:multiLevelType w:val="singleLevel"/>
    <w:tmpl w:val="05A11D73"/>
    <w:lvl w:ilvl="0" w:tentative="0">
      <w:start w:val="1"/>
      <w:numFmt w:val="decimal"/>
      <w:lvlText w:val="%1."/>
      <w:lvlJc w:val="left"/>
      <w:pPr>
        <w:tabs>
          <w:tab w:val="left" w:pos="312"/>
        </w:tabs>
      </w:pPr>
    </w:lvl>
  </w:abstractNum>
  <w:abstractNum w:abstractNumId="2">
    <w:nsid w:val="3D2C647E"/>
    <w:multiLevelType w:val="singleLevel"/>
    <w:tmpl w:val="3D2C647E"/>
    <w:lvl w:ilvl="0" w:tentative="0">
      <w:start w:val="1"/>
      <w:numFmt w:val="decimal"/>
      <w:lvlText w:val="%1."/>
      <w:lvlJc w:val="left"/>
      <w:pPr>
        <w:tabs>
          <w:tab w:val="left" w:pos="312"/>
        </w:tabs>
      </w:pPr>
    </w:lvl>
  </w:abstractNum>
  <w:abstractNum w:abstractNumId="3">
    <w:nsid w:val="6263043C"/>
    <w:multiLevelType w:val="multilevel"/>
    <w:tmpl w:val="6263043C"/>
    <w:lvl w:ilvl="0" w:tentative="0">
      <w:start w:val="1"/>
      <w:numFmt w:val="decimal"/>
      <w:lvlText w:val="%1."/>
      <w:lvlJc w:val="left"/>
      <w:pPr>
        <w:tabs>
          <w:tab w:val="left" w:pos="312"/>
        </w:tabs>
      </w:p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4">
    <w:nsid w:val="633CFCAC"/>
    <w:multiLevelType w:val="singleLevel"/>
    <w:tmpl w:val="633CFCAC"/>
    <w:lvl w:ilvl="0" w:tentative="0">
      <w:start w:val="1"/>
      <w:numFmt w:val="decimal"/>
      <w:lvlText w:val="%1."/>
      <w:lvlJc w:val="left"/>
      <w:pPr>
        <w:tabs>
          <w:tab w:val="left" w:pos="312"/>
        </w:tabs>
      </w:pPr>
    </w:lvl>
  </w:abstractNum>
  <w:abstractNum w:abstractNumId="5">
    <w:nsid w:val="7EF1C322"/>
    <w:multiLevelType w:val="singleLevel"/>
    <w:tmpl w:val="7EF1C322"/>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4FF4"/>
    <w:rsid w:val="006F4292"/>
    <w:rsid w:val="00E570F2"/>
    <w:rsid w:val="01282E4F"/>
    <w:rsid w:val="013000A1"/>
    <w:rsid w:val="015E3D2F"/>
    <w:rsid w:val="01732F83"/>
    <w:rsid w:val="01E827D8"/>
    <w:rsid w:val="01FE767D"/>
    <w:rsid w:val="020202C8"/>
    <w:rsid w:val="023040AE"/>
    <w:rsid w:val="023E5B13"/>
    <w:rsid w:val="024E2EB9"/>
    <w:rsid w:val="026344C5"/>
    <w:rsid w:val="026C6DA5"/>
    <w:rsid w:val="02752A72"/>
    <w:rsid w:val="02972D2B"/>
    <w:rsid w:val="02AD7B8B"/>
    <w:rsid w:val="02BC78A5"/>
    <w:rsid w:val="02C522E2"/>
    <w:rsid w:val="031C106E"/>
    <w:rsid w:val="03722553"/>
    <w:rsid w:val="03D815CF"/>
    <w:rsid w:val="03DB6C67"/>
    <w:rsid w:val="03F83688"/>
    <w:rsid w:val="04604B16"/>
    <w:rsid w:val="047C3620"/>
    <w:rsid w:val="04A5727A"/>
    <w:rsid w:val="04B53870"/>
    <w:rsid w:val="04B75EBC"/>
    <w:rsid w:val="04BA5360"/>
    <w:rsid w:val="056E4028"/>
    <w:rsid w:val="062E78FD"/>
    <w:rsid w:val="06666C08"/>
    <w:rsid w:val="06C4504F"/>
    <w:rsid w:val="06DC0EAC"/>
    <w:rsid w:val="06F60BB9"/>
    <w:rsid w:val="07164BDA"/>
    <w:rsid w:val="075B0773"/>
    <w:rsid w:val="075C68D1"/>
    <w:rsid w:val="07811964"/>
    <w:rsid w:val="078B7A70"/>
    <w:rsid w:val="07941302"/>
    <w:rsid w:val="07FF7E33"/>
    <w:rsid w:val="080B7312"/>
    <w:rsid w:val="08436D41"/>
    <w:rsid w:val="0861434B"/>
    <w:rsid w:val="090750C9"/>
    <w:rsid w:val="092C770A"/>
    <w:rsid w:val="09300E2A"/>
    <w:rsid w:val="09366985"/>
    <w:rsid w:val="09900774"/>
    <w:rsid w:val="099D1B3D"/>
    <w:rsid w:val="09B035D6"/>
    <w:rsid w:val="09D92DAF"/>
    <w:rsid w:val="0A1D668C"/>
    <w:rsid w:val="0A32761C"/>
    <w:rsid w:val="0A461026"/>
    <w:rsid w:val="0AAC4A46"/>
    <w:rsid w:val="0AC069F4"/>
    <w:rsid w:val="0AEB72A5"/>
    <w:rsid w:val="0B7B71BA"/>
    <w:rsid w:val="0B9A50AF"/>
    <w:rsid w:val="0BA46E8A"/>
    <w:rsid w:val="0BAE1224"/>
    <w:rsid w:val="0C0525D2"/>
    <w:rsid w:val="0C0A2F00"/>
    <w:rsid w:val="0C7C7258"/>
    <w:rsid w:val="0C9936CF"/>
    <w:rsid w:val="0CA77945"/>
    <w:rsid w:val="0CAC30F6"/>
    <w:rsid w:val="0CBF5EA5"/>
    <w:rsid w:val="0D24107C"/>
    <w:rsid w:val="0D32205F"/>
    <w:rsid w:val="0DA4457C"/>
    <w:rsid w:val="0DB3300C"/>
    <w:rsid w:val="0DB46496"/>
    <w:rsid w:val="0DF47BAB"/>
    <w:rsid w:val="0E396431"/>
    <w:rsid w:val="0E8E79FA"/>
    <w:rsid w:val="0EC132FD"/>
    <w:rsid w:val="0EF76DCC"/>
    <w:rsid w:val="0F3E6587"/>
    <w:rsid w:val="0F455A57"/>
    <w:rsid w:val="0F646AEB"/>
    <w:rsid w:val="10382EE1"/>
    <w:rsid w:val="10413A76"/>
    <w:rsid w:val="106346E1"/>
    <w:rsid w:val="1066164D"/>
    <w:rsid w:val="10B4062D"/>
    <w:rsid w:val="10E56410"/>
    <w:rsid w:val="10F17BE8"/>
    <w:rsid w:val="111D608C"/>
    <w:rsid w:val="11311E90"/>
    <w:rsid w:val="116D63C2"/>
    <w:rsid w:val="11A026FB"/>
    <w:rsid w:val="11FF5269"/>
    <w:rsid w:val="12560FC0"/>
    <w:rsid w:val="12771943"/>
    <w:rsid w:val="12A37F06"/>
    <w:rsid w:val="12BA0C26"/>
    <w:rsid w:val="12D76ED0"/>
    <w:rsid w:val="131360B9"/>
    <w:rsid w:val="139633C9"/>
    <w:rsid w:val="13A06C4E"/>
    <w:rsid w:val="13FF0486"/>
    <w:rsid w:val="144456EF"/>
    <w:rsid w:val="144F3E41"/>
    <w:rsid w:val="14573B92"/>
    <w:rsid w:val="145D52AB"/>
    <w:rsid w:val="14BD5D69"/>
    <w:rsid w:val="14C51FE1"/>
    <w:rsid w:val="14C550D8"/>
    <w:rsid w:val="14D374BB"/>
    <w:rsid w:val="14FC4D69"/>
    <w:rsid w:val="152B55E1"/>
    <w:rsid w:val="15BD1AA0"/>
    <w:rsid w:val="15ED0D5B"/>
    <w:rsid w:val="15ED6356"/>
    <w:rsid w:val="164F4060"/>
    <w:rsid w:val="166D4E43"/>
    <w:rsid w:val="167E646A"/>
    <w:rsid w:val="16B87721"/>
    <w:rsid w:val="172467B3"/>
    <w:rsid w:val="175B6854"/>
    <w:rsid w:val="17A00507"/>
    <w:rsid w:val="17AD59A6"/>
    <w:rsid w:val="17B92264"/>
    <w:rsid w:val="17C132BE"/>
    <w:rsid w:val="17D27C29"/>
    <w:rsid w:val="17FA6185"/>
    <w:rsid w:val="18095BCA"/>
    <w:rsid w:val="18181CBB"/>
    <w:rsid w:val="181920D7"/>
    <w:rsid w:val="1883682D"/>
    <w:rsid w:val="188575FC"/>
    <w:rsid w:val="18A270F1"/>
    <w:rsid w:val="18B91F47"/>
    <w:rsid w:val="1988724B"/>
    <w:rsid w:val="19BB364F"/>
    <w:rsid w:val="19D165C1"/>
    <w:rsid w:val="19E4263B"/>
    <w:rsid w:val="19FB2429"/>
    <w:rsid w:val="19FC6A41"/>
    <w:rsid w:val="1A246AF4"/>
    <w:rsid w:val="1A4B0055"/>
    <w:rsid w:val="1A567B64"/>
    <w:rsid w:val="1A857FF5"/>
    <w:rsid w:val="1A8703D7"/>
    <w:rsid w:val="1A8D082C"/>
    <w:rsid w:val="1AAF331C"/>
    <w:rsid w:val="1AFF2554"/>
    <w:rsid w:val="1B715149"/>
    <w:rsid w:val="1C07218F"/>
    <w:rsid w:val="1C1818E4"/>
    <w:rsid w:val="1C8432B8"/>
    <w:rsid w:val="1C9E7998"/>
    <w:rsid w:val="1CD43A25"/>
    <w:rsid w:val="1D1E31B1"/>
    <w:rsid w:val="1D267BED"/>
    <w:rsid w:val="1D5D643D"/>
    <w:rsid w:val="1DA465BF"/>
    <w:rsid w:val="1E317C24"/>
    <w:rsid w:val="1E342AD0"/>
    <w:rsid w:val="1E4845CC"/>
    <w:rsid w:val="1E7536F6"/>
    <w:rsid w:val="1EA8554F"/>
    <w:rsid w:val="1EB4689F"/>
    <w:rsid w:val="1EBF5783"/>
    <w:rsid w:val="1EE64AC9"/>
    <w:rsid w:val="1F491025"/>
    <w:rsid w:val="1F576733"/>
    <w:rsid w:val="1F75494D"/>
    <w:rsid w:val="1FCF121D"/>
    <w:rsid w:val="1FD9741F"/>
    <w:rsid w:val="1FF0467C"/>
    <w:rsid w:val="201B0B94"/>
    <w:rsid w:val="208D6003"/>
    <w:rsid w:val="20AF2589"/>
    <w:rsid w:val="20CB53FD"/>
    <w:rsid w:val="20D570AD"/>
    <w:rsid w:val="2163016D"/>
    <w:rsid w:val="21636425"/>
    <w:rsid w:val="21AC583D"/>
    <w:rsid w:val="21D56AB3"/>
    <w:rsid w:val="21E2621B"/>
    <w:rsid w:val="21F72E3C"/>
    <w:rsid w:val="220764ED"/>
    <w:rsid w:val="22380F17"/>
    <w:rsid w:val="22620CF9"/>
    <w:rsid w:val="22B77F99"/>
    <w:rsid w:val="22FE6181"/>
    <w:rsid w:val="231E003C"/>
    <w:rsid w:val="23A707C6"/>
    <w:rsid w:val="23D24B51"/>
    <w:rsid w:val="240A4751"/>
    <w:rsid w:val="250D3B0F"/>
    <w:rsid w:val="25BA3F1E"/>
    <w:rsid w:val="261C25B1"/>
    <w:rsid w:val="26647010"/>
    <w:rsid w:val="26713496"/>
    <w:rsid w:val="272A191A"/>
    <w:rsid w:val="2744010C"/>
    <w:rsid w:val="27582D33"/>
    <w:rsid w:val="27610333"/>
    <w:rsid w:val="2790290B"/>
    <w:rsid w:val="27DC01B0"/>
    <w:rsid w:val="28687FAF"/>
    <w:rsid w:val="289373C4"/>
    <w:rsid w:val="28B638E4"/>
    <w:rsid w:val="28B7114D"/>
    <w:rsid w:val="28DB4129"/>
    <w:rsid w:val="28E07BA7"/>
    <w:rsid w:val="28F21F47"/>
    <w:rsid w:val="290E06A6"/>
    <w:rsid w:val="290F48A5"/>
    <w:rsid w:val="29672B7D"/>
    <w:rsid w:val="29675CF8"/>
    <w:rsid w:val="29B9506D"/>
    <w:rsid w:val="2A5F7383"/>
    <w:rsid w:val="2AF75DA7"/>
    <w:rsid w:val="2AF8380A"/>
    <w:rsid w:val="2B04782F"/>
    <w:rsid w:val="2B106EF9"/>
    <w:rsid w:val="2B2166BA"/>
    <w:rsid w:val="2B2C33EC"/>
    <w:rsid w:val="2B524EE4"/>
    <w:rsid w:val="2BA74E9C"/>
    <w:rsid w:val="2C032D9A"/>
    <w:rsid w:val="2C067CC7"/>
    <w:rsid w:val="2C220EAA"/>
    <w:rsid w:val="2D015C6D"/>
    <w:rsid w:val="2D4A52AF"/>
    <w:rsid w:val="2D946475"/>
    <w:rsid w:val="2DA86101"/>
    <w:rsid w:val="2E076DFA"/>
    <w:rsid w:val="2E0E436F"/>
    <w:rsid w:val="2E0F5877"/>
    <w:rsid w:val="2EF25444"/>
    <w:rsid w:val="2EF71B2E"/>
    <w:rsid w:val="2F2D4EED"/>
    <w:rsid w:val="2F4D4206"/>
    <w:rsid w:val="2FB245E7"/>
    <w:rsid w:val="2FCF56C2"/>
    <w:rsid w:val="2FE44C5C"/>
    <w:rsid w:val="30012EA7"/>
    <w:rsid w:val="30304EC0"/>
    <w:rsid w:val="303B5FDD"/>
    <w:rsid w:val="30720F71"/>
    <w:rsid w:val="30D01C8A"/>
    <w:rsid w:val="30D02BFF"/>
    <w:rsid w:val="313E4EDC"/>
    <w:rsid w:val="315317EF"/>
    <w:rsid w:val="31591AF9"/>
    <w:rsid w:val="3177542E"/>
    <w:rsid w:val="31AF1B87"/>
    <w:rsid w:val="31D8282D"/>
    <w:rsid w:val="3249258D"/>
    <w:rsid w:val="326A1F4E"/>
    <w:rsid w:val="328B4F83"/>
    <w:rsid w:val="32972C10"/>
    <w:rsid w:val="32BD5257"/>
    <w:rsid w:val="32D9317A"/>
    <w:rsid w:val="337874A5"/>
    <w:rsid w:val="33DB2A53"/>
    <w:rsid w:val="33EB53B6"/>
    <w:rsid w:val="341F4E2F"/>
    <w:rsid w:val="345D4C82"/>
    <w:rsid w:val="345E0FC0"/>
    <w:rsid w:val="35114965"/>
    <w:rsid w:val="352D25F3"/>
    <w:rsid w:val="356F59F3"/>
    <w:rsid w:val="35A165C7"/>
    <w:rsid w:val="35E0470F"/>
    <w:rsid w:val="361E0E9E"/>
    <w:rsid w:val="367F6C6B"/>
    <w:rsid w:val="36AE0690"/>
    <w:rsid w:val="37080910"/>
    <w:rsid w:val="37B47735"/>
    <w:rsid w:val="37F94D6F"/>
    <w:rsid w:val="38065EB2"/>
    <w:rsid w:val="381B2E50"/>
    <w:rsid w:val="38387B96"/>
    <w:rsid w:val="38397A9F"/>
    <w:rsid w:val="385A06F1"/>
    <w:rsid w:val="388C74EB"/>
    <w:rsid w:val="38C93BE3"/>
    <w:rsid w:val="38DF6E80"/>
    <w:rsid w:val="38EB0E49"/>
    <w:rsid w:val="394777EB"/>
    <w:rsid w:val="39646BA2"/>
    <w:rsid w:val="3A641DAF"/>
    <w:rsid w:val="3AFB201B"/>
    <w:rsid w:val="3B9C6E2C"/>
    <w:rsid w:val="3BD90A5A"/>
    <w:rsid w:val="3C391400"/>
    <w:rsid w:val="3C4B236A"/>
    <w:rsid w:val="3CB162BF"/>
    <w:rsid w:val="3D0900F1"/>
    <w:rsid w:val="3D220807"/>
    <w:rsid w:val="3D6B26C4"/>
    <w:rsid w:val="3DC42A46"/>
    <w:rsid w:val="3E2716F8"/>
    <w:rsid w:val="3E496EF2"/>
    <w:rsid w:val="3E6B099B"/>
    <w:rsid w:val="3EAD5D96"/>
    <w:rsid w:val="3EFE53A2"/>
    <w:rsid w:val="3F22565A"/>
    <w:rsid w:val="3F7124BA"/>
    <w:rsid w:val="3FBE50A9"/>
    <w:rsid w:val="3FC31138"/>
    <w:rsid w:val="40055F19"/>
    <w:rsid w:val="404D7792"/>
    <w:rsid w:val="406B2DA5"/>
    <w:rsid w:val="4083466E"/>
    <w:rsid w:val="408A0B91"/>
    <w:rsid w:val="40A42D09"/>
    <w:rsid w:val="41183C15"/>
    <w:rsid w:val="41194169"/>
    <w:rsid w:val="412C46AB"/>
    <w:rsid w:val="420C6C91"/>
    <w:rsid w:val="422A2069"/>
    <w:rsid w:val="42500F82"/>
    <w:rsid w:val="425463CD"/>
    <w:rsid w:val="42914EB8"/>
    <w:rsid w:val="42B80B77"/>
    <w:rsid w:val="42D72905"/>
    <w:rsid w:val="42EF2A84"/>
    <w:rsid w:val="43045E01"/>
    <w:rsid w:val="43852DE3"/>
    <w:rsid w:val="43DD63AD"/>
    <w:rsid w:val="43DE6BD0"/>
    <w:rsid w:val="43FE0F83"/>
    <w:rsid w:val="44174E7A"/>
    <w:rsid w:val="44410211"/>
    <w:rsid w:val="445A0D14"/>
    <w:rsid w:val="446348A9"/>
    <w:rsid w:val="44970CFC"/>
    <w:rsid w:val="449D2473"/>
    <w:rsid w:val="44B77652"/>
    <w:rsid w:val="44C81159"/>
    <w:rsid w:val="44E056B4"/>
    <w:rsid w:val="451069CB"/>
    <w:rsid w:val="4534761A"/>
    <w:rsid w:val="45581498"/>
    <w:rsid w:val="45911CD6"/>
    <w:rsid w:val="45EE54AA"/>
    <w:rsid w:val="45F25E2B"/>
    <w:rsid w:val="45F927FC"/>
    <w:rsid w:val="46372714"/>
    <w:rsid w:val="46DF3DF5"/>
    <w:rsid w:val="46FB53F3"/>
    <w:rsid w:val="470F5BD7"/>
    <w:rsid w:val="47B41FB2"/>
    <w:rsid w:val="47C31A24"/>
    <w:rsid w:val="48AA63B8"/>
    <w:rsid w:val="49114CBC"/>
    <w:rsid w:val="493112A8"/>
    <w:rsid w:val="495501C2"/>
    <w:rsid w:val="4A9365EA"/>
    <w:rsid w:val="4A9C4446"/>
    <w:rsid w:val="4AA95D76"/>
    <w:rsid w:val="4B0B535F"/>
    <w:rsid w:val="4B4A2D4D"/>
    <w:rsid w:val="4BD62414"/>
    <w:rsid w:val="4C0E505B"/>
    <w:rsid w:val="4C1F798B"/>
    <w:rsid w:val="4C210929"/>
    <w:rsid w:val="4C2A5674"/>
    <w:rsid w:val="4C3E7EC4"/>
    <w:rsid w:val="4C502557"/>
    <w:rsid w:val="4C74617D"/>
    <w:rsid w:val="4CED38DA"/>
    <w:rsid w:val="4D291E1D"/>
    <w:rsid w:val="4D2C470D"/>
    <w:rsid w:val="4D680CC2"/>
    <w:rsid w:val="4D901FD5"/>
    <w:rsid w:val="4DCB25C4"/>
    <w:rsid w:val="4DF72234"/>
    <w:rsid w:val="4E0C0413"/>
    <w:rsid w:val="4E125F95"/>
    <w:rsid w:val="4E731B51"/>
    <w:rsid w:val="4EC56426"/>
    <w:rsid w:val="4ED8658F"/>
    <w:rsid w:val="4EDD6517"/>
    <w:rsid w:val="4EE7083A"/>
    <w:rsid w:val="4F10664A"/>
    <w:rsid w:val="4F422325"/>
    <w:rsid w:val="4F4E7E8A"/>
    <w:rsid w:val="4F5A4581"/>
    <w:rsid w:val="4F613CFC"/>
    <w:rsid w:val="4F642C45"/>
    <w:rsid w:val="502838C5"/>
    <w:rsid w:val="509455DF"/>
    <w:rsid w:val="50CC0296"/>
    <w:rsid w:val="50F45517"/>
    <w:rsid w:val="51A51152"/>
    <w:rsid w:val="51CF1527"/>
    <w:rsid w:val="52AA7D41"/>
    <w:rsid w:val="52AC3760"/>
    <w:rsid w:val="52E667BA"/>
    <w:rsid w:val="52F25E65"/>
    <w:rsid w:val="533B5ED8"/>
    <w:rsid w:val="536B2EC4"/>
    <w:rsid w:val="53A04D5D"/>
    <w:rsid w:val="53A3042D"/>
    <w:rsid w:val="53BD4797"/>
    <w:rsid w:val="53CB7629"/>
    <w:rsid w:val="53DD177F"/>
    <w:rsid w:val="53EC0CDA"/>
    <w:rsid w:val="541441C4"/>
    <w:rsid w:val="541E140B"/>
    <w:rsid w:val="54600884"/>
    <w:rsid w:val="54601F63"/>
    <w:rsid w:val="54D71440"/>
    <w:rsid w:val="54E54CF9"/>
    <w:rsid w:val="54F20162"/>
    <w:rsid w:val="55012B71"/>
    <w:rsid w:val="55F6748C"/>
    <w:rsid w:val="56256630"/>
    <w:rsid w:val="562A4A11"/>
    <w:rsid w:val="563D2B99"/>
    <w:rsid w:val="5647631C"/>
    <w:rsid w:val="564C078F"/>
    <w:rsid w:val="56665B12"/>
    <w:rsid w:val="56AD5C62"/>
    <w:rsid w:val="56D361D8"/>
    <w:rsid w:val="5703577A"/>
    <w:rsid w:val="57337106"/>
    <w:rsid w:val="575C55EA"/>
    <w:rsid w:val="577D0F93"/>
    <w:rsid w:val="578D5602"/>
    <w:rsid w:val="58025402"/>
    <w:rsid w:val="580B13D5"/>
    <w:rsid w:val="58155055"/>
    <w:rsid w:val="585039E1"/>
    <w:rsid w:val="58744796"/>
    <w:rsid w:val="58EE34D0"/>
    <w:rsid w:val="58F82699"/>
    <w:rsid w:val="59316E02"/>
    <w:rsid w:val="593B190B"/>
    <w:rsid w:val="594B2224"/>
    <w:rsid w:val="5A394257"/>
    <w:rsid w:val="5A8D4000"/>
    <w:rsid w:val="5AC64180"/>
    <w:rsid w:val="5B282060"/>
    <w:rsid w:val="5B410DE3"/>
    <w:rsid w:val="5B452AFF"/>
    <w:rsid w:val="5B506B06"/>
    <w:rsid w:val="5B6D25D3"/>
    <w:rsid w:val="5BF04CDE"/>
    <w:rsid w:val="5C0334DF"/>
    <w:rsid w:val="5C1664E5"/>
    <w:rsid w:val="5C803552"/>
    <w:rsid w:val="5CC143ED"/>
    <w:rsid w:val="5D1C6F2E"/>
    <w:rsid w:val="5D3A7406"/>
    <w:rsid w:val="5D754644"/>
    <w:rsid w:val="5DA2095D"/>
    <w:rsid w:val="5DA74864"/>
    <w:rsid w:val="5DE819DD"/>
    <w:rsid w:val="5E9403CD"/>
    <w:rsid w:val="5F185003"/>
    <w:rsid w:val="5F2677D4"/>
    <w:rsid w:val="5F2C2139"/>
    <w:rsid w:val="5F55045A"/>
    <w:rsid w:val="5F5F6E59"/>
    <w:rsid w:val="5FA16353"/>
    <w:rsid w:val="5FA32B76"/>
    <w:rsid w:val="5FC20100"/>
    <w:rsid w:val="5FFE18A7"/>
    <w:rsid w:val="60C25664"/>
    <w:rsid w:val="60D70F46"/>
    <w:rsid w:val="61051EEE"/>
    <w:rsid w:val="612344DD"/>
    <w:rsid w:val="61372B28"/>
    <w:rsid w:val="61402873"/>
    <w:rsid w:val="61412DFC"/>
    <w:rsid w:val="619A4805"/>
    <w:rsid w:val="61A65C8E"/>
    <w:rsid w:val="61EE5D1F"/>
    <w:rsid w:val="61F244E6"/>
    <w:rsid w:val="61F56E4E"/>
    <w:rsid w:val="62127CB6"/>
    <w:rsid w:val="623E0FD3"/>
    <w:rsid w:val="6251131F"/>
    <w:rsid w:val="62765D44"/>
    <w:rsid w:val="62913B90"/>
    <w:rsid w:val="62CE31A4"/>
    <w:rsid w:val="62FB1EDF"/>
    <w:rsid w:val="63134872"/>
    <w:rsid w:val="6379439F"/>
    <w:rsid w:val="638D3E6C"/>
    <w:rsid w:val="63AA60E7"/>
    <w:rsid w:val="63AE23F2"/>
    <w:rsid w:val="6423531F"/>
    <w:rsid w:val="6451681D"/>
    <w:rsid w:val="64931D03"/>
    <w:rsid w:val="64AF7254"/>
    <w:rsid w:val="64DC16C4"/>
    <w:rsid w:val="65315E00"/>
    <w:rsid w:val="653E049D"/>
    <w:rsid w:val="6571364D"/>
    <w:rsid w:val="660351A6"/>
    <w:rsid w:val="66044BF8"/>
    <w:rsid w:val="664A665C"/>
    <w:rsid w:val="666A18F3"/>
    <w:rsid w:val="668A3B0B"/>
    <w:rsid w:val="6755628E"/>
    <w:rsid w:val="67AB195F"/>
    <w:rsid w:val="67B76990"/>
    <w:rsid w:val="681E67F9"/>
    <w:rsid w:val="68463492"/>
    <w:rsid w:val="6875421D"/>
    <w:rsid w:val="6885307A"/>
    <w:rsid w:val="68B50DC7"/>
    <w:rsid w:val="694E7AE0"/>
    <w:rsid w:val="69732130"/>
    <w:rsid w:val="69972EB2"/>
    <w:rsid w:val="69CF5BF1"/>
    <w:rsid w:val="69DB7015"/>
    <w:rsid w:val="6A027AF4"/>
    <w:rsid w:val="6A637FFD"/>
    <w:rsid w:val="6A7B694E"/>
    <w:rsid w:val="6AAD7DD4"/>
    <w:rsid w:val="6AE66B6B"/>
    <w:rsid w:val="6B1A5DB0"/>
    <w:rsid w:val="6B4A117D"/>
    <w:rsid w:val="6B563B0A"/>
    <w:rsid w:val="6B8A3754"/>
    <w:rsid w:val="6C446903"/>
    <w:rsid w:val="6C48453D"/>
    <w:rsid w:val="6C5910D3"/>
    <w:rsid w:val="6C7313E4"/>
    <w:rsid w:val="6C79596E"/>
    <w:rsid w:val="6C797BA7"/>
    <w:rsid w:val="6D0814EC"/>
    <w:rsid w:val="6D190E02"/>
    <w:rsid w:val="6D460ABC"/>
    <w:rsid w:val="6D481291"/>
    <w:rsid w:val="6DB21492"/>
    <w:rsid w:val="6DFD4992"/>
    <w:rsid w:val="6E20103F"/>
    <w:rsid w:val="6E964BC6"/>
    <w:rsid w:val="6EA05D80"/>
    <w:rsid w:val="6EB76E28"/>
    <w:rsid w:val="6ECB523F"/>
    <w:rsid w:val="6FA8073C"/>
    <w:rsid w:val="6FD738A3"/>
    <w:rsid w:val="6FD85AB8"/>
    <w:rsid w:val="6FD87E61"/>
    <w:rsid w:val="6FDF602F"/>
    <w:rsid w:val="70301565"/>
    <w:rsid w:val="7044372B"/>
    <w:rsid w:val="70593BA4"/>
    <w:rsid w:val="705F67D3"/>
    <w:rsid w:val="707C5275"/>
    <w:rsid w:val="71952FFC"/>
    <w:rsid w:val="71AA1C0A"/>
    <w:rsid w:val="71B01F62"/>
    <w:rsid w:val="71C02CD3"/>
    <w:rsid w:val="720157C1"/>
    <w:rsid w:val="72090154"/>
    <w:rsid w:val="720F7DA4"/>
    <w:rsid w:val="7254709F"/>
    <w:rsid w:val="726E6A8F"/>
    <w:rsid w:val="72796899"/>
    <w:rsid w:val="72943DDB"/>
    <w:rsid w:val="729C1B78"/>
    <w:rsid w:val="72BD649D"/>
    <w:rsid w:val="72DC76D6"/>
    <w:rsid w:val="72F548A2"/>
    <w:rsid w:val="73AA151E"/>
    <w:rsid w:val="73B577CE"/>
    <w:rsid w:val="73BA5457"/>
    <w:rsid w:val="73D87FDA"/>
    <w:rsid w:val="74137045"/>
    <w:rsid w:val="743E5D3B"/>
    <w:rsid w:val="74B459C5"/>
    <w:rsid w:val="74DC763F"/>
    <w:rsid w:val="752E4974"/>
    <w:rsid w:val="75351056"/>
    <w:rsid w:val="75394ADE"/>
    <w:rsid w:val="7559160A"/>
    <w:rsid w:val="756C247B"/>
    <w:rsid w:val="75772193"/>
    <w:rsid w:val="758710E8"/>
    <w:rsid w:val="75B60325"/>
    <w:rsid w:val="75C16A86"/>
    <w:rsid w:val="7608094A"/>
    <w:rsid w:val="772E389B"/>
    <w:rsid w:val="773F1C43"/>
    <w:rsid w:val="77514F72"/>
    <w:rsid w:val="77615641"/>
    <w:rsid w:val="77762B28"/>
    <w:rsid w:val="77806498"/>
    <w:rsid w:val="77A54A59"/>
    <w:rsid w:val="77A90BFE"/>
    <w:rsid w:val="77D619AC"/>
    <w:rsid w:val="78241FE6"/>
    <w:rsid w:val="784D28D1"/>
    <w:rsid w:val="78CA684A"/>
    <w:rsid w:val="796503D9"/>
    <w:rsid w:val="79903E0B"/>
    <w:rsid w:val="799A3B63"/>
    <w:rsid w:val="79E857D4"/>
    <w:rsid w:val="79EC5EC3"/>
    <w:rsid w:val="79FA5D65"/>
    <w:rsid w:val="79FD4508"/>
    <w:rsid w:val="7A0C4E4E"/>
    <w:rsid w:val="7B1D48E9"/>
    <w:rsid w:val="7B42591A"/>
    <w:rsid w:val="7B436095"/>
    <w:rsid w:val="7B472EF8"/>
    <w:rsid w:val="7BF64922"/>
    <w:rsid w:val="7C1135D2"/>
    <w:rsid w:val="7C17451F"/>
    <w:rsid w:val="7C3B254F"/>
    <w:rsid w:val="7C787A30"/>
    <w:rsid w:val="7C9D4829"/>
    <w:rsid w:val="7CA34314"/>
    <w:rsid w:val="7D204BE9"/>
    <w:rsid w:val="7D572C47"/>
    <w:rsid w:val="7D800C17"/>
    <w:rsid w:val="7D8D658F"/>
    <w:rsid w:val="7DAA62B2"/>
    <w:rsid w:val="7DCA395A"/>
    <w:rsid w:val="7DF51F53"/>
    <w:rsid w:val="7E135E67"/>
    <w:rsid w:val="7E2A2532"/>
    <w:rsid w:val="7E5951C5"/>
    <w:rsid w:val="7EDB64F8"/>
    <w:rsid w:val="7EF52D0D"/>
    <w:rsid w:val="7F0E58C1"/>
    <w:rsid w:val="7F3E5B93"/>
    <w:rsid w:val="7F517DEE"/>
    <w:rsid w:val="7F535EAB"/>
    <w:rsid w:val="7F7406CD"/>
    <w:rsid w:val="7F7B555C"/>
    <w:rsid w:val="7F875796"/>
    <w:rsid w:val="7FB0032E"/>
    <w:rsid w:val="7FB97692"/>
    <w:rsid w:val="7FBB4E76"/>
    <w:rsid w:val="7FC562C2"/>
    <w:rsid w:val="7FF35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1441"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20"/>
    <w:qFormat/>
    <w:uiPriority w:val="0"/>
    <w:pPr>
      <w:keepNext/>
      <w:keepLines/>
      <w:spacing w:before="480" w:beforeLines="0" w:beforeAutospacing="0" w:after="360" w:afterLines="0" w:afterAutospacing="0" w:line="240" w:lineRule="auto"/>
      <w:jc w:val="center"/>
      <w:outlineLvl w:val="0"/>
    </w:pPr>
    <w:rPr>
      <w:rFonts w:eastAsia="黑体"/>
      <w:kern w:val="44"/>
      <w:sz w:val="32"/>
    </w:rPr>
  </w:style>
  <w:style w:type="paragraph" w:styleId="3">
    <w:name w:val="heading 2"/>
    <w:basedOn w:val="1"/>
    <w:next w:val="1"/>
    <w:link w:val="23"/>
    <w:unhideWhenUsed/>
    <w:qFormat/>
    <w:uiPriority w:val="0"/>
    <w:pPr>
      <w:keepNext/>
      <w:keepLines/>
      <w:spacing w:before="480" w:beforeLines="0" w:beforeAutospacing="0" w:after="120" w:afterLines="0" w:afterAutospacing="0" w:line="400" w:lineRule="exact"/>
      <w:jc w:val="left"/>
      <w:outlineLvl w:val="1"/>
    </w:pPr>
    <w:rPr>
      <w:rFonts w:ascii="Arial" w:hAnsi="Arial" w:eastAsia="黑体"/>
      <w:sz w:val="28"/>
    </w:rPr>
  </w:style>
  <w:style w:type="paragraph" w:styleId="4">
    <w:name w:val="heading 3"/>
    <w:basedOn w:val="1"/>
    <w:next w:val="1"/>
    <w:link w:val="21"/>
    <w:unhideWhenUsed/>
    <w:qFormat/>
    <w:uiPriority w:val="0"/>
    <w:pPr>
      <w:keepNext/>
      <w:keepLines/>
      <w:spacing w:before="240" w:beforeLines="0" w:beforeAutospacing="0" w:after="120" w:afterLines="0" w:afterAutospacing="0" w:line="400" w:lineRule="exact"/>
      <w:jc w:val="left"/>
      <w:outlineLvl w:val="2"/>
    </w:pPr>
    <w:rPr>
      <w:rFonts w:eastAsia="黑体"/>
      <w:sz w:val="2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uiPriority w:val="0"/>
    <w:pPr>
      <w:spacing w:after="120"/>
    </w:pPr>
  </w:style>
  <w:style w:type="paragraph" w:styleId="6">
    <w:name w:val="toc 3"/>
    <w:basedOn w:val="1"/>
    <w:next w:val="1"/>
    <w:qFormat/>
    <w:uiPriority w:val="0"/>
    <w:pPr>
      <w:ind w:left="420"/>
      <w:jc w:val="left"/>
    </w:pPr>
    <w:rPr>
      <w:i/>
      <w:iCs/>
      <w:sz w:val="20"/>
      <w:szCs w:val="20"/>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lang w:val="en-US" w:eastAsia="zh-CN" w:bidi="ar-SA"/>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Default"/>
    <w:link w:val="28"/>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18">
    <w:name w:val="样式47"/>
    <w:basedOn w:val="19"/>
    <w:qFormat/>
    <w:uiPriority w:val="0"/>
  </w:style>
  <w:style w:type="paragraph" w:customStyle="1" w:styleId="19">
    <w:name w:val="样式44"/>
    <w:basedOn w:val="1"/>
    <w:qFormat/>
    <w:uiPriority w:val="0"/>
    <w:pPr>
      <w:spacing w:line="360" w:lineRule="auto"/>
    </w:pPr>
    <w:rPr>
      <w:rFonts w:ascii="宋体" w:hAnsi="宋体"/>
      <w:b/>
      <w:kern w:val="2"/>
      <w:sz w:val="24"/>
      <w:szCs w:val="24"/>
      <w:lang w:bidi="ar-SA"/>
    </w:rPr>
  </w:style>
  <w:style w:type="character" w:customStyle="1" w:styleId="20">
    <w:name w:val="标题 1 Char"/>
    <w:link w:val="2"/>
    <w:qFormat/>
    <w:uiPriority w:val="0"/>
    <w:rPr>
      <w:rFonts w:eastAsia="黑体" w:asciiTheme="minorAscii" w:hAnsiTheme="minorAscii"/>
      <w:kern w:val="44"/>
      <w:sz w:val="32"/>
    </w:rPr>
  </w:style>
  <w:style w:type="character" w:customStyle="1" w:styleId="21">
    <w:name w:val="标题 3 Char"/>
    <w:link w:val="4"/>
    <w:qFormat/>
    <w:uiPriority w:val="0"/>
    <w:rPr>
      <w:rFonts w:eastAsia="黑体" w:asciiTheme="minorAscii" w:hAnsiTheme="minorAscii"/>
      <w:sz w:val="26"/>
    </w:rPr>
  </w:style>
  <w:style w:type="character" w:customStyle="1" w:styleId="22">
    <w:name w:val="标题 2 Char"/>
    <w:link w:val="3"/>
    <w:qFormat/>
    <w:uiPriority w:val="0"/>
    <w:rPr>
      <w:rFonts w:ascii="Arial" w:hAnsi="Arial" w:eastAsia="Adobe 宋体 Std L"/>
      <w:b/>
      <w:sz w:val="24"/>
    </w:rPr>
  </w:style>
  <w:style w:type="character" w:customStyle="1" w:styleId="23">
    <w:name w:val="标题 2 字符"/>
    <w:link w:val="3"/>
    <w:qFormat/>
    <w:uiPriority w:val="0"/>
    <w:rPr>
      <w:rFonts w:ascii="Arial" w:hAnsi="Arial" w:eastAsia="黑体"/>
      <w:sz w:val="28"/>
    </w:rPr>
  </w:style>
  <w:style w:type="character" w:customStyle="1" w:styleId="24">
    <w:name w:val="Abstract Char"/>
    <w:link w:val="25"/>
    <w:qFormat/>
    <w:uiPriority w:val="0"/>
    <w:rPr>
      <w:sz w:val="32"/>
    </w:rPr>
  </w:style>
  <w:style w:type="paragraph" w:customStyle="1" w:styleId="25">
    <w:name w:val="Abstract"/>
    <w:basedOn w:val="26"/>
    <w:next w:val="27"/>
    <w:link w:val="24"/>
    <w:qFormat/>
    <w:uiPriority w:val="0"/>
    <w:pPr>
      <w:ind w:firstLine="0" w:firstLineChars="0"/>
      <w:jc w:val="left"/>
    </w:pPr>
    <w:rPr>
      <w:b w:val="0"/>
      <w:sz w:val="32"/>
    </w:rPr>
  </w:style>
  <w:style w:type="paragraph" w:customStyle="1" w:styleId="26">
    <w:name w:val="摘要与关键词"/>
    <w:basedOn w:val="1"/>
    <w:next w:val="27"/>
    <w:qFormat/>
    <w:uiPriority w:val="0"/>
    <w:rPr>
      <w:rFonts w:ascii="Calibri" w:hAnsi="Calibri"/>
      <w:b/>
      <w:kern w:val="0"/>
      <w:szCs w:val="20"/>
    </w:rPr>
  </w:style>
  <w:style w:type="paragraph" w:customStyle="1" w:styleId="27">
    <w:name w:val="摘要内容"/>
    <w:basedOn w:val="1"/>
    <w:qFormat/>
    <w:uiPriority w:val="0"/>
    <w:pPr>
      <w:ind w:firstLine="482"/>
    </w:pPr>
    <w:rPr>
      <w:kern w:val="0"/>
      <w:szCs w:val="24"/>
    </w:rPr>
  </w:style>
  <w:style w:type="character" w:customStyle="1" w:styleId="28">
    <w:name w:val="Default Char"/>
    <w:link w:val="17"/>
    <w:uiPriority w:val="0"/>
    <w:rPr>
      <w:rFonts w:ascii="Times New Roman" w:hAnsi="Times New Roman" w:eastAsia="宋体" w:cs="Times New Roman"/>
      <w:color w:val="000000"/>
      <w:kern w:val="0"/>
      <w:sz w:val="24"/>
      <w:szCs w:val="24"/>
      <w:lang w:val="en-US" w:eastAsia="zh-CN" w:bidi="ar-SA"/>
    </w:rPr>
  </w:style>
  <w:style w:type="paragraph" w:customStyle="1" w:styleId="29">
    <w:name w:val="一级节标题"/>
    <w:basedOn w:val="30"/>
    <w:qFormat/>
    <w:uiPriority w:val="0"/>
    <w:pPr>
      <w:spacing w:before="480" w:after="120"/>
      <w:ind w:firstLine="0" w:firstLineChars="0"/>
    </w:pPr>
    <w:rPr>
      <w:rFonts w:eastAsia="宋体"/>
      <w:b/>
      <w:sz w:val="28"/>
      <w:szCs w:val="20"/>
    </w:rPr>
  </w:style>
  <w:style w:type="paragraph" w:customStyle="1" w:styleId="30">
    <w:name w:val="目录一级节标题"/>
    <w:basedOn w:val="31"/>
    <w:qFormat/>
    <w:uiPriority w:val="0"/>
    <w:pPr>
      <w:spacing w:before="0"/>
      <w:ind w:firstLine="210" w:firstLineChars="100"/>
    </w:pPr>
  </w:style>
  <w:style w:type="paragraph" w:customStyle="1" w:styleId="31">
    <w:name w:val="目录章标题"/>
    <w:basedOn w:val="27"/>
    <w:qFormat/>
    <w:uiPriority w:val="0"/>
    <w:pPr>
      <w:spacing w:before="120"/>
      <w:ind w:firstLine="0" w:firstLineChars="0"/>
      <w:jc w:val="left"/>
    </w:pPr>
    <w:rPr>
      <w:rFonts w:eastAsia="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铅笔下的承诺</cp:lastModifiedBy>
  <dcterms:modified xsi:type="dcterms:W3CDTF">2018-05-14T09:58:25Z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