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sz w:val="72"/>
          <w:szCs w:val="72"/>
        </w:rPr>
      </w:pPr>
    </w:p>
    <w:p>
      <w:pPr>
        <w:ind w:left="1680" w:leftChars="0" w:firstLine="420" w:firstLineChars="0"/>
        <w:jc w:val="both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东莞理工学院</w:t>
      </w:r>
    </w:p>
    <w:p/>
    <w:p/>
    <w:p/>
    <w:p/>
    <w:p>
      <w:pPr>
        <w:jc w:val="center"/>
        <w:rPr>
          <w:b/>
          <w:sz w:val="44"/>
          <w:szCs w:val="44"/>
        </w:rPr>
      </w:pPr>
    </w:p>
    <w:p>
      <w:pPr>
        <w:jc w:val="center"/>
        <w:rPr>
          <w:rFonts w:hint="default" w:eastAsiaTheme="minorEastAsia"/>
          <w:b/>
          <w:sz w:val="44"/>
          <w:szCs w:val="44"/>
          <w:lang w:val="en-US" w:eastAsia="zh-CN"/>
        </w:rPr>
      </w:pPr>
      <w:r>
        <w:rPr>
          <w:rFonts w:hint="eastAsia"/>
          <w:b/>
          <w:sz w:val="44"/>
          <w:szCs w:val="44"/>
        </w:rPr>
        <w:t>项目名称：</w:t>
      </w:r>
      <w:r>
        <w:rPr>
          <w:rFonts w:hint="eastAsia"/>
          <w:b/>
          <w:sz w:val="44"/>
          <w:szCs w:val="44"/>
          <w:lang w:val="en-US" w:eastAsia="zh-CN"/>
        </w:rPr>
        <w:t>在线商城系统</w:t>
      </w:r>
    </w:p>
    <w:p>
      <w:pPr>
        <w:jc w:val="center"/>
        <w:rPr>
          <w:b/>
          <w:sz w:val="44"/>
          <w:szCs w:val="44"/>
        </w:rPr>
      </w:pPr>
    </w:p>
    <w:p>
      <w:pPr>
        <w:ind w:left="2940" w:leftChars="0" w:firstLine="420" w:firstLineChars="0"/>
        <w:rPr>
          <w:rFonts w:hint="default"/>
          <w:lang w:val="en-US"/>
        </w:rPr>
      </w:pPr>
      <w:r>
        <w:rPr>
          <w:rFonts w:hint="eastAsia"/>
          <w:b/>
          <w:sz w:val="44"/>
          <w:szCs w:val="44"/>
          <w:lang w:val="en-US" w:eastAsia="zh-CN"/>
        </w:rPr>
        <w:t>用户手册</w:t>
      </w:r>
    </w:p>
    <w:p/>
    <w:p>
      <w:pPr>
        <w:rPr>
          <w:b/>
          <w:sz w:val="32"/>
          <w:szCs w:val="32"/>
        </w:rPr>
      </w:pPr>
    </w:p>
    <w:p>
      <w:pPr>
        <w:rPr>
          <w:b/>
          <w:sz w:val="32"/>
          <w:szCs w:val="32"/>
        </w:rPr>
      </w:pPr>
    </w:p>
    <w:p>
      <w:pPr>
        <w:rPr>
          <w:rFonts w:hint="eastAsia"/>
          <w:b/>
          <w:sz w:val="32"/>
          <w:szCs w:val="32"/>
          <w:lang w:val="en-US" w:eastAsia="zh-CN"/>
        </w:rPr>
      </w:pPr>
      <w:r>
        <w:rPr>
          <w:rFonts w:hint="eastAsia"/>
          <w:b/>
          <w:sz w:val="32"/>
          <w:szCs w:val="32"/>
        </w:rPr>
        <w:t>学院：网络</w:t>
      </w:r>
      <w:r>
        <w:rPr>
          <w:rFonts w:hint="eastAsia"/>
          <w:b/>
          <w:sz w:val="32"/>
          <w:szCs w:val="32"/>
          <w:lang w:val="en-US" w:eastAsia="zh-CN"/>
        </w:rPr>
        <w:t>空间</w:t>
      </w:r>
      <w:r>
        <w:rPr>
          <w:rFonts w:hint="eastAsia"/>
          <w:b/>
          <w:sz w:val="32"/>
          <w:szCs w:val="32"/>
        </w:rPr>
        <w:t>安全学院</w:t>
      </w:r>
      <w:bookmarkStart w:id="0" w:name="_GoBack"/>
      <w:bookmarkEnd w:id="0"/>
    </w:p>
    <w:p>
      <w:pPr>
        <w:rPr>
          <w:rFonts w:hint="eastAsia"/>
          <w:b/>
          <w:sz w:val="32"/>
          <w:szCs w:val="32"/>
          <w:lang w:val="en-US" w:eastAsia="zh-CN"/>
        </w:rPr>
      </w:pPr>
    </w:p>
    <w:p>
      <w:pPr>
        <w:rPr>
          <w:rFonts w:hint="eastAsia"/>
          <w:b/>
          <w:sz w:val="32"/>
          <w:szCs w:val="32"/>
          <w:lang w:val="en-US" w:eastAsia="zh-CN"/>
        </w:rPr>
      </w:pPr>
    </w:p>
    <w:p>
      <w:pPr>
        <w:rPr>
          <w:rFonts w:hint="eastAsia"/>
          <w:b/>
          <w:sz w:val="32"/>
          <w:szCs w:val="32"/>
          <w:lang w:val="en-US" w:eastAsia="zh-CN"/>
        </w:rPr>
      </w:pPr>
    </w:p>
    <w:p>
      <w:pPr>
        <w:rPr>
          <w:rFonts w:hint="eastAsia"/>
          <w:b/>
          <w:sz w:val="32"/>
          <w:szCs w:val="32"/>
          <w:lang w:val="en-US" w:eastAsia="zh-CN"/>
        </w:rPr>
      </w:pPr>
    </w:p>
    <w:p>
      <w:pPr>
        <w:rPr>
          <w:rFonts w:hint="eastAsia"/>
          <w:b/>
          <w:sz w:val="32"/>
          <w:szCs w:val="32"/>
          <w:lang w:val="en-US" w:eastAsia="zh-CN"/>
        </w:rPr>
      </w:pPr>
    </w:p>
    <w:p>
      <w:pPr>
        <w:rPr>
          <w:rFonts w:hint="eastAsia"/>
          <w:b/>
          <w:sz w:val="32"/>
          <w:szCs w:val="32"/>
          <w:lang w:val="en-US" w:eastAsia="zh-CN"/>
        </w:rPr>
      </w:pPr>
    </w:p>
    <w:p>
      <w:pPr>
        <w:rPr>
          <w:rFonts w:hint="eastAsia"/>
          <w:b/>
          <w:sz w:val="32"/>
          <w:szCs w:val="32"/>
          <w:lang w:val="en-US" w:eastAsia="zh-CN"/>
        </w:rPr>
      </w:pPr>
    </w:p>
    <w:p>
      <w:pPr>
        <w:rPr>
          <w:rFonts w:hint="eastAsia"/>
          <w:b/>
          <w:sz w:val="32"/>
          <w:szCs w:val="32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用户管理：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点击用户管理可查看用户信息</w:t>
      </w:r>
    </w:p>
    <w:p>
      <w:r>
        <w:drawing>
          <wp:inline distT="0" distB="0" distL="114300" distR="114300">
            <wp:extent cx="5261610" cy="2320290"/>
            <wp:effectExtent l="0" t="0" r="152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商品管理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点击商品管理，可以添加商品，删除商品，修改商品信息</w:t>
      </w:r>
    </w:p>
    <w:p>
      <w:r>
        <w:drawing>
          <wp:inline distT="0" distB="0" distL="114300" distR="114300">
            <wp:extent cx="5264785" cy="2574290"/>
            <wp:effectExtent l="0" t="0" r="1206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订单管理：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点击订单管理，可以对处理订单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2405" cy="2531110"/>
            <wp:effectExtent l="0" t="0" r="444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平台管理：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点击平台管理，可以管理轮播图，发送通知，管理用户反馈，管理店铺信息</w:t>
      </w:r>
    </w:p>
    <w:p>
      <w:r>
        <w:drawing>
          <wp:inline distT="0" distB="0" distL="114300" distR="114300">
            <wp:extent cx="5271135" cy="2536825"/>
            <wp:effectExtent l="0" t="0" r="571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商城首页：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用户注册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点击注册按钮-&gt;注册界面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2561590"/>
            <wp:effectExtent l="0" t="0" r="762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5427980"/>
            <wp:effectExtent l="0" t="0" r="698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用户登陆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点击登陆-&gt;登陆界面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750185"/>
            <wp:effectExtent l="0" t="0" r="762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5568950"/>
            <wp:effectExtent l="0" t="0" r="381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添加商品至购物车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点击商品，可以选择加入购物车或者立即购买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530475"/>
            <wp:effectExtent l="0" t="0" r="762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查看订单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点击我的订单，查看订单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553970"/>
            <wp:effectExtent l="0" t="0" r="7620" b="177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540000"/>
            <wp:effectExtent l="0" t="0" r="9525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查看购物车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点击我的购物车，查看购物车商品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526665"/>
            <wp:effectExtent l="0" t="0" r="762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1610" cy="2541270"/>
            <wp:effectExtent l="0" t="0" r="15240" b="1143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E73DDAF"/>
    <w:multiLevelType w:val="singleLevel"/>
    <w:tmpl w:val="3E73DDA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2C68C2"/>
    <w:rsid w:val="135C605D"/>
    <w:rsid w:val="168F7828"/>
    <w:rsid w:val="2CB73DB1"/>
    <w:rsid w:val="3685784C"/>
    <w:rsid w:val="42DC047E"/>
    <w:rsid w:val="4F5E062B"/>
    <w:rsid w:val="59E65957"/>
    <w:rsid w:val="5B5B1E3C"/>
    <w:rsid w:val="5BF734E8"/>
    <w:rsid w:val="5F994D83"/>
    <w:rsid w:val="697E1EB6"/>
    <w:rsid w:val="7B4640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xyz</dc:creator>
  <cp:lastModifiedBy>weisheng</cp:lastModifiedBy>
  <dcterms:modified xsi:type="dcterms:W3CDTF">2019-08-17T12:54:31Z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