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JeecgBoot 3.6.0 数据库表结构完整文档（RAG专用）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文档说明：本文档包含 JeecgBoot 官方完整版核心表结构，涵盖表名、表描述、字段详情、表关系及业务规则，适配 RAG 向量检索知识库构建，可直接保存为 DOCX 文件使用。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版本：JeecgBoot 3.6.0 官方标准版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用途：RAG 知识库、数据库结构说明、业务数据检索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一、系统核心模块（基础必备表）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 表名：sys_user（系统用户表）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表描述</w:t>
      </w:r>
      <w:r>
        <w:rPr>
          <w:rFonts w:eastAsia="等线" w:ascii="Arial" w:cs="Arial" w:hAnsi="Arial"/>
          <w:sz w:val="22"/>
        </w:rPr>
        <w:t>：存储系统所有用户的账号信息、个人详情、状态、所属部门及租户关联等核心数据，是系统用户管理的基础表。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业务规则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用户名（username）全局唯一，不可重复，用于用户登录验证。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用户采用逻辑删除（del_flag），删除标记为1时，数据不物理删除，仅隐藏。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用户可关联多个部门（通过sys_user_org表）、多个角色（通过sys_user_role表）。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支持多租户隔离，不同租户（tenant_id）的用户数据相互独立，不可跨租户访问。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密码（password）采用加密存储，结合盐值（salt）提升安全性，不存储明文密码。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字段详情（字段名 + 类型 + 字段描述）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id：bigint（主键ID，自增，唯一标识一条用户记录）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username：varchar（登录用户名，唯一，长度不超过50）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password：varchar（加密后的登录密码，长度不超过100）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salt：varchar（密码加密盐值，用于密码加密和解密，长度不超过50）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realname：varchar（用户真实姓名，用于显示，长度不超过50）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avatar：varchar（用户头像图片地址，可为空，长度不超过255）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email：varchar（用户邮箱，用于找回密码、接收通知，可为空，长度不超过100）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phone：varchar（用户手机号码，可用于登录、接收短信，可为空，长度不超过20）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sex：tinyint（性别，0=未知，1=男，2=女，默认0）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status：tinyint（用户状态，0=正常，1=冻结，2=离职，默认0）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work_no：varchar（用户工号，企业内部唯一，可为空，长度不超过20）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sys_org_code：varchar（所属主部门编码，关联sys_depart.org_code，长度不超过64）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tenant_id：bigint（租户ID，关联sys_tenant.id，用于多租户隔离，默认0）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del_flag：tinyint（删除标记，0=正常，1=删除，默认0）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create_by：varchar（创建人用户名，关联sys_user.username，长度不超过50）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create_time：datetime（创建时间，自动生成，格式为yyyy-MM-dd HH:mm:ss）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update_by：varchar（修改人用户名，关联sys_user.username，可为空，长度不超过50）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update_time：datetime（修改时间，自动更新，格式为yyyy-MM-dd HH:mm:ss）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birthday：date（用户生日，可为空，格式为yyyy-MM-dd）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表关系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 sys_user_role 表：一对多关系，一个用户可关联多个角色（sys_user.id → sys_user_role.user_id）。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 sys_user_org 表：一对多关系，一个用户可关联多个部门（sys_user.id → sys_user_org.user_id）。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 sys_depart 表：多对一关系，多个用户可属于同一个部门（sys_user.sys_org_code → sys_depart.org_code）。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 sys_position 表：多对多关系，通过sys_user_position中间表关联，一个用户可拥有多个职位。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2. 表名：sys_role（系统角色表）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表描述</w:t>
      </w:r>
      <w:r>
        <w:rPr>
          <w:rFonts w:eastAsia="等线" w:ascii="Arial" w:cs="Arial" w:hAnsi="Arial"/>
          <w:sz w:val="22"/>
        </w:rPr>
        <w:t>：定义系统中的角色，用于权限分配和用户权限管控，是系统权限体系的核心表之一。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业务规则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角色编码（role_code）全局唯一，不可重复，用于权限标识和代码中权限判断。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角色状态（status）为1时，角色禁用，绑定该角色的用户无法使用该角色的权限。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一个角色可分配多个权限（通过sys_role_permission表），一个用户可拥有多个角色（通过sys_user_role表）。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角色支持多租户隔离，不同租户的角色数据相互独立，不可跨租户分配。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字段详情（字段名 + 类型 + 字段描述）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id：bigint（主键ID，自增，唯一标识一条角色记录）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role_name：varchar（角色名称，用于显示，长度不超过50，不可为空）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role_code：varchar（角色编码，全局唯一，长度不超过50，不可为空）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description：varchar（角色描述，说明角色的权限范围和用途，可为空，长度不超过255）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status：tinyint（角色状态，0=正常，1=禁用，默认0）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tenant_id：bigint（租户ID，关联sys_tenant.id，用于多租户隔离，默认0）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del_flag：tinyint（删除标记，0=正常，1=删除，默认0）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create_by：varchar（创建人用户名，关联sys_user.username，长度不超过50）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create_time：datetime（创建时间，自动生成）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update_by：varchar（修改人用户名，关联sys_user.username，可为空）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update_time：datetime（修改时间，自动更新）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表关系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 sys_user_role 表：一对多关系，一个角色可分配给多个用户（sys_role.id → sys_user_role.role_id）。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 sys_role_permission 表：一对多关系，一个角色可拥有多个权限（sys_role.id → sys_role_permission.role_id）。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3. 表名：sys_user_role（用户角色关联表）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表描述</w:t>
      </w:r>
      <w:r>
        <w:rPr>
          <w:rFonts w:eastAsia="等线" w:ascii="Arial" w:cs="Arial" w:hAnsi="Arial"/>
          <w:sz w:val="22"/>
        </w:rPr>
        <w:t>：用户与角色的多对多关联中间表，用于存储用户和角色的对应关系，实现权限的灵活分配。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业务规则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user_id + role_id 组合唯一，避免同一用户重复绑定同一角色。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当角色被删除（del_flag=1）或禁用（status=1）时，该关联关系仍保留，但用户无法使用该角色的权限。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关联关系支持多租户隔离，仅显示当前租户下的用户和角色关联。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字段详情（字段名 + 类型 + 字段描述）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id：bigint（主键ID，自增，唯一标识一条关联记录）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user_id：bigint（用户ID，关联sys_user.id，不可为空）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role_id：bigint（角色ID，关联sys_role.id，不可为空）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create_by：varchar（创建人用户名，关联sys_user.username，长度不超过50）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create_time：datetime（创建时间，自动生成）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tenant_id：bigint（租户ID，关联sys_tenant.id，用于多租户隔离，默认0）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表关系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 sys_user 表：多对一关系，多条关联记录对应一个用户（sys_user_role.user_id → sys_user.id）。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 sys_role 表：多对一关系，多条关联记录对应一个角色（sys_user_role.role_id → sys_role.id）。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4. 表名：sys_permission（菜单权限表）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表描述</w:t>
      </w:r>
      <w:r>
        <w:rPr>
          <w:rFonts w:eastAsia="等线" w:ascii="Arial" w:cs="Arial" w:hAnsi="Arial"/>
          <w:sz w:val="22"/>
        </w:rPr>
        <w:t>：存储系统中的菜单、按钮、接口等所有权限资源，支持多级菜单树结构，是系统权限控制的基础表。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业务规则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支持多级菜单树，通过parent_id关联上级菜单，顶级菜单parent_id为0。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权限类型（type）分为3类：0=目录（仅用于菜单分类，无具体页面）、1=菜单（有具体页面和路由）、2=按钮（页面中的操作按钮，如新增、编辑、删除）。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权限编码（perms）全局唯一，用于前端按钮控制和后端接口权限校验（如：sys:user:list 表示用户列表查看权限）。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排序（sort）字段用于控制菜单和按钮的显示顺序，值越小，显示越靠前。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路由（route）字段为1时，该菜单为路由菜单，可通过路由跳转；为0时，非路由菜单（如目录）。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字段详情（字段名 + 类型 + 字段描述）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id：bigint（主键ID，自增，唯一标识一条权限记录）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parent_id：bigint（父权限ID，关联sys_permission.id，顶级权限parent_id=0）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name：varchar（权限名称，用于显示，如“用户管理”“新增用户”，长度不超过50）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url：varchar（路由地址，仅菜单类型有效，如“/sys/user”，长度不超过255）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component：varchar（前端组件路径，仅菜单类型有效，如“sys/user/index”，长度不超过255）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perms：varchar（权限编码，全局唯一，长度不超过100，按钮类型必填）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type：tinyint（权限类型，0=目录，1=菜单，2=按钮，不可为空）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icon：varchar（图标地址，用于菜单显示，可为空，长度不超过100）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sort：int（排序值，默认0，值越小显示越靠前）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route：tinyint（是否为路由菜单，0=否，1=是，默认1）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status：tinyint（权限状态，0=正常，1=禁用，默认0）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del_flag：tinyint（删除标记，0=正常，1=删除，默认0）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create_by：varchar（创建人用户名，关联sys_user.username）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create_time：datetime（创建时间，自动生成）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update_by：varchar（修改人用户名，关联sys_user.username，可为空）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update_time：datetime（修改时间，自动更新）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表关系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与自身：一对多关系，通过parent_id实现多级菜单树（sys_permission.parent_id → sys_permission.id）。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 sys_role_permission 表：一对多关系，一个权限可分配给多个角色（sys_permission.id → sys_role_permission.permission_id）。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5. 表名：sys_role_permission（角色权限关联表）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表描述</w:t>
      </w:r>
      <w:r>
        <w:rPr>
          <w:rFonts w:eastAsia="等线" w:ascii="Arial" w:cs="Arial" w:hAnsi="Arial"/>
          <w:sz w:val="22"/>
        </w:rPr>
        <w:t>：角色与权限的多对多关联中间表，用于存储角色和权限的对应关系，实现角色的权限分配。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业务规则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role_id + permission_id 组合唯一，避免同一角色重复分配同一权限。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当权限被删除（del_flag=1）或禁用（status=1）时，该关联关系仍保留，但角色无法使用该权限。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关联关系支持多租户隔离，仅分配当前租户下的权限给角色。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字段详情（字段名 + 类型 + 字段描述）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id：bigint（主键ID，自增，唯一标识一条关联记录）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role_id：bigint（角色ID，关联sys_role.id，不可为空）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permission_id：bigint（权限ID，关联sys_permission.id，不可为空）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create_by：varchar（创建人用户名，关联sys_user.username，长度不超过50）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create_time：datetime（创建时间，自动生成）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tenant_id：bigint（租户ID，关联sys_tenant.id，用于多租户隔离，默认0）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表关系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 sys_role 表：多对一关系，多条关联记录对应一个角色（sys_role_permission.role_id → sys_role.id）。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 sys_permission 表：多对一关系，多条关联记录对应一个权限（sys_role_permission.permission_id → sys_permission.id）。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6. 表名：sys_depart（部门表）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表描述</w:t>
      </w:r>
      <w:r>
        <w:rPr>
          <w:rFonts w:eastAsia="等线" w:ascii="Arial" w:cs="Arial" w:hAnsi="Arial"/>
          <w:sz w:val="22"/>
        </w:rPr>
        <w:t>：存储系统中的组织机构部门信息，支持无限层级部门树，用于用户所属部门管理和组织架构展示。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业务规则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支持无限层级部门树，通过parent_id关联上级部门，顶级部门parent_id为0。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部门编码（org_code）全局唯一，用于标识部门层级和唯一标识，如“1001”“1001001”。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部门状态（status）为1时，部门禁用，用户不可关联该部门。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部门负责人（leader）关联sys_user.username，用于标识部门的负责人。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字段详情（字段名 + 类型 + 字段描述）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id：bigint（主键ID，自增，唯一标识一条部门记录）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parent_id：bigint（上级部门ID，关联sys_depart.id，顶级部门parent_id=0）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depart_name：varchar（部门名称，用于显示，长度不超过50，不可为空）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org_code：varchar（部门编码，全局唯一，长度不超过64，不可为空）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org_type：varchar（部门类型，如“公司”“部门”“小组”，长度不超过20，可为空）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depart_order：int（部门排序，值越小显示越靠前，默认0）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status：tinyint（部门状态，0=正常，1=禁用，默认0）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description：varchar（部门描述，说明部门的职责和用途，可为空，长度不超过255）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leader：varchar（部门负责人，关联sys_user.username，可为空，长度不超过50）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phone：varchar（部门联系电话，可为空，长度不超过20）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email：varchar（部门邮箱，可为空，长度不超过100）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address：varchar（部门地址，可为空，长度不超过255）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del_flag：tinyint（删除标记，0=正常，1=删除，默认0）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create_by：varchar（创建人用户名，关联sys_user.username）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create_time：datetime（创建时间，自动生成）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update_by：varchar（修改人用户名，关联sys_user.username，可为空）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update_time：datetime（修改时间，自动更新）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表关系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与自身：一对多关系，通过parent_id实现多级部门树（sys_depart.parent_id → sys_depart.id）。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 sys_user 表：一对多关系，一个部门可包含多个用户（sys_depart.org_code → sys_user.sys_org_code）。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 sys_position 表：一对多关系，一个部门可包含多个职位（sys_depart.id → sys_position.depart_id）。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7. 表名：sys_dict（数据字典主表）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表描述</w:t>
      </w:r>
      <w:r>
        <w:rPr>
          <w:rFonts w:eastAsia="等线" w:ascii="Arial" w:cs="Arial" w:hAnsi="Arial"/>
          <w:sz w:val="22"/>
        </w:rPr>
        <w:t>：存储系统中的数据字典分类，如性别、用户状态、订单类型等，用于统一管理系统中的枚举类数据。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业务规则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字典编码（dict_code）全局唯一，不可重复，用于前端下拉选择、后端数据校验时的字典标识。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字典状态（status）为1时，字典禁用，其下的字典项不可使用。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字典支持多租户隔离，不同租户的字典数据相互独立，不可跨租户使用。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字段详情（字段名 + 类型 + 字段描述）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id：bigint（主键ID，自增，唯一标识一条字典记录）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dict_name：varchar（字典名称，用于显示，如“性别”“用户状态”，长度不超过50，不可为空）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dict_code：varchar（字典编码，全局唯一，长度不超过50，不可为空）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description：varchar（字典描述，说明字典的用途，可为空，长度不超过255）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status：tinyint（字典状态，0=正常，1=禁用，默认0）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tenant_id：bigint（租户ID，关联sys_tenant.id，用于多租户隔离，默认0）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del_flag：tinyint（删除标记，0=正常，1=删除，默认0）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create_by：varchar（创建人用户名，关联sys_user.username）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create_time：datetime（创建时间，自动生成）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update_by：varchar（修改人用户名，关联sys_user.username，可为空）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update_time：datetime（修改时间，自动更新）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表关系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 sys_dict_item 表：一对多关系，一个字典可包含多个字典项（sys_dict.id → sys_dict_item.dict_id）。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8. 表名：sys_dict_item（数据字典项表）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表描述</w:t>
      </w:r>
      <w:r>
        <w:rPr>
          <w:rFonts w:eastAsia="等线" w:ascii="Arial" w:cs="Arial" w:hAnsi="Arial"/>
          <w:sz w:val="22"/>
        </w:rPr>
        <w:t>：存储数据字典的具体选项值，与sys_dict表关联，构成完整的字典体系，用于前端下拉选择、数据展示等场景。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业务规则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在同一字典下（dict_id相同），字典项值（item_value）唯一，不可重复。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排序（sort_order）字段用于控制字典项的显示顺序，值越小，显示越靠前。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字典项状态（status）为1时，该字典项禁用，不可选择和使用。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字段详情（字段名 + 类型 + 字段描述）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id：bigint（主键ID，自增，唯一标识一条字典项记录）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dict_id：bigint（所属字典ID，关联sys_dict.id，不可为空）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item_text：varchar（字典项显示文本，如“男”“正常”，长度不超过50，不可为空）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item_value：varchar（字典项存储值，如“1”“0”，长度不超过50，不可为空）</w:t>
      </w: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description：varchar（字典项描述，说明字典项的含义，可为空，长度不超过255）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sort_order：int（排序值，默认0，值越小显示越靠前）</w:t>
      </w: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status：tinyint（字典项状态，0=正常，1=禁用，默认0）</w:t>
      </w:r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tenant_id：bigint（租户ID，关联sys_tenant.id，用于多租户隔离，默认0）</w:t>
      </w:r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del_flag：tinyint（删除标记，0=正常，1=删除，默认0）</w:t>
      </w:r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create_by：varchar（创建人用户名，关联sys_user.username）</w:t>
      </w:r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create_time：datetime（创建时间，自动生成）</w:t>
      </w:r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update_by：varchar（修改人用户名，关联sys_user.username，可为空）</w:t>
      </w:r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update_time：datetime（修改时间，自动更新）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表关系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 sys_dict 表：多对一关系，多个字典项属于同一个字典（sys_dict_item.dict_id → sys_dict.id）。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二、在线开发与代码生成模块</w:t>
      </w:r>
      <w:bookmarkEnd w:id="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9. 表名：onl_cgform_head（在线表单定义主表）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表描述</w:t>
      </w:r>
      <w:r>
        <w:rPr>
          <w:rFonts w:eastAsia="等线" w:ascii="Arial" w:cs="Arial" w:hAnsi="Arial"/>
          <w:sz w:val="22"/>
        </w:rPr>
        <w:t>：存储在线表单的基本信息和配置，是在线表单开发的核心表，用于定义表单对应的数据库表、表单模板、标题等。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业务规则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表名（table_name）全局唯一，不可重复，与数据库中的实际表名一致。</w:t>
      </w:r>
    </w:p>
    <w:p>
      <w:pPr>
        <w:numPr>
          <w:numId w:val="1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表类型（table_type）分为“单表”“主从表”，用于区分表单的结构类型。</w:t>
      </w:r>
    </w:p>
    <w:p>
      <w:pPr>
        <w:numPr>
          <w:numId w:val="1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表单模板（form_template）用于定义表单的前端展示样式，支持自定义模板。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字段详情（字段名 + 类型 + 字段描述）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id：bigint（主键ID，自增，唯一标识一条表单记录）</w:t>
      </w:r>
    </w:p>
    <w:p>
      <w:pPr>
        <w:numPr>
          <w:numId w:val="1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table_name：varchar（表单对应的数据库表名，全局唯一，长度不超过50，不可为空）</w:t>
      </w:r>
    </w:p>
    <w:p>
      <w:pPr>
        <w:numPr>
          <w:numId w:val="1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table_type：varchar（表类型，“single”=单表，“master”=主表，“slave”=从表，长度不超过20）</w:t>
      </w:r>
    </w:p>
    <w:p>
      <w:pPr>
        <w:numPr>
          <w:numId w:val="1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form_template：varchar（表单模板路径，用于前端渲染，长度不超过255）</w:t>
      </w:r>
    </w:p>
    <w:p>
      <w:pPr>
        <w:numPr>
          <w:numId w:val="1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form_title：varchar（表单标题，用于显示，长度不超过50，不可为空）</w:t>
      </w:r>
    </w:p>
    <w:p>
      <w:pPr>
        <w:numPr>
          <w:numId w:val="1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description：varchar（表单描述，说明表单的用途，可为空，长度不超过255）</w:t>
      </w:r>
    </w:p>
    <w:p>
      <w:pPr>
        <w:numPr>
          <w:numId w:val="1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id_type：varchar（主键类型，“auto”=自增，“uuid”=UUID，长度不超过20）</w:t>
      </w:r>
    </w:p>
    <w:p>
      <w:pPr>
        <w:numPr>
          <w:numId w:val="1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db_type：varchar（数据库类型，如“mysql”“oracle”，长度不超过20）</w:t>
      </w:r>
    </w:p>
    <w:p>
      <w:pPr>
        <w:numPr>
          <w:numId w:val="1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del_flag：tinyint（删除标记，0=正常，1=删除，默认0）</w:t>
      </w:r>
    </w:p>
    <w:p>
      <w:pPr>
        <w:numPr>
          <w:numId w:val="1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create_by：varchar（创建人用户名，关联sys_user.username）</w:t>
      </w:r>
    </w:p>
    <w:p>
      <w:pPr>
        <w:numPr>
          <w:numId w:val="1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create_time：datetime（创建时间，自动生成）</w:t>
      </w:r>
    </w:p>
    <w:p>
      <w:pPr>
        <w:numPr>
          <w:numId w:val="1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update_by：varchar（修改人用户名，关联sys_user.username，可为空）</w:t>
      </w:r>
    </w:p>
    <w:p>
      <w:pPr>
        <w:numPr>
          <w:numId w:val="1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update_time：datetime（修改时间，自动更新）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表关系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 onl_cgform_field 表：一对多关系，一个表单可包含多个字段（onl_cgform_head.id → onl_cgform_field.cgform_head_id）。</w:t>
      </w:r>
    </w:p>
    <w:p>
      <w:pPr>
        <w:numPr>
          <w:numId w:val="1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 onl_cgform_button 表：一对多关系，一个表单可包含多个按钮（onl_cgform_head.id → onl_cgform_button.form_id）。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10. 表名：onl_cgform_field（在线表单字段表）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表描述</w:t>
      </w:r>
      <w:r>
        <w:rPr>
          <w:rFonts w:eastAsia="等线" w:ascii="Arial" w:cs="Arial" w:hAnsi="Arial"/>
          <w:sz w:val="22"/>
        </w:rPr>
        <w:t>：存储在线表单的具体字段信息，与onl_cgform_head表关联，定义表单字段的名称、类型、验证规则等。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业务规则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在同一表单下（cgform_head_id相同），字段名（field_name）唯一，与数据库表字段名一致。</w:t>
      </w:r>
    </w:p>
    <w:p>
      <w:pPr>
        <w:numPr>
          <w:numId w:val="1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是否主键（is_key）只能有一个字段为1（主键字段），用于标识表单的主键。</w:t>
      </w:r>
    </w:p>
    <w:p>
      <w:pPr>
        <w:numPr>
          <w:numId w:val="1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是否必填（is_required）为1时，该字段为必填项，提交表单时必须填写。</w:t>
      </w:r>
    </w:p>
    <w:p>
      <w:pPr>
        <w:numPr>
          <w:numId w:val="1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字典编码（dict_code）关联sys_dict.dict_code，用于字段的下拉选择功能。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字段详情（字段名 + 类型 + 字段描述）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id：bigint（主键ID，自增，唯一标识一条字段记录）</w:t>
      </w:r>
    </w:p>
    <w:p>
      <w:pPr>
        <w:numPr>
          <w:numId w:val="1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cgform_head_id：bigint（所属表单ID，关联onl_cgform_head.id，不可为空）</w:t>
      </w:r>
    </w:p>
    <w:p>
      <w:pPr>
        <w:numPr>
          <w:numId w:val="1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field_name：varchar（字段名，与数据库表字段名一致，长度不超过50，不可为空）</w:t>
      </w:r>
    </w:p>
    <w:p>
      <w:pPr>
        <w:numPr>
          <w:numId w:val="1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field_txt：varchar（字段显示文本，用于表单显示，长度不超过50，不可为空）</w:t>
      </w:r>
    </w:p>
    <w:p>
      <w:pPr>
        <w:numPr>
          <w:numId w:val="1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field_type：varchar（字段类型，如“varchar”“int”“datetime”，长度不超过20，不可为空）</w:t>
      </w:r>
    </w:p>
    <w:p>
      <w:pPr>
        <w:numPr>
          <w:numId w:val="1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is_key：tinyint（是否主键，0=否，1=是，默认0）</w:t>
      </w:r>
    </w:p>
    <w:p>
      <w:pPr>
        <w:numPr>
          <w:numId w:val="1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is_required：tinyint（是否必填，0=否，1=是，默认0）</w:t>
      </w:r>
    </w:p>
    <w:p>
      <w:pPr>
        <w:numPr>
          <w:numId w:val="1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default_value：varchar（字段默认值，可为空，长度不超过100）</w:t>
      </w:r>
    </w:p>
    <w:p>
      <w:pPr>
        <w:numPr>
          <w:numId w:val="1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order_num：int（字段排序，值越小显示越靠前，默认0）</w:t>
      </w:r>
    </w:p>
    <w:p>
      <w:pPr>
        <w:numPr>
          <w:numId w:val="1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dict_code：varchar（关联字典编码，关联sys_dict.dict_code，可为空，长度不超过50）</w:t>
      </w:r>
    </w:p>
    <w:p>
      <w:pPr>
        <w:numPr>
          <w:numId w:val="1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del_flag：tinyint（删除标记，0=正常，1=删除，默认0）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表关系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 onl_cgform_head 表：多对一关系，多个字段属于同一个表单（onl_cgform_field.cgform_head_id → onl_cgform_head.id）。</w:t>
      </w:r>
    </w:p>
    <w:p>
      <w:pPr>
        <w:numPr>
          <w:numId w:val="1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 sys_dict 表：多对一关系，字段可关联一个字典（onl_cgform_field.dict_code → sys_dict.dict_code）。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" w:id="12"/>
      <w:r>
        <w:rPr>
          <w:rFonts w:eastAsia="等线" w:ascii="Arial" w:cs="Arial" w:hAnsi="Arial"/>
          <w:b w:val="true"/>
          <w:sz w:val="36"/>
        </w:rPr>
        <w:t>三、工作流模块</w:t>
      </w:r>
      <w:bookmarkEnd w:id="1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11. 表名：wf_deploy_model（流程模型表）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表描述</w:t>
      </w:r>
      <w:r>
        <w:rPr>
          <w:rFonts w:eastAsia="等线" w:ascii="Arial" w:cs="Arial" w:hAnsi="Arial"/>
          <w:sz w:val="22"/>
        </w:rPr>
        <w:t>：存储工作流模型的基本信息，用于定义工作流的名称、编码、状态等，是工作流部署的基础表。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业务规则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流程编码（code）全局唯一，不可重复，用于标识工作流模型。</w:t>
      </w:r>
    </w:p>
    <w:p>
      <w:pPr>
        <w:numPr>
          <w:numId w:val="1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流程状态（status）为0时，流程可用；为1时，流程禁用，不可发起新的流程实例。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字段详情（字段名 + 类型 + 字段描述）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id：bigint（主键ID，自增，唯一标识一条流程模型记录）</w:t>
      </w:r>
    </w:p>
    <w:p>
      <w:pPr>
        <w:numPr>
          <w:numId w:val="1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name：varchar（流程模型名称，用于显示，长度不超过50，不可为空）</w:t>
      </w:r>
    </w:p>
    <w:p>
      <w:pPr>
        <w:numPr>
          <w:numId w:val="1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code：varchar（流程编码，全局唯一，长度不超过50，不可为空）</w:t>
      </w:r>
    </w:p>
    <w:p>
      <w:pPr>
        <w:numPr>
          <w:numId w:val="1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status：tinyint（流程状态，0=正常，1=禁用，默认0）</w:t>
      </w:r>
    </w:p>
    <w:p>
      <w:pPr>
        <w:numPr>
          <w:numId w:val="1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del_flag：tinyint（删除标记，0=正常，1=删除，默认0）</w:t>
      </w:r>
    </w:p>
    <w:p>
      <w:pPr>
        <w:numPr>
          <w:numId w:val="1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create_by：varchar（创建人用户名，关联sys_user.username）</w:t>
      </w:r>
    </w:p>
    <w:p>
      <w:pPr>
        <w:numPr>
          <w:numId w:val="1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create_time：datetime（创建时间，自动生成）</w:t>
      </w:r>
    </w:p>
    <w:p>
      <w:pPr>
        <w:numPr>
          <w:numId w:val="1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update_by：varchar（修改人用户名，关联sys_user.username，可为空）</w:t>
      </w:r>
    </w:p>
    <w:p>
      <w:pPr>
        <w:numPr>
          <w:numId w:val="1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update_time：datetime（修改时间，自动更新）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表关系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 wf_process_instance 表：一对多关系，一个流程模型可发起多个流程实例（wf_deploy_model.id → wf_process_instance.model_id）。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4" w:id="14"/>
      <w:r>
        <w:rPr>
          <w:rFonts w:eastAsia="等线" w:ascii="Arial" w:cs="Arial" w:hAnsi="Arial"/>
          <w:b w:val="true"/>
          <w:sz w:val="36"/>
        </w:rPr>
        <w:t>四、定时任务模块</w:t>
      </w:r>
      <w:bookmarkEnd w:id="1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12. 表名：quartz_job（定时任务表）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表描述</w:t>
      </w:r>
      <w:r>
        <w:rPr>
          <w:rFonts w:eastAsia="等线" w:ascii="Arial" w:cs="Arial" w:hAnsi="Arial"/>
          <w:sz w:val="22"/>
        </w:rPr>
        <w:t>：存储系统中的定时任务信息，用于配置定时任务的执行类、Cron表达式、状态等，实现任务的自动执行。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业务规则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任务名称（job_name）+ 任务组（job_group）组合唯一，避免重复任务。</w:t>
      </w:r>
    </w:p>
    <w:p>
      <w:pPr>
        <w:numPr>
          <w:numId w:val="1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Cron表达式（cron_expression）用于定义任务的执行时间，格式需符合Cron规范。</w:t>
      </w:r>
    </w:p>
    <w:p>
      <w:pPr>
        <w:numPr>
          <w:numId w:val="1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任务状态（status）为0时，任务启用，按Cron表达式执行；为1时，任务禁用，不执行。</w:t>
      </w:r>
    </w:p>
    <w:p>
      <w:pPr>
        <w:numPr>
          <w:numId w:val="1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执行类（job_class）需是实现Quartz Job接口的类，用于定义任务的执行逻辑。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字段详情（字段名 + 类型 + 字段描述）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id：bigint（主键ID，自增，唯一标识一条定时任务记录）</w:t>
      </w:r>
    </w:p>
    <w:p>
      <w:pPr>
        <w:numPr>
          <w:numId w:val="1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job_name：varchar（任务名称，长度不超过50，不可为空）</w:t>
      </w:r>
    </w:p>
    <w:p>
      <w:pPr>
        <w:numPr>
          <w:numId w:val="2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job_group：varchar（任务组，用于区分不同类型的任务，长度不超过50，不可为空）</w:t>
      </w:r>
    </w:p>
    <w:p>
      <w:pPr>
        <w:numPr>
          <w:numId w:val="2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job_class：varchar（任务执行类全路径，如“com.jeecg.quartz.job.TestJob”，长度不超过255，不可为空）</w:t>
      </w:r>
    </w:p>
    <w:p>
      <w:pPr>
        <w:numPr>
          <w:numId w:val="2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cron_expression：varchar（Cron表达式，用于定义执行时间，长度不超过50，不可为空）</w:t>
      </w:r>
    </w:p>
    <w:p>
      <w:pPr>
        <w:numPr>
          <w:numId w:val="2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status：tinyint（任务状态，0=启用，1=禁用，默认0）</w:t>
      </w:r>
    </w:p>
    <w:p>
      <w:pPr>
        <w:numPr>
          <w:numId w:val="2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job_data：varchar（任务参数，用于传递任务执行所需的参数，可为空，长度不超过255）</w:t>
      </w:r>
    </w:p>
    <w:p>
      <w:pPr>
        <w:numPr>
          <w:numId w:val="2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del_flag：tinyint（删除标记，0=正常，1=删除，默认0）</w:t>
      </w:r>
    </w:p>
    <w:p>
      <w:pPr>
        <w:numPr>
          <w:numId w:val="2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create_by：varchar（创建人用户名，关联sys_user.username）</w:t>
      </w:r>
    </w:p>
    <w:p>
      <w:pPr>
        <w:numPr>
          <w:numId w:val="2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create_time：datetime（创建时间，自动生成）</w:t>
      </w:r>
    </w:p>
    <w:p>
      <w:pPr>
        <w:numPr>
          <w:numId w:val="2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update_by：varchar（修改人用户名，关联sys_user.username，可为空）</w:t>
      </w:r>
    </w:p>
    <w:p>
      <w:pPr>
        <w:numPr>
          <w:numId w:val="2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update_time：datetime（修改时间，自动更新）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6" w:id="16"/>
      <w:r>
        <w:rPr>
          <w:rFonts w:eastAsia="等线" w:ascii="Arial" w:cs="Arial" w:hAnsi="Arial"/>
          <w:b w:val="true"/>
          <w:sz w:val="36"/>
        </w:rPr>
        <w:t>五、AI RAG 知识库模块</w:t>
      </w:r>
      <w:bookmarkEnd w:id="1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13. 表名：airag_knowledge（AI知识库表）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表描述</w:t>
      </w:r>
      <w:r>
        <w:rPr>
          <w:rFonts w:eastAsia="等线" w:ascii="Arial" w:cs="Arial" w:hAnsi="Arial"/>
          <w:sz w:val="22"/>
        </w:rPr>
        <w:t>：存储AI RAG知识库的基本信息，用于管理知识库的名称、描述、关联的向量模型等，是RAG功能的核心表。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业务规则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知识库名称（name）全局唯一，不可重复，用于标识知识库。</w:t>
      </w:r>
    </w:p>
    <w:p>
      <w:pPr>
        <w:numPr>
          <w:numId w:val="2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向量模型ID（embed_id）关联airag_embed_model.id，用于指定该知识库使用的文本转向量模型。</w:t>
      </w:r>
    </w:p>
    <w:p>
      <w:pPr>
        <w:numPr>
          <w:numId w:val="2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知识库状态（status）为0时，知识库可用；为1时，知识库禁用，不可进行检索。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字段详情（字段名 + 类型 + 字段描述）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id：bigint（主键ID，自增，唯一标识一条知识库记录）</w:t>
      </w:r>
    </w:p>
    <w:p>
      <w:pPr>
        <w:numPr>
          <w:numId w:val="2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name：varchar（知识库名称，长度不超过50，不可为空）</w:t>
      </w:r>
    </w:p>
    <w:p>
      <w:pPr>
        <w:numPr>
          <w:numId w:val="2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descr：varchar（知识库描述，说明知识库的用途和包含的内容，可为空，长度不超过255）</w:t>
      </w:r>
    </w:p>
    <w:p>
      <w:pPr>
        <w:numPr>
          <w:numId w:val="2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embed_id：bigint（向量模型ID，关联airag_embed_model.id，不可为空）</w:t>
      </w:r>
    </w:p>
    <w:p>
      <w:pPr>
        <w:numPr>
          <w:numId w:val="2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status：tinyint（知识库状态，0=正常，1=禁用，默认0）</w:t>
      </w:r>
    </w:p>
    <w:p>
      <w:pPr>
        <w:numPr>
          <w:numId w:val="2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del_flag：tinyint（删除标记，0=正常，1=删除，默认0）</w:t>
      </w:r>
    </w:p>
    <w:p>
      <w:pPr>
        <w:numPr>
          <w:numId w:val="2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create_by：varchar（创建人用户名，关联sys_user.username）</w:t>
      </w:r>
    </w:p>
    <w:p>
      <w:pPr>
        <w:numPr>
          <w:numId w:val="2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create_time：datetime（创建时间，自动生成）</w:t>
      </w:r>
    </w:p>
    <w:p>
      <w:pPr>
        <w:numPr>
          <w:numId w:val="2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update_by：varchar（修改人用户名，关联sys_user.username，可为空）</w:t>
      </w:r>
    </w:p>
    <w:p>
      <w:pPr>
        <w:numPr>
          <w:numId w:val="2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update_time：datetime（修改时间，自动更新）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表关系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 airag_knowledge_doc 表：一对多关系，一个知识库可包含多个文档（airag_knowledge.id → airag_knowledge_doc.knowledge_id）。</w:t>
      </w:r>
    </w:p>
    <w:p>
      <w:pPr>
        <w:numPr>
          <w:numId w:val="2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 airag_embed_model 表：多对一关系，多个知识库可使用同一个向量模型（airag_knowledge.embed_id → airag_embed_model.id）。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39901">
    <w:lvl>
      <w:numFmt w:val="bullet"/>
      <w:suff w:val="tab"/>
      <w:lvlText w:val="•"/>
      <w:rPr>
        <w:color w:val="3370ff"/>
      </w:rPr>
    </w:lvl>
  </w:abstractNum>
  <w:abstractNum w:abstractNumId="239902">
    <w:lvl>
      <w:numFmt w:val="bullet"/>
      <w:suff w:val="tab"/>
      <w:lvlText w:val="•"/>
      <w:rPr>
        <w:color w:val="3370ff"/>
      </w:rPr>
    </w:lvl>
  </w:abstractNum>
  <w:abstractNum w:abstractNumId="239903">
    <w:lvl>
      <w:numFmt w:val="bullet"/>
      <w:suff w:val="tab"/>
      <w:lvlText w:val="•"/>
      <w:rPr>
        <w:color w:val="3370ff"/>
      </w:rPr>
    </w:lvl>
  </w:abstractNum>
  <w:abstractNum w:abstractNumId="239904">
    <w:lvl>
      <w:numFmt w:val="bullet"/>
      <w:suff w:val="tab"/>
      <w:lvlText w:val="•"/>
      <w:rPr>
        <w:color w:val="3370ff"/>
      </w:rPr>
    </w:lvl>
  </w:abstractNum>
  <w:abstractNum w:abstractNumId="239905">
    <w:lvl>
      <w:numFmt w:val="bullet"/>
      <w:suff w:val="tab"/>
      <w:lvlText w:val="•"/>
      <w:rPr>
        <w:color w:val="3370ff"/>
      </w:rPr>
    </w:lvl>
  </w:abstractNum>
  <w:abstractNum w:abstractNumId="239906">
    <w:lvl>
      <w:numFmt w:val="bullet"/>
      <w:suff w:val="tab"/>
      <w:lvlText w:val="•"/>
      <w:rPr>
        <w:color w:val="3370ff"/>
      </w:rPr>
    </w:lvl>
  </w:abstractNum>
  <w:abstractNum w:abstractNumId="239907">
    <w:lvl>
      <w:numFmt w:val="bullet"/>
      <w:suff w:val="tab"/>
      <w:lvlText w:val="•"/>
      <w:rPr>
        <w:color w:val="3370ff"/>
      </w:rPr>
    </w:lvl>
  </w:abstractNum>
  <w:abstractNum w:abstractNumId="239908">
    <w:lvl>
      <w:numFmt w:val="bullet"/>
      <w:suff w:val="tab"/>
      <w:lvlText w:val="•"/>
      <w:rPr>
        <w:color w:val="3370ff"/>
      </w:rPr>
    </w:lvl>
  </w:abstractNum>
  <w:abstractNum w:abstractNumId="239909">
    <w:lvl>
      <w:numFmt w:val="bullet"/>
      <w:suff w:val="tab"/>
      <w:lvlText w:val="•"/>
      <w:rPr>
        <w:color w:val="3370ff"/>
      </w:rPr>
    </w:lvl>
  </w:abstractNum>
  <w:abstractNum w:abstractNumId="239910">
    <w:lvl>
      <w:numFmt w:val="bullet"/>
      <w:suff w:val="tab"/>
      <w:lvlText w:val="•"/>
      <w:rPr>
        <w:color w:val="3370ff"/>
      </w:rPr>
    </w:lvl>
  </w:abstractNum>
  <w:abstractNum w:abstractNumId="239911">
    <w:lvl>
      <w:numFmt w:val="bullet"/>
      <w:suff w:val="tab"/>
      <w:lvlText w:val="•"/>
      <w:rPr>
        <w:color w:val="3370ff"/>
      </w:rPr>
    </w:lvl>
  </w:abstractNum>
  <w:abstractNum w:abstractNumId="239912">
    <w:lvl>
      <w:numFmt w:val="bullet"/>
      <w:suff w:val="tab"/>
      <w:lvlText w:val="•"/>
      <w:rPr>
        <w:color w:val="3370ff"/>
      </w:rPr>
    </w:lvl>
  </w:abstractNum>
  <w:abstractNum w:abstractNumId="239913">
    <w:lvl>
      <w:numFmt w:val="bullet"/>
      <w:suff w:val="tab"/>
      <w:lvlText w:val="•"/>
      <w:rPr>
        <w:color w:val="3370ff"/>
      </w:rPr>
    </w:lvl>
  </w:abstractNum>
  <w:abstractNum w:abstractNumId="239914">
    <w:lvl>
      <w:numFmt w:val="bullet"/>
      <w:suff w:val="tab"/>
      <w:lvlText w:val="•"/>
      <w:rPr>
        <w:color w:val="3370ff"/>
      </w:rPr>
    </w:lvl>
  </w:abstractNum>
  <w:abstractNum w:abstractNumId="239915">
    <w:lvl>
      <w:numFmt w:val="bullet"/>
      <w:suff w:val="tab"/>
      <w:lvlText w:val="•"/>
      <w:rPr>
        <w:color w:val="3370ff"/>
      </w:rPr>
    </w:lvl>
  </w:abstractNum>
  <w:abstractNum w:abstractNumId="239916">
    <w:lvl>
      <w:numFmt w:val="bullet"/>
      <w:suff w:val="tab"/>
      <w:lvlText w:val="•"/>
      <w:rPr>
        <w:color w:val="3370ff"/>
      </w:rPr>
    </w:lvl>
  </w:abstractNum>
  <w:abstractNum w:abstractNumId="239917">
    <w:lvl>
      <w:numFmt w:val="bullet"/>
      <w:suff w:val="tab"/>
      <w:lvlText w:val="•"/>
      <w:rPr>
        <w:color w:val="3370ff"/>
      </w:rPr>
    </w:lvl>
  </w:abstractNum>
  <w:abstractNum w:abstractNumId="239918">
    <w:lvl>
      <w:numFmt w:val="bullet"/>
      <w:suff w:val="tab"/>
      <w:lvlText w:val="•"/>
      <w:rPr>
        <w:color w:val="3370ff"/>
      </w:rPr>
    </w:lvl>
  </w:abstractNum>
  <w:abstractNum w:abstractNumId="239919">
    <w:lvl>
      <w:numFmt w:val="bullet"/>
      <w:suff w:val="tab"/>
      <w:lvlText w:val="•"/>
      <w:rPr>
        <w:color w:val="3370ff"/>
      </w:rPr>
    </w:lvl>
  </w:abstractNum>
  <w:abstractNum w:abstractNumId="239920">
    <w:lvl>
      <w:numFmt w:val="bullet"/>
      <w:suff w:val="tab"/>
      <w:lvlText w:val="•"/>
      <w:rPr>
        <w:color w:val="3370ff"/>
      </w:rPr>
    </w:lvl>
  </w:abstractNum>
  <w:abstractNum w:abstractNumId="239921">
    <w:lvl>
      <w:numFmt w:val="bullet"/>
      <w:suff w:val="tab"/>
      <w:lvlText w:val="•"/>
      <w:rPr>
        <w:color w:val="3370ff"/>
      </w:rPr>
    </w:lvl>
  </w:abstractNum>
  <w:abstractNum w:abstractNumId="239922">
    <w:lvl>
      <w:numFmt w:val="bullet"/>
      <w:suff w:val="tab"/>
      <w:lvlText w:val="•"/>
      <w:rPr>
        <w:color w:val="3370ff"/>
      </w:rPr>
    </w:lvl>
  </w:abstractNum>
  <w:abstractNum w:abstractNumId="239923">
    <w:lvl>
      <w:numFmt w:val="bullet"/>
      <w:suff w:val="tab"/>
      <w:lvlText w:val="•"/>
      <w:rPr>
        <w:color w:val="3370ff"/>
      </w:rPr>
    </w:lvl>
  </w:abstractNum>
  <w:abstractNum w:abstractNumId="239924">
    <w:lvl>
      <w:numFmt w:val="bullet"/>
      <w:suff w:val="tab"/>
      <w:lvlText w:val="•"/>
      <w:rPr>
        <w:color w:val="3370ff"/>
      </w:rPr>
    </w:lvl>
  </w:abstractNum>
  <w:abstractNum w:abstractNumId="239925">
    <w:lvl>
      <w:numFmt w:val="bullet"/>
      <w:suff w:val="tab"/>
      <w:lvlText w:val="•"/>
      <w:rPr>
        <w:color w:val="3370ff"/>
      </w:rPr>
    </w:lvl>
  </w:abstractNum>
  <w:abstractNum w:abstractNumId="239926">
    <w:lvl>
      <w:numFmt w:val="bullet"/>
      <w:suff w:val="tab"/>
      <w:lvlText w:val="•"/>
      <w:rPr>
        <w:color w:val="3370ff"/>
      </w:rPr>
    </w:lvl>
  </w:abstractNum>
  <w:abstractNum w:abstractNumId="239927">
    <w:lvl>
      <w:numFmt w:val="bullet"/>
      <w:suff w:val="tab"/>
      <w:lvlText w:val="•"/>
      <w:rPr>
        <w:color w:val="3370ff"/>
      </w:rPr>
    </w:lvl>
  </w:abstractNum>
  <w:abstractNum w:abstractNumId="239928">
    <w:lvl>
      <w:numFmt w:val="bullet"/>
      <w:suff w:val="tab"/>
      <w:lvlText w:val="•"/>
      <w:rPr>
        <w:color w:val="3370ff"/>
      </w:rPr>
    </w:lvl>
  </w:abstractNum>
  <w:abstractNum w:abstractNumId="239929">
    <w:lvl>
      <w:numFmt w:val="bullet"/>
      <w:suff w:val="tab"/>
      <w:lvlText w:val="•"/>
      <w:rPr>
        <w:color w:val="3370ff"/>
      </w:rPr>
    </w:lvl>
  </w:abstractNum>
  <w:abstractNum w:abstractNumId="239930">
    <w:lvl>
      <w:numFmt w:val="bullet"/>
      <w:suff w:val="tab"/>
      <w:lvlText w:val="•"/>
      <w:rPr>
        <w:color w:val="3370ff"/>
      </w:rPr>
    </w:lvl>
  </w:abstractNum>
  <w:abstractNum w:abstractNumId="239931">
    <w:lvl>
      <w:numFmt w:val="bullet"/>
      <w:suff w:val="tab"/>
      <w:lvlText w:val="•"/>
      <w:rPr>
        <w:color w:val="3370ff"/>
      </w:rPr>
    </w:lvl>
  </w:abstractNum>
  <w:abstractNum w:abstractNumId="239932">
    <w:lvl>
      <w:numFmt w:val="bullet"/>
      <w:suff w:val="tab"/>
      <w:lvlText w:val="•"/>
      <w:rPr>
        <w:color w:val="3370ff"/>
      </w:rPr>
    </w:lvl>
  </w:abstractNum>
  <w:abstractNum w:abstractNumId="239933">
    <w:lvl>
      <w:numFmt w:val="bullet"/>
      <w:suff w:val="tab"/>
      <w:lvlText w:val="•"/>
      <w:rPr>
        <w:color w:val="3370ff"/>
      </w:rPr>
    </w:lvl>
  </w:abstractNum>
  <w:abstractNum w:abstractNumId="239934">
    <w:lvl>
      <w:numFmt w:val="bullet"/>
      <w:suff w:val="tab"/>
      <w:lvlText w:val="•"/>
      <w:rPr>
        <w:color w:val="3370ff"/>
      </w:rPr>
    </w:lvl>
  </w:abstractNum>
  <w:abstractNum w:abstractNumId="239935">
    <w:lvl>
      <w:numFmt w:val="bullet"/>
      <w:suff w:val="tab"/>
      <w:lvlText w:val="•"/>
      <w:rPr>
        <w:color w:val="3370ff"/>
      </w:rPr>
    </w:lvl>
  </w:abstractNum>
  <w:abstractNum w:abstractNumId="239936">
    <w:lvl>
      <w:numFmt w:val="bullet"/>
      <w:suff w:val="tab"/>
      <w:lvlText w:val="•"/>
      <w:rPr>
        <w:color w:val="3370ff"/>
      </w:rPr>
    </w:lvl>
  </w:abstractNum>
  <w:abstractNum w:abstractNumId="239937">
    <w:lvl>
      <w:numFmt w:val="bullet"/>
      <w:suff w:val="tab"/>
      <w:lvlText w:val="•"/>
      <w:rPr>
        <w:color w:val="3370ff"/>
      </w:rPr>
    </w:lvl>
  </w:abstractNum>
  <w:abstractNum w:abstractNumId="239938">
    <w:lvl>
      <w:numFmt w:val="bullet"/>
      <w:suff w:val="tab"/>
      <w:lvlText w:val="•"/>
      <w:rPr>
        <w:color w:val="3370ff"/>
      </w:rPr>
    </w:lvl>
  </w:abstractNum>
  <w:abstractNum w:abstractNumId="239939">
    <w:lvl>
      <w:numFmt w:val="bullet"/>
      <w:suff w:val="tab"/>
      <w:lvlText w:val="•"/>
      <w:rPr>
        <w:color w:val="3370ff"/>
      </w:rPr>
    </w:lvl>
  </w:abstractNum>
  <w:abstractNum w:abstractNumId="239940">
    <w:lvl>
      <w:numFmt w:val="bullet"/>
      <w:suff w:val="tab"/>
      <w:lvlText w:val="•"/>
      <w:rPr>
        <w:color w:val="3370ff"/>
      </w:rPr>
    </w:lvl>
  </w:abstractNum>
  <w:abstractNum w:abstractNumId="239941">
    <w:lvl>
      <w:numFmt w:val="bullet"/>
      <w:suff w:val="tab"/>
      <w:lvlText w:val="•"/>
      <w:rPr>
        <w:color w:val="3370ff"/>
      </w:rPr>
    </w:lvl>
  </w:abstractNum>
  <w:abstractNum w:abstractNumId="239942">
    <w:lvl>
      <w:numFmt w:val="bullet"/>
      <w:suff w:val="tab"/>
      <w:lvlText w:val="•"/>
      <w:rPr>
        <w:color w:val="3370ff"/>
      </w:rPr>
    </w:lvl>
  </w:abstractNum>
  <w:abstractNum w:abstractNumId="239943">
    <w:lvl>
      <w:numFmt w:val="bullet"/>
      <w:suff w:val="tab"/>
      <w:lvlText w:val="•"/>
      <w:rPr>
        <w:color w:val="3370ff"/>
      </w:rPr>
    </w:lvl>
  </w:abstractNum>
  <w:abstractNum w:abstractNumId="239944">
    <w:lvl>
      <w:numFmt w:val="bullet"/>
      <w:suff w:val="tab"/>
      <w:lvlText w:val="•"/>
      <w:rPr>
        <w:color w:val="3370ff"/>
      </w:rPr>
    </w:lvl>
  </w:abstractNum>
  <w:abstractNum w:abstractNumId="239945">
    <w:lvl>
      <w:numFmt w:val="bullet"/>
      <w:suff w:val="tab"/>
      <w:lvlText w:val="•"/>
      <w:rPr>
        <w:color w:val="3370ff"/>
      </w:rPr>
    </w:lvl>
  </w:abstractNum>
  <w:abstractNum w:abstractNumId="239946">
    <w:lvl>
      <w:numFmt w:val="bullet"/>
      <w:suff w:val="tab"/>
      <w:lvlText w:val="•"/>
      <w:rPr>
        <w:color w:val="3370ff"/>
      </w:rPr>
    </w:lvl>
  </w:abstractNum>
  <w:abstractNum w:abstractNumId="239947">
    <w:lvl>
      <w:numFmt w:val="bullet"/>
      <w:suff w:val="tab"/>
      <w:lvlText w:val="•"/>
      <w:rPr>
        <w:color w:val="3370ff"/>
      </w:rPr>
    </w:lvl>
  </w:abstractNum>
  <w:abstractNum w:abstractNumId="239948">
    <w:lvl>
      <w:numFmt w:val="bullet"/>
      <w:suff w:val="tab"/>
      <w:lvlText w:val="•"/>
      <w:rPr>
        <w:color w:val="3370ff"/>
      </w:rPr>
    </w:lvl>
  </w:abstractNum>
  <w:abstractNum w:abstractNumId="239949">
    <w:lvl>
      <w:numFmt w:val="bullet"/>
      <w:suff w:val="tab"/>
      <w:lvlText w:val="•"/>
      <w:rPr>
        <w:color w:val="3370ff"/>
      </w:rPr>
    </w:lvl>
  </w:abstractNum>
  <w:abstractNum w:abstractNumId="239950">
    <w:lvl>
      <w:numFmt w:val="bullet"/>
      <w:suff w:val="tab"/>
      <w:lvlText w:val="•"/>
      <w:rPr>
        <w:color w:val="3370ff"/>
      </w:rPr>
    </w:lvl>
  </w:abstractNum>
  <w:abstractNum w:abstractNumId="239951">
    <w:lvl>
      <w:numFmt w:val="bullet"/>
      <w:suff w:val="tab"/>
      <w:lvlText w:val="•"/>
      <w:rPr>
        <w:color w:val="3370ff"/>
      </w:rPr>
    </w:lvl>
  </w:abstractNum>
  <w:abstractNum w:abstractNumId="239952">
    <w:lvl>
      <w:numFmt w:val="bullet"/>
      <w:suff w:val="tab"/>
      <w:lvlText w:val="•"/>
      <w:rPr>
        <w:color w:val="3370ff"/>
      </w:rPr>
    </w:lvl>
  </w:abstractNum>
  <w:abstractNum w:abstractNumId="239953">
    <w:lvl>
      <w:numFmt w:val="bullet"/>
      <w:suff w:val="tab"/>
      <w:lvlText w:val="•"/>
      <w:rPr>
        <w:color w:val="3370ff"/>
      </w:rPr>
    </w:lvl>
  </w:abstractNum>
  <w:abstractNum w:abstractNumId="239954">
    <w:lvl>
      <w:numFmt w:val="bullet"/>
      <w:suff w:val="tab"/>
      <w:lvlText w:val="•"/>
      <w:rPr>
        <w:color w:val="3370ff"/>
      </w:rPr>
    </w:lvl>
  </w:abstractNum>
  <w:abstractNum w:abstractNumId="239955">
    <w:lvl>
      <w:numFmt w:val="bullet"/>
      <w:suff w:val="tab"/>
      <w:lvlText w:val="•"/>
      <w:rPr>
        <w:color w:val="3370ff"/>
      </w:rPr>
    </w:lvl>
  </w:abstractNum>
  <w:abstractNum w:abstractNumId="239956">
    <w:lvl>
      <w:numFmt w:val="bullet"/>
      <w:suff w:val="tab"/>
      <w:lvlText w:val="•"/>
      <w:rPr>
        <w:color w:val="3370ff"/>
      </w:rPr>
    </w:lvl>
  </w:abstractNum>
  <w:abstractNum w:abstractNumId="239957">
    <w:lvl>
      <w:numFmt w:val="bullet"/>
      <w:suff w:val="tab"/>
      <w:lvlText w:val="•"/>
      <w:rPr>
        <w:color w:val="3370ff"/>
      </w:rPr>
    </w:lvl>
  </w:abstractNum>
  <w:abstractNum w:abstractNumId="239958">
    <w:lvl>
      <w:numFmt w:val="bullet"/>
      <w:suff w:val="tab"/>
      <w:lvlText w:val="•"/>
      <w:rPr>
        <w:color w:val="3370ff"/>
      </w:rPr>
    </w:lvl>
  </w:abstractNum>
  <w:abstractNum w:abstractNumId="239959">
    <w:lvl>
      <w:numFmt w:val="bullet"/>
      <w:suff w:val="tab"/>
      <w:lvlText w:val="•"/>
      <w:rPr>
        <w:color w:val="3370ff"/>
      </w:rPr>
    </w:lvl>
  </w:abstractNum>
  <w:abstractNum w:abstractNumId="239960">
    <w:lvl>
      <w:numFmt w:val="bullet"/>
      <w:suff w:val="tab"/>
      <w:lvlText w:val="•"/>
      <w:rPr>
        <w:color w:val="3370ff"/>
      </w:rPr>
    </w:lvl>
  </w:abstractNum>
  <w:abstractNum w:abstractNumId="239961">
    <w:lvl>
      <w:numFmt w:val="bullet"/>
      <w:suff w:val="tab"/>
      <w:lvlText w:val="•"/>
      <w:rPr>
        <w:color w:val="3370ff"/>
      </w:rPr>
    </w:lvl>
  </w:abstractNum>
  <w:abstractNum w:abstractNumId="239962">
    <w:lvl>
      <w:numFmt w:val="bullet"/>
      <w:suff w:val="tab"/>
      <w:lvlText w:val="•"/>
      <w:rPr>
        <w:color w:val="3370ff"/>
      </w:rPr>
    </w:lvl>
  </w:abstractNum>
  <w:abstractNum w:abstractNumId="239963">
    <w:lvl>
      <w:numFmt w:val="bullet"/>
      <w:suff w:val="tab"/>
      <w:lvlText w:val="•"/>
      <w:rPr>
        <w:color w:val="3370ff"/>
      </w:rPr>
    </w:lvl>
  </w:abstractNum>
  <w:abstractNum w:abstractNumId="239964">
    <w:lvl>
      <w:numFmt w:val="bullet"/>
      <w:suff w:val="tab"/>
      <w:lvlText w:val="•"/>
      <w:rPr>
        <w:color w:val="3370ff"/>
      </w:rPr>
    </w:lvl>
  </w:abstractNum>
  <w:abstractNum w:abstractNumId="239965">
    <w:lvl>
      <w:numFmt w:val="bullet"/>
      <w:suff w:val="tab"/>
      <w:lvlText w:val="•"/>
      <w:rPr>
        <w:color w:val="3370ff"/>
      </w:rPr>
    </w:lvl>
  </w:abstractNum>
  <w:abstractNum w:abstractNumId="239966">
    <w:lvl>
      <w:numFmt w:val="bullet"/>
      <w:suff w:val="tab"/>
      <w:lvlText w:val="•"/>
      <w:rPr>
        <w:color w:val="3370ff"/>
      </w:rPr>
    </w:lvl>
  </w:abstractNum>
  <w:abstractNum w:abstractNumId="239967">
    <w:lvl>
      <w:numFmt w:val="bullet"/>
      <w:suff w:val="tab"/>
      <w:lvlText w:val="•"/>
      <w:rPr>
        <w:color w:val="3370ff"/>
      </w:rPr>
    </w:lvl>
  </w:abstractNum>
  <w:abstractNum w:abstractNumId="239968">
    <w:lvl>
      <w:numFmt w:val="bullet"/>
      <w:suff w:val="tab"/>
      <w:lvlText w:val="•"/>
      <w:rPr>
        <w:color w:val="3370ff"/>
      </w:rPr>
    </w:lvl>
  </w:abstractNum>
  <w:abstractNum w:abstractNumId="239969">
    <w:lvl>
      <w:numFmt w:val="bullet"/>
      <w:suff w:val="tab"/>
      <w:lvlText w:val="•"/>
      <w:rPr>
        <w:color w:val="3370ff"/>
      </w:rPr>
    </w:lvl>
  </w:abstractNum>
  <w:abstractNum w:abstractNumId="239970">
    <w:lvl>
      <w:numFmt w:val="bullet"/>
      <w:suff w:val="tab"/>
      <w:lvlText w:val="•"/>
      <w:rPr>
        <w:color w:val="3370ff"/>
      </w:rPr>
    </w:lvl>
  </w:abstractNum>
  <w:abstractNum w:abstractNumId="239971">
    <w:lvl>
      <w:numFmt w:val="bullet"/>
      <w:suff w:val="tab"/>
      <w:lvlText w:val="•"/>
      <w:rPr>
        <w:color w:val="3370ff"/>
      </w:rPr>
    </w:lvl>
  </w:abstractNum>
  <w:abstractNum w:abstractNumId="239972">
    <w:lvl>
      <w:numFmt w:val="bullet"/>
      <w:suff w:val="tab"/>
      <w:lvlText w:val="•"/>
      <w:rPr>
        <w:color w:val="3370ff"/>
      </w:rPr>
    </w:lvl>
  </w:abstractNum>
  <w:abstractNum w:abstractNumId="239973">
    <w:lvl>
      <w:numFmt w:val="bullet"/>
      <w:suff w:val="tab"/>
      <w:lvlText w:val="•"/>
      <w:rPr>
        <w:color w:val="3370ff"/>
      </w:rPr>
    </w:lvl>
  </w:abstractNum>
  <w:abstractNum w:abstractNumId="239974">
    <w:lvl>
      <w:numFmt w:val="bullet"/>
      <w:suff w:val="tab"/>
      <w:lvlText w:val="•"/>
      <w:rPr>
        <w:color w:val="3370ff"/>
      </w:rPr>
    </w:lvl>
  </w:abstractNum>
  <w:abstractNum w:abstractNumId="239975">
    <w:lvl>
      <w:numFmt w:val="bullet"/>
      <w:suff w:val="tab"/>
      <w:lvlText w:val="•"/>
      <w:rPr>
        <w:color w:val="3370ff"/>
      </w:rPr>
    </w:lvl>
  </w:abstractNum>
  <w:abstractNum w:abstractNumId="239976">
    <w:lvl>
      <w:numFmt w:val="bullet"/>
      <w:suff w:val="tab"/>
      <w:lvlText w:val="•"/>
      <w:rPr>
        <w:color w:val="3370ff"/>
      </w:rPr>
    </w:lvl>
  </w:abstractNum>
  <w:abstractNum w:abstractNumId="239977">
    <w:lvl>
      <w:numFmt w:val="bullet"/>
      <w:suff w:val="tab"/>
      <w:lvlText w:val="•"/>
      <w:rPr>
        <w:color w:val="3370ff"/>
      </w:rPr>
    </w:lvl>
  </w:abstractNum>
  <w:abstractNum w:abstractNumId="239978">
    <w:lvl>
      <w:numFmt w:val="bullet"/>
      <w:suff w:val="tab"/>
      <w:lvlText w:val="•"/>
      <w:rPr>
        <w:color w:val="3370ff"/>
      </w:rPr>
    </w:lvl>
  </w:abstractNum>
  <w:abstractNum w:abstractNumId="239979">
    <w:lvl>
      <w:numFmt w:val="bullet"/>
      <w:suff w:val="tab"/>
      <w:lvlText w:val="•"/>
      <w:rPr>
        <w:color w:val="3370ff"/>
      </w:rPr>
    </w:lvl>
  </w:abstractNum>
  <w:abstractNum w:abstractNumId="239980">
    <w:lvl>
      <w:numFmt w:val="bullet"/>
      <w:suff w:val="tab"/>
      <w:lvlText w:val="•"/>
      <w:rPr>
        <w:color w:val="3370ff"/>
      </w:rPr>
    </w:lvl>
  </w:abstractNum>
  <w:abstractNum w:abstractNumId="239981">
    <w:lvl>
      <w:numFmt w:val="bullet"/>
      <w:suff w:val="tab"/>
      <w:lvlText w:val="•"/>
      <w:rPr>
        <w:color w:val="3370ff"/>
      </w:rPr>
    </w:lvl>
  </w:abstractNum>
  <w:abstractNum w:abstractNumId="239982">
    <w:lvl>
      <w:numFmt w:val="bullet"/>
      <w:suff w:val="tab"/>
      <w:lvlText w:val="•"/>
      <w:rPr>
        <w:color w:val="3370ff"/>
      </w:rPr>
    </w:lvl>
  </w:abstractNum>
  <w:abstractNum w:abstractNumId="239983">
    <w:lvl>
      <w:numFmt w:val="bullet"/>
      <w:suff w:val="tab"/>
      <w:lvlText w:val="•"/>
      <w:rPr>
        <w:color w:val="3370ff"/>
      </w:rPr>
    </w:lvl>
  </w:abstractNum>
  <w:abstractNum w:abstractNumId="239984">
    <w:lvl>
      <w:numFmt w:val="bullet"/>
      <w:suff w:val="tab"/>
      <w:lvlText w:val="•"/>
      <w:rPr>
        <w:color w:val="3370ff"/>
      </w:rPr>
    </w:lvl>
  </w:abstractNum>
  <w:abstractNum w:abstractNumId="239985">
    <w:lvl>
      <w:numFmt w:val="bullet"/>
      <w:suff w:val="tab"/>
      <w:lvlText w:val="•"/>
      <w:rPr>
        <w:color w:val="3370ff"/>
      </w:rPr>
    </w:lvl>
  </w:abstractNum>
  <w:abstractNum w:abstractNumId="239986">
    <w:lvl>
      <w:numFmt w:val="bullet"/>
      <w:suff w:val="tab"/>
      <w:lvlText w:val="•"/>
      <w:rPr>
        <w:color w:val="3370ff"/>
      </w:rPr>
    </w:lvl>
  </w:abstractNum>
  <w:abstractNum w:abstractNumId="239987">
    <w:lvl>
      <w:numFmt w:val="bullet"/>
      <w:suff w:val="tab"/>
      <w:lvlText w:val="•"/>
      <w:rPr>
        <w:color w:val="3370ff"/>
      </w:rPr>
    </w:lvl>
  </w:abstractNum>
  <w:abstractNum w:abstractNumId="239988">
    <w:lvl>
      <w:numFmt w:val="bullet"/>
      <w:suff w:val="tab"/>
      <w:lvlText w:val="•"/>
      <w:rPr>
        <w:color w:val="3370ff"/>
      </w:rPr>
    </w:lvl>
  </w:abstractNum>
  <w:abstractNum w:abstractNumId="239989">
    <w:lvl>
      <w:numFmt w:val="bullet"/>
      <w:suff w:val="tab"/>
      <w:lvlText w:val="•"/>
      <w:rPr>
        <w:color w:val="3370ff"/>
      </w:rPr>
    </w:lvl>
  </w:abstractNum>
  <w:abstractNum w:abstractNumId="239990">
    <w:lvl>
      <w:numFmt w:val="bullet"/>
      <w:suff w:val="tab"/>
      <w:lvlText w:val="•"/>
      <w:rPr>
        <w:color w:val="3370ff"/>
      </w:rPr>
    </w:lvl>
  </w:abstractNum>
  <w:abstractNum w:abstractNumId="239991">
    <w:lvl>
      <w:numFmt w:val="bullet"/>
      <w:suff w:val="tab"/>
      <w:lvlText w:val="•"/>
      <w:rPr>
        <w:color w:val="3370ff"/>
      </w:rPr>
    </w:lvl>
  </w:abstractNum>
  <w:abstractNum w:abstractNumId="239992">
    <w:lvl>
      <w:numFmt w:val="bullet"/>
      <w:suff w:val="tab"/>
      <w:lvlText w:val="•"/>
      <w:rPr>
        <w:color w:val="3370ff"/>
      </w:rPr>
    </w:lvl>
  </w:abstractNum>
  <w:abstractNum w:abstractNumId="239993">
    <w:lvl>
      <w:numFmt w:val="bullet"/>
      <w:suff w:val="tab"/>
      <w:lvlText w:val="•"/>
      <w:rPr>
        <w:color w:val="3370ff"/>
      </w:rPr>
    </w:lvl>
  </w:abstractNum>
  <w:abstractNum w:abstractNumId="239994">
    <w:lvl>
      <w:numFmt w:val="bullet"/>
      <w:suff w:val="tab"/>
      <w:lvlText w:val="•"/>
      <w:rPr>
        <w:color w:val="3370ff"/>
      </w:rPr>
    </w:lvl>
  </w:abstractNum>
  <w:abstractNum w:abstractNumId="239995">
    <w:lvl>
      <w:numFmt w:val="bullet"/>
      <w:suff w:val="tab"/>
      <w:lvlText w:val="•"/>
      <w:rPr>
        <w:color w:val="3370ff"/>
      </w:rPr>
    </w:lvl>
  </w:abstractNum>
  <w:abstractNum w:abstractNumId="239996">
    <w:lvl>
      <w:numFmt w:val="bullet"/>
      <w:suff w:val="tab"/>
      <w:lvlText w:val="•"/>
      <w:rPr>
        <w:color w:val="3370ff"/>
      </w:rPr>
    </w:lvl>
  </w:abstractNum>
  <w:abstractNum w:abstractNumId="239997">
    <w:lvl>
      <w:numFmt w:val="bullet"/>
      <w:suff w:val="tab"/>
      <w:lvlText w:val="•"/>
      <w:rPr>
        <w:color w:val="3370ff"/>
      </w:rPr>
    </w:lvl>
  </w:abstractNum>
  <w:abstractNum w:abstractNumId="239998">
    <w:lvl>
      <w:numFmt w:val="bullet"/>
      <w:suff w:val="tab"/>
      <w:lvlText w:val="•"/>
      <w:rPr>
        <w:color w:val="3370ff"/>
      </w:rPr>
    </w:lvl>
  </w:abstractNum>
  <w:abstractNum w:abstractNumId="239999">
    <w:lvl>
      <w:numFmt w:val="bullet"/>
      <w:suff w:val="tab"/>
      <w:lvlText w:val="•"/>
      <w:rPr>
        <w:color w:val="3370ff"/>
      </w:rPr>
    </w:lvl>
  </w:abstractNum>
  <w:abstractNum w:abstractNumId="240000">
    <w:lvl>
      <w:numFmt w:val="bullet"/>
      <w:suff w:val="tab"/>
      <w:lvlText w:val="•"/>
      <w:rPr>
        <w:color w:val="3370ff"/>
      </w:rPr>
    </w:lvl>
  </w:abstractNum>
  <w:abstractNum w:abstractNumId="240001">
    <w:lvl>
      <w:numFmt w:val="bullet"/>
      <w:suff w:val="tab"/>
      <w:lvlText w:val="•"/>
      <w:rPr>
        <w:color w:val="3370ff"/>
      </w:rPr>
    </w:lvl>
  </w:abstractNum>
  <w:abstractNum w:abstractNumId="240002">
    <w:lvl>
      <w:numFmt w:val="bullet"/>
      <w:suff w:val="tab"/>
      <w:lvlText w:val="•"/>
      <w:rPr>
        <w:color w:val="3370ff"/>
      </w:rPr>
    </w:lvl>
  </w:abstractNum>
  <w:abstractNum w:abstractNumId="240003">
    <w:lvl>
      <w:numFmt w:val="bullet"/>
      <w:suff w:val="tab"/>
      <w:lvlText w:val="•"/>
      <w:rPr>
        <w:color w:val="3370ff"/>
      </w:rPr>
    </w:lvl>
  </w:abstractNum>
  <w:abstractNum w:abstractNumId="240004">
    <w:lvl>
      <w:numFmt w:val="bullet"/>
      <w:suff w:val="tab"/>
      <w:lvlText w:val="•"/>
      <w:rPr>
        <w:color w:val="3370ff"/>
      </w:rPr>
    </w:lvl>
  </w:abstractNum>
  <w:abstractNum w:abstractNumId="240005">
    <w:lvl>
      <w:numFmt w:val="bullet"/>
      <w:suff w:val="tab"/>
      <w:lvlText w:val="•"/>
      <w:rPr>
        <w:color w:val="3370ff"/>
      </w:rPr>
    </w:lvl>
  </w:abstractNum>
  <w:abstractNum w:abstractNumId="240006">
    <w:lvl>
      <w:numFmt w:val="bullet"/>
      <w:suff w:val="tab"/>
      <w:lvlText w:val="•"/>
      <w:rPr>
        <w:color w:val="3370ff"/>
      </w:rPr>
    </w:lvl>
  </w:abstractNum>
  <w:abstractNum w:abstractNumId="240007">
    <w:lvl>
      <w:numFmt w:val="bullet"/>
      <w:suff w:val="tab"/>
      <w:lvlText w:val="•"/>
      <w:rPr>
        <w:color w:val="3370ff"/>
      </w:rPr>
    </w:lvl>
  </w:abstractNum>
  <w:abstractNum w:abstractNumId="240008">
    <w:lvl>
      <w:numFmt w:val="bullet"/>
      <w:suff w:val="tab"/>
      <w:lvlText w:val="•"/>
      <w:rPr>
        <w:color w:val="3370ff"/>
      </w:rPr>
    </w:lvl>
  </w:abstractNum>
  <w:abstractNum w:abstractNumId="240009">
    <w:lvl>
      <w:numFmt w:val="bullet"/>
      <w:suff w:val="tab"/>
      <w:lvlText w:val="•"/>
      <w:rPr>
        <w:color w:val="3370ff"/>
      </w:rPr>
    </w:lvl>
  </w:abstractNum>
  <w:abstractNum w:abstractNumId="240010">
    <w:lvl>
      <w:numFmt w:val="bullet"/>
      <w:suff w:val="tab"/>
      <w:lvlText w:val="•"/>
      <w:rPr>
        <w:color w:val="3370ff"/>
      </w:rPr>
    </w:lvl>
  </w:abstractNum>
  <w:abstractNum w:abstractNumId="240011">
    <w:lvl>
      <w:numFmt w:val="bullet"/>
      <w:suff w:val="tab"/>
      <w:lvlText w:val="•"/>
      <w:rPr>
        <w:color w:val="3370ff"/>
      </w:rPr>
    </w:lvl>
  </w:abstractNum>
  <w:abstractNum w:abstractNumId="240012">
    <w:lvl>
      <w:numFmt w:val="bullet"/>
      <w:suff w:val="tab"/>
      <w:lvlText w:val="•"/>
      <w:rPr>
        <w:color w:val="3370ff"/>
      </w:rPr>
    </w:lvl>
  </w:abstractNum>
  <w:abstractNum w:abstractNumId="240013">
    <w:lvl>
      <w:numFmt w:val="bullet"/>
      <w:suff w:val="tab"/>
      <w:lvlText w:val="•"/>
      <w:rPr>
        <w:color w:val="3370ff"/>
      </w:rPr>
    </w:lvl>
  </w:abstractNum>
  <w:abstractNum w:abstractNumId="240014">
    <w:lvl>
      <w:numFmt w:val="bullet"/>
      <w:suff w:val="tab"/>
      <w:lvlText w:val="•"/>
      <w:rPr>
        <w:color w:val="3370ff"/>
      </w:rPr>
    </w:lvl>
  </w:abstractNum>
  <w:abstractNum w:abstractNumId="240015">
    <w:lvl>
      <w:numFmt w:val="bullet"/>
      <w:suff w:val="tab"/>
      <w:lvlText w:val="•"/>
      <w:rPr>
        <w:color w:val="3370ff"/>
      </w:rPr>
    </w:lvl>
  </w:abstractNum>
  <w:abstractNum w:abstractNumId="240016">
    <w:lvl>
      <w:numFmt w:val="bullet"/>
      <w:suff w:val="tab"/>
      <w:lvlText w:val="•"/>
      <w:rPr>
        <w:color w:val="3370ff"/>
      </w:rPr>
    </w:lvl>
  </w:abstractNum>
  <w:abstractNum w:abstractNumId="240017">
    <w:lvl>
      <w:numFmt w:val="bullet"/>
      <w:suff w:val="tab"/>
      <w:lvlText w:val="•"/>
      <w:rPr>
        <w:color w:val="3370ff"/>
      </w:rPr>
    </w:lvl>
  </w:abstractNum>
  <w:abstractNum w:abstractNumId="240018">
    <w:lvl>
      <w:numFmt w:val="bullet"/>
      <w:suff w:val="tab"/>
      <w:lvlText w:val="•"/>
      <w:rPr>
        <w:color w:val="3370ff"/>
      </w:rPr>
    </w:lvl>
  </w:abstractNum>
  <w:abstractNum w:abstractNumId="240019">
    <w:lvl>
      <w:numFmt w:val="bullet"/>
      <w:suff w:val="tab"/>
      <w:lvlText w:val="•"/>
      <w:rPr>
        <w:color w:val="3370ff"/>
      </w:rPr>
    </w:lvl>
  </w:abstractNum>
  <w:abstractNum w:abstractNumId="240020">
    <w:lvl>
      <w:numFmt w:val="bullet"/>
      <w:suff w:val="tab"/>
      <w:lvlText w:val="•"/>
      <w:rPr>
        <w:color w:val="3370ff"/>
      </w:rPr>
    </w:lvl>
  </w:abstractNum>
  <w:abstractNum w:abstractNumId="240021">
    <w:lvl>
      <w:numFmt w:val="bullet"/>
      <w:suff w:val="tab"/>
      <w:lvlText w:val="•"/>
      <w:rPr>
        <w:color w:val="3370ff"/>
      </w:rPr>
    </w:lvl>
  </w:abstractNum>
  <w:abstractNum w:abstractNumId="240022">
    <w:lvl>
      <w:numFmt w:val="bullet"/>
      <w:suff w:val="tab"/>
      <w:lvlText w:val="•"/>
      <w:rPr>
        <w:color w:val="3370ff"/>
      </w:rPr>
    </w:lvl>
  </w:abstractNum>
  <w:abstractNum w:abstractNumId="240023">
    <w:lvl>
      <w:numFmt w:val="bullet"/>
      <w:suff w:val="tab"/>
      <w:lvlText w:val="•"/>
      <w:rPr>
        <w:color w:val="3370ff"/>
      </w:rPr>
    </w:lvl>
  </w:abstractNum>
  <w:abstractNum w:abstractNumId="240024">
    <w:lvl>
      <w:numFmt w:val="bullet"/>
      <w:suff w:val="tab"/>
      <w:lvlText w:val="•"/>
      <w:rPr>
        <w:color w:val="3370ff"/>
      </w:rPr>
    </w:lvl>
  </w:abstractNum>
  <w:abstractNum w:abstractNumId="240025">
    <w:lvl>
      <w:numFmt w:val="bullet"/>
      <w:suff w:val="tab"/>
      <w:lvlText w:val="•"/>
      <w:rPr>
        <w:color w:val="3370ff"/>
      </w:rPr>
    </w:lvl>
  </w:abstractNum>
  <w:abstractNum w:abstractNumId="240026">
    <w:lvl>
      <w:numFmt w:val="bullet"/>
      <w:suff w:val="tab"/>
      <w:lvlText w:val="•"/>
      <w:rPr>
        <w:color w:val="3370ff"/>
      </w:rPr>
    </w:lvl>
  </w:abstractNum>
  <w:abstractNum w:abstractNumId="240027">
    <w:lvl>
      <w:numFmt w:val="bullet"/>
      <w:suff w:val="tab"/>
      <w:lvlText w:val="•"/>
      <w:rPr>
        <w:color w:val="3370ff"/>
      </w:rPr>
    </w:lvl>
  </w:abstractNum>
  <w:abstractNum w:abstractNumId="240028">
    <w:lvl>
      <w:numFmt w:val="bullet"/>
      <w:suff w:val="tab"/>
      <w:lvlText w:val="•"/>
      <w:rPr>
        <w:color w:val="3370ff"/>
      </w:rPr>
    </w:lvl>
  </w:abstractNum>
  <w:abstractNum w:abstractNumId="240029">
    <w:lvl>
      <w:numFmt w:val="bullet"/>
      <w:suff w:val="tab"/>
      <w:lvlText w:val="•"/>
      <w:rPr>
        <w:color w:val="3370ff"/>
      </w:rPr>
    </w:lvl>
  </w:abstractNum>
  <w:abstractNum w:abstractNumId="240030">
    <w:lvl>
      <w:numFmt w:val="bullet"/>
      <w:suff w:val="tab"/>
      <w:lvlText w:val="•"/>
      <w:rPr>
        <w:color w:val="3370ff"/>
      </w:rPr>
    </w:lvl>
  </w:abstractNum>
  <w:abstractNum w:abstractNumId="240031">
    <w:lvl>
      <w:numFmt w:val="bullet"/>
      <w:suff w:val="tab"/>
      <w:lvlText w:val="•"/>
      <w:rPr>
        <w:color w:val="3370ff"/>
      </w:rPr>
    </w:lvl>
  </w:abstractNum>
  <w:abstractNum w:abstractNumId="240032">
    <w:lvl>
      <w:numFmt w:val="bullet"/>
      <w:suff w:val="tab"/>
      <w:lvlText w:val="•"/>
      <w:rPr>
        <w:color w:val="3370ff"/>
      </w:rPr>
    </w:lvl>
  </w:abstractNum>
  <w:abstractNum w:abstractNumId="240033">
    <w:lvl>
      <w:numFmt w:val="bullet"/>
      <w:suff w:val="tab"/>
      <w:lvlText w:val="•"/>
      <w:rPr>
        <w:color w:val="3370ff"/>
      </w:rPr>
    </w:lvl>
  </w:abstractNum>
  <w:abstractNum w:abstractNumId="240034">
    <w:lvl>
      <w:numFmt w:val="bullet"/>
      <w:suff w:val="tab"/>
      <w:lvlText w:val="•"/>
      <w:rPr>
        <w:color w:val="3370ff"/>
      </w:rPr>
    </w:lvl>
  </w:abstractNum>
  <w:abstractNum w:abstractNumId="240035">
    <w:lvl>
      <w:numFmt w:val="bullet"/>
      <w:suff w:val="tab"/>
      <w:lvlText w:val="•"/>
      <w:rPr>
        <w:color w:val="3370ff"/>
      </w:rPr>
    </w:lvl>
  </w:abstractNum>
  <w:abstractNum w:abstractNumId="240036">
    <w:lvl>
      <w:numFmt w:val="bullet"/>
      <w:suff w:val="tab"/>
      <w:lvlText w:val="•"/>
      <w:rPr>
        <w:color w:val="3370ff"/>
      </w:rPr>
    </w:lvl>
  </w:abstractNum>
  <w:abstractNum w:abstractNumId="240037">
    <w:lvl>
      <w:numFmt w:val="bullet"/>
      <w:suff w:val="tab"/>
      <w:lvlText w:val="•"/>
      <w:rPr>
        <w:color w:val="3370ff"/>
      </w:rPr>
    </w:lvl>
  </w:abstractNum>
  <w:abstractNum w:abstractNumId="240038">
    <w:lvl>
      <w:numFmt w:val="bullet"/>
      <w:suff w:val="tab"/>
      <w:lvlText w:val="•"/>
      <w:rPr>
        <w:color w:val="3370ff"/>
      </w:rPr>
    </w:lvl>
  </w:abstractNum>
  <w:abstractNum w:abstractNumId="240039">
    <w:lvl>
      <w:numFmt w:val="bullet"/>
      <w:suff w:val="tab"/>
      <w:lvlText w:val="•"/>
      <w:rPr>
        <w:color w:val="3370ff"/>
      </w:rPr>
    </w:lvl>
  </w:abstractNum>
  <w:abstractNum w:abstractNumId="240040">
    <w:lvl>
      <w:numFmt w:val="bullet"/>
      <w:suff w:val="tab"/>
      <w:lvlText w:val="•"/>
      <w:rPr>
        <w:color w:val="3370ff"/>
      </w:rPr>
    </w:lvl>
  </w:abstractNum>
  <w:abstractNum w:abstractNumId="240041">
    <w:lvl>
      <w:numFmt w:val="bullet"/>
      <w:suff w:val="tab"/>
      <w:lvlText w:val="•"/>
      <w:rPr>
        <w:color w:val="3370ff"/>
      </w:rPr>
    </w:lvl>
  </w:abstractNum>
  <w:abstractNum w:abstractNumId="240042">
    <w:lvl>
      <w:numFmt w:val="bullet"/>
      <w:suff w:val="tab"/>
      <w:lvlText w:val="•"/>
      <w:rPr>
        <w:color w:val="3370ff"/>
      </w:rPr>
    </w:lvl>
  </w:abstractNum>
  <w:abstractNum w:abstractNumId="240043">
    <w:lvl>
      <w:numFmt w:val="bullet"/>
      <w:suff w:val="tab"/>
      <w:lvlText w:val="•"/>
      <w:rPr>
        <w:color w:val="3370ff"/>
      </w:rPr>
    </w:lvl>
  </w:abstractNum>
  <w:abstractNum w:abstractNumId="240044">
    <w:lvl>
      <w:numFmt w:val="bullet"/>
      <w:suff w:val="tab"/>
      <w:lvlText w:val="•"/>
      <w:rPr>
        <w:color w:val="3370ff"/>
      </w:rPr>
    </w:lvl>
  </w:abstractNum>
  <w:abstractNum w:abstractNumId="240045">
    <w:lvl>
      <w:numFmt w:val="bullet"/>
      <w:suff w:val="tab"/>
      <w:lvlText w:val="•"/>
      <w:rPr>
        <w:color w:val="3370ff"/>
      </w:rPr>
    </w:lvl>
  </w:abstractNum>
  <w:abstractNum w:abstractNumId="240046">
    <w:lvl>
      <w:numFmt w:val="bullet"/>
      <w:suff w:val="tab"/>
      <w:lvlText w:val="•"/>
      <w:rPr>
        <w:color w:val="3370ff"/>
      </w:rPr>
    </w:lvl>
  </w:abstractNum>
  <w:abstractNum w:abstractNumId="240047">
    <w:lvl>
      <w:numFmt w:val="bullet"/>
      <w:suff w:val="tab"/>
      <w:lvlText w:val="•"/>
      <w:rPr>
        <w:color w:val="3370ff"/>
      </w:rPr>
    </w:lvl>
  </w:abstractNum>
  <w:abstractNum w:abstractNumId="240048">
    <w:lvl>
      <w:numFmt w:val="bullet"/>
      <w:suff w:val="tab"/>
      <w:lvlText w:val="•"/>
      <w:rPr>
        <w:color w:val="3370ff"/>
      </w:rPr>
    </w:lvl>
  </w:abstractNum>
  <w:abstractNum w:abstractNumId="240049">
    <w:lvl>
      <w:numFmt w:val="bullet"/>
      <w:suff w:val="tab"/>
      <w:lvlText w:val="•"/>
      <w:rPr>
        <w:color w:val="3370ff"/>
      </w:rPr>
    </w:lvl>
  </w:abstractNum>
  <w:abstractNum w:abstractNumId="240050">
    <w:lvl>
      <w:numFmt w:val="bullet"/>
      <w:suff w:val="tab"/>
      <w:lvlText w:val="•"/>
      <w:rPr>
        <w:color w:val="3370ff"/>
      </w:rPr>
    </w:lvl>
  </w:abstractNum>
  <w:abstractNum w:abstractNumId="240051">
    <w:lvl>
      <w:numFmt w:val="bullet"/>
      <w:suff w:val="tab"/>
      <w:lvlText w:val="•"/>
      <w:rPr>
        <w:color w:val="3370ff"/>
      </w:rPr>
    </w:lvl>
  </w:abstractNum>
  <w:abstractNum w:abstractNumId="240052">
    <w:lvl>
      <w:numFmt w:val="bullet"/>
      <w:suff w:val="tab"/>
      <w:lvlText w:val="•"/>
      <w:rPr>
        <w:color w:val="3370ff"/>
      </w:rPr>
    </w:lvl>
  </w:abstractNum>
  <w:abstractNum w:abstractNumId="240053">
    <w:lvl>
      <w:numFmt w:val="bullet"/>
      <w:suff w:val="tab"/>
      <w:lvlText w:val="•"/>
      <w:rPr>
        <w:color w:val="3370ff"/>
      </w:rPr>
    </w:lvl>
  </w:abstractNum>
  <w:abstractNum w:abstractNumId="240054">
    <w:lvl>
      <w:numFmt w:val="bullet"/>
      <w:suff w:val="tab"/>
      <w:lvlText w:val="•"/>
      <w:rPr>
        <w:color w:val="3370ff"/>
      </w:rPr>
    </w:lvl>
  </w:abstractNum>
  <w:abstractNum w:abstractNumId="240055">
    <w:lvl>
      <w:numFmt w:val="bullet"/>
      <w:suff w:val="tab"/>
      <w:lvlText w:val="•"/>
      <w:rPr>
        <w:color w:val="3370ff"/>
      </w:rPr>
    </w:lvl>
  </w:abstractNum>
  <w:abstractNum w:abstractNumId="240056">
    <w:lvl>
      <w:numFmt w:val="bullet"/>
      <w:suff w:val="tab"/>
      <w:lvlText w:val="•"/>
      <w:rPr>
        <w:color w:val="3370ff"/>
      </w:rPr>
    </w:lvl>
  </w:abstractNum>
  <w:abstractNum w:abstractNumId="240057">
    <w:lvl>
      <w:numFmt w:val="bullet"/>
      <w:suff w:val="tab"/>
      <w:lvlText w:val="•"/>
      <w:rPr>
        <w:color w:val="3370ff"/>
      </w:rPr>
    </w:lvl>
  </w:abstractNum>
  <w:abstractNum w:abstractNumId="240058">
    <w:lvl>
      <w:numFmt w:val="bullet"/>
      <w:suff w:val="tab"/>
      <w:lvlText w:val="•"/>
      <w:rPr>
        <w:color w:val="3370ff"/>
      </w:rPr>
    </w:lvl>
  </w:abstractNum>
  <w:abstractNum w:abstractNumId="240059">
    <w:lvl>
      <w:numFmt w:val="bullet"/>
      <w:suff w:val="tab"/>
      <w:lvlText w:val="•"/>
      <w:rPr>
        <w:color w:val="3370ff"/>
      </w:rPr>
    </w:lvl>
  </w:abstractNum>
  <w:abstractNum w:abstractNumId="240060">
    <w:lvl>
      <w:numFmt w:val="bullet"/>
      <w:suff w:val="tab"/>
      <w:lvlText w:val="•"/>
      <w:rPr>
        <w:color w:val="3370ff"/>
      </w:rPr>
    </w:lvl>
  </w:abstractNum>
  <w:abstractNum w:abstractNumId="240061">
    <w:lvl>
      <w:numFmt w:val="bullet"/>
      <w:suff w:val="tab"/>
      <w:lvlText w:val="•"/>
      <w:rPr>
        <w:color w:val="3370ff"/>
      </w:rPr>
    </w:lvl>
  </w:abstractNum>
  <w:abstractNum w:abstractNumId="240062">
    <w:lvl>
      <w:numFmt w:val="bullet"/>
      <w:suff w:val="tab"/>
      <w:lvlText w:val="•"/>
      <w:rPr>
        <w:color w:val="3370ff"/>
      </w:rPr>
    </w:lvl>
  </w:abstractNum>
  <w:abstractNum w:abstractNumId="240063">
    <w:lvl>
      <w:numFmt w:val="bullet"/>
      <w:suff w:val="tab"/>
      <w:lvlText w:val="•"/>
      <w:rPr>
        <w:color w:val="3370ff"/>
      </w:rPr>
    </w:lvl>
  </w:abstractNum>
  <w:abstractNum w:abstractNumId="240064">
    <w:lvl>
      <w:numFmt w:val="bullet"/>
      <w:suff w:val="tab"/>
      <w:lvlText w:val="•"/>
      <w:rPr>
        <w:color w:val="3370ff"/>
      </w:rPr>
    </w:lvl>
  </w:abstractNum>
  <w:abstractNum w:abstractNumId="240065">
    <w:lvl>
      <w:numFmt w:val="bullet"/>
      <w:suff w:val="tab"/>
      <w:lvlText w:val="•"/>
      <w:rPr>
        <w:color w:val="3370ff"/>
      </w:rPr>
    </w:lvl>
  </w:abstractNum>
  <w:abstractNum w:abstractNumId="240066">
    <w:lvl>
      <w:numFmt w:val="bullet"/>
      <w:suff w:val="tab"/>
      <w:lvlText w:val="•"/>
      <w:rPr>
        <w:color w:val="3370ff"/>
      </w:rPr>
    </w:lvl>
  </w:abstractNum>
  <w:abstractNum w:abstractNumId="240067">
    <w:lvl>
      <w:numFmt w:val="bullet"/>
      <w:suff w:val="tab"/>
      <w:lvlText w:val="•"/>
      <w:rPr>
        <w:color w:val="3370ff"/>
      </w:rPr>
    </w:lvl>
  </w:abstractNum>
  <w:abstractNum w:abstractNumId="240068">
    <w:lvl>
      <w:numFmt w:val="bullet"/>
      <w:suff w:val="tab"/>
      <w:lvlText w:val="•"/>
      <w:rPr>
        <w:color w:val="3370ff"/>
      </w:rPr>
    </w:lvl>
  </w:abstractNum>
  <w:abstractNum w:abstractNumId="240069">
    <w:lvl>
      <w:numFmt w:val="bullet"/>
      <w:suff w:val="tab"/>
      <w:lvlText w:val="•"/>
      <w:rPr>
        <w:color w:val="3370ff"/>
      </w:rPr>
    </w:lvl>
  </w:abstractNum>
  <w:abstractNum w:abstractNumId="240070">
    <w:lvl>
      <w:numFmt w:val="bullet"/>
      <w:suff w:val="tab"/>
      <w:lvlText w:val="•"/>
      <w:rPr>
        <w:color w:val="3370ff"/>
      </w:rPr>
    </w:lvl>
  </w:abstractNum>
  <w:abstractNum w:abstractNumId="240071">
    <w:lvl>
      <w:numFmt w:val="bullet"/>
      <w:suff w:val="tab"/>
      <w:lvlText w:val="•"/>
      <w:rPr>
        <w:color w:val="3370ff"/>
      </w:rPr>
    </w:lvl>
  </w:abstractNum>
  <w:abstractNum w:abstractNumId="240072">
    <w:lvl>
      <w:numFmt w:val="bullet"/>
      <w:suff w:val="tab"/>
      <w:lvlText w:val="•"/>
      <w:rPr>
        <w:color w:val="3370ff"/>
      </w:rPr>
    </w:lvl>
  </w:abstractNum>
  <w:abstractNum w:abstractNumId="240073">
    <w:lvl>
      <w:numFmt w:val="bullet"/>
      <w:suff w:val="tab"/>
      <w:lvlText w:val="•"/>
      <w:rPr>
        <w:color w:val="3370ff"/>
      </w:rPr>
    </w:lvl>
  </w:abstractNum>
  <w:abstractNum w:abstractNumId="240074">
    <w:lvl>
      <w:numFmt w:val="bullet"/>
      <w:suff w:val="tab"/>
      <w:lvlText w:val="•"/>
      <w:rPr>
        <w:color w:val="3370ff"/>
      </w:rPr>
    </w:lvl>
  </w:abstractNum>
  <w:abstractNum w:abstractNumId="240075">
    <w:lvl>
      <w:numFmt w:val="bullet"/>
      <w:suff w:val="tab"/>
      <w:lvlText w:val="•"/>
      <w:rPr>
        <w:color w:val="3370ff"/>
      </w:rPr>
    </w:lvl>
  </w:abstractNum>
  <w:abstractNum w:abstractNumId="240076">
    <w:lvl>
      <w:numFmt w:val="bullet"/>
      <w:suff w:val="tab"/>
      <w:lvlText w:val="•"/>
      <w:rPr>
        <w:color w:val="3370ff"/>
      </w:rPr>
    </w:lvl>
  </w:abstractNum>
  <w:abstractNum w:abstractNumId="240077">
    <w:lvl>
      <w:numFmt w:val="bullet"/>
      <w:suff w:val="tab"/>
      <w:lvlText w:val="•"/>
      <w:rPr>
        <w:color w:val="3370ff"/>
      </w:rPr>
    </w:lvl>
  </w:abstractNum>
  <w:abstractNum w:abstractNumId="240078">
    <w:lvl>
      <w:numFmt w:val="bullet"/>
      <w:suff w:val="tab"/>
      <w:lvlText w:val="•"/>
      <w:rPr>
        <w:color w:val="3370ff"/>
      </w:rPr>
    </w:lvl>
  </w:abstractNum>
  <w:abstractNum w:abstractNumId="240079">
    <w:lvl>
      <w:numFmt w:val="bullet"/>
      <w:suff w:val="tab"/>
      <w:lvlText w:val="•"/>
      <w:rPr>
        <w:color w:val="3370ff"/>
      </w:rPr>
    </w:lvl>
  </w:abstractNum>
  <w:abstractNum w:abstractNumId="240080">
    <w:lvl>
      <w:numFmt w:val="bullet"/>
      <w:suff w:val="tab"/>
      <w:lvlText w:val="•"/>
      <w:rPr>
        <w:color w:val="3370ff"/>
      </w:rPr>
    </w:lvl>
  </w:abstractNum>
  <w:abstractNum w:abstractNumId="240081">
    <w:lvl>
      <w:numFmt w:val="bullet"/>
      <w:suff w:val="tab"/>
      <w:lvlText w:val="•"/>
      <w:rPr>
        <w:color w:val="3370ff"/>
      </w:rPr>
    </w:lvl>
  </w:abstractNum>
  <w:abstractNum w:abstractNumId="240082">
    <w:lvl>
      <w:numFmt w:val="bullet"/>
      <w:suff w:val="tab"/>
      <w:lvlText w:val="•"/>
      <w:rPr>
        <w:color w:val="3370ff"/>
      </w:rPr>
    </w:lvl>
  </w:abstractNum>
  <w:abstractNum w:abstractNumId="240083">
    <w:lvl>
      <w:numFmt w:val="bullet"/>
      <w:suff w:val="tab"/>
      <w:lvlText w:val="•"/>
      <w:rPr>
        <w:color w:val="3370ff"/>
      </w:rPr>
    </w:lvl>
  </w:abstractNum>
  <w:abstractNum w:abstractNumId="240084">
    <w:lvl>
      <w:numFmt w:val="bullet"/>
      <w:suff w:val="tab"/>
      <w:lvlText w:val="•"/>
      <w:rPr>
        <w:color w:val="3370ff"/>
      </w:rPr>
    </w:lvl>
  </w:abstractNum>
  <w:abstractNum w:abstractNumId="240085">
    <w:lvl>
      <w:numFmt w:val="bullet"/>
      <w:suff w:val="tab"/>
      <w:lvlText w:val="•"/>
      <w:rPr>
        <w:color w:val="3370ff"/>
      </w:rPr>
    </w:lvl>
  </w:abstractNum>
  <w:abstractNum w:abstractNumId="240086">
    <w:lvl>
      <w:numFmt w:val="bullet"/>
      <w:suff w:val="tab"/>
      <w:lvlText w:val="•"/>
      <w:rPr>
        <w:color w:val="3370ff"/>
      </w:rPr>
    </w:lvl>
  </w:abstractNum>
  <w:abstractNum w:abstractNumId="240087">
    <w:lvl>
      <w:numFmt w:val="bullet"/>
      <w:suff w:val="tab"/>
      <w:lvlText w:val="•"/>
      <w:rPr>
        <w:color w:val="3370ff"/>
      </w:rPr>
    </w:lvl>
  </w:abstractNum>
  <w:abstractNum w:abstractNumId="240088">
    <w:lvl>
      <w:numFmt w:val="bullet"/>
      <w:suff w:val="tab"/>
      <w:lvlText w:val="•"/>
      <w:rPr>
        <w:color w:val="3370ff"/>
      </w:rPr>
    </w:lvl>
  </w:abstractNum>
  <w:abstractNum w:abstractNumId="240089">
    <w:lvl>
      <w:numFmt w:val="bullet"/>
      <w:suff w:val="tab"/>
      <w:lvlText w:val="•"/>
      <w:rPr>
        <w:color w:val="3370ff"/>
      </w:rPr>
    </w:lvl>
  </w:abstractNum>
  <w:abstractNum w:abstractNumId="240090">
    <w:lvl>
      <w:numFmt w:val="bullet"/>
      <w:suff w:val="tab"/>
      <w:lvlText w:val="•"/>
      <w:rPr>
        <w:color w:val="3370ff"/>
      </w:rPr>
    </w:lvl>
  </w:abstractNum>
  <w:abstractNum w:abstractNumId="240091">
    <w:lvl>
      <w:numFmt w:val="bullet"/>
      <w:suff w:val="tab"/>
      <w:lvlText w:val="•"/>
      <w:rPr>
        <w:color w:val="3370ff"/>
      </w:rPr>
    </w:lvl>
  </w:abstractNum>
  <w:abstractNum w:abstractNumId="240092">
    <w:lvl>
      <w:numFmt w:val="bullet"/>
      <w:suff w:val="tab"/>
      <w:lvlText w:val="•"/>
      <w:rPr>
        <w:color w:val="3370ff"/>
      </w:rPr>
    </w:lvl>
  </w:abstractNum>
  <w:abstractNum w:abstractNumId="240093">
    <w:lvl>
      <w:numFmt w:val="bullet"/>
      <w:suff w:val="tab"/>
      <w:lvlText w:val="•"/>
      <w:rPr>
        <w:color w:val="3370ff"/>
      </w:rPr>
    </w:lvl>
  </w:abstractNum>
  <w:abstractNum w:abstractNumId="240094">
    <w:lvl>
      <w:numFmt w:val="bullet"/>
      <w:suff w:val="tab"/>
      <w:lvlText w:val="•"/>
      <w:rPr>
        <w:color w:val="3370ff"/>
      </w:rPr>
    </w:lvl>
  </w:abstractNum>
  <w:abstractNum w:abstractNumId="240095">
    <w:lvl>
      <w:numFmt w:val="bullet"/>
      <w:suff w:val="tab"/>
      <w:lvlText w:val="•"/>
      <w:rPr>
        <w:color w:val="3370ff"/>
      </w:rPr>
    </w:lvl>
  </w:abstractNum>
  <w:abstractNum w:abstractNumId="240096">
    <w:lvl>
      <w:numFmt w:val="bullet"/>
      <w:suff w:val="tab"/>
      <w:lvlText w:val="•"/>
      <w:rPr>
        <w:color w:val="3370ff"/>
      </w:rPr>
    </w:lvl>
  </w:abstractNum>
  <w:abstractNum w:abstractNumId="240097">
    <w:lvl>
      <w:numFmt w:val="bullet"/>
      <w:suff w:val="tab"/>
      <w:lvlText w:val="•"/>
      <w:rPr>
        <w:color w:val="3370ff"/>
      </w:rPr>
    </w:lvl>
  </w:abstractNum>
  <w:abstractNum w:abstractNumId="240098">
    <w:lvl>
      <w:numFmt w:val="bullet"/>
      <w:suff w:val="tab"/>
      <w:lvlText w:val="•"/>
      <w:rPr>
        <w:color w:val="3370ff"/>
      </w:rPr>
    </w:lvl>
  </w:abstractNum>
  <w:abstractNum w:abstractNumId="240099">
    <w:lvl>
      <w:numFmt w:val="bullet"/>
      <w:suff w:val="tab"/>
      <w:lvlText w:val="•"/>
      <w:rPr>
        <w:color w:val="3370ff"/>
      </w:rPr>
    </w:lvl>
  </w:abstractNum>
  <w:abstractNum w:abstractNumId="240100">
    <w:lvl>
      <w:numFmt w:val="bullet"/>
      <w:suff w:val="tab"/>
      <w:lvlText w:val="•"/>
      <w:rPr>
        <w:color w:val="3370ff"/>
      </w:rPr>
    </w:lvl>
  </w:abstractNum>
  <w:abstractNum w:abstractNumId="240101">
    <w:lvl>
      <w:numFmt w:val="bullet"/>
      <w:suff w:val="tab"/>
      <w:lvlText w:val="•"/>
      <w:rPr>
        <w:color w:val="3370ff"/>
      </w:rPr>
    </w:lvl>
  </w:abstractNum>
  <w:abstractNum w:abstractNumId="240102">
    <w:lvl>
      <w:numFmt w:val="bullet"/>
      <w:suff w:val="tab"/>
      <w:lvlText w:val="•"/>
      <w:rPr>
        <w:color w:val="3370ff"/>
      </w:rPr>
    </w:lvl>
  </w:abstractNum>
  <w:abstractNum w:abstractNumId="240103">
    <w:lvl>
      <w:numFmt w:val="bullet"/>
      <w:suff w:val="tab"/>
      <w:lvlText w:val="•"/>
      <w:rPr>
        <w:color w:val="3370ff"/>
      </w:rPr>
    </w:lvl>
  </w:abstractNum>
  <w:abstractNum w:abstractNumId="240104">
    <w:lvl>
      <w:numFmt w:val="bullet"/>
      <w:suff w:val="tab"/>
      <w:lvlText w:val="•"/>
      <w:rPr>
        <w:color w:val="3370ff"/>
      </w:rPr>
    </w:lvl>
  </w:abstractNum>
  <w:abstractNum w:abstractNumId="240105">
    <w:lvl>
      <w:numFmt w:val="bullet"/>
      <w:suff w:val="tab"/>
      <w:lvlText w:val="•"/>
      <w:rPr>
        <w:color w:val="3370ff"/>
      </w:rPr>
    </w:lvl>
  </w:abstractNum>
  <w:abstractNum w:abstractNumId="240106">
    <w:lvl>
      <w:numFmt w:val="bullet"/>
      <w:suff w:val="tab"/>
      <w:lvlText w:val="•"/>
      <w:rPr>
        <w:color w:val="3370ff"/>
      </w:rPr>
    </w:lvl>
  </w:abstractNum>
  <w:abstractNum w:abstractNumId="240107">
    <w:lvl>
      <w:numFmt w:val="bullet"/>
      <w:suff w:val="tab"/>
      <w:lvlText w:val="•"/>
      <w:rPr>
        <w:color w:val="3370ff"/>
      </w:rPr>
    </w:lvl>
  </w:abstractNum>
  <w:abstractNum w:abstractNumId="240108">
    <w:lvl>
      <w:numFmt w:val="bullet"/>
      <w:suff w:val="tab"/>
      <w:lvlText w:val="•"/>
      <w:rPr>
        <w:color w:val="3370ff"/>
      </w:rPr>
    </w:lvl>
  </w:abstractNum>
  <w:abstractNum w:abstractNumId="240109">
    <w:lvl>
      <w:numFmt w:val="bullet"/>
      <w:suff w:val="tab"/>
      <w:lvlText w:val="•"/>
      <w:rPr>
        <w:color w:val="3370ff"/>
      </w:rPr>
    </w:lvl>
  </w:abstractNum>
  <w:abstractNum w:abstractNumId="240110">
    <w:lvl>
      <w:numFmt w:val="bullet"/>
      <w:suff w:val="tab"/>
      <w:lvlText w:val="•"/>
      <w:rPr>
        <w:color w:val="3370ff"/>
      </w:rPr>
    </w:lvl>
  </w:abstractNum>
  <w:abstractNum w:abstractNumId="240111">
    <w:lvl>
      <w:numFmt w:val="bullet"/>
      <w:suff w:val="tab"/>
      <w:lvlText w:val="•"/>
      <w:rPr>
        <w:color w:val="3370ff"/>
      </w:rPr>
    </w:lvl>
  </w:abstractNum>
  <w:abstractNum w:abstractNumId="240112">
    <w:lvl>
      <w:numFmt w:val="bullet"/>
      <w:suff w:val="tab"/>
      <w:lvlText w:val="•"/>
      <w:rPr>
        <w:color w:val="3370ff"/>
      </w:rPr>
    </w:lvl>
  </w:abstractNum>
  <w:abstractNum w:abstractNumId="240113">
    <w:lvl>
      <w:numFmt w:val="bullet"/>
      <w:suff w:val="tab"/>
      <w:lvlText w:val="•"/>
      <w:rPr>
        <w:color w:val="3370ff"/>
      </w:rPr>
    </w:lvl>
  </w:abstractNum>
  <w:abstractNum w:abstractNumId="240114">
    <w:lvl>
      <w:numFmt w:val="bullet"/>
      <w:suff w:val="tab"/>
      <w:lvlText w:val="•"/>
      <w:rPr>
        <w:color w:val="3370ff"/>
      </w:rPr>
    </w:lvl>
  </w:abstractNum>
  <w:abstractNum w:abstractNumId="240115">
    <w:lvl>
      <w:numFmt w:val="bullet"/>
      <w:suff w:val="tab"/>
      <w:lvlText w:val="•"/>
      <w:rPr>
        <w:color w:val="3370ff"/>
      </w:rPr>
    </w:lvl>
  </w:abstractNum>
  <w:abstractNum w:abstractNumId="240116">
    <w:lvl>
      <w:numFmt w:val="bullet"/>
      <w:suff w:val="tab"/>
      <w:lvlText w:val="•"/>
      <w:rPr>
        <w:color w:val="3370ff"/>
      </w:rPr>
    </w:lvl>
  </w:abstractNum>
  <w:abstractNum w:abstractNumId="240117">
    <w:lvl>
      <w:numFmt w:val="bullet"/>
      <w:suff w:val="tab"/>
      <w:lvlText w:val="•"/>
      <w:rPr>
        <w:color w:val="3370ff"/>
      </w:rPr>
    </w:lvl>
  </w:abstractNum>
  <w:abstractNum w:abstractNumId="240118">
    <w:lvl>
      <w:numFmt w:val="bullet"/>
      <w:suff w:val="tab"/>
      <w:lvlText w:val="•"/>
      <w:rPr>
        <w:color w:val="3370ff"/>
      </w:rPr>
    </w:lvl>
  </w:abstractNum>
  <w:abstractNum w:abstractNumId="240119">
    <w:lvl>
      <w:numFmt w:val="bullet"/>
      <w:suff w:val="tab"/>
      <w:lvlText w:val="•"/>
      <w:rPr>
        <w:color w:val="3370ff"/>
      </w:rPr>
    </w:lvl>
  </w:abstractNum>
  <w:abstractNum w:abstractNumId="240120">
    <w:lvl>
      <w:numFmt w:val="bullet"/>
      <w:suff w:val="tab"/>
      <w:lvlText w:val="•"/>
      <w:rPr>
        <w:color w:val="3370ff"/>
      </w:rPr>
    </w:lvl>
  </w:abstractNum>
  <w:abstractNum w:abstractNumId="240121">
    <w:lvl>
      <w:numFmt w:val="bullet"/>
      <w:suff w:val="tab"/>
      <w:lvlText w:val="•"/>
      <w:rPr>
        <w:color w:val="3370ff"/>
      </w:rPr>
    </w:lvl>
  </w:abstractNum>
  <w:abstractNum w:abstractNumId="240122">
    <w:lvl>
      <w:numFmt w:val="bullet"/>
      <w:suff w:val="tab"/>
      <w:lvlText w:val="•"/>
      <w:rPr>
        <w:color w:val="3370ff"/>
      </w:rPr>
    </w:lvl>
  </w:abstractNum>
  <w:abstractNum w:abstractNumId="240123">
    <w:lvl>
      <w:numFmt w:val="bullet"/>
      <w:suff w:val="tab"/>
      <w:lvlText w:val="•"/>
      <w:rPr>
        <w:color w:val="3370ff"/>
      </w:rPr>
    </w:lvl>
  </w:abstractNum>
  <w:abstractNum w:abstractNumId="240124">
    <w:lvl>
      <w:numFmt w:val="bullet"/>
      <w:suff w:val="tab"/>
      <w:lvlText w:val="•"/>
      <w:rPr>
        <w:color w:val="3370ff"/>
      </w:rPr>
    </w:lvl>
  </w:abstractNum>
  <w:num w:numId="1">
    <w:abstractNumId w:val="239901"/>
  </w:num>
  <w:num w:numId="2">
    <w:abstractNumId w:val="239902"/>
  </w:num>
  <w:num w:numId="3">
    <w:abstractNumId w:val="239903"/>
  </w:num>
  <w:num w:numId="4">
    <w:abstractNumId w:val="239904"/>
  </w:num>
  <w:num w:numId="5">
    <w:abstractNumId w:val="239905"/>
  </w:num>
  <w:num w:numId="6">
    <w:abstractNumId w:val="239906"/>
  </w:num>
  <w:num w:numId="7">
    <w:abstractNumId w:val="239907"/>
  </w:num>
  <w:num w:numId="8">
    <w:abstractNumId w:val="239908"/>
  </w:num>
  <w:num w:numId="9">
    <w:abstractNumId w:val="239909"/>
  </w:num>
  <w:num w:numId="10">
    <w:abstractNumId w:val="239910"/>
  </w:num>
  <w:num w:numId="11">
    <w:abstractNumId w:val="239911"/>
  </w:num>
  <w:num w:numId="12">
    <w:abstractNumId w:val="239912"/>
  </w:num>
  <w:num w:numId="13">
    <w:abstractNumId w:val="239913"/>
  </w:num>
  <w:num w:numId="14">
    <w:abstractNumId w:val="239914"/>
  </w:num>
  <w:num w:numId="15">
    <w:abstractNumId w:val="239915"/>
  </w:num>
  <w:num w:numId="16">
    <w:abstractNumId w:val="239916"/>
  </w:num>
  <w:num w:numId="17">
    <w:abstractNumId w:val="239917"/>
  </w:num>
  <w:num w:numId="18">
    <w:abstractNumId w:val="239918"/>
  </w:num>
  <w:num w:numId="19">
    <w:abstractNumId w:val="239919"/>
  </w:num>
  <w:num w:numId="20">
    <w:abstractNumId w:val="239920"/>
  </w:num>
  <w:num w:numId="21">
    <w:abstractNumId w:val="239921"/>
  </w:num>
  <w:num w:numId="22">
    <w:abstractNumId w:val="239922"/>
  </w:num>
  <w:num w:numId="23">
    <w:abstractNumId w:val="239923"/>
  </w:num>
  <w:num w:numId="24">
    <w:abstractNumId w:val="239924"/>
  </w:num>
  <w:num w:numId="25">
    <w:abstractNumId w:val="239925"/>
  </w:num>
  <w:num w:numId="26">
    <w:abstractNumId w:val="239926"/>
  </w:num>
  <w:num w:numId="27">
    <w:abstractNumId w:val="239927"/>
  </w:num>
  <w:num w:numId="28">
    <w:abstractNumId w:val="239928"/>
  </w:num>
  <w:num w:numId="29">
    <w:abstractNumId w:val="239929"/>
  </w:num>
  <w:num w:numId="30">
    <w:abstractNumId w:val="239930"/>
  </w:num>
  <w:num w:numId="31">
    <w:abstractNumId w:val="239931"/>
  </w:num>
  <w:num w:numId="32">
    <w:abstractNumId w:val="239932"/>
  </w:num>
  <w:num w:numId="33">
    <w:abstractNumId w:val="239933"/>
  </w:num>
  <w:num w:numId="34">
    <w:abstractNumId w:val="239934"/>
  </w:num>
  <w:num w:numId="35">
    <w:abstractNumId w:val="239935"/>
  </w:num>
  <w:num w:numId="36">
    <w:abstractNumId w:val="239936"/>
  </w:num>
  <w:num w:numId="37">
    <w:abstractNumId w:val="239937"/>
  </w:num>
  <w:num w:numId="38">
    <w:abstractNumId w:val="239938"/>
  </w:num>
  <w:num w:numId="39">
    <w:abstractNumId w:val="239939"/>
  </w:num>
  <w:num w:numId="40">
    <w:abstractNumId w:val="239940"/>
  </w:num>
  <w:num w:numId="41">
    <w:abstractNumId w:val="239941"/>
  </w:num>
  <w:num w:numId="42">
    <w:abstractNumId w:val="239942"/>
  </w:num>
  <w:num w:numId="43">
    <w:abstractNumId w:val="239943"/>
  </w:num>
  <w:num w:numId="44">
    <w:abstractNumId w:val="239944"/>
  </w:num>
  <w:num w:numId="45">
    <w:abstractNumId w:val="239945"/>
  </w:num>
  <w:num w:numId="46">
    <w:abstractNumId w:val="239946"/>
  </w:num>
  <w:num w:numId="47">
    <w:abstractNumId w:val="239947"/>
  </w:num>
  <w:num w:numId="48">
    <w:abstractNumId w:val="239948"/>
  </w:num>
  <w:num w:numId="49">
    <w:abstractNumId w:val="239949"/>
  </w:num>
  <w:num w:numId="50">
    <w:abstractNumId w:val="239950"/>
  </w:num>
  <w:num w:numId="51">
    <w:abstractNumId w:val="239951"/>
  </w:num>
  <w:num w:numId="52">
    <w:abstractNumId w:val="239952"/>
  </w:num>
  <w:num w:numId="53">
    <w:abstractNumId w:val="239953"/>
  </w:num>
  <w:num w:numId="54">
    <w:abstractNumId w:val="239954"/>
  </w:num>
  <w:num w:numId="55">
    <w:abstractNumId w:val="239955"/>
  </w:num>
  <w:num w:numId="56">
    <w:abstractNumId w:val="239956"/>
  </w:num>
  <w:num w:numId="57">
    <w:abstractNumId w:val="239957"/>
  </w:num>
  <w:num w:numId="58">
    <w:abstractNumId w:val="239958"/>
  </w:num>
  <w:num w:numId="59">
    <w:abstractNumId w:val="239959"/>
  </w:num>
  <w:num w:numId="60">
    <w:abstractNumId w:val="239960"/>
  </w:num>
  <w:num w:numId="61">
    <w:abstractNumId w:val="239961"/>
  </w:num>
  <w:num w:numId="62">
    <w:abstractNumId w:val="239962"/>
  </w:num>
  <w:num w:numId="63">
    <w:abstractNumId w:val="239963"/>
  </w:num>
  <w:num w:numId="64">
    <w:abstractNumId w:val="239964"/>
  </w:num>
  <w:num w:numId="65">
    <w:abstractNumId w:val="239965"/>
  </w:num>
  <w:num w:numId="66">
    <w:abstractNumId w:val="239966"/>
  </w:num>
  <w:num w:numId="67">
    <w:abstractNumId w:val="239967"/>
  </w:num>
  <w:num w:numId="68">
    <w:abstractNumId w:val="239968"/>
  </w:num>
  <w:num w:numId="69">
    <w:abstractNumId w:val="239969"/>
  </w:num>
  <w:num w:numId="70">
    <w:abstractNumId w:val="239970"/>
  </w:num>
  <w:num w:numId="71">
    <w:abstractNumId w:val="239971"/>
  </w:num>
  <w:num w:numId="72">
    <w:abstractNumId w:val="239972"/>
  </w:num>
  <w:num w:numId="73">
    <w:abstractNumId w:val="239973"/>
  </w:num>
  <w:num w:numId="74">
    <w:abstractNumId w:val="239974"/>
  </w:num>
  <w:num w:numId="75">
    <w:abstractNumId w:val="239975"/>
  </w:num>
  <w:num w:numId="76">
    <w:abstractNumId w:val="239976"/>
  </w:num>
  <w:num w:numId="77">
    <w:abstractNumId w:val="239977"/>
  </w:num>
  <w:num w:numId="78">
    <w:abstractNumId w:val="239978"/>
  </w:num>
  <w:num w:numId="79">
    <w:abstractNumId w:val="239979"/>
  </w:num>
  <w:num w:numId="80">
    <w:abstractNumId w:val="239980"/>
  </w:num>
  <w:num w:numId="81">
    <w:abstractNumId w:val="239981"/>
  </w:num>
  <w:num w:numId="82">
    <w:abstractNumId w:val="239982"/>
  </w:num>
  <w:num w:numId="83">
    <w:abstractNumId w:val="239983"/>
  </w:num>
  <w:num w:numId="84">
    <w:abstractNumId w:val="239984"/>
  </w:num>
  <w:num w:numId="85">
    <w:abstractNumId w:val="239985"/>
  </w:num>
  <w:num w:numId="86">
    <w:abstractNumId w:val="239986"/>
  </w:num>
  <w:num w:numId="87">
    <w:abstractNumId w:val="239987"/>
  </w:num>
  <w:num w:numId="88">
    <w:abstractNumId w:val="239988"/>
  </w:num>
  <w:num w:numId="89">
    <w:abstractNumId w:val="239989"/>
  </w:num>
  <w:num w:numId="90">
    <w:abstractNumId w:val="239990"/>
  </w:num>
  <w:num w:numId="91">
    <w:abstractNumId w:val="239991"/>
  </w:num>
  <w:num w:numId="92">
    <w:abstractNumId w:val="239992"/>
  </w:num>
  <w:num w:numId="93">
    <w:abstractNumId w:val="239993"/>
  </w:num>
  <w:num w:numId="94">
    <w:abstractNumId w:val="239994"/>
  </w:num>
  <w:num w:numId="95">
    <w:abstractNumId w:val="239995"/>
  </w:num>
  <w:num w:numId="96">
    <w:abstractNumId w:val="239996"/>
  </w:num>
  <w:num w:numId="97">
    <w:abstractNumId w:val="239997"/>
  </w:num>
  <w:num w:numId="98">
    <w:abstractNumId w:val="239998"/>
  </w:num>
  <w:num w:numId="99">
    <w:abstractNumId w:val="239999"/>
  </w:num>
  <w:num w:numId="100">
    <w:abstractNumId w:val="240000"/>
  </w:num>
  <w:num w:numId="101">
    <w:abstractNumId w:val="240001"/>
  </w:num>
  <w:num w:numId="102">
    <w:abstractNumId w:val="240002"/>
  </w:num>
  <w:num w:numId="103">
    <w:abstractNumId w:val="240003"/>
  </w:num>
  <w:num w:numId="104">
    <w:abstractNumId w:val="240004"/>
  </w:num>
  <w:num w:numId="105">
    <w:abstractNumId w:val="240005"/>
  </w:num>
  <w:num w:numId="106">
    <w:abstractNumId w:val="240006"/>
  </w:num>
  <w:num w:numId="107">
    <w:abstractNumId w:val="240007"/>
  </w:num>
  <w:num w:numId="108">
    <w:abstractNumId w:val="240008"/>
  </w:num>
  <w:num w:numId="109">
    <w:abstractNumId w:val="240009"/>
  </w:num>
  <w:num w:numId="110">
    <w:abstractNumId w:val="240010"/>
  </w:num>
  <w:num w:numId="111">
    <w:abstractNumId w:val="240011"/>
  </w:num>
  <w:num w:numId="112">
    <w:abstractNumId w:val="240012"/>
  </w:num>
  <w:num w:numId="113">
    <w:abstractNumId w:val="240013"/>
  </w:num>
  <w:num w:numId="114">
    <w:abstractNumId w:val="240014"/>
  </w:num>
  <w:num w:numId="115">
    <w:abstractNumId w:val="240015"/>
  </w:num>
  <w:num w:numId="116">
    <w:abstractNumId w:val="240016"/>
  </w:num>
  <w:num w:numId="117">
    <w:abstractNumId w:val="240017"/>
  </w:num>
  <w:num w:numId="118">
    <w:abstractNumId w:val="240018"/>
  </w:num>
  <w:num w:numId="119">
    <w:abstractNumId w:val="240019"/>
  </w:num>
  <w:num w:numId="120">
    <w:abstractNumId w:val="240020"/>
  </w:num>
  <w:num w:numId="121">
    <w:abstractNumId w:val="240021"/>
  </w:num>
  <w:num w:numId="122">
    <w:abstractNumId w:val="240022"/>
  </w:num>
  <w:num w:numId="123">
    <w:abstractNumId w:val="240023"/>
  </w:num>
  <w:num w:numId="124">
    <w:abstractNumId w:val="240024"/>
  </w:num>
  <w:num w:numId="125">
    <w:abstractNumId w:val="240025"/>
  </w:num>
  <w:num w:numId="126">
    <w:abstractNumId w:val="240026"/>
  </w:num>
  <w:num w:numId="127">
    <w:abstractNumId w:val="240027"/>
  </w:num>
  <w:num w:numId="128">
    <w:abstractNumId w:val="240028"/>
  </w:num>
  <w:num w:numId="129">
    <w:abstractNumId w:val="240029"/>
  </w:num>
  <w:num w:numId="130">
    <w:abstractNumId w:val="240030"/>
  </w:num>
  <w:num w:numId="131">
    <w:abstractNumId w:val="240031"/>
  </w:num>
  <w:num w:numId="132">
    <w:abstractNumId w:val="240032"/>
  </w:num>
  <w:num w:numId="133">
    <w:abstractNumId w:val="240033"/>
  </w:num>
  <w:num w:numId="134">
    <w:abstractNumId w:val="240034"/>
  </w:num>
  <w:num w:numId="135">
    <w:abstractNumId w:val="240035"/>
  </w:num>
  <w:num w:numId="136">
    <w:abstractNumId w:val="240036"/>
  </w:num>
  <w:num w:numId="137">
    <w:abstractNumId w:val="240037"/>
  </w:num>
  <w:num w:numId="138">
    <w:abstractNumId w:val="240038"/>
  </w:num>
  <w:num w:numId="139">
    <w:abstractNumId w:val="240039"/>
  </w:num>
  <w:num w:numId="140">
    <w:abstractNumId w:val="240040"/>
  </w:num>
  <w:num w:numId="141">
    <w:abstractNumId w:val="240041"/>
  </w:num>
  <w:num w:numId="142">
    <w:abstractNumId w:val="240042"/>
  </w:num>
  <w:num w:numId="143">
    <w:abstractNumId w:val="240043"/>
  </w:num>
  <w:num w:numId="144">
    <w:abstractNumId w:val="240044"/>
  </w:num>
  <w:num w:numId="145">
    <w:abstractNumId w:val="240045"/>
  </w:num>
  <w:num w:numId="146">
    <w:abstractNumId w:val="240046"/>
  </w:num>
  <w:num w:numId="147">
    <w:abstractNumId w:val="240047"/>
  </w:num>
  <w:num w:numId="148">
    <w:abstractNumId w:val="240048"/>
  </w:num>
  <w:num w:numId="149">
    <w:abstractNumId w:val="240049"/>
  </w:num>
  <w:num w:numId="150">
    <w:abstractNumId w:val="240050"/>
  </w:num>
  <w:num w:numId="151">
    <w:abstractNumId w:val="240051"/>
  </w:num>
  <w:num w:numId="152">
    <w:abstractNumId w:val="240052"/>
  </w:num>
  <w:num w:numId="153">
    <w:abstractNumId w:val="240053"/>
  </w:num>
  <w:num w:numId="154">
    <w:abstractNumId w:val="240054"/>
  </w:num>
  <w:num w:numId="155">
    <w:abstractNumId w:val="240055"/>
  </w:num>
  <w:num w:numId="156">
    <w:abstractNumId w:val="240056"/>
  </w:num>
  <w:num w:numId="157">
    <w:abstractNumId w:val="240057"/>
  </w:num>
  <w:num w:numId="158">
    <w:abstractNumId w:val="240058"/>
  </w:num>
  <w:num w:numId="159">
    <w:abstractNumId w:val="240059"/>
  </w:num>
  <w:num w:numId="160">
    <w:abstractNumId w:val="240060"/>
  </w:num>
  <w:num w:numId="161">
    <w:abstractNumId w:val="240061"/>
  </w:num>
  <w:num w:numId="162">
    <w:abstractNumId w:val="240062"/>
  </w:num>
  <w:num w:numId="163">
    <w:abstractNumId w:val="240063"/>
  </w:num>
  <w:num w:numId="164">
    <w:abstractNumId w:val="240064"/>
  </w:num>
  <w:num w:numId="165">
    <w:abstractNumId w:val="240065"/>
  </w:num>
  <w:num w:numId="166">
    <w:abstractNumId w:val="240066"/>
  </w:num>
  <w:num w:numId="167">
    <w:abstractNumId w:val="240067"/>
  </w:num>
  <w:num w:numId="168">
    <w:abstractNumId w:val="240068"/>
  </w:num>
  <w:num w:numId="169">
    <w:abstractNumId w:val="240069"/>
  </w:num>
  <w:num w:numId="170">
    <w:abstractNumId w:val="240070"/>
  </w:num>
  <w:num w:numId="171">
    <w:abstractNumId w:val="240071"/>
  </w:num>
  <w:num w:numId="172">
    <w:abstractNumId w:val="240072"/>
  </w:num>
  <w:num w:numId="173">
    <w:abstractNumId w:val="240073"/>
  </w:num>
  <w:num w:numId="174">
    <w:abstractNumId w:val="240074"/>
  </w:num>
  <w:num w:numId="175">
    <w:abstractNumId w:val="240075"/>
  </w:num>
  <w:num w:numId="176">
    <w:abstractNumId w:val="240076"/>
  </w:num>
  <w:num w:numId="177">
    <w:abstractNumId w:val="240077"/>
  </w:num>
  <w:num w:numId="178">
    <w:abstractNumId w:val="240078"/>
  </w:num>
  <w:num w:numId="179">
    <w:abstractNumId w:val="240079"/>
  </w:num>
  <w:num w:numId="180">
    <w:abstractNumId w:val="240080"/>
  </w:num>
  <w:num w:numId="181">
    <w:abstractNumId w:val="240081"/>
  </w:num>
  <w:num w:numId="182">
    <w:abstractNumId w:val="240082"/>
  </w:num>
  <w:num w:numId="183">
    <w:abstractNumId w:val="240083"/>
  </w:num>
  <w:num w:numId="184">
    <w:abstractNumId w:val="240084"/>
  </w:num>
  <w:num w:numId="185">
    <w:abstractNumId w:val="240085"/>
  </w:num>
  <w:num w:numId="186">
    <w:abstractNumId w:val="240086"/>
  </w:num>
  <w:num w:numId="187">
    <w:abstractNumId w:val="240087"/>
  </w:num>
  <w:num w:numId="188">
    <w:abstractNumId w:val="240088"/>
  </w:num>
  <w:num w:numId="189">
    <w:abstractNumId w:val="240089"/>
  </w:num>
  <w:num w:numId="190">
    <w:abstractNumId w:val="240090"/>
  </w:num>
  <w:num w:numId="191">
    <w:abstractNumId w:val="240091"/>
  </w:num>
  <w:num w:numId="192">
    <w:abstractNumId w:val="240092"/>
  </w:num>
  <w:num w:numId="193">
    <w:abstractNumId w:val="240093"/>
  </w:num>
  <w:num w:numId="194">
    <w:abstractNumId w:val="240094"/>
  </w:num>
  <w:num w:numId="195">
    <w:abstractNumId w:val="240095"/>
  </w:num>
  <w:num w:numId="196">
    <w:abstractNumId w:val="240096"/>
  </w:num>
  <w:num w:numId="197">
    <w:abstractNumId w:val="240097"/>
  </w:num>
  <w:num w:numId="198">
    <w:abstractNumId w:val="240098"/>
  </w:num>
  <w:num w:numId="199">
    <w:abstractNumId w:val="240099"/>
  </w:num>
  <w:num w:numId="200">
    <w:abstractNumId w:val="240100"/>
  </w:num>
  <w:num w:numId="201">
    <w:abstractNumId w:val="240101"/>
  </w:num>
  <w:num w:numId="202">
    <w:abstractNumId w:val="240102"/>
  </w:num>
  <w:num w:numId="203">
    <w:abstractNumId w:val="240103"/>
  </w:num>
  <w:num w:numId="204">
    <w:abstractNumId w:val="240104"/>
  </w:num>
  <w:num w:numId="205">
    <w:abstractNumId w:val="240105"/>
  </w:num>
  <w:num w:numId="206">
    <w:abstractNumId w:val="240106"/>
  </w:num>
  <w:num w:numId="207">
    <w:abstractNumId w:val="240107"/>
  </w:num>
  <w:num w:numId="208">
    <w:abstractNumId w:val="240108"/>
  </w:num>
  <w:num w:numId="209">
    <w:abstractNumId w:val="240109"/>
  </w:num>
  <w:num w:numId="210">
    <w:abstractNumId w:val="240110"/>
  </w:num>
  <w:num w:numId="211">
    <w:abstractNumId w:val="240111"/>
  </w:num>
  <w:num w:numId="212">
    <w:abstractNumId w:val="240112"/>
  </w:num>
  <w:num w:numId="213">
    <w:abstractNumId w:val="240113"/>
  </w:num>
  <w:num w:numId="214">
    <w:abstractNumId w:val="240114"/>
  </w:num>
  <w:num w:numId="215">
    <w:abstractNumId w:val="240115"/>
  </w:num>
  <w:num w:numId="216">
    <w:abstractNumId w:val="240116"/>
  </w:num>
  <w:num w:numId="217">
    <w:abstractNumId w:val="240117"/>
  </w:num>
  <w:num w:numId="218">
    <w:abstractNumId w:val="240118"/>
  </w:num>
  <w:num w:numId="219">
    <w:abstractNumId w:val="240119"/>
  </w:num>
  <w:num w:numId="220">
    <w:abstractNumId w:val="240120"/>
  </w:num>
  <w:num w:numId="221">
    <w:abstractNumId w:val="240121"/>
  </w:num>
  <w:num w:numId="222">
    <w:abstractNumId w:val="240122"/>
  </w:num>
  <w:num w:numId="223">
    <w:abstractNumId w:val="240123"/>
  </w:num>
  <w:num w:numId="224">
    <w:abstractNumId w:val="24012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2026-03-25T13:35:24Z</dcterms:created>
  <dc:creator>Apache POI</dc:creator>
</cp:coreProperties>
</file>