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pic="http://schemas.openxmlformats.org/drawingml/2006/picture" xmlns:r="http://schemas.openxmlformats.org/officeDocument/2006/relationships" xmlns:w14="http://schemas.microsoft.com/office/word/2010/wordml" xmlns:mc="http://schemas.openxmlformats.org/markup-compatibility/2006" mc:Ignorable="w14">
  <w:body>
    <w:p w14:paraId="637E78E7">
      <w:pPr>
        <w:jc w:val="center"/>
      </w:pPr>
      <w:r>
        <w:rPr>
          <w:rFonts w:hint="eastAsia" w:ascii="微软雅黑" w:hAnsi="微软雅黑" w:eastAsia="微软雅黑"/>
          <w:b w:val="1"/>
          <w:color w:val="1F3B73"/>
          <w:sz w:val="52"/>
        </w:rPr>
        <w:t>PT Nexus 用户操作手册</w:t>
      </w:r>
    </w:p>
    <w:p w14:paraId="51492BA1">
      <w:pPr>
        <w:spacing w:before="80" w:after="160"/>
        <w:ind w:left="340"/>
      </w:pPr>
      <w:r>
        <w:rPr>
          <w:rFonts w:hint="eastAsia"/>
          <w:color w:val="555555"/>
          <w:sz w:val="20"/>
        </w:rPr>
        <w:t>版本：v1.0　|　适用对象：PT Nexus 使用者　|　最后更新：2026-09-28</w:t>
      </w:r>
    </w:p>
    <w:p w14:paraId="62CEF10C">
      <w:pPr/>
      <w:r>
        <w:rPr>
          <w:rFonts w:hint="eastAsia"/>
          <w:sz w:val="21"/>
        </w:rPr>
        <w:t>PT Nexus 是一套自托管的 PT 转种辅助工具：从你已做种的站点读取种子信息，自动解析影片参数、生成规范的发布信息，再把种子发布到你指定的其他站点。本手册按页面逐个说明界面元素与操作步骤。</w:t>
      </w:r>
    </w:p>
    <w:p w14:paraId="79A48DFC">
      <w:pPr/>
      <w:r>
        <w:rPr>
          <w:rFonts w:hint="eastAsia"/>
          <w:b w:val="1"/>
          <w:sz w:val="21"/>
        </w:rPr>
        <w:t>阅读约定</w:t>
      </w:r>
    </w:p>
    <w:tbl>
      <w:tblPr>
        <w:tblStyle w:val="00009f"/>
        <w:tblW w:w="0" w:type="auto"/>
        <w:jc w:val="center"/>
        <w:tblLook w:firstRow="1" w:lastRow="0" w:firstColumn="1" w:lastColumn="0" w:noHBand="0" w:noVBand="1" w:val="04A0"/>
      </w:tblPr>
      <w:tblGrid>
        <w:gridCol w:w="4759"/>
        <w:gridCol w:w="4759"/>
      </w:tblGrid>
      <w:tr>
        <w:trPr/>
        <w:tc>
          <w:tcPr>
            <w:tcW w:w="4759" w:type="dxa"/>
          </w:tcPr>
          <w:p w14:paraId="72F729BE">
            <w:pPr/>
            <w:r>
              <w:rPr>
                <w:rFonts w:hint="eastAsia"/>
                <w:b w:val="1"/>
                <w:sz w:val="19"/>
              </w:rPr>
              <w:t>标记</w:t>
            </w:r>
          </w:p>
        </w:tc>
        <w:tc>
          <w:tcPr>
            <w:tcW w:w="4759" w:type="dxa"/>
          </w:tcPr>
          <w:p w14:paraId="6B17A978">
            <w:pPr/>
            <w:r>
              <w:rPr>
                <w:rFonts w:hint="eastAsia"/>
                <w:b w:val="1"/>
                <w:sz w:val="19"/>
              </w:rPr>
              <w:t>含义</w:t>
            </w:r>
          </w:p>
        </w:tc>
      </w:tr>
      <w:tr>
        <w:trPr/>
        <w:tc>
          <w:tcPr>
            <w:tcW w:w="4759" w:type="dxa"/>
          </w:tcPr>
          <w:p w14:paraId="02FCA030">
            <w:pPr/>
            <w:r>
              <w:rPr>
                <w:rFonts w:hint="eastAsia"/>
                <w:sz w:val="19"/>
              </w:rPr>
              <w:t>源站</w:t>
            </w:r>
          </w:p>
        </w:tc>
        <w:tc>
          <w:tcPr>
            <w:tcW w:w="4759" w:type="dxa"/>
          </w:tcPr>
          <w:p w14:paraId="5E927BFE">
            <w:pPr/>
            <w:r>
              <w:rPr>
                <w:rFonts w:hint="eastAsia"/>
                <w:sz w:val="19"/>
              </w:rPr>
              <w:t>你已经在做种、从中读取种子信息的站点</w:t>
            </w:r>
          </w:p>
        </w:tc>
      </w:tr>
      <w:tr>
        <w:trPr/>
        <w:tc>
          <w:tcPr>
            <w:tcW w:w="4759" w:type="dxa"/>
          </w:tcPr>
          <w:p w14:paraId="144AEB58">
            <w:pPr/>
            <w:r>
              <w:rPr>
                <w:rFonts w:hint="eastAsia"/>
                <w:sz w:val="19"/>
              </w:rPr>
              <w:t>目标站</w:t>
            </w:r>
          </w:p>
        </w:tc>
        <w:tc>
          <w:tcPr>
            <w:tcW w:w="4759" w:type="dxa"/>
          </w:tcPr>
          <w:p w14:paraId="7E4BCAD6">
            <w:pPr/>
            <w:r>
              <w:rPr>
                <w:rFonts w:hint="eastAsia"/>
                <w:sz w:val="19"/>
              </w:rPr>
              <w:t>你将要发布种子的站点</w:t>
            </w:r>
          </w:p>
        </w:tc>
      </w:tr>
      <w:tr>
        <w:trPr/>
        <w:tc>
          <w:tcPr>
            <w:tcW w:w="4759" w:type="dxa"/>
          </w:tcPr>
          <w:p w14:paraId="3492BA75">
            <w:pPr/>
            <w:r>
              <w:rPr>
                <w:rFonts w:hint="eastAsia"/>
                <w:sz w:val="19"/>
              </w:rPr>
              <w:t>下载器</w:t>
            </w:r>
          </w:p>
        </w:tc>
        <w:tc>
          <w:tcPr>
            <w:tcW w:w="4759" w:type="dxa"/>
          </w:tcPr>
          <w:p w14:paraId="4E2E5712">
            <w:pPr/>
            <w:r>
              <w:rPr>
                <w:rFonts w:hint="eastAsia"/>
                <w:sz w:val="19"/>
              </w:rPr>
              <w:t>本系统中配置的 qBittorrent / Transmission 实例</w:t>
            </w:r>
          </w:p>
        </w:tc>
      </w:tr>
      <w:tr>
        <w:trPr/>
        <w:tc>
          <w:tcPr>
            <w:tcW w:w="4759" w:type="dxa"/>
          </w:tcPr>
          <w:p w14:paraId="22B6CFBF">
            <w:pPr/>
            <w:r>
              <w:rPr>
                <w:rFonts w:hint="eastAsia"/>
                <w:sz w:val="19"/>
              </w:rPr>
              <w:t>一种多站</w:t>
            </w:r>
          </w:p>
        </w:tc>
        <w:tc>
          <w:tcPr>
            <w:tcW w:w="4759" w:type="dxa"/>
          </w:tcPr>
          <w:p w14:paraId="330079C3">
            <w:pPr/>
            <w:r>
              <w:rPr>
                <w:rFonts w:hint="eastAsia"/>
                <w:sz w:val="19"/>
              </w:rPr>
              <w:t>同一个资源在不同站点的做种记录（页面：一种多站）</w:t>
            </w:r>
          </w:p>
        </w:tc>
      </w:tr>
      <w:tr>
        <w:trPr/>
        <w:tc>
          <w:tcPr>
            <w:tcW w:w="4759" w:type="dxa"/>
          </w:tcPr>
          <w:p w14:paraId="078019BF">
            <w:pPr/>
            <w:r>
              <w:rPr>
                <w:rFonts w:hint="eastAsia"/>
                <w:sz w:val="19"/>
              </w:rPr>
              <w:t>一站多种</w:t>
            </w:r>
          </w:p>
        </w:tc>
        <w:tc>
          <w:tcPr>
            <w:tcW w:w="4759" w:type="dxa"/>
          </w:tcPr>
          <w:p w14:paraId="18166393">
            <w:pPr/>
            <w:r>
              <w:rPr>
                <w:rFonts w:hint="eastAsia"/>
                <w:sz w:val="19"/>
              </w:rPr>
              <w:t>同一个种子在多个站点的转种记录（页面：一站多种）</w:t>
            </w:r>
          </w:p>
        </w:tc>
      </w:tr>
    </w:tbl>
    <w:p w14:paraId="1176F389">
      <w:pPr>
        <w:spacing w:after="120"/>
      </w:pPr>
    </w:p>
    <w:p w14:paraId="4CFBB070">
      <w:pPr>
        <w:spacing w:before="80" w:after="160"/>
        <w:ind w:left="340"/>
      </w:pPr>
      <w:r>
        <w:rPr>
          <w:rFonts w:hint="eastAsia"/>
          <w:color w:val="555555"/>
          <w:sz w:val="20"/>
        </w:rPr>
        <w:t>⚠️ 工具的定位是"辅助"：它无法保证 100% 准确。发布前务必核对预览信息，发布后及时核实站点上的种子信息。</w:t>
      </w:r>
    </w:p>
    <w:p w14:paraId="08726755">
      <w:pPr/>
      <w:r>
        <w:br w:type="page"/>
      </w:r>
    </w:p>
    <w:p w14:paraId="1F6CCFEB">
      <w:pPr>
        <w:jc w:val="center"/>
      </w:pPr>
      <w:r>
        <w:rPr>
          <w:rFonts w:hint="eastAsia" w:ascii="微软雅黑" w:hAnsi="微软雅黑" w:eastAsia="微软雅黑"/>
          <w:b w:val="1"/>
          <w:sz w:val="32"/>
        </w:rPr>
        <w:t>目　　录</w:t>
      </w:r>
    </w:p>
    <w:p w14:paraId="43C9C8DA">
      <w:pPr/>
      <w:r>
        <w:fldChar w:fldCharType="begin"/>
      </w:r>
      <w:r>
        <w:instrText>TOC \o "1-3" \h \z \u</w:instrText>
      </w:r>
      <w:r>
        <w:fldChar w:fldCharType="separate"/>
      </w:r>
      <w:r>
        <w:rPr>
          <w:rFonts w:hint="eastAsia"/>
        </w:rPr>
        <w:t>（在 Word 中按 F9 或右键「更新域」生成目录）</w:t>
      </w:r>
      <w:r>
        <w:fldChar w:fldCharType="end"/>
      </w:r>
    </w:p>
    <w:p w14:paraId="7E590235">
      <w:pPr/>
      <w:r>
        <w:br w:type="page"/>
      </w:r>
    </w:p>
    <w:p w14:paraId="70123A49">
      <w:pPr>
        <w:pStyle w:val="00001e"/>
      </w:pPr>
      <w:r>
        <w:rPr>
          <w:rFonts w:hint="eastAsia"/>
        </w:rPr>
        <w:t>1. 快速上手</w:t>
      </w:r>
    </w:p>
    <w:p w14:paraId="45925BDC">
      <w:pPr>
        <w:pStyle w:val="00003c"/>
      </w:pPr>
      <w:r>
        <w:rPr>
          <w:rFonts w:hint="eastAsia"/>
        </w:rPr>
        <w:t>1.1 登录</w:t>
      </w:r>
    </w:p>
    <w:p w14:paraId="46D90E08">
      <w:pPr/>
      <w:r>
        <w:rPr>
          <w:rFonts w:hint="eastAsia"/>
          <w:sz w:val="21"/>
        </w:rPr>
        <w:t>浏览器打开 PT Nexus 地址后进入登录页，输入用户名与密码。</w:t>
      </w:r>
    </w:p>
    <w:p w14:paraId="056CB90D">
      <w:pPr>
        <w:spacing w:before="120" w:after="40"/>
        <w:jc w:val="center"/>
      </w:pPr>
      <w:r>
        <w:drawing>
          <wp:inline>
            <wp:extent cx="5580000" cy="3487500"/>
            <wp:docPr id="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01-login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18028FC">
      <w:pPr>
        <w:spacing w:after="240"/>
        <w:jc w:val="center"/>
      </w:pPr>
      <w:r>
        <w:rPr>
          <w:rFonts w:hint="eastAsia" w:ascii="微软雅黑" w:hAnsi="微软雅黑" w:eastAsia="微软雅黑"/>
          <w:color w:val="666666"/>
          <w:sz w:val="18"/>
        </w:rPr>
        <w:t>图 1-1 登录页面</w:t>
      </w:r>
    </w:p>
    <w:p w14:paraId="5d670cd6">
      <w:pPr>
        <w:pStyle w:val="000020"/>
        <w:ind/>
      </w:pPr>
      <w:r>
        <w:rPr>
          <w:rFonts w:hint="eastAsia"/>
          <w:b w:val="1"/>
          <w:sz w:val="21"/>
        </w:rPr>
        <w:t>用户名 / 密码</w:t>
      </w:r>
      <w:r>
        <w:rPr>
          <w:rFonts w:hint="eastAsia"/>
          <w:sz w:val="21"/>
        </w:rPr>
        <w:t>：初始密码由系统生成，Docker 部署时查看容器日志</w:t>
      </w:r>
    </w:p>
    <w:p w14:paraId="54926DEB">
      <w:pPr>
        <w:pStyle w:val="000020"/>
      </w:pPr>
      <w:r>
        <w:rPr>
          <w:rFonts w:hint="eastAsia"/>
          <w:sz w:val="21"/>
        </w:rPr>
        <w:t>在密码框中按回车可直接提交。</w:t>
      </w:r>
    </w:p>
    <w:p w14:paraId="6DF238BF">
      <w:pPr>
        <w:pStyle w:val="000020"/>
      </w:pPr>
      <w:r>
        <w:rPr>
          <w:rFonts w:hint="eastAsia"/>
          <w:sz w:val="21"/>
        </w:rPr>
        <w:t>如果使用的是</w:t>
      </w:r>
      <w:r>
        <w:rPr>
          <w:rFonts w:hint="eastAsia"/>
          <w:b w:val="1"/>
          <w:sz w:val="21"/>
        </w:rPr>
        <w:t>临时密码</w:t>
      </w:r>
      <w:r>
        <w:rPr>
          <w:rFonts w:hint="eastAsia"/>
          <w:sz w:val="21"/>
        </w:rPr>
        <w:t>，登录后会提示「您正在使用临时密码，为了账户安全，请立即修改密码！」，并自动跳转到「设置 → 基础设置」的账户信息区，请先完成改密。</w:t>
      </w:r>
    </w:p>
    <w:p w14:paraId="7DFC6024">
      <w:pPr>
        <w:pStyle w:val="00003c"/>
      </w:pPr>
      <w:r>
        <w:rPr>
          <w:rFonts w:hint="eastAsia"/>
        </w:rPr>
        <w:t>1.2 界面总览</w:t>
      </w:r>
    </w:p>
    <w:p w14:paraId="7E6F3910">
      <w:pPr/>
      <w:r>
        <w:rPr>
          <w:rFonts w:hint="eastAsia"/>
          <w:sz w:val="21"/>
        </w:rPr>
        <w:t>登录后进入首页，顶部为全局导航栏，左侧是功能菜单，右侧是全局工具。</w:t>
      </w:r>
    </w:p>
    <w:p w14:paraId="3D9F8675">
      <w:pPr>
        <w:spacing w:before="120" w:after="40"/>
        <w:jc w:val="center"/>
      </w:pPr>
      <w:r>
        <w:drawing>
          <wp:inline>
            <wp:extent cx="5580000" cy="3487500"/>
            <wp:docPr id="5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02-hom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2EE812B">
      <w:pPr>
        <w:spacing w:after="240"/>
        <w:jc w:val="center"/>
      </w:pPr>
      <w:r>
        <w:rPr>
          <w:rFonts w:hint="eastAsia" w:ascii="微软雅黑" w:hAnsi="微软雅黑" w:eastAsia="微软雅黑"/>
          <w:color w:val="666666"/>
          <w:sz w:val="18"/>
        </w:rPr>
        <w:t>图 1-2 首页与顶部导航</w:t>
      </w:r>
    </w:p>
    <w:tbl>
      <w:tblPr>
        <w:tblStyle w:val="00009f"/>
        <w:tblW w:w="0" w:type="auto"/>
        <w:jc w:val="center"/>
        <w:tblLook w:firstRow="1" w:lastRow="0" w:firstColumn="1" w:lastColumn="0" w:noHBand="0" w:noVBand="1" w:val="04A0"/>
      </w:tblPr>
      <w:tblGrid>
        <w:gridCol w:w="4759"/>
        <w:gridCol w:w="4759"/>
      </w:tblGrid>
      <w:tr>
        <w:trPr/>
        <w:tc>
          <w:tcPr>
            <w:tcW w:w="4759" w:type="dxa"/>
          </w:tcPr>
          <w:p w14:paraId="5DAE1551">
            <w:pPr/>
            <w:r>
              <w:rPr>
                <w:rFonts w:hint="eastAsia"/>
                <w:b w:val="1"/>
                <w:sz w:val="19"/>
              </w:rPr>
              <w:t>菜单</w:t>
            </w:r>
          </w:p>
        </w:tc>
        <w:tc>
          <w:tcPr>
            <w:tcW w:w="4759" w:type="dxa"/>
          </w:tcPr>
          <w:p w14:paraId="10D932C8">
            <w:pPr/>
            <w:r>
              <w:rPr>
                <w:rFonts w:hint="eastAsia"/>
                <w:b w:val="1"/>
                <w:sz w:val="19"/>
              </w:rPr>
              <w:t>页面作用</w:t>
            </w:r>
          </w:p>
        </w:tc>
      </w:tr>
      <w:tr>
        <w:trPr/>
        <w:tc>
          <w:tcPr>
            <w:tcW w:w="4759" w:type="dxa"/>
          </w:tcPr>
          <w:p w14:paraId="293AACC3">
            <w:pPr/>
            <w:r>
              <w:rPr>
                <w:rFonts w:hint="eastAsia"/>
                <w:sz w:val="19"/>
              </w:rPr>
              <w:t>首页</w:t>
            </w:r>
          </w:p>
        </w:tc>
        <w:tc>
          <w:tcPr>
            <w:tcW w:w="4759" w:type="dxa"/>
          </w:tcPr>
          <w:p w14:paraId="4E4BE3D5">
            <w:pPr/>
            <w:r>
              <w:rPr>
                <w:rFonts w:hint="eastAsia"/>
                <w:sz w:val="19"/>
              </w:rPr>
              <w:t>风险提示与下载器实时概览</w:t>
            </w:r>
          </w:p>
        </w:tc>
      </w:tr>
      <w:tr>
        <w:trPr/>
        <w:tc>
          <w:tcPr>
            <w:tcW w:w="4759" w:type="dxa"/>
          </w:tcPr>
          <w:p w14:paraId="22CAA361">
            <w:pPr/>
            <w:r>
              <w:rPr>
                <w:rFonts w:hint="eastAsia"/>
                <w:sz w:val="19"/>
              </w:rPr>
              <w:t>流量统计</w:t>
            </w:r>
          </w:p>
        </w:tc>
        <w:tc>
          <w:tcPr>
            <w:tcW w:w="4759" w:type="dxa"/>
          </w:tcPr>
          <w:p w14:paraId="6981CA0A">
            <w:pPr/>
            <w:r>
              <w:rPr>
                <w:rFonts w:hint="eastAsia"/>
                <w:sz w:val="19"/>
              </w:rPr>
              <w:t>上传/下载速率与数据量曲线</w:t>
            </w:r>
          </w:p>
        </w:tc>
      </w:tr>
      <w:tr>
        <w:trPr/>
        <w:tc>
          <w:tcPr>
            <w:tcW w:w="4759" w:type="dxa"/>
          </w:tcPr>
          <w:p w14:paraId="3A004D87">
            <w:pPr/>
            <w:r>
              <w:rPr>
                <w:rFonts w:hint="eastAsia"/>
                <w:sz w:val="19"/>
              </w:rPr>
              <w:t>一种多站</w:t>
            </w:r>
          </w:p>
        </w:tc>
        <w:tc>
          <w:tcPr>
            <w:tcW w:w="4759" w:type="dxa"/>
          </w:tcPr>
          <w:p w14:paraId="19F760E0">
            <w:pPr/>
            <w:r>
              <w:rPr>
                <w:rFonts w:hint="eastAsia"/>
                <w:sz w:val="19"/>
              </w:rPr>
              <w:t>按资源维度查看多站做种情况并发起转种</w:t>
            </w:r>
          </w:p>
        </w:tc>
      </w:tr>
      <w:tr>
        <w:trPr/>
        <w:tc>
          <w:tcPr>
            <w:tcW w:w="4759" w:type="dxa"/>
          </w:tcPr>
          <w:p w14:paraId="6A4EA77A">
            <w:pPr/>
            <w:r>
              <w:rPr>
                <w:rFonts w:hint="eastAsia"/>
                <w:sz w:val="19"/>
              </w:rPr>
              <w:t>定时发种</w:t>
            </w:r>
          </w:p>
        </w:tc>
        <w:tc>
          <w:tcPr>
            <w:tcW w:w="4759" w:type="dxa"/>
          </w:tcPr>
          <w:p w14:paraId="31005E43">
            <w:pPr/>
            <w:r>
              <w:rPr>
                <w:rFonts w:hint="eastAsia"/>
                <w:sz w:val="19"/>
              </w:rPr>
              <w:t>按设定间隔逐个种子自动发布</w:t>
            </w:r>
          </w:p>
        </w:tc>
      </w:tr>
      <w:tr>
        <w:trPr/>
        <w:tc>
          <w:tcPr>
            <w:tcW w:w="4759" w:type="dxa"/>
          </w:tcPr>
          <w:p w14:paraId="058046CC">
            <w:pPr/>
            <w:r>
              <w:rPr>
                <w:rFonts w:hint="eastAsia"/>
                <w:sz w:val="19"/>
              </w:rPr>
              <w:t>自动发种</w:t>
            </w:r>
          </w:p>
        </w:tc>
        <w:tc>
          <w:tcPr>
            <w:tcW w:w="4759" w:type="dxa"/>
          </w:tcPr>
          <w:p w14:paraId="3A920931">
            <w:pPr/>
            <w:r>
              <w:rPr>
                <w:rFonts w:hint="eastAsia"/>
                <w:sz w:val="19"/>
              </w:rPr>
              <w:t>按 RSS 规则自动拉取、推送、整理、发布</w:t>
            </w:r>
          </w:p>
        </w:tc>
      </w:tr>
      <w:tr>
        <w:trPr/>
        <w:tc>
          <w:tcPr>
            <w:tcW w:w="4759" w:type="dxa"/>
          </w:tcPr>
          <w:p w14:paraId="6B9D9A0E">
            <w:pPr/>
            <w:r>
              <w:rPr>
                <w:rFonts w:hint="eastAsia"/>
                <w:sz w:val="19"/>
              </w:rPr>
              <w:t>下载器发布进度</w:t>
            </w:r>
          </w:p>
        </w:tc>
        <w:tc>
          <w:tcPr>
            <w:tcW w:w="4759" w:type="dxa"/>
          </w:tcPr>
          <w:p w14:paraId="47FFB3E7">
            <w:pPr/>
            <w:r>
              <w:rPr>
                <w:rFonts w:hint="eastAsia"/>
                <w:sz w:val="19"/>
              </w:rPr>
              <w:t>查看发布队列任务的执行进度并手动干预</w:t>
            </w:r>
          </w:p>
        </w:tc>
      </w:tr>
      <w:tr>
        <w:trPr/>
        <w:tc>
          <w:tcPr>
            <w:tcW w:w="4759" w:type="dxa"/>
          </w:tcPr>
          <w:p w14:paraId="1B64D36B">
            <w:pPr/>
            <w:r>
              <w:rPr>
                <w:rFonts w:hint="eastAsia"/>
                <w:sz w:val="19"/>
              </w:rPr>
              <w:t>发种日志</w:t>
            </w:r>
          </w:p>
        </w:tc>
        <w:tc>
          <w:tcPr>
            <w:tcW w:w="4759" w:type="dxa"/>
          </w:tcPr>
          <w:p w14:paraId="5CADB542">
            <w:pPr/>
            <w:r>
              <w:rPr>
                <w:rFonts w:hint="eastAsia"/>
                <w:sz w:val="19"/>
              </w:rPr>
              <w:t>查询历史发种结果与详细日志</w:t>
            </w:r>
          </w:p>
        </w:tc>
      </w:tr>
      <w:tr>
        <w:trPr/>
        <w:tc>
          <w:tcPr>
            <w:tcW w:w="4759" w:type="dxa"/>
          </w:tcPr>
          <w:p w14:paraId="30128DC9">
            <w:pPr/>
            <w:r>
              <w:rPr>
                <w:rFonts w:hint="eastAsia"/>
                <w:sz w:val="19"/>
              </w:rPr>
              <w:t>做种检索</w:t>
            </w:r>
          </w:p>
        </w:tc>
        <w:tc>
          <w:tcPr>
            <w:tcW w:w="4759" w:type="dxa"/>
          </w:tcPr>
          <w:p w14:paraId="50321D1C">
            <w:pPr/>
            <w:r>
              <w:rPr>
                <w:rFonts w:hint="eastAsia"/>
                <w:sz w:val="19"/>
              </w:rPr>
              <w:t>做种站点/官组统计与本地文件扫描</w:t>
            </w:r>
          </w:p>
        </w:tc>
      </w:tr>
      <w:tr>
        <w:trPr/>
        <w:tc>
          <w:tcPr>
            <w:tcW w:w="4759" w:type="dxa"/>
          </w:tcPr>
          <w:p w14:paraId="279206B1">
            <w:pPr/>
            <w:r>
              <w:rPr>
                <w:rFonts w:hint="eastAsia"/>
                <w:sz w:val="19"/>
              </w:rPr>
              <w:t>资源信息</w:t>
            </w:r>
          </w:p>
        </w:tc>
        <w:tc>
          <w:tcPr>
            <w:tcW w:w="4759" w:type="dxa"/>
          </w:tcPr>
          <w:p w14:paraId="5EDC4E32">
            <w:pPr/>
            <w:r>
              <w:rPr>
                <w:rFonts w:hint="eastAsia"/>
                <w:sz w:val="19"/>
              </w:rPr>
              <w:t>影片资源信息库（标题、年份、海报、简介等）</w:t>
            </w:r>
          </w:p>
        </w:tc>
      </w:tr>
      <w:tr>
        <w:trPr/>
        <w:tc>
          <w:tcPr>
            <w:tcW w:w="4759" w:type="dxa"/>
          </w:tcPr>
          <w:p w14:paraId="3267D69F">
            <w:pPr/>
            <w:r>
              <w:rPr>
                <w:rFonts w:hint="eastAsia"/>
                <w:sz w:val="19"/>
              </w:rPr>
              <w:t>番组数据</w:t>
            </w:r>
          </w:p>
        </w:tc>
        <w:tc>
          <w:tcPr>
            <w:tcW w:w="4759" w:type="dxa"/>
          </w:tcPr>
          <w:p w14:paraId="11C991D7">
            <w:pPr/>
            <w:r>
              <w:rPr>
                <w:rFonts w:hint="eastAsia"/>
                <w:sz w:val="19"/>
              </w:rPr>
              <w:t>Bangumi 番组条目查询</w:t>
            </w:r>
          </w:p>
        </w:tc>
      </w:tr>
      <w:tr>
        <w:trPr/>
        <w:tc>
          <w:tcPr>
            <w:tcW w:w="4759" w:type="dxa"/>
          </w:tcPr>
          <w:p w14:paraId="28FDC845">
            <w:pPr/>
            <w:r>
              <w:rPr>
                <w:rFonts w:hint="eastAsia"/>
                <w:sz w:val="19"/>
              </w:rPr>
              <w:t>设置</w:t>
            </w:r>
          </w:p>
        </w:tc>
        <w:tc>
          <w:tcPr>
            <w:tcW w:w="4759" w:type="dxa"/>
          </w:tcPr>
          <w:p w14:paraId="53EC5ABE">
            <w:pPr/>
            <w:r>
              <w:rPr>
                <w:rFonts w:hint="eastAsia"/>
                <w:sz w:val="19"/>
              </w:rPr>
              <w:t>账户、下载器、站点等配置</w:t>
            </w:r>
          </w:p>
        </w:tc>
      </w:tr>
    </w:tbl>
    <w:p w14:paraId="48CB3B78">
      <w:pPr>
        <w:spacing w:after="120"/>
      </w:pPr>
    </w:p>
    <w:p w14:paraId="1492BA17">
      <w:pPr/>
      <w:r>
        <w:rPr>
          <w:rFonts w:hint="eastAsia"/>
          <w:sz w:val="21"/>
        </w:rPr>
        <w:t>顶部右侧的全局工具：</w:t>
      </w:r>
    </w:p>
    <w:p w14:paraId="5E599280">
      <w:pPr>
        <w:pStyle w:val="000020"/>
      </w:pPr>
      <w:r>
        <w:rPr>
          <w:b w:val="1"/>
          <w:sz w:val="21"/>
        </w:rPr>
        <w:t>GitHub</w:t>
      </w:r>
      <w:r>
        <w:rPr>
          <w:rFonts w:hint="eastAsia"/>
          <w:sz w:val="21"/>
        </w:rPr>
        <w:t>：打开项目仓库。</w:t>
      </w:r>
    </w:p>
    <w:p w14:paraId="3DD755E8">
      <w:pPr>
        <w:pStyle w:val="000020"/>
      </w:pPr>
      <w:r>
        <w:rPr>
          <w:rFonts w:hint="eastAsia"/>
          <w:b w:val="1"/>
          <w:sz w:val="21"/>
        </w:rPr>
        <w:t>版本号</w:t>
      </w:r>
      <w:r>
        <w:rPr>
          <w:rFonts w:hint="eastAsia"/>
          <w:sz w:val="21"/>
        </w:rPr>
        <w:t>：点击查看版本更新说明。</w:t>
      </w:r>
    </w:p>
    <w:p w14:paraId="63C8EFD7">
      <w:pPr>
        <w:pStyle w:val="000020"/>
      </w:pPr>
      <w:r>
        <w:rPr>
          <w:rFonts w:hint="eastAsia"/>
          <w:b w:val="1"/>
          <w:sz w:val="21"/>
        </w:rPr>
        <w:t>导出后端日志</w:t>
      </w:r>
      <w:r>
        <w:rPr>
          <w:rFonts w:hint="eastAsia"/>
          <w:sz w:val="21"/>
        </w:rPr>
        <w:t>：下载最近 24 小时日志，排查问题时可直接发给维护者。</w:t>
      </w:r>
    </w:p>
    <w:p w14:paraId="1ADCE671">
      <w:pPr>
        <w:pStyle w:val="000020"/>
      </w:pPr>
      <w:r>
        <w:rPr>
          <w:rFonts w:hint="eastAsia"/>
          <w:b w:val="1"/>
          <w:sz w:val="21"/>
        </w:rPr>
        <w:t>全部下载器</w:t>
      </w:r>
      <w:r>
        <w:rPr>
          <w:rFonts w:hint="eastAsia"/>
          <w:sz w:val="21"/>
        </w:rPr>
        <w:t>：全局下载器筛选（详见 1.3）。</w:t>
      </w:r>
    </w:p>
    <w:p w14:paraId="4FE459A7">
      <w:pPr>
        <w:pStyle w:val="000020"/>
      </w:pPr>
      <w:r>
        <w:rPr>
          <w:rFonts w:hint="eastAsia"/>
          <w:b w:val="1"/>
          <w:sz w:val="21"/>
        </w:rPr>
        <w:t>刷新</w:t>
      </w:r>
      <w:r>
        <w:rPr>
          <w:rFonts w:hint="eastAsia"/>
          <w:sz w:val="21"/>
        </w:rPr>
        <w:t>：刷新当前页面的缓存数据。仅在「一种多站」「一站多种」「做种检索」「自动发种」「发种日志」等页面可用；其他页面点击会提示「当前页面不支持刷新操作。」。</w:t>
      </w:r>
    </w:p>
    <w:p w14:paraId="3116E94C">
      <w:pPr>
        <w:spacing w:before="80" w:after="160"/>
        <w:ind w:left="340"/>
      </w:pPr>
      <w:r>
        <w:rPr>
          <w:rFonts w:hint="eastAsia"/>
          <w:color w:val="555555"/>
          <w:sz w:val="20"/>
        </w:rPr>
        <w:t>💡 在窄屏/手机上，顶部会收起为「刷新 + 菜单」两个按钮，点「菜单」打开侧边抽屉访问全部入口。</w:t>
      </w:r>
    </w:p>
    <w:p w14:paraId="4E3A9C55">
      <w:pPr>
        <w:pStyle w:val="00003c"/>
      </w:pPr>
      <w:r>
        <w:rPr>
          <w:rFonts w:hint="eastAsia"/>
        </w:rPr>
        <w:t>1.3 顶部全局下载器：全站筛选的唯一入口</w:t>
      </w:r>
    </w:p>
    <w:p w14:paraId="64253CF3">
      <w:pPr/>
      <w:r>
        <w:rPr>
          <w:rFonts w:hint="eastAsia"/>
          <w:sz w:val="21"/>
        </w:rPr>
        <w:t>导航栏右侧的下载器下拉框（默认显示「全部下载器」）控制</w:t>
      </w:r>
      <w:r>
        <w:rPr>
          <w:rFonts w:hint="eastAsia"/>
          <w:b w:val="1"/>
          <w:sz w:val="21"/>
        </w:rPr>
        <w:t>整个应用</w:t>
      </w:r>
      <w:r>
        <w:rPr>
          <w:rFonts w:hint="eastAsia"/>
          <w:sz w:val="21"/>
        </w:rPr>
        <w:t>的下载器范围。</w:t>
      </w:r>
    </w:p>
    <w:p w14:paraId="69B1ECCC">
      <w:pPr>
        <w:pStyle w:val="000020"/>
      </w:pPr>
      <w:r>
        <w:rPr>
          <w:rFonts w:hint="eastAsia"/>
          <w:sz w:val="21"/>
        </w:rPr>
        <w:t>选择某个下载器后，各页面的列表、统计、刷新范围都会收窄到该下载器。</w:t>
      </w:r>
    </w:p>
    <w:p w14:paraId="295D0E3D">
      <w:pPr>
        <w:pStyle w:val="000020"/>
      </w:pPr>
      <w:r>
        <w:rPr>
          <w:rFonts w:hint="eastAsia"/>
          <w:sz w:val="21"/>
        </w:rPr>
        <w:t>选择后再进入任何页面，页面内不再提供下载器筛选入口，一律跟随顶部选择。</w:t>
      </w:r>
    </w:p>
    <w:p w14:paraId="0E9EB234">
      <w:pPr>
        <w:pStyle w:val="000020"/>
      </w:pPr>
      <w:r>
        <w:rPr>
          <w:rFonts w:hint="eastAsia"/>
          <w:sz w:val="21"/>
        </w:rPr>
        <w:t>下拉框中只列出</w:t>
      </w:r>
      <w:r>
        <w:rPr>
          <w:rFonts w:hint="eastAsia"/>
          <w:b w:val="1"/>
          <w:sz w:val="21"/>
        </w:rPr>
        <w:t>已启用</w:t>
      </w:r>
      <w:r>
        <w:rPr>
          <w:rFonts w:hint="eastAsia"/>
          <w:sz w:val="21"/>
        </w:rPr>
        <w:t>的下载器。</w:t>
      </w:r>
    </w:p>
    <w:p w14:paraId="4900F919">
      <w:pPr>
        <w:spacing w:before="120" w:after="40"/>
        <w:jc w:val="center"/>
      </w:pPr>
      <w:r>
        <w:drawing>
          <wp:inline>
            <wp:extent cx="5580000" cy="3487500"/>
            <wp:docPr id="8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22-progres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EE42BDD">
      <w:pPr>
        <w:spacing w:after="240"/>
        <w:jc w:val="center"/>
      </w:pPr>
      <w:r>
        <w:rPr>
          <w:rFonts w:hint="eastAsia" w:ascii="微软雅黑" w:hAnsi="微软雅黑" w:eastAsia="微软雅黑"/>
          <w:color w:val="666666"/>
          <w:sz w:val="18"/>
        </w:rPr>
        <w:t>图 1-3 下载器发布进度页（顶部即全局下载器）</w:t>
      </w:r>
    </w:p>
    <w:p w14:paraId="67E45A36">
      <w:pPr>
        <w:pStyle w:val="00003c"/>
      </w:pPr>
      <w:r>
        <w:rPr>
          <w:rFonts w:hint="eastAsia"/>
        </w:rPr>
        <w:t>1.4 建议的首次使用顺序</w:t>
      </w:r>
    </w:p>
    <w:p w14:paraId="5C2465F2">
      <w:pPr>
        <w:pStyle w:val="00008b"/>
      </w:pPr>
      <w:r>
        <w:rPr>
          <w:rFonts w:hint="eastAsia"/>
          <w:sz w:val="21"/>
        </w:rPr>
        <w:t>「设置 → 基础设置」修改用户名与密码；</w:t>
      </w:r>
    </w:p>
    <w:p w14:paraId="711F5E54">
      <w:pPr>
        <w:pStyle w:val="00008b"/>
      </w:pPr>
      <w:r>
        <w:rPr>
          <w:rFonts w:hint="eastAsia"/>
          <w:sz w:val="21"/>
        </w:rPr>
        <w:t>「设置 → 下载器」添加你的 qBittorrent / Transmission；</w:t>
      </w:r>
    </w:p>
    <w:p w14:paraId="53039414">
      <w:pPr>
        <w:pStyle w:val="00008b"/>
      </w:pPr>
      <w:r>
        <w:rPr>
          <w:rFonts w:hint="eastAsia"/>
          <w:sz w:val="21"/>
        </w:rPr>
        <w:t>「设置 → 站点管理」为源站配置 Cookie，为目标站确认「可发种」；</w:t>
      </w:r>
    </w:p>
    <w:p w14:paraId="47A46392">
      <w:pPr>
        <w:pStyle w:val="00008b"/>
      </w:pPr>
      <w:r>
        <w:rPr>
          <w:rFonts w:hint="eastAsia"/>
          <w:sz w:val="21"/>
        </w:rPr>
        <w:t>到「一种多站」点「获取数据」，从下载器同步种子；</w:t>
      </w:r>
    </w:p>
    <w:p w14:paraId="3D2C1D5E">
      <w:pPr>
        <w:pStyle w:val="00008b"/>
      </w:pPr>
      <w:r>
        <w:rPr>
          <w:rFonts w:hint="eastAsia"/>
          <w:sz w:val="21"/>
        </w:rPr>
        <w:t>选中种子 → 「转种」，按四步流程发布。</w:t>
      </w:r>
    </w:p>
    <w:p w14:paraId="705F0DFC">
      <w:pPr>
        <w:pStyle w:val="00001e"/>
      </w:pPr>
      <w:r>
        <w:rPr>
          <w:rFonts w:hint="eastAsia"/>
        </w:rPr>
        <w:t>2. 首页</w:t>
      </w:r>
    </w:p>
    <w:p w14:paraId="2912C763">
      <w:pPr/>
      <w:r>
        <w:rPr>
          <w:rFonts w:hint="eastAsia"/>
          <w:sz w:val="21"/>
        </w:rPr>
        <w:t>首页用于快速掌握下载器状态，并强调转种规则。</w:t>
      </w:r>
    </w:p>
    <w:p w14:paraId="64808662">
      <w:pPr>
        <w:spacing w:before="120" w:after="40"/>
        <w:jc w:val="center"/>
      </w:pPr>
      <w:r>
        <w:drawing>
          <wp:inline>
            <wp:extent cx="5580000" cy="3487500"/>
            <wp:docPr id="11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02-hom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493DFF1">
      <w:pPr>
        <w:spacing w:after="240"/>
        <w:jc w:val="center"/>
      </w:pPr>
      <w:r>
        <w:rPr>
          <w:rFonts w:hint="eastAsia" w:ascii="微软雅黑" w:hAnsi="微软雅黑" w:eastAsia="微软雅黑"/>
          <w:color w:val="666666"/>
          <w:sz w:val="18"/>
        </w:rPr>
        <w:t>图 2-1 首页</w:t>
      </w:r>
    </w:p>
    <w:p w14:paraId="0D80871B">
      <w:pPr/>
      <w:r>
        <w:rPr>
          <w:rFonts w:hint="eastAsia"/>
          <w:b w:val="1"/>
          <w:sz w:val="21"/>
        </w:rPr>
        <w:t>页面构成</w:t>
      </w:r>
    </w:p>
    <w:p w14:paraId="1C1EF9EF">
      <w:pPr>
        <w:pStyle w:val="00008b"/>
      </w:pPr>
      <w:r>
        <w:rPr>
          <w:rFonts w:hint="eastAsia"/>
          <w:b w:val="1"/>
          <w:sz w:val="21"/>
        </w:rPr>
        <w:t>顶部滚动提示</w:t>
      </w:r>
      <w:r>
        <w:rPr>
          <w:rFonts w:hint="eastAsia"/>
          <w:sz w:val="21"/>
        </w:rPr>
        <w:t>：提醒本工具仅作转种辅助，需自行核对。</w:t>
      </w:r>
    </w:p>
    <w:p w14:paraId="097F1051">
      <w:pPr>
        <w:pStyle w:val="00008b"/>
      </w:pPr>
      <w:r>
        <w:rPr>
          <w:rFonts w:hint="eastAsia"/>
          <w:b w:val="1"/>
          <w:sz w:val="21"/>
        </w:rPr>
        <w:t>转种限制说明（必读）</w:t>
      </w:r>
      <w:r>
        <w:rPr>
          <w:rFonts w:hint="eastAsia"/>
          <w:sz w:val="21"/>
        </w:rPr>
        <w:t>：</w:t>
      </w:r>
    </w:p>
    <w:p w14:paraId="6511FBDF">
      <w:pPr>
        <w:pStyle w:val="000020"/>
        <w:ind w:left="794"/>
      </w:pPr>
      <w:r>
        <w:rPr>
          <w:rFonts w:hint="eastAsia"/>
          <w:b w:val="1"/>
          <w:sz w:val="21"/>
        </w:rPr>
        <w:t>禁转 / 限转 / 分集 一律不可转。</w:t>
      </w:r>
    </w:p>
    <w:p w14:paraId="4800821E">
      <w:pPr>
        <w:pStyle w:val="000020"/>
        <w:ind w:left="794"/>
      </w:pPr>
      <w:r>
        <w:rPr>
          <w:rFonts w:hint="eastAsia"/>
          <w:b w:val="1"/>
          <w:sz w:val="21"/>
        </w:rPr>
        <w:t>限转</w:t>
      </w:r>
      <w:r>
        <w:rPr>
          <w:rFonts w:hint="eastAsia"/>
          <w:sz w:val="21"/>
        </w:rPr>
        <w:t>：不自动检测源站是否取消限转，需自行确认后重新获取种子信息。</w:t>
      </w:r>
    </w:p>
    <w:p w14:paraId="60C8A725">
      <w:pPr>
        <w:pStyle w:val="000020"/>
        <w:ind w:left="794"/>
      </w:pPr>
      <w:r>
        <w:rPr>
          <w:rFonts w:hint="eastAsia"/>
          <w:b w:val="1"/>
          <w:sz w:val="21"/>
        </w:rPr>
        <w:t>分集</w:t>
      </w:r>
      <w:r>
        <w:rPr>
          <w:rFonts w:hint="eastAsia"/>
          <w:sz w:val="21"/>
        </w:rPr>
        <w:t>：部分站点不允许转分集，且断种率较高。</w:t>
      </w:r>
    </w:p>
    <w:p w14:paraId="14AD3B06">
      <w:pPr>
        <w:pStyle w:val="000020"/>
        <w:ind w:left="794"/>
      </w:pPr>
      <w:r>
        <w:rPr>
          <w:rFonts w:hint="eastAsia"/>
          <w:b w:val="1"/>
          <w:sz w:val="21"/>
        </w:rPr>
        <w:t>IP 网段限制</w:t>
      </w:r>
      <w:r>
        <w:rPr>
          <w:rFonts w:hint="eastAsia"/>
          <w:sz w:val="21"/>
        </w:rPr>
        <w:t>：同网段下载器同时最多 15 个在上传种子可转；超过不可转。不计入：添加超 24h、做种人数 &gt; 5；盒子不受限。</w:t>
      </w:r>
    </w:p>
    <w:p w14:paraId="54EC1945">
      <w:pPr>
        <w:pStyle w:val="000020"/>
        <w:ind w:left="794"/>
      </w:pPr>
      <w:r>
        <w:rPr>
          <w:rFonts w:hint="eastAsia"/>
          <w:b w:val="1"/>
          <w:sz w:val="21"/>
        </w:rPr>
        <w:t>大小限制</w:t>
      </w:r>
      <w:r>
        <w:rPr>
          <w:rFonts w:hint="eastAsia"/>
          <w:sz w:val="21"/>
        </w:rPr>
        <w:t>：一站多种批量转种不允许 &lt; 1GB；一种多站单个转种不受限。</w:t>
      </w:r>
    </w:p>
    <w:p w14:paraId="7D037E34">
      <w:pPr>
        <w:pStyle w:val="00008b"/>
      </w:pPr>
      <w:r>
        <w:rPr>
          <w:rFonts w:hint="eastAsia"/>
          <w:b w:val="1"/>
          <w:sz w:val="21"/>
        </w:rPr>
        <w:t>下载器卡片</w:t>
      </w:r>
      <w:r>
        <w:rPr>
          <w:rFonts w:hint="eastAsia"/>
          <w:sz w:val="21"/>
        </w:rPr>
        <w:t>：每个已启用下载器一张卡片，每 30 秒自动刷新。</w:t>
      </w:r>
    </w:p>
    <w:p w14:paraId="64CFAD3F">
      <w:pPr>
        <w:pStyle w:val="000020"/>
        <w:ind w:left="794"/>
      </w:pPr>
      <w:r>
        <w:rPr>
          <w:rFonts w:hint="eastAsia"/>
          <w:sz w:val="21"/>
        </w:rPr>
        <w:t>卡片头部：类型标签（QB / TR）、下载器名称、连接状态（绿色「已连接」/ 红色「连接失败」）。</w:t>
      </w:r>
    </w:p>
    <w:p w14:paraId="7E13221C">
      <w:pPr>
        <w:pStyle w:val="000020"/>
        <w:ind w:left="794"/>
      </w:pPr>
      <w:r>
        <w:rPr>
          <w:rFonts w:hint="eastAsia"/>
          <w:sz w:val="21"/>
        </w:rPr>
        <w:t>明细字段：版本、今日上传、今日下载、本月上传、本月下载、累计上传、累计下载。</w:t>
      </w:r>
    </w:p>
    <w:p w14:paraId="119676F0">
      <w:pPr>
        <w:pStyle w:val="000020"/>
        <w:ind w:left="794"/>
      </w:pPr>
      <w:r>
        <w:rPr>
          <w:rFonts w:hint="eastAsia"/>
          <w:sz w:val="21"/>
        </w:rPr>
        <w:t>下载器被禁用时显示「下载器已禁用」；没有配置下载器时显示「暂无下载器配置」。</w:t>
      </w:r>
    </w:p>
    <w:p w14:paraId="3CB32501">
      <w:pPr>
        <w:pStyle w:val="000020"/>
        <w:ind w:left="794"/>
      </w:pPr>
      <w:r>
        <w:rPr>
          <w:rFonts w:hint="eastAsia"/>
          <w:sz w:val="21"/>
        </w:rPr>
        <w:t>若提示「无法从服务器获取下载器信息」，说明后端访问下载器失败，请到「设置 → 下载器」点「测试」检查。</w:t>
      </w:r>
    </w:p>
    <w:p w14:paraId="2ECAC11D">
      <w:pPr>
        <w:pStyle w:val="00001e"/>
      </w:pPr>
      <w:r>
        <w:rPr>
          <w:rFonts w:hint="eastAsia"/>
        </w:rPr>
        <w:t>3. 流量统计</w:t>
      </w:r>
    </w:p>
    <w:p w14:paraId="5EF71BBC">
      <w:pPr/>
      <w:r>
        <w:rPr>
          <w:rFonts w:hint="eastAsia"/>
          <w:sz w:val="21"/>
        </w:rPr>
        <w:t>用曲线和柱状图展示各下载器的上传/下载速率与数据量。</w:t>
      </w:r>
    </w:p>
    <w:p w14:paraId="1287A35F">
      <w:pPr>
        <w:spacing w:before="120" w:after="40"/>
        <w:jc w:val="center"/>
      </w:pPr>
      <w:r>
        <w:drawing>
          <wp:inline>
            <wp:extent cx="5580000" cy="3487500"/>
            <wp:docPr id="14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03-traffic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62C12C8">
      <w:pPr>
        <w:spacing w:after="240"/>
        <w:jc w:val="center"/>
      </w:pPr>
      <w:r>
        <w:rPr>
          <w:rFonts w:hint="eastAsia" w:ascii="微软雅黑" w:hAnsi="微软雅黑" w:eastAsia="微软雅黑"/>
          <w:color w:val="666666"/>
          <w:sz w:val="18"/>
        </w:rPr>
        <w:t>图 3-1 流量统计</w:t>
      </w:r>
    </w:p>
    <w:p w14:paraId="76364556">
      <w:pPr/>
      <w:r>
        <w:rPr>
          <w:rFonts w:hint="eastAsia"/>
          <w:b w:val="1"/>
          <w:sz w:val="21"/>
        </w:rPr>
        <w:t>上半部分：速率图</w:t>
      </w:r>
    </w:p>
    <w:p w14:paraId="3CAB5707">
      <w:pPr>
        <w:pStyle w:val="000020"/>
      </w:pPr>
      <w:r>
        <w:rPr>
          <w:rFonts w:hint="eastAsia"/>
          <w:sz w:val="21"/>
        </w:rPr>
        <w:t>时段按钮：</w:t>
      </w:r>
      <w:r>
        <w:rPr>
          <w:rFonts w:hint="eastAsia" w:ascii="Consolas" w:hAnsi="Consolas" w:eastAsia="微软雅黑"/>
          <w:color w:val="C0392B"/>
          <w:sz w:val="21"/>
        </w:rPr>
        <w:t>近1分钟</w:t>
      </w:r>
      <w:r>
        <w:rPr>
          <w:rFonts w:hint="eastAsia"/>
          <w:sz w:val="21"/>
        </w:rPr>
        <w:t>、</w:t>
      </w:r>
      <w:r>
        <w:rPr>
          <w:rFonts w:hint="eastAsia" w:ascii="Consolas" w:hAnsi="Consolas" w:eastAsia="微软雅黑"/>
          <w:color w:val="C0392B"/>
          <w:sz w:val="21"/>
        </w:rPr>
        <w:t>今日</w:t>
      </w:r>
      <w:r>
        <w:rPr>
          <w:rFonts w:hint="eastAsia"/>
          <w:sz w:val="21"/>
        </w:rPr>
        <w:t>、</w:t>
      </w:r>
      <w:r>
        <w:rPr>
          <w:rFonts w:hint="eastAsia" w:ascii="Consolas" w:hAnsi="Consolas" w:eastAsia="微软雅黑"/>
          <w:color w:val="C0392B"/>
          <w:sz w:val="21"/>
        </w:rPr>
        <w:t>昨日</w:t>
      </w:r>
      <w:r>
        <w:rPr>
          <w:rFonts w:hint="eastAsia"/>
          <w:sz w:val="21"/>
        </w:rPr>
        <w:t>、</w:t>
      </w:r>
      <w:r>
        <w:rPr>
          <w:rFonts w:hint="eastAsia" w:ascii="Consolas" w:hAnsi="Consolas" w:eastAsia="微软雅黑"/>
          <w:color w:val="C0392B"/>
          <w:sz w:val="21"/>
        </w:rPr>
        <w:t>本周</w:t>
      </w:r>
      <w:r>
        <w:rPr>
          <w:rFonts w:hint="eastAsia"/>
          <w:sz w:val="21"/>
        </w:rPr>
        <w:t>、</w:t>
      </w:r>
      <w:r>
        <w:rPr>
          <w:rFonts w:hint="eastAsia" w:ascii="Consolas" w:hAnsi="Consolas" w:eastAsia="微软雅黑"/>
          <w:color w:val="C0392B"/>
          <w:sz w:val="21"/>
        </w:rPr>
        <w:t>上周</w:t>
      </w:r>
      <w:r>
        <w:rPr>
          <w:rFonts w:hint="eastAsia"/>
          <w:sz w:val="21"/>
        </w:rPr>
        <w:t>、</w:t>
      </w:r>
      <w:r>
        <w:rPr>
          <w:rFonts w:hint="eastAsia" w:ascii="Consolas" w:hAnsi="Consolas" w:eastAsia="微软雅黑"/>
          <w:color w:val="C0392B"/>
          <w:sz w:val="21"/>
        </w:rPr>
        <w:t>本月</w:t>
      </w:r>
      <w:r>
        <w:rPr>
          <w:rFonts w:hint="eastAsia"/>
          <w:sz w:val="21"/>
        </w:rPr>
        <w:t>、</w:t>
      </w:r>
      <w:r>
        <w:rPr>
          <w:rFonts w:hint="eastAsia" w:ascii="Consolas" w:hAnsi="Consolas" w:eastAsia="微软雅黑"/>
          <w:color w:val="C0392B"/>
          <w:sz w:val="21"/>
        </w:rPr>
        <w:t>上月</w:t>
      </w:r>
      <w:r>
        <w:rPr>
          <w:rFonts w:hint="eastAsia"/>
          <w:sz w:val="21"/>
        </w:rPr>
        <w:t>、</w:t>
      </w:r>
      <w:r>
        <w:rPr>
          <w:rFonts w:hint="eastAsia" w:ascii="Consolas" w:hAnsi="Consolas" w:eastAsia="微软雅黑"/>
          <w:color w:val="C0392B"/>
          <w:sz w:val="21"/>
        </w:rPr>
        <w:t>全部</w:t>
      </w:r>
      <w:r>
        <w:rPr>
          <w:rFonts w:hint="eastAsia"/>
          <w:sz w:val="21"/>
        </w:rPr>
        <w:t>。</w:t>
      </w:r>
    </w:p>
    <w:p w14:paraId="31655EA9">
      <w:pPr>
        <w:pStyle w:val="000020"/>
      </w:pPr>
      <w:r>
        <w:rPr>
          <w:rFonts w:hint="eastAsia"/>
          <w:sz w:val="21"/>
        </w:rPr>
        <w:t>显示切换：</w:t>
      </w:r>
      <w:r>
        <w:rPr>
          <w:rFonts w:hint="eastAsia" w:ascii="Consolas" w:hAnsi="Consolas" w:eastAsia="微软雅黑"/>
          <w:color w:val="C0392B"/>
          <w:sz w:val="21"/>
        </w:rPr>
        <w:t>全部</w:t>
      </w:r>
      <w:r>
        <w:rPr>
          <w:sz w:val="21"/>
        </w:rPr>
        <w:t xml:space="preserve"> / </w:t>
      </w:r>
      <w:r>
        <w:rPr>
          <w:rFonts w:hint="eastAsia" w:ascii="Consolas" w:hAnsi="Consolas" w:eastAsia="微软雅黑"/>
          <w:color w:val="C0392B"/>
          <w:sz w:val="21"/>
        </w:rPr>
        <w:t>仅上传</w:t>
      </w:r>
      <w:r>
        <w:rPr>
          <w:sz w:val="21"/>
        </w:rPr>
        <w:t xml:space="preserve"> / </w:t>
      </w:r>
      <w:r>
        <w:rPr>
          <w:rFonts w:hint="eastAsia" w:ascii="Consolas" w:hAnsi="Consolas" w:eastAsia="微软雅黑"/>
          <w:color w:val="C0392B"/>
          <w:sz w:val="21"/>
        </w:rPr>
        <w:t>仅下载</w:t>
      </w:r>
      <w:r>
        <w:rPr>
          <w:rFonts w:hint="eastAsia"/>
          <w:sz w:val="21"/>
        </w:rPr>
        <w:t>。</w:t>
      </w:r>
    </w:p>
    <w:p w14:paraId="6E6F31CA">
      <w:pPr>
        <w:pStyle w:val="000020"/>
      </w:pPr>
      <w:r>
        <w:rPr>
          <w:rFonts w:hint="eastAsia"/>
          <w:sz w:val="21"/>
        </w:rPr>
        <w:t>点击图例中的下载器名称，可单独开关某条曲线。</w:t>
      </w:r>
    </w:p>
    <w:p w14:paraId="2217AD4E">
      <w:pPr>
        <w:spacing w:before="80" w:after="160"/>
        <w:ind w:left="340"/>
      </w:pPr>
      <w:r>
        <w:rPr>
          <w:rFonts w:hint="eastAsia" w:ascii="Consolas" w:hAnsi="Consolas" w:eastAsia="微软雅黑"/>
          <w:color w:val="555555"/>
          <w:sz w:val="20"/>
        </w:rPr>
        <w:t>近1分钟</w:t>
      </w:r>
      <w:r>
        <w:rPr>
          <w:rFonts w:hint="eastAsia"/>
          <w:color w:val="555555"/>
          <w:sz w:val="20"/>
        </w:rPr>
        <w:t xml:space="preserve"> 需要先在「设置 → 下载器」打开「开启实时速率」（每秒采集一次）；未开启时按钮为灰色，提示「请在设置页面开启"实时速率"以使用此功能」。</w:t>
      </w:r>
    </w:p>
    <w:p w14:paraId="50171E4A">
      <w:pPr/>
      <w:r>
        <w:rPr>
          <w:rFonts w:hint="eastAsia"/>
          <w:b w:val="1"/>
          <w:sz w:val="21"/>
        </w:rPr>
        <w:t>下半部分：数据量图</w:t>
      </w:r>
    </w:p>
    <w:p w14:paraId="5A83511B">
      <w:pPr>
        <w:pStyle w:val="000020"/>
      </w:pPr>
      <w:r>
        <w:rPr>
          <w:rFonts w:hint="eastAsia"/>
          <w:sz w:val="21"/>
        </w:rPr>
        <w:t>时段按钮：</w:t>
      </w:r>
      <w:r>
        <w:rPr>
          <w:rFonts w:hint="eastAsia" w:ascii="Consolas" w:hAnsi="Consolas" w:eastAsia="微软雅黑"/>
          <w:color w:val="C0392B"/>
          <w:sz w:val="21"/>
        </w:rPr>
        <w:t>今日</w:t>
      </w:r>
      <w:r>
        <w:rPr>
          <w:rFonts w:hint="eastAsia"/>
          <w:sz w:val="21"/>
        </w:rPr>
        <w:t>、</w:t>
      </w:r>
      <w:r>
        <w:rPr>
          <w:rFonts w:hint="eastAsia" w:ascii="Consolas" w:hAnsi="Consolas" w:eastAsia="微软雅黑"/>
          <w:color w:val="C0392B"/>
          <w:sz w:val="21"/>
        </w:rPr>
        <w:t>昨日</w:t>
      </w:r>
      <w:r>
        <w:rPr>
          <w:rFonts w:hint="eastAsia"/>
          <w:sz w:val="21"/>
        </w:rPr>
        <w:t>、</w:t>
      </w:r>
      <w:r>
        <w:rPr>
          <w:rFonts w:hint="eastAsia" w:ascii="Consolas" w:hAnsi="Consolas" w:eastAsia="微软雅黑"/>
          <w:color w:val="C0392B"/>
          <w:sz w:val="21"/>
        </w:rPr>
        <w:t>本周</w:t>
      </w:r>
      <w:r>
        <w:rPr>
          <w:rFonts w:hint="eastAsia"/>
          <w:sz w:val="21"/>
        </w:rPr>
        <w:t>、</w:t>
      </w:r>
      <w:r>
        <w:rPr>
          <w:rFonts w:hint="eastAsia" w:ascii="Consolas" w:hAnsi="Consolas" w:eastAsia="微软雅黑"/>
          <w:color w:val="C0392B"/>
          <w:sz w:val="21"/>
        </w:rPr>
        <w:t>上周</w:t>
      </w:r>
      <w:r>
        <w:rPr>
          <w:rFonts w:hint="eastAsia"/>
          <w:sz w:val="21"/>
        </w:rPr>
        <w:t>、</w:t>
      </w:r>
      <w:r>
        <w:rPr>
          <w:rFonts w:hint="eastAsia" w:ascii="Consolas" w:hAnsi="Consolas" w:eastAsia="微软雅黑"/>
          <w:color w:val="C0392B"/>
          <w:sz w:val="21"/>
        </w:rPr>
        <w:t>本月</w:t>
      </w:r>
      <w:r>
        <w:rPr>
          <w:rFonts w:hint="eastAsia"/>
          <w:sz w:val="21"/>
        </w:rPr>
        <w:t>、</w:t>
      </w:r>
      <w:r>
        <w:rPr>
          <w:rFonts w:hint="eastAsia" w:ascii="Consolas" w:hAnsi="Consolas" w:eastAsia="微软雅黑"/>
          <w:color w:val="C0392B"/>
          <w:sz w:val="21"/>
        </w:rPr>
        <w:t>上月</w:t>
      </w:r>
      <w:r>
        <w:rPr>
          <w:rFonts w:hint="eastAsia"/>
          <w:sz w:val="21"/>
        </w:rPr>
        <w:t>、</w:t>
      </w:r>
      <w:r>
        <w:rPr>
          <w:rFonts w:hint="eastAsia" w:ascii="Consolas" w:hAnsi="Consolas" w:eastAsia="微软雅黑"/>
          <w:color w:val="C0392B"/>
          <w:sz w:val="21"/>
        </w:rPr>
        <w:t>今年</w:t>
      </w:r>
      <w:r>
        <w:rPr>
          <w:rFonts w:hint="eastAsia"/>
          <w:sz w:val="21"/>
        </w:rPr>
        <w:t>、</w:t>
      </w:r>
      <w:r>
        <w:rPr>
          <w:rFonts w:hint="eastAsia" w:ascii="Consolas" w:hAnsi="Consolas" w:eastAsia="微软雅黑"/>
          <w:color w:val="C0392B"/>
          <w:sz w:val="21"/>
        </w:rPr>
        <w:t>全部</w:t>
      </w:r>
      <w:r>
        <w:rPr>
          <w:rFonts w:hint="eastAsia"/>
          <w:sz w:val="21"/>
        </w:rPr>
        <w:t>。</w:t>
      </w:r>
    </w:p>
    <w:p w14:paraId="30AD4D6C">
      <w:pPr>
        <w:pStyle w:val="000020"/>
      </w:pPr>
      <w:r>
        <w:rPr>
          <w:rFonts w:hint="eastAsia"/>
          <w:sz w:val="21"/>
        </w:rPr>
        <w:t xml:space="preserve">同样支持 </w:t>
      </w:r>
      <w:r>
        <w:rPr>
          <w:rFonts w:hint="eastAsia" w:ascii="Consolas" w:hAnsi="Consolas" w:eastAsia="微软雅黑"/>
          <w:color w:val="C0392B"/>
          <w:sz w:val="21"/>
        </w:rPr>
        <w:t>全部</w:t>
      </w:r>
      <w:r>
        <w:rPr>
          <w:sz w:val="21"/>
        </w:rPr>
        <w:t xml:space="preserve"> / </w:t>
      </w:r>
      <w:r>
        <w:rPr>
          <w:rFonts w:hint="eastAsia" w:ascii="Consolas" w:hAnsi="Consolas" w:eastAsia="微软雅黑"/>
          <w:color w:val="C0392B"/>
          <w:sz w:val="21"/>
        </w:rPr>
        <w:t>仅上传</w:t>
      </w:r>
      <w:r>
        <w:rPr>
          <w:sz w:val="21"/>
        </w:rPr>
        <w:t xml:space="preserve"> / </w:t>
      </w:r>
      <w:r>
        <w:rPr>
          <w:rFonts w:hint="eastAsia" w:ascii="Consolas" w:hAnsi="Consolas" w:eastAsia="微软雅黑"/>
          <w:color w:val="C0392B"/>
          <w:sz w:val="21"/>
        </w:rPr>
        <w:t>仅下载</w:t>
      </w:r>
      <w:r>
        <w:rPr>
          <w:rFonts w:hint="eastAsia"/>
          <w:sz w:val="21"/>
        </w:rPr>
        <w:t xml:space="preserve"> 切换。</w:t>
      </w:r>
    </w:p>
    <w:p w14:paraId="236C60E8">
      <w:pPr>
        <w:pStyle w:val="00001e"/>
      </w:pPr>
      <w:r>
        <w:rPr>
          <w:rFonts w:hint="eastAsia"/>
        </w:rPr>
        <w:t>4. 一种多站</w:t>
      </w:r>
    </w:p>
    <w:p w14:paraId="4F80B588">
      <w:pPr/>
      <w:r>
        <w:rPr>
          <w:rFonts w:hint="eastAsia"/>
          <w:b w:val="1"/>
          <w:sz w:val="21"/>
        </w:rPr>
        <w:t>页面作用</w:t>
      </w:r>
      <w:r>
        <w:rPr>
          <w:rFonts w:hint="eastAsia"/>
          <w:sz w:val="21"/>
        </w:rPr>
        <w:t>：按"资源"维度，查看一个资源在你的多个站点上的做种情况，并从这里把它转种（发布）到其他站点。</w:t>
      </w:r>
    </w:p>
    <w:p w14:paraId="0332758B">
      <w:pPr>
        <w:spacing w:before="120" w:after="40"/>
        <w:jc w:val="center"/>
      </w:pPr>
      <w:r>
        <w:drawing>
          <wp:inline>
            <wp:extent cx="5580000" cy="3487500"/>
            <wp:docPr id="17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04-let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AD8AE12">
      <w:pPr>
        <w:spacing w:after="240"/>
        <w:jc w:val="center"/>
      </w:pPr>
      <w:r>
        <w:rPr>
          <w:rFonts w:hint="eastAsia" w:ascii="微软雅黑" w:hAnsi="微软雅黑" w:eastAsia="微软雅黑"/>
          <w:color w:val="666666"/>
          <w:sz w:val="18"/>
        </w:rPr>
        <w:t>图 4-1 一种多站列表</w:t>
      </w:r>
    </w:p>
    <w:p w14:paraId="04926E65">
      <w:pPr>
        <w:pStyle w:val="00003c"/>
      </w:pPr>
      <w:r>
        <w:rPr>
          <w:rFonts w:hint="eastAsia"/>
        </w:rPr>
        <w:t>4.1 工具栏</w:t>
      </w:r>
    </w:p>
    <w:tbl>
      <w:tblPr>
        <w:tblStyle w:val="00009f"/>
        <w:tblW w:w="0" w:type="auto"/>
        <w:jc w:val="center"/>
        <w:tblLook w:firstRow="1" w:lastRow="0" w:firstColumn="1" w:lastColumn="0" w:noHBand="0" w:noVBand="1" w:val="04A0"/>
      </w:tblPr>
      <w:tblGrid>
        <w:gridCol w:w="4759"/>
        <w:gridCol w:w="4759"/>
      </w:tblGrid>
      <w:tr>
        <w:trPr/>
        <w:tc>
          <w:tcPr>
            <w:tcW w:w="4759" w:type="dxa"/>
          </w:tcPr>
          <w:p w14:paraId="7FBA2C27">
            <w:pPr/>
            <w:r>
              <w:rPr>
                <w:rFonts w:hint="eastAsia"/>
                <w:b w:val="1"/>
                <w:sz w:val="19"/>
              </w:rPr>
              <w:t>控件</w:t>
            </w:r>
          </w:p>
        </w:tc>
        <w:tc>
          <w:tcPr>
            <w:tcW w:w="4759" w:type="dxa"/>
          </w:tcPr>
          <w:p w14:paraId="775DCFE9">
            <w:pPr/>
            <w:r>
              <w:rPr>
                <w:rFonts w:hint="eastAsia"/>
                <w:b w:val="1"/>
                <w:sz w:val="19"/>
              </w:rPr>
              <w:t>说明</w:t>
            </w:r>
          </w:p>
        </w:tc>
      </w:tr>
      <w:tr>
        <w:trPr/>
        <w:tc>
          <w:tcPr>
            <w:tcW w:w="4759" w:type="dxa"/>
          </w:tcPr>
          <w:p w14:paraId="43A6D771">
            <w:pPr/>
            <w:r>
              <w:rPr>
                <w:rFonts w:hint="eastAsia"/>
                <w:sz w:val="19"/>
              </w:rPr>
              <w:t>获取数据</w:t>
            </w:r>
          </w:p>
        </w:tc>
        <w:tc>
          <w:tcPr>
            <w:tcW w:w="4759" w:type="dxa"/>
          </w:tcPr>
          <w:p w14:paraId="377C69A2">
            <w:pPr/>
            <w:r>
              <w:rPr>
                <w:rFonts w:hint="eastAsia"/>
                <w:sz w:val="19"/>
              </w:rPr>
              <w:t>打开「批量获取种子数据」面板，从下载器批量拉取种子信息</w:t>
            </w:r>
          </w:p>
        </w:tc>
      </w:tr>
      <w:tr>
        <w:trPr/>
        <w:tc>
          <w:tcPr>
            <w:tcW w:w="4759" w:type="dxa"/>
          </w:tcPr>
          <w:p w14:paraId="21BD0CBE">
            <w:pPr/>
            <w:r>
              <w:rPr>
                <w:rFonts w:hint="eastAsia"/>
                <w:sz w:val="19"/>
              </w:rPr>
              <w:t>搜索名称…</w:t>
            </w:r>
          </w:p>
        </w:tc>
        <w:tc>
          <w:tcPr>
            <w:tcW w:w="4759" w:type="dxa"/>
          </w:tcPr>
          <w:p w14:paraId="4E931B81">
            <w:pPr/>
            <w:r>
              <w:rPr>
                <w:rFonts w:hint="eastAsia"/>
                <w:sz w:val="19"/>
              </w:rPr>
              <w:t>按种子名称过滤，回车生效</w:t>
            </w:r>
          </w:p>
        </w:tc>
      </w:tr>
      <w:tr>
        <w:trPr/>
        <w:tc>
          <w:tcPr>
            <w:tcW w:w="4759" w:type="dxa"/>
          </w:tcPr>
          <w:p w14:paraId="41B3F387">
            <w:pPr/>
            <w:r>
              <w:rPr>
                <w:rFonts w:hint="eastAsia"/>
                <w:sz w:val="19"/>
              </w:rPr>
              <w:t>列</w:t>
            </w:r>
          </w:p>
        </w:tc>
        <w:tc>
          <w:tcPr>
            <w:tcW w:w="4759" w:type="dxa"/>
          </w:tcPr>
          <w:p w14:paraId="51AC2B13">
            <w:pPr/>
            <w:r>
              <w:rPr>
                <w:rFonts w:hint="eastAsia"/>
                <w:sz w:val="19"/>
              </w:rPr>
              <w:t>控制显示哪些列</w:t>
            </w:r>
          </w:p>
        </w:tc>
      </w:tr>
      <w:tr>
        <w:trPr/>
        <w:tc>
          <w:tcPr>
            <w:tcW w:w="4759" w:type="dxa"/>
          </w:tcPr>
          <w:p w14:paraId="6EB2B4AD">
            <w:pPr/>
            <w:r>
              <w:rPr>
                <w:rFonts w:hint="eastAsia"/>
                <w:sz w:val="19"/>
              </w:rPr>
              <w:t>筛选</w:t>
            </w:r>
          </w:p>
        </w:tc>
        <w:tc>
          <w:tcPr>
            <w:tcW w:w="4759" w:type="dxa"/>
          </w:tcPr>
          <w:p w14:paraId="11EF094A">
            <w:pPr/>
            <w:r>
              <w:rPr>
                <w:rFonts w:hint="eastAsia"/>
                <w:sz w:val="19"/>
              </w:rPr>
              <w:t>打开筛选选项弹窗，按站点、保存路径、状态、源站数据状态过滤</w:t>
            </w:r>
          </w:p>
        </w:tc>
      </w:tr>
    </w:tbl>
    <w:p w14:paraId="0AEE88D0">
      <w:pPr>
        <w:spacing w:after="120"/>
      </w:pPr>
    </w:p>
    <w:p w14:paraId="78AEACAC">
      <w:pPr>
        <w:pStyle w:val="00003c"/>
      </w:pPr>
      <w:r>
        <w:rPr>
          <w:rFonts w:hint="eastAsia"/>
        </w:rPr>
        <w:t>4.2 表格列</w:t>
      </w:r>
    </w:p>
    <w:p w14:paraId="5D128F7B">
      <w:pPr>
        <w:pStyle w:val="000020"/>
      </w:pPr>
      <w:r>
        <w:rPr>
          <w:rFonts w:hint="eastAsia"/>
          <w:b w:val="1"/>
          <w:sz w:val="21"/>
        </w:rPr>
        <w:t>种子</w:t>
      </w:r>
      <w:r>
        <w:rPr>
          <w:rFonts w:hint="eastAsia"/>
          <w:sz w:val="21"/>
        </w:rPr>
        <w:t>：资源名称（同一行代表同一资源）。</w:t>
      </w:r>
    </w:p>
    <w:p w14:paraId="37C8E2FF">
      <w:pPr>
        <w:pStyle w:val="000020"/>
      </w:pPr>
      <w:r>
        <w:rPr>
          <w:rFonts w:hint="eastAsia"/>
          <w:b w:val="1"/>
          <w:sz w:val="21"/>
        </w:rPr>
        <w:t>源站数据状态</w:t>
      </w:r>
      <w:r>
        <w:rPr>
          <w:rFonts w:hint="eastAsia"/>
          <w:sz w:val="21"/>
        </w:rPr>
        <w:t>：</w:t>
      </w:r>
      <w:r>
        <w:rPr>
          <w:rFonts w:hint="eastAsia" w:ascii="Consolas" w:hAnsi="Consolas" w:eastAsia="微软雅黑"/>
          <w:color w:val="C0392B"/>
          <w:sz w:val="21"/>
        </w:rPr>
        <w:t>未获取</w:t>
      </w:r>
      <w:r>
        <w:rPr>
          <w:sz w:val="21"/>
        </w:rPr>
        <w:t xml:space="preserve"> / </w:t>
      </w:r>
      <w:r>
        <w:rPr>
          <w:rFonts w:hint="eastAsia" w:ascii="Consolas" w:hAnsi="Consolas" w:eastAsia="微软雅黑"/>
          <w:color w:val="C0392B"/>
          <w:sz w:val="21"/>
        </w:rPr>
        <w:t>待整理</w:t>
      </w:r>
      <w:r>
        <w:rPr>
          <w:sz w:val="21"/>
        </w:rPr>
        <w:t xml:space="preserve"> / </w:t>
      </w:r>
      <w:r>
        <w:rPr>
          <w:rFonts w:hint="eastAsia" w:ascii="Consolas" w:hAnsi="Consolas" w:eastAsia="微软雅黑"/>
          <w:color w:val="C0392B"/>
          <w:sz w:val="21"/>
        </w:rPr>
        <w:t>已整理</w:t>
      </w:r>
      <w:r>
        <w:rPr>
          <w:rFonts w:hint="eastAsia"/>
          <w:sz w:val="21"/>
        </w:rPr>
        <w:t>（对应是否已抓取并核对过种子参数）。</w:t>
      </w:r>
    </w:p>
    <w:p w14:paraId="0800DBA8">
      <w:pPr>
        <w:pStyle w:val="000020"/>
      </w:pPr>
      <w:r>
        <w:rPr>
          <w:rFonts w:hint="eastAsia"/>
          <w:b w:val="1"/>
          <w:sz w:val="21"/>
        </w:rPr>
        <w:t>做种数</w:t>
      </w:r>
      <w:r>
        <w:rPr>
          <w:rFonts w:hint="eastAsia"/>
          <w:sz w:val="21"/>
        </w:rPr>
        <w:t>：</w:t>
      </w:r>
      <w:r>
        <w:rPr>
          <w:rFonts w:hint="eastAsia" w:ascii="Consolas" w:hAnsi="Consolas" w:eastAsia="微软雅黑"/>
          <w:color w:val="C0392B"/>
          <w:sz w:val="21"/>
        </w:rPr>
        <w:t>当前做种站点数 / 总站点数</w:t>
      </w:r>
      <w:r>
        <w:rPr>
          <w:rFonts w:hint="eastAsia"/>
          <w:sz w:val="21"/>
        </w:rPr>
        <w:t>。</w:t>
      </w:r>
    </w:p>
    <w:p w14:paraId="652ADD84">
      <w:pPr>
        <w:pStyle w:val="000020"/>
      </w:pPr>
      <w:r>
        <w:rPr>
          <w:rFonts w:hint="eastAsia"/>
          <w:b w:val="1"/>
          <w:sz w:val="21"/>
        </w:rPr>
        <w:t>保存路径</w:t>
      </w:r>
      <w:r>
        <w:rPr>
          <w:rFonts w:hint="eastAsia"/>
          <w:sz w:val="21"/>
        </w:rPr>
        <w:t>、</w:t>
      </w:r>
      <w:r>
        <w:rPr>
          <w:rFonts w:hint="eastAsia"/>
          <w:b w:val="1"/>
          <w:sz w:val="21"/>
        </w:rPr>
        <w:t>下载器</w:t>
      </w:r>
      <w:r>
        <w:rPr>
          <w:rFonts w:hint="eastAsia"/>
          <w:sz w:val="21"/>
        </w:rPr>
        <w:t>、</w:t>
      </w:r>
      <w:r>
        <w:rPr>
          <w:rFonts w:hint="eastAsia"/>
          <w:b w:val="1"/>
          <w:sz w:val="21"/>
        </w:rPr>
        <w:t>大小</w:t>
      </w:r>
      <w:r>
        <w:rPr>
          <w:rFonts w:hint="eastAsia"/>
          <w:sz w:val="21"/>
        </w:rPr>
        <w:t>、</w:t>
      </w:r>
      <w:r>
        <w:rPr>
          <w:rFonts w:hint="eastAsia"/>
          <w:b w:val="1"/>
          <w:sz w:val="21"/>
        </w:rPr>
        <w:t>总上传量</w:t>
      </w:r>
      <w:r>
        <w:rPr>
          <w:rFonts w:hint="eastAsia"/>
          <w:sz w:val="21"/>
        </w:rPr>
        <w:t>、</w:t>
      </w:r>
      <w:r>
        <w:rPr>
          <w:rFonts w:hint="eastAsia"/>
          <w:b w:val="1"/>
          <w:sz w:val="21"/>
        </w:rPr>
        <w:t>进度</w:t>
      </w:r>
      <w:r>
        <w:rPr>
          <w:rFonts w:hint="eastAsia"/>
          <w:sz w:val="21"/>
        </w:rPr>
        <w:t>、</w:t>
      </w:r>
      <w:r>
        <w:rPr>
          <w:rFonts w:hint="eastAsia"/>
          <w:b w:val="1"/>
          <w:sz w:val="21"/>
        </w:rPr>
        <w:t>状态</w:t>
      </w:r>
      <w:r>
        <w:rPr>
          <w:rFonts w:hint="eastAsia"/>
          <w:sz w:val="21"/>
        </w:rPr>
        <w:t>。</w:t>
      </w:r>
    </w:p>
    <w:p w14:paraId="1C3D34EF">
      <w:pPr>
        <w:pStyle w:val="000020"/>
      </w:pPr>
      <w:r>
        <w:rPr>
          <w:rFonts w:hint="eastAsia"/>
          <w:b w:val="1"/>
          <w:sz w:val="21"/>
        </w:rPr>
        <w:t>可发种时间</w:t>
      </w:r>
      <w:r>
        <w:rPr>
          <w:rFonts w:hint="eastAsia"/>
          <w:sz w:val="21"/>
        </w:rPr>
        <w:t>：点击单元格可设置（单位：小时）。</w:t>
      </w:r>
    </w:p>
    <w:p w14:paraId="5EE6EFC4">
      <w:pPr>
        <w:pStyle w:val="000020"/>
      </w:pPr>
      <w:r>
        <w:rPr>
          <w:rFonts w:hint="eastAsia"/>
          <w:b w:val="1"/>
          <w:sz w:val="21"/>
        </w:rPr>
        <w:t>最后发种时间</w:t>
      </w:r>
      <w:r>
        <w:rPr>
          <w:rFonts w:hint="eastAsia"/>
          <w:sz w:val="21"/>
        </w:rPr>
        <w:t>：未发种显示「未发种」。</w:t>
      </w:r>
    </w:p>
    <w:p w14:paraId="5C5E16BE">
      <w:pPr>
        <w:pStyle w:val="000020"/>
      </w:pPr>
      <w:r>
        <w:rPr>
          <w:rFonts w:hint="eastAsia"/>
          <w:b w:val="1"/>
          <w:sz w:val="21"/>
        </w:rPr>
        <w:t>可转种</w:t>
      </w:r>
      <w:r>
        <w:rPr>
          <w:rFonts w:hint="eastAsia"/>
          <w:sz w:val="21"/>
        </w:rPr>
        <w:t>：显示该资源的可转站数量。</w:t>
      </w:r>
    </w:p>
    <w:p w14:paraId="0E1185A5">
      <w:pPr>
        <w:pStyle w:val="000020"/>
      </w:pPr>
      <w:r>
        <w:rPr>
          <w:rFonts w:hint="eastAsia"/>
          <w:b w:val="1"/>
          <w:sz w:val="21"/>
        </w:rPr>
        <w:t>操作</w:t>
      </w:r>
      <w:r>
        <w:rPr>
          <w:rFonts w:hint="eastAsia"/>
          <w:sz w:val="21"/>
        </w:rPr>
        <w:t>：</w:t>
      </w:r>
      <w:r>
        <w:rPr>
          <w:rFonts w:hint="eastAsia" w:ascii="Consolas" w:hAnsi="Consolas" w:eastAsia="微软雅黑"/>
          <w:color w:val="C0392B"/>
          <w:sz w:val="21"/>
        </w:rPr>
        <w:t>转种</w:t>
      </w:r>
      <w:r>
        <w:rPr>
          <w:rFonts w:hint="eastAsia"/>
          <w:sz w:val="21"/>
        </w:rPr>
        <w:t>、</w:t>
      </w:r>
      <w:r>
        <w:rPr>
          <w:rFonts w:hint="eastAsia" w:ascii="Consolas" w:hAnsi="Consolas" w:eastAsia="微软雅黑"/>
          <w:color w:val="C0392B"/>
          <w:sz w:val="21"/>
        </w:rPr>
        <w:t>删除</w:t>
      </w:r>
      <w:r>
        <w:rPr>
          <w:rFonts w:hint="eastAsia"/>
          <w:sz w:val="21"/>
        </w:rPr>
        <w:t>。</w:t>
      </w:r>
    </w:p>
    <w:p w14:paraId="0678B069">
      <w:pPr>
        <w:spacing w:before="80" w:after="160"/>
        <w:ind w:left="340"/>
      </w:pPr>
      <w:r>
        <w:rPr>
          <w:rFonts w:hint="eastAsia"/>
          <w:color w:val="555555"/>
          <w:sz w:val="20"/>
        </w:rPr>
        <w:t>展开行（点击行首箭头）可以看到该资源在每个站点的标签；状态为「部分做种」表示进度未满；状态标签颜色：下载中为蓝、做种中为绿、暂停为黄、错误/丢失为红。</w:t>
      </w:r>
    </w:p>
    <w:p w14:paraId="52F8509C">
      <w:pPr>
        <w:pStyle w:val="00003c"/>
      </w:pPr>
      <w:r>
        <w:rPr>
          <w:rFonts w:hint="eastAsia"/>
        </w:rPr>
        <w:t>4.3 筛选</w:t>
      </w:r>
    </w:p>
    <w:p w14:paraId="0DEB7F07">
      <w:pPr/>
      <w:r>
        <w:rPr>
          <w:rFonts w:hint="eastAsia"/>
          <w:sz w:val="21"/>
        </w:rPr>
        <w:t>点「筛选」打开筛选选项弹窗，可组合以下条件：</w:t>
      </w:r>
    </w:p>
    <w:p w14:paraId="41732016">
      <w:pPr>
        <w:spacing w:before="120" w:after="40"/>
        <w:jc w:val="center"/>
      </w:pPr>
      <w:r>
        <w:drawing>
          <wp:inline>
            <wp:extent cx="5580000" cy="3487500"/>
            <wp:docPr id="20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05-letter-fil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292B6ED">
      <w:pPr>
        <w:spacing w:after="240"/>
        <w:jc w:val="center"/>
      </w:pPr>
      <w:r>
        <w:rPr>
          <w:rFonts w:hint="eastAsia" w:ascii="微软雅黑" w:hAnsi="微软雅黑" w:eastAsia="微软雅黑"/>
          <w:color w:val="666666"/>
          <w:sz w:val="18"/>
        </w:rPr>
        <w:t>图 4-2 筛选选项</w:t>
      </w:r>
    </w:p>
    <w:p w14:paraId="6F94E541">
      <w:pPr>
        <w:pStyle w:val="000020"/>
      </w:pPr>
      <w:r>
        <w:rPr>
          <w:rFonts w:hint="eastAsia"/>
          <w:b w:val="1"/>
          <w:sz w:val="21"/>
        </w:rPr>
        <w:t>站点筛选</w:t>
      </w:r>
      <w:r>
        <w:rPr>
          <w:rFonts w:hint="eastAsia"/>
          <w:sz w:val="21"/>
        </w:rPr>
        <w:t>：</w:t>
      </w:r>
      <w:r>
        <w:rPr>
          <w:rFonts w:hint="eastAsia" w:ascii="Consolas" w:hAnsi="Consolas" w:eastAsia="微软雅黑"/>
          <w:color w:val="C0392B"/>
          <w:sz w:val="21"/>
        </w:rPr>
        <w:t>存在于</w:t>
      </w:r>
      <w:r>
        <w:rPr>
          <w:sz w:val="21"/>
        </w:rPr>
        <w:t xml:space="preserve"> / </w:t>
      </w:r>
      <w:r>
        <w:rPr>
          <w:rFonts w:hint="eastAsia" w:ascii="Consolas" w:hAnsi="Consolas" w:eastAsia="微软雅黑"/>
          <w:color w:val="C0392B"/>
          <w:sz w:val="21"/>
        </w:rPr>
        <w:t>不存在于</w:t>
      </w:r>
      <w:r>
        <w:rPr>
          <w:rFonts w:hint="eastAsia"/>
          <w:sz w:val="21"/>
        </w:rPr>
        <w:t xml:space="preserve"> + 站点多选；</w:t>
      </w:r>
    </w:p>
    <w:p w14:paraId="74FFC8AF">
      <w:pPr>
        <w:pStyle w:val="000020"/>
      </w:pPr>
      <w:r>
        <w:rPr>
          <w:rFonts w:hint="eastAsia"/>
          <w:b w:val="1"/>
          <w:sz w:val="21"/>
        </w:rPr>
        <w:t>保存路径</w:t>
      </w:r>
      <w:r>
        <w:rPr>
          <w:rFonts w:hint="eastAsia"/>
          <w:sz w:val="21"/>
        </w:rPr>
        <w:t>：按路径树勾选；</w:t>
      </w:r>
    </w:p>
    <w:p w14:paraId="4364CB22">
      <w:pPr>
        <w:pStyle w:val="000020"/>
      </w:pPr>
      <w:r>
        <w:rPr>
          <w:rFonts w:hint="eastAsia"/>
          <w:b w:val="1"/>
          <w:sz w:val="21"/>
        </w:rPr>
        <w:t>状态</w:t>
      </w:r>
      <w:r>
        <w:rPr>
          <w:rFonts w:hint="eastAsia"/>
          <w:sz w:val="21"/>
        </w:rPr>
        <w:t>：多选；</w:t>
      </w:r>
    </w:p>
    <w:p w14:paraId="14C9DB97">
      <w:pPr>
        <w:pStyle w:val="000020"/>
      </w:pPr>
      <w:r>
        <w:rPr>
          <w:rFonts w:hint="eastAsia"/>
          <w:b w:val="1"/>
          <w:sz w:val="21"/>
        </w:rPr>
        <w:t>源站数据状态</w:t>
      </w:r>
      <w:r>
        <w:rPr>
          <w:rFonts w:hint="eastAsia"/>
          <w:sz w:val="21"/>
        </w:rPr>
        <w:t>：多选。</w:t>
      </w:r>
    </w:p>
    <w:p w14:paraId="3A812048">
      <w:pPr/>
      <w:r>
        <w:rPr>
          <w:rFonts w:hint="eastAsia"/>
          <w:sz w:val="21"/>
        </w:rPr>
        <w:t>底部按钮：</w:t>
      </w:r>
      <w:r>
        <w:rPr>
          <w:rFonts w:hint="eastAsia" w:ascii="Consolas" w:hAnsi="Consolas" w:eastAsia="微软雅黑"/>
          <w:color w:val="C0392B"/>
          <w:sz w:val="21"/>
        </w:rPr>
        <w:t>清除筛选</w:t>
      </w:r>
      <w:r>
        <w:rPr>
          <w:sz w:val="21"/>
        </w:rPr>
        <w:t xml:space="preserve"> / </w:t>
      </w:r>
      <w:r>
        <w:rPr>
          <w:rFonts w:hint="eastAsia" w:ascii="Consolas" w:hAnsi="Consolas" w:eastAsia="微软雅黑"/>
          <w:color w:val="C0392B"/>
          <w:sz w:val="21"/>
        </w:rPr>
        <w:t>取消</w:t>
      </w:r>
      <w:r>
        <w:rPr>
          <w:sz w:val="21"/>
        </w:rPr>
        <w:t xml:space="preserve"> / </w:t>
      </w:r>
      <w:r>
        <w:rPr>
          <w:rFonts w:hint="eastAsia" w:ascii="Consolas" w:hAnsi="Consolas" w:eastAsia="微软雅黑"/>
          <w:color w:val="C0392B"/>
          <w:sz w:val="21"/>
        </w:rPr>
        <w:t>确认</w:t>
      </w:r>
      <w:r>
        <w:rPr>
          <w:rFonts w:hint="eastAsia"/>
          <w:sz w:val="21"/>
        </w:rPr>
        <w:t>。应用后工具栏会出现筛选条件标签，点「清除」可一键还原。</w:t>
      </w:r>
    </w:p>
    <w:p w14:paraId="424E0FD4">
      <w:pPr>
        <w:pStyle w:val="00003c"/>
      </w:pPr>
      <w:r>
        <w:rPr>
          <w:rFonts w:hint="eastAsia"/>
        </w:rPr>
        <w:t>4.4 转种（核心操作）</w:t>
      </w:r>
    </w:p>
    <w:p w14:paraId="623EBCA9">
      <w:pPr/>
      <w:r>
        <w:rPr>
          <w:rFonts w:hint="eastAsia"/>
          <w:b w:val="1"/>
          <w:sz w:val="21"/>
        </w:rPr>
        <w:t>第 1 步：点击某一行的「转种」。</w:t>
      </w:r>
    </w:p>
    <w:p w14:paraId="5F836435">
      <w:pPr/>
      <w:r>
        <w:rPr>
          <w:rFonts w:hint="eastAsia"/>
          <w:sz w:val="21"/>
        </w:rPr>
        <w:t>如果该资源在多个站点做种，会先弹出源站点选择框：</w:t>
      </w:r>
    </w:p>
    <w:p w14:paraId="1213A510">
      <w:pPr>
        <w:spacing w:before="120" w:after="40"/>
        <w:jc w:val="center"/>
      </w:pPr>
      <w:r>
        <w:drawing>
          <wp:inline>
            <wp:extent cx="5580000" cy="3487500"/>
            <wp:docPr id="23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06-letter-source-pick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D6A8BB9">
      <w:pPr>
        <w:spacing w:after="240"/>
        <w:jc w:val="center"/>
      </w:pPr>
      <w:r>
        <w:rPr>
          <w:rFonts w:hint="eastAsia" w:ascii="微软雅黑" w:hAnsi="微软雅黑" w:eastAsia="微软雅黑"/>
          <w:color w:val="666666"/>
          <w:sz w:val="18"/>
        </w:rPr>
        <w:t>图 4-3 选择转种的源站点</w:t>
      </w:r>
    </w:p>
    <w:p w14:paraId="51B635E3">
      <w:pPr>
        <w:pStyle w:val="000020"/>
      </w:pPr>
      <w:r>
        <w:rPr>
          <w:rFonts w:hint="eastAsia" w:ascii="Consolas" w:hAnsi="Consolas" w:eastAsia="微软雅黑"/>
          <w:color w:val="C0392B"/>
          <w:sz w:val="21"/>
        </w:rPr>
        <w:t>已缓存的站点</w:t>
      </w:r>
      <w:r>
        <w:rPr>
          <w:rFonts w:hint="eastAsia"/>
          <w:sz w:val="21"/>
        </w:rPr>
        <w:t>：已抓取过种子信息的站点，可直接使用（点击站点名进入下一步）。</w:t>
      </w:r>
    </w:p>
    <w:p w14:paraId="3A0114D3">
      <w:pPr>
        <w:pStyle w:val="000020"/>
      </w:pPr>
      <w:r>
        <w:rPr>
          <w:rFonts w:hint="eastAsia" w:ascii="Consolas" w:hAnsi="Consolas" w:eastAsia="微软雅黑"/>
          <w:color w:val="C0392B"/>
          <w:sz w:val="21"/>
        </w:rPr>
        <w:t>未缓存的站点</w:t>
      </w:r>
      <w:r>
        <w:rPr>
          <w:rFonts w:hint="eastAsia"/>
          <w:sz w:val="21"/>
        </w:rPr>
        <w:t xml:space="preserve">：尚未抓取信息的站点，可通过 </w:t>
      </w:r>
      <w:r>
        <w:rPr>
          <w:rFonts w:hint="eastAsia" w:ascii="Consolas" w:hAnsi="Consolas" w:eastAsia="微软雅黑"/>
          <w:color w:val="C0392B"/>
          <w:sz w:val="21"/>
        </w:rPr>
        <w:t>IYUU查询</w:t>
      </w:r>
      <w:r>
        <w:rPr>
          <w:rFonts w:hint="eastAsia"/>
          <w:sz w:val="21"/>
        </w:rPr>
        <w:t xml:space="preserve"> 尝试获取链接，或点 </w:t>
      </w:r>
      <w:r>
        <w:rPr>
          <w:rFonts w:hint="eastAsia" w:ascii="Consolas" w:hAnsi="Consolas" w:eastAsia="微软雅黑"/>
          <w:color w:val="C0392B"/>
          <w:sz w:val="21"/>
        </w:rPr>
        <w:t>上盒</w:t>
      </w:r>
      <w:r>
        <w:rPr>
          <w:rFonts w:hint="eastAsia"/>
          <w:sz w:val="21"/>
        </w:rPr>
        <w:t xml:space="preserve"> 从盒子下载种子。</w:t>
      </w:r>
    </w:p>
    <w:p w14:paraId="033C64E2">
      <w:pPr>
        <w:pStyle w:val="000020"/>
      </w:pPr>
      <w:r>
        <w:rPr>
          <w:rFonts w:hint="eastAsia"/>
          <w:sz w:val="21"/>
        </w:rPr>
        <w:t>图例：</w:t>
      </w:r>
      <w:r>
        <w:rPr>
          <w:rFonts w:hint="eastAsia" w:ascii="Consolas" w:hAnsi="Consolas" w:eastAsia="微软雅黑"/>
          <w:color w:val="C0392B"/>
          <w:sz w:val="21"/>
        </w:rPr>
        <w:t>可获取数据</w:t>
      </w:r>
      <w:r>
        <w:rPr>
          <w:rFonts w:hint="eastAsia"/>
          <w:sz w:val="21"/>
        </w:rPr>
        <w:t>、</w:t>
      </w:r>
      <w:r>
        <w:rPr>
          <w:rFonts w:hint="eastAsia" w:ascii="Consolas" w:hAnsi="Consolas" w:eastAsia="微软雅黑"/>
          <w:color w:val="C0392B"/>
          <w:sz w:val="21"/>
        </w:rPr>
        <w:t>点击尝试使用iyuu获取链接</w:t>
      </w:r>
      <w:r>
        <w:rPr>
          <w:rFonts w:hint="eastAsia"/>
          <w:sz w:val="21"/>
        </w:rPr>
        <w:t>、</w:t>
      </w:r>
      <w:r>
        <w:rPr>
          <w:rFonts w:hint="eastAsia" w:ascii="Consolas" w:hAnsi="Consolas" w:eastAsia="微软雅黑"/>
          <w:color w:val="C0392B"/>
          <w:sz w:val="21"/>
        </w:rPr>
        <w:t>缺少配置参数</w:t>
      </w:r>
      <w:r>
        <w:rPr>
          <w:rFonts w:hint="eastAsia"/>
          <w:sz w:val="21"/>
        </w:rPr>
        <w:t>。</w:t>
      </w:r>
    </w:p>
    <w:p w14:paraId="2C2DA39D">
      <w:pPr/>
      <w:r>
        <w:rPr>
          <w:rFonts w:hint="eastAsia"/>
          <w:b w:val="1"/>
          <w:sz w:val="21"/>
        </w:rPr>
        <w:t>第 2 步：核对种子详情。</w:t>
      </w:r>
    </w:p>
    <w:p w14:paraId="52258EC7">
      <w:pPr/>
      <w:r>
        <w:rPr>
          <w:rFonts w:hint="eastAsia"/>
          <w:sz w:val="21"/>
        </w:rPr>
        <w:t>进入转种面板，顶部是四步流程：</w:t>
      </w:r>
      <w:r>
        <w:rPr>
          <w:rFonts w:hint="eastAsia" w:ascii="Consolas" w:hAnsi="Consolas" w:eastAsia="微软雅黑"/>
          <w:color w:val="C0392B"/>
          <w:sz w:val="21"/>
        </w:rPr>
        <w:t>核对种子详情</w:t>
      </w:r>
      <w:r>
        <w:rPr>
          <w:sz w:val="21"/>
        </w:rPr>
        <w:t xml:space="preserve"> → </w:t>
      </w:r>
      <w:r>
        <w:rPr>
          <w:rFonts w:hint="eastAsia" w:ascii="Consolas" w:hAnsi="Consolas" w:eastAsia="微软雅黑"/>
          <w:color w:val="C0392B"/>
          <w:sz w:val="21"/>
        </w:rPr>
        <w:t>发布参数预览</w:t>
      </w:r>
      <w:r>
        <w:rPr>
          <w:sz w:val="21"/>
        </w:rPr>
        <w:t xml:space="preserve"> → </w:t>
      </w:r>
      <w:r>
        <w:rPr>
          <w:rFonts w:hint="eastAsia" w:ascii="Consolas" w:hAnsi="Consolas" w:eastAsia="微软雅黑"/>
          <w:color w:val="C0392B"/>
          <w:sz w:val="21"/>
        </w:rPr>
        <w:t>选择发布站点</w:t>
      </w:r>
      <w:r>
        <w:rPr>
          <w:sz w:val="21"/>
        </w:rPr>
        <w:t xml:space="preserve"> → </w:t>
      </w:r>
      <w:r>
        <w:rPr>
          <w:rFonts w:hint="eastAsia" w:ascii="Consolas" w:hAnsi="Consolas" w:eastAsia="微软雅黑"/>
          <w:color w:val="C0392B"/>
          <w:sz w:val="21"/>
        </w:rPr>
        <w:t>完成发布</w:t>
      </w:r>
      <w:r>
        <w:rPr>
          <w:rFonts w:hint="eastAsia"/>
          <w:sz w:val="21"/>
        </w:rPr>
        <w:t>。</w:t>
      </w:r>
    </w:p>
    <w:p w14:paraId="15B55CC0">
      <w:pPr>
        <w:spacing w:before="120" w:after="40"/>
        <w:jc w:val="center"/>
      </w:pPr>
      <w:r>
        <w:drawing>
          <wp:inline>
            <wp:extent cx="5580000" cy="3487500"/>
            <wp:docPr id="26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" name="07-letter-crossseed-step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5B7EFFD">
      <w:pPr>
        <w:spacing w:after="240"/>
        <w:jc w:val="center"/>
      </w:pPr>
      <w:r>
        <w:rPr>
          <w:rFonts w:hint="eastAsia" w:ascii="微软雅黑" w:hAnsi="微软雅黑" w:eastAsia="微软雅黑"/>
          <w:color w:val="666666"/>
          <w:sz w:val="18"/>
        </w:rPr>
        <w:t>图 4-4 转种面板：核对种子详情</w:t>
      </w:r>
    </w:p>
    <w:p w14:paraId="765A8A12">
      <w:pPr>
        <w:pStyle w:val="000020"/>
      </w:pPr>
      <w:r>
        <w:rPr>
          <w:rFonts w:hint="eastAsia"/>
          <w:sz w:val="21"/>
        </w:rPr>
        <w:t>页签：</w:t>
      </w:r>
      <w:r>
        <w:rPr>
          <w:rFonts w:hint="eastAsia" w:ascii="Consolas" w:hAnsi="Consolas" w:eastAsia="微软雅黑"/>
          <w:color w:val="C0392B"/>
          <w:sz w:val="21"/>
        </w:rPr>
        <w:t>主要信息</w:t>
      </w:r>
      <w:r>
        <w:rPr>
          <w:rFonts w:hint="eastAsia"/>
          <w:sz w:val="21"/>
        </w:rPr>
        <w:t>、</w:t>
      </w:r>
      <w:r>
        <w:rPr>
          <w:rFonts w:hint="eastAsia" w:ascii="Consolas" w:hAnsi="Consolas" w:eastAsia="微软雅黑"/>
          <w:color w:val="C0392B"/>
          <w:sz w:val="21"/>
        </w:rPr>
        <w:t>海报与声明</w:t>
      </w:r>
      <w:r>
        <w:rPr>
          <w:rFonts w:hint="eastAsia"/>
          <w:sz w:val="21"/>
        </w:rPr>
        <w:t>、</w:t>
      </w:r>
      <w:r>
        <w:rPr>
          <w:rFonts w:hint="eastAsia" w:ascii="Consolas" w:hAnsi="Consolas" w:eastAsia="微软雅黑"/>
          <w:color w:val="C0392B"/>
          <w:sz w:val="21"/>
        </w:rPr>
        <w:t>视频截图</w:t>
      </w:r>
      <w:r>
        <w:rPr>
          <w:rFonts w:hint="eastAsia"/>
          <w:sz w:val="21"/>
        </w:rPr>
        <w:t>、</w:t>
      </w:r>
      <w:r>
        <w:rPr>
          <w:rFonts w:hint="eastAsia" w:ascii="Consolas" w:hAnsi="Consolas" w:eastAsia="微软雅黑"/>
          <w:color w:val="C0392B"/>
          <w:sz w:val="21"/>
        </w:rPr>
        <w:t>简介详情</w:t>
      </w:r>
      <w:r>
        <w:rPr>
          <w:rFonts w:hint="eastAsia"/>
          <w:sz w:val="21"/>
        </w:rPr>
        <w:t>、</w:t>
      </w:r>
      <w:r>
        <w:rPr>
          <w:rFonts w:hint="eastAsia" w:ascii="Consolas" w:hAnsi="Consolas" w:eastAsia="微软雅黑"/>
          <w:color w:val="C0392B"/>
          <w:sz w:val="21"/>
        </w:rPr>
        <w:t>媒体信息</w:t>
      </w:r>
      <w:r>
        <w:rPr>
          <w:rFonts w:hint="eastAsia"/>
          <w:sz w:val="21"/>
        </w:rPr>
        <w:t>、</w:t>
      </w:r>
      <w:r>
        <w:rPr>
          <w:rFonts w:hint="eastAsia" w:ascii="Consolas" w:hAnsi="Consolas" w:eastAsia="微软雅黑"/>
          <w:color w:val="C0392B"/>
          <w:sz w:val="21"/>
        </w:rPr>
        <w:t>已过滤声明</w:t>
      </w:r>
      <w:r>
        <w:rPr>
          <w:rFonts w:hint="eastAsia"/>
          <w:sz w:val="21"/>
        </w:rPr>
        <w:t>。</w:t>
      </w:r>
    </w:p>
    <w:p w14:paraId="5D810D38">
      <w:pPr>
        <w:pStyle w:val="000020"/>
      </w:pPr>
      <w:r>
        <w:rPr>
          <w:rFonts w:hint="eastAsia"/>
          <w:sz w:val="21"/>
        </w:rPr>
        <w:t>「主要信息」中可直接修改类型、媒介、视频编码、音频编码、分辨率、制作组、来源、标签等下拉项；点右侧「重新解析」可按标题重新推断参数。</w:t>
      </w:r>
    </w:p>
    <w:p w14:paraId="405DFEC6">
      <w:pPr>
        <w:pStyle w:val="000020"/>
      </w:pPr>
      <w:r>
        <w:rPr>
          <w:rFonts w:hint="eastAsia"/>
          <w:sz w:val="21"/>
        </w:rPr>
        <w:t>底部按钮：</w:t>
      </w:r>
      <w:r>
        <w:rPr>
          <w:rFonts w:hint="eastAsia" w:ascii="Consolas" w:hAnsi="Consolas" w:eastAsia="微软雅黑"/>
          <w:color w:val="C0392B"/>
          <w:sz w:val="21"/>
        </w:rPr>
        <w:t>取消</w:t>
      </w:r>
      <w:r>
        <w:rPr>
          <w:rFonts w:hint="eastAsia"/>
          <w:sz w:val="21"/>
        </w:rPr>
        <w:t>、</w:t>
      </w:r>
      <w:r>
        <w:rPr>
          <w:rFonts w:hint="eastAsia" w:ascii="Consolas" w:hAnsi="Consolas" w:eastAsia="微软雅黑"/>
          <w:color w:val="C0392B"/>
          <w:sz w:val="21"/>
        </w:rPr>
        <w:t>下一步：发布参数预览</w:t>
      </w:r>
      <w:r>
        <w:rPr>
          <w:rFonts w:hint="eastAsia"/>
          <w:sz w:val="21"/>
        </w:rPr>
        <w:t>；勾选「同步资源信息」可同时把影片信息写入资源信息库。</w:t>
      </w:r>
    </w:p>
    <w:p w14:paraId="6F1CDAD5">
      <w:pPr>
        <w:spacing w:before="80" w:after="160"/>
        <w:ind w:left="340"/>
      </w:pPr>
      <w:r>
        <w:rPr>
          <w:rFonts w:hint="eastAsia"/>
          <w:color w:val="555555"/>
          <w:sz w:val="20"/>
        </w:rPr>
        <w:t>若底部出现红字提示（例如「存在无法识别的标题内容，请手动修正或删除」），说明当前参数还过不了校验，「下一步」按钮为不可点状态。按提示逐项修正后按钮会自动变为可用。常见校验项：无法识别字段、年份为空、海报/截图/简介正文为空、简介缺少片名/产地/简介标记、类型/媒介/编码/分辨率/制作组为空、MediaInfo 格式无效。</w:t>
      </w:r>
    </w:p>
    <w:p w14:paraId="06ED6B4B">
      <w:pPr/>
      <w:r>
        <w:rPr>
          <w:rFonts w:hint="eastAsia"/>
          <w:b w:val="1"/>
          <w:sz w:val="21"/>
        </w:rPr>
        <w:t>第 3 步：发布参数预览。</w:t>
      </w:r>
    </w:p>
    <w:p w14:paraId="0E5A422C">
      <w:pPr/>
      <w:r>
        <w:rPr>
          <w:rFonts w:hint="eastAsia"/>
          <w:sz w:val="21"/>
        </w:rPr>
        <w:t>在这一步逐项浏览将要提交的内容：主标题、副标题、资源信息（标题/年份/国家/豆瓣/IMDb/TMDb/简介/视频截图）、参数信息（各类外链、标签、类型、媒介、编码、分辨率、制作组、产地）、MediaInfo、简介内容（声明 + 海报 + 正文 + 截图）。确认无误后点「下一步：选择发布站点」。</w:t>
      </w:r>
    </w:p>
    <w:p w14:paraId="0091D24A">
      <w:pPr/>
      <w:r>
        <w:rPr>
          <w:rFonts w:hint="eastAsia"/>
          <w:b w:val="1"/>
          <w:sz w:val="21"/>
        </w:rPr>
        <w:t>第 4 步：选择发布站点并发布。</w:t>
      </w:r>
    </w:p>
    <w:p w14:paraId="20F64122">
      <w:pPr/>
      <w:r>
        <w:rPr>
          <w:rFonts w:hint="eastAsia"/>
          <w:sz w:val="21"/>
        </w:rPr>
        <w:t>在「请选择要发布的目标站点」界面：</w:t>
      </w:r>
    </w:p>
    <w:p w14:paraId="0C956F00">
      <w:pPr>
        <w:pStyle w:val="000020"/>
      </w:pPr>
      <w:r>
        <w:rPr>
          <w:rFonts w:hint="eastAsia"/>
          <w:sz w:val="21"/>
        </w:rPr>
        <w:t>勾选目标站点，或点「全选」/「清空」；</w:t>
      </w:r>
    </w:p>
    <w:p w14:paraId="17F2E85C">
      <w:pPr>
        <w:pStyle w:val="000020"/>
      </w:pPr>
      <w:r>
        <w:rPr>
          <w:rFonts w:hint="eastAsia"/>
          <w:sz w:val="21"/>
        </w:rPr>
        <w:t>开关项：</w:t>
      </w:r>
      <w:r>
        <w:rPr>
          <w:rFonts w:hint="eastAsia" w:ascii="Consolas" w:hAnsi="Consolas" w:eastAsia="微软雅黑"/>
          <w:color w:val="C0392B"/>
          <w:sz w:val="21"/>
        </w:rPr>
        <w:t>目标站点已存在时是否添加到下载器</w:t>
      </w:r>
      <w:r>
        <w:rPr>
          <w:rFonts w:hint="eastAsia"/>
          <w:sz w:val="21"/>
        </w:rPr>
        <w:t>、</w:t>
      </w:r>
      <w:r>
        <w:rPr>
          <w:rFonts w:hint="eastAsia" w:ascii="Consolas" w:hAnsi="Consolas" w:eastAsia="微软雅黑"/>
          <w:color w:val="C0392B"/>
          <w:sz w:val="21"/>
        </w:rPr>
        <w:t>目标站点已存在时是否更新种子信息</w:t>
      </w:r>
      <w:r>
        <w:rPr>
          <w:rFonts w:hint="eastAsia"/>
          <w:sz w:val="21"/>
        </w:rPr>
        <w:t>；</w:t>
      </w:r>
    </w:p>
    <w:p w14:paraId="2E6AC647">
      <w:pPr>
        <w:pStyle w:val="000020"/>
      </w:pPr>
      <w:r>
        <w:rPr>
          <w:rFonts w:hint="eastAsia"/>
          <w:b w:val="1"/>
          <w:sz w:val="21"/>
        </w:rPr>
        <w:t>发种间隔时间</w:t>
      </w:r>
      <w:r>
        <w:rPr>
          <w:rFonts w:hint="eastAsia"/>
          <w:sz w:val="21"/>
        </w:rPr>
        <w:t xml:space="preserve">：填 </w:t>
      </w:r>
      <w:r>
        <w:rPr>
          <w:rFonts w:ascii="Consolas" w:hAnsi="Consolas" w:eastAsia="微软雅黑"/>
          <w:color w:val="C0392B"/>
          <w:sz w:val="21"/>
        </w:rPr>
        <w:t>0</w:t>
      </w:r>
      <w:r>
        <w:rPr>
          <w:rFonts w:hint="eastAsia"/>
          <w:sz w:val="21"/>
        </w:rPr>
        <w:t xml:space="preserve"> 表示沿用「设置 → 下载器」中该下载器的发布节奏；填大于 0 表示本次发布按此间隔错峰，每 N 分钟发一波，每波发几个站仍取该下载器的「并发数」；</w:t>
      </w:r>
    </w:p>
    <w:p w14:paraId="05C81D77">
      <w:pPr>
        <w:pStyle w:val="000020"/>
      </w:pPr>
      <w:r>
        <w:rPr>
          <w:rFonts w:hint="eastAsia"/>
          <w:sz w:val="21"/>
        </w:rPr>
        <w:t xml:space="preserve">最后点 </w:t>
      </w:r>
      <w:r>
        <w:rPr>
          <w:rFonts w:hint="eastAsia" w:ascii="Consolas" w:hAnsi="Consolas" w:eastAsia="微软雅黑"/>
          <w:color w:val="C0392B"/>
          <w:sz w:val="21"/>
        </w:rPr>
        <w:t>加入队列</w:t>
      </w:r>
      <w:r>
        <w:rPr>
          <w:rFonts w:hint="eastAsia"/>
          <w:sz w:val="21"/>
        </w:rPr>
        <w:t xml:space="preserve">（后台按节奏排队发布）或 </w:t>
      </w:r>
      <w:r>
        <w:rPr>
          <w:rFonts w:hint="eastAsia" w:ascii="Consolas" w:hAnsi="Consolas" w:eastAsia="微软雅黑"/>
          <w:color w:val="C0392B"/>
          <w:sz w:val="21"/>
        </w:rPr>
        <w:t>立即发布</w:t>
      </w:r>
      <w:r>
        <w:rPr>
          <w:rFonts w:hint="eastAsia"/>
          <w:sz w:val="21"/>
        </w:rPr>
        <w:t>（马上开始）。</w:t>
      </w:r>
    </w:p>
    <w:p w14:paraId="3AD8099D">
      <w:pPr>
        <w:pStyle w:val="00003c"/>
      </w:pPr>
      <w:r>
        <w:rPr>
          <w:rFonts w:hint="eastAsia"/>
        </w:rPr>
        <w:t>4.5 站点数据与站点操作</w:t>
      </w:r>
    </w:p>
    <w:p w14:paraId="21C81ACD">
      <w:pPr/>
      <w:r>
        <w:rPr>
          <w:rFonts w:hint="eastAsia"/>
          <w:sz w:val="21"/>
        </w:rPr>
        <w:t>点击行首展开中的站点标签，可以查看该站点的做种数据，并对缺失的详情页链接进行补录：</w:t>
      </w:r>
    </w:p>
    <w:p w14:paraId="6C7A40C8">
      <w:pPr>
        <w:spacing w:before="120" w:after="40"/>
        <w:jc w:val="center"/>
      </w:pPr>
      <w:r>
        <w:drawing>
          <wp:inline>
            <wp:extent cx="5580000" cy="3487500"/>
            <wp:docPr id="29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08-letter-site-dialo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49139A4">
      <w:pPr>
        <w:spacing w:after="240"/>
        <w:jc w:val="center"/>
      </w:pPr>
      <w:r>
        <w:rPr>
          <w:rFonts w:hint="eastAsia" w:ascii="微软雅黑" w:hAnsi="微软雅黑" w:eastAsia="微软雅黑"/>
          <w:color w:val="666666"/>
          <w:sz w:val="18"/>
        </w:rPr>
        <w:t>图 4-5 站点操作弹窗</w:t>
      </w:r>
    </w:p>
    <w:p w14:paraId="044E6E89">
      <w:pPr>
        <w:pStyle w:val="000020"/>
      </w:pPr>
      <w:r>
        <w:rPr>
          <w:rFonts w:hint="eastAsia"/>
          <w:sz w:val="21"/>
        </w:rPr>
        <w:t>显示种子名称、站点名称、当前状态。</w:t>
      </w:r>
    </w:p>
    <w:p w14:paraId="34348460">
      <w:pPr>
        <w:pStyle w:val="000020"/>
      </w:pPr>
      <w:r>
        <w:rPr>
          <w:rFonts w:hint="eastAsia"/>
          <w:sz w:val="21"/>
        </w:rPr>
        <w:t>已有详情页链接时可直接点开，或点「设为不存在」标记。</w:t>
      </w:r>
    </w:p>
    <w:p w14:paraId="16B6631F">
      <w:pPr>
        <w:pStyle w:val="000020"/>
      </w:pPr>
      <w:r>
        <w:rPr>
          <w:rFonts w:hint="eastAsia"/>
          <w:sz w:val="21"/>
        </w:rPr>
        <w:t xml:space="preserve">没有链接时可输入完整链接（如 </w:t>
      </w:r>
      <w:r>
        <w:rPr>
          <w:rFonts w:ascii="Consolas" w:hAnsi="Consolas" w:eastAsia="微软雅黑"/>
          <w:color w:val="C0392B"/>
          <w:sz w:val="21"/>
        </w:rPr>
        <w:t>https://example.com/details.php?id=123</w:t>
      </w:r>
      <w:r>
        <w:rPr>
          <w:rFonts w:hint="eastAsia"/>
          <w:sz w:val="21"/>
        </w:rPr>
        <w:t>）或纯数字 ID，点「添加链接」。</w:t>
      </w:r>
    </w:p>
    <w:p w14:paraId="2E1C8DA0">
      <w:pPr>
        <w:pStyle w:val="00003c"/>
      </w:pPr>
      <w:r>
        <w:rPr>
          <w:rFonts w:hint="eastAsia"/>
        </w:rPr>
        <w:t>4.6 批量获取种子数据</w:t>
      </w:r>
    </w:p>
    <w:p w14:paraId="5086CF23">
      <w:pPr/>
      <w:r>
        <w:rPr>
          <w:rFonts w:hint="eastAsia"/>
          <w:sz w:val="21"/>
        </w:rPr>
        <w:t>点工具栏的「获取数据」打开批量获取面板，用于首次使用或数据过期时从下载器重新同步种子。</w:t>
      </w:r>
    </w:p>
    <w:p w14:paraId="1C371C6A">
      <w:pPr>
        <w:spacing w:before="120" w:after="40"/>
        <w:jc w:val="center"/>
      </w:pPr>
      <w:r>
        <w:drawing>
          <wp:inline>
            <wp:extent cx="5580000" cy="3487500"/>
            <wp:docPr id="32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" name="09-letter-batch-fetc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2FE7083">
      <w:pPr>
        <w:spacing w:after="240"/>
        <w:jc w:val="center"/>
      </w:pPr>
      <w:r>
        <w:rPr>
          <w:rFonts w:hint="eastAsia" w:ascii="微软雅黑" w:hAnsi="微软雅黑" w:eastAsia="微软雅黑"/>
          <w:color w:val="666666"/>
          <w:sz w:val="18"/>
        </w:rPr>
        <w:t>图 4-6 批量获取种子数据</w:t>
      </w:r>
    </w:p>
    <w:p w14:paraId="62F49817">
      <w:pPr>
        <w:pStyle w:val="00003c"/>
      </w:pPr>
      <w:r>
        <w:rPr>
          <w:rFonts w:hint="eastAsia"/>
        </w:rPr>
        <w:t>4.7 批量发种</w:t>
      </w:r>
    </w:p>
    <w:p w14:paraId="20DABBC6">
      <w:pPr/>
      <w:r>
        <w:rPr>
          <w:rFonts w:hint="eastAsia"/>
          <w:sz w:val="21"/>
        </w:rPr>
        <w:t>勾选多行（仅进度 100% 的种子可勾选）后，页面底部出现批量操作栏：</w:t>
      </w:r>
    </w:p>
    <w:p w14:paraId="6D48E3C5">
      <w:pPr>
        <w:spacing w:before="120" w:after="40"/>
        <w:jc w:val="center"/>
      </w:pPr>
      <w:r>
        <w:drawing>
          <wp:inline>
            <wp:extent cx="5580000" cy="3487500"/>
            <wp:docPr id="35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10-letter-batch-ba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BCDE8EF">
      <w:pPr>
        <w:spacing w:after="240"/>
        <w:jc w:val="center"/>
      </w:pPr>
      <w:r>
        <w:rPr>
          <w:rFonts w:hint="eastAsia" w:ascii="微软雅黑" w:hAnsi="微软雅黑" w:eastAsia="微软雅黑"/>
          <w:color w:val="666666"/>
          <w:sz w:val="18"/>
        </w:rPr>
        <w:t>图 4-7 批量操作栏</w:t>
      </w:r>
    </w:p>
    <w:p w14:paraId="196AFFD8">
      <w:pPr/>
      <w:r>
        <w:rPr>
          <w:rFonts w:hint="eastAsia"/>
          <w:sz w:val="21"/>
        </w:rPr>
        <w:t xml:space="preserve">点「批量发种」后选择目标站点（可搜索站点名），再点 </w:t>
      </w:r>
      <w:r>
        <w:rPr>
          <w:rFonts w:hint="eastAsia" w:ascii="Consolas" w:hAnsi="Consolas" w:eastAsia="微软雅黑"/>
          <w:color w:val="C0392B"/>
          <w:sz w:val="21"/>
        </w:rPr>
        <w:t>发种到 xxx</w:t>
      </w:r>
      <w:r>
        <w:rPr>
          <w:rFonts w:hint="eastAsia"/>
          <w:sz w:val="21"/>
        </w:rPr>
        <w:t xml:space="preserve"> 提交；未选择站点时按钮为不可点状态。</w:t>
      </w:r>
    </w:p>
    <w:p w14:paraId="45F49035">
      <w:pPr>
        <w:spacing w:before="120" w:after="40"/>
        <w:jc w:val="center"/>
      </w:pPr>
      <w:r>
        <w:drawing>
          <wp:inline>
            <wp:extent cx="5580000" cy="3487500"/>
            <wp:docPr id="38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" name="11-letter-batch-publis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5930159">
      <w:pPr>
        <w:spacing w:after="240"/>
        <w:jc w:val="center"/>
      </w:pPr>
      <w:r>
        <w:rPr>
          <w:rFonts w:hint="eastAsia" w:ascii="微软雅黑" w:hAnsi="微软雅黑" w:eastAsia="微软雅黑"/>
          <w:color w:val="666666"/>
          <w:sz w:val="18"/>
        </w:rPr>
        <w:t>图 4-8 批量发种：选择目标站点</w:t>
      </w:r>
    </w:p>
    <w:p w14:paraId="49710031">
      <w:pPr>
        <w:pStyle w:val="00003c"/>
      </w:pPr>
      <w:r>
        <w:rPr>
          <w:rFonts w:hint="eastAsia"/>
        </w:rPr>
        <w:t>4.8 删除</w:t>
      </w:r>
    </w:p>
    <w:p w14:paraId="2CE4F83A">
      <w:pPr/>
      <w:r>
        <w:rPr>
          <w:rFonts w:hint="eastAsia"/>
          <w:sz w:val="21"/>
        </w:rPr>
        <w:t>点行内「删除」会询问删除方式：</w:t>
      </w:r>
    </w:p>
    <w:p w14:paraId="7EE55A74">
      <w:pPr>
        <w:pStyle w:val="000020"/>
      </w:pPr>
      <w:r>
        <w:rPr>
          <w:rFonts w:hint="eastAsia" w:ascii="Consolas" w:hAnsi="Consolas" w:eastAsia="微软雅黑"/>
          <w:color w:val="C0392B"/>
          <w:sz w:val="21"/>
        </w:rPr>
        <w:t>删除记录和文件</w:t>
      </w:r>
      <w:r>
        <w:rPr>
          <w:rFonts w:hint="eastAsia"/>
          <w:sz w:val="21"/>
        </w:rPr>
        <w:t>：删除本系统记录的全部下载器任务与文件；</w:t>
      </w:r>
    </w:p>
    <w:p w14:paraId="7C02B272">
      <w:pPr>
        <w:pStyle w:val="000020"/>
      </w:pPr>
      <w:r>
        <w:rPr>
          <w:rFonts w:hint="eastAsia" w:ascii="Consolas" w:hAnsi="Consolas" w:eastAsia="微软雅黑"/>
          <w:color w:val="C0392B"/>
          <w:sz w:val="21"/>
        </w:rPr>
        <w:t>只删除记录</w:t>
      </w:r>
      <w:r>
        <w:rPr>
          <w:rFonts w:hint="eastAsia"/>
          <w:sz w:val="21"/>
        </w:rPr>
        <w:t>：仅移除本系统的记录。</w:t>
      </w:r>
    </w:p>
    <w:p w14:paraId="57C7D77A">
      <w:pPr>
        <w:spacing w:before="80" w:after="160"/>
        <w:ind w:left="340"/>
      </w:pPr>
      <w:r>
        <w:rPr>
          <w:rFonts w:hint="eastAsia"/>
          <w:color w:val="555555"/>
          <w:sz w:val="20"/>
        </w:rPr>
        <w:t>若下载器在设置中开启了「删除前核对副本」，选择删除文件时未同步入库的副本也会一并删除，请谨慎操作。</w:t>
      </w:r>
    </w:p>
    <w:p w14:paraId="447716F9">
      <w:pPr>
        <w:pStyle w:val="00001e"/>
      </w:pPr>
      <w:r>
        <w:rPr>
          <w:rFonts w:hint="eastAsia"/>
        </w:rPr>
        <w:t>5. 定时发种</w:t>
      </w:r>
    </w:p>
    <w:p w14:paraId="3E83BCF9">
      <w:pPr/>
      <w:r>
        <w:rPr>
          <w:rFonts w:hint="eastAsia"/>
          <w:b w:val="1"/>
          <w:sz w:val="21"/>
        </w:rPr>
        <w:t>页面作用</w:t>
      </w:r>
      <w:r>
        <w:rPr>
          <w:rFonts w:hint="eastAsia"/>
          <w:sz w:val="21"/>
        </w:rPr>
        <w:t>：按设定间隔，把一批种子逐个（或逐个站点）自动发布出去。</w:t>
      </w:r>
    </w:p>
    <w:p w14:paraId="7A330CDC">
      <w:pPr>
        <w:spacing w:before="120" w:after="40"/>
        <w:jc w:val="center"/>
      </w:pPr>
      <w:r>
        <w:drawing>
          <wp:inline>
            <wp:extent cx="5580000" cy="3487500"/>
            <wp:docPr id="41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14-schedul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F7A2BF5">
      <w:pPr>
        <w:spacing w:after="240"/>
        <w:jc w:val="center"/>
      </w:pPr>
      <w:r>
        <w:rPr>
          <w:rFonts w:hint="eastAsia" w:ascii="微软雅黑" w:hAnsi="微软雅黑" w:eastAsia="微软雅黑"/>
          <w:color w:val="666666"/>
          <w:sz w:val="18"/>
        </w:rPr>
        <w:t>图 5-1 定时发种任务列表</w:t>
      </w:r>
    </w:p>
    <w:p w14:paraId="2D3DCC61">
      <w:pPr>
        <w:pStyle w:val="00003c"/>
      </w:pPr>
      <w:r>
        <w:rPr>
          <w:rFonts w:hint="eastAsia"/>
        </w:rPr>
        <w:t>5.1 工具栏</w:t>
      </w:r>
    </w:p>
    <w:p w14:paraId="6674610E">
      <w:pPr>
        <w:pStyle w:val="000020"/>
      </w:pPr>
      <w:r>
        <w:rPr>
          <w:rFonts w:hint="eastAsia" w:ascii="Consolas" w:hAnsi="Consolas" w:eastAsia="微软雅黑"/>
          <w:color w:val="C0392B"/>
          <w:sz w:val="21"/>
        </w:rPr>
        <w:t>新建任务</w:t>
      </w:r>
      <w:r>
        <w:rPr>
          <w:rFonts w:hint="eastAsia"/>
          <w:sz w:val="21"/>
        </w:rPr>
        <w:t>：创建定时发种任务。</w:t>
      </w:r>
    </w:p>
    <w:p w14:paraId="7F5F49B6">
      <w:pPr>
        <w:pStyle w:val="000020"/>
      </w:pPr>
      <w:r>
        <w:rPr>
          <w:rFonts w:hint="eastAsia"/>
          <w:sz w:val="21"/>
        </w:rPr>
        <w:t>刷新按钮：刷新任务列表。</w:t>
      </w:r>
    </w:p>
    <w:p w14:paraId="2FAA37D3">
      <w:pPr>
        <w:pStyle w:val="000020"/>
      </w:pPr>
      <w:r>
        <w:rPr>
          <w:rFonts w:hint="eastAsia"/>
          <w:sz w:val="21"/>
        </w:rPr>
        <w:t>状态筛选：</w:t>
      </w:r>
      <w:r>
        <w:rPr>
          <w:rFonts w:hint="eastAsia" w:ascii="Consolas" w:hAnsi="Consolas" w:eastAsia="微软雅黑"/>
          <w:color w:val="C0392B"/>
          <w:sz w:val="21"/>
        </w:rPr>
        <w:t>全部</w:t>
      </w:r>
      <w:r>
        <w:rPr>
          <w:sz w:val="21"/>
        </w:rPr>
        <w:t xml:space="preserve"> / </w:t>
      </w:r>
      <w:r>
        <w:rPr>
          <w:rFonts w:hint="eastAsia" w:ascii="Consolas" w:hAnsi="Consolas" w:eastAsia="微软雅黑"/>
          <w:color w:val="C0392B"/>
          <w:sz w:val="21"/>
        </w:rPr>
        <w:t>运行中</w:t>
      </w:r>
      <w:r>
        <w:rPr>
          <w:sz w:val="21"/>
        </w:rPr>
        <w:t xml:space="preserve"> / </w:t>
      </w:r>
      <w:r>
        <w:rPr>
          <w:rFonts w:hint="eastAsia" w:ascii="Consolas" w:hAnsi="Consolas" w:eastAsia="微软雅黑"/>
          <w:color w:val="C0392B"/>
          <w:sz w:val="21"/>
        </w:rPr>
        <w:t>已暂停</w:t>
      </w:r>
      <w:r>
        <w:rPr>
          <w:sz w:val="21"/>
        </w:rPr>
        <w:t xml:space="preserve"> / </w:t>
      </w:r>
      <w:r>
        <w:rPr>
          <w:rFonts w:hint="eastAsia" w:ascii="Consolas" w:hAnsi="Consolas" w:eastAsia="微软雅黑"/>
          <w:color w:val="C0392B"/>
          <w:sz w:val="21"/>
        </w:rPr>
        <w:t>已完成</w:t>
      </w:r>
      <w:r>
        <w:rPr>
          <w:rFonts w:hint="eastAsia"/>
          <w:sz w:val="21"/>
        </w:rPr>
        <w:t>。</w:t>
      </w:r>
    </w:p>
    <w:p w14:paraId="6FAD55EA">
      <w:pPr>
        <w:pStyle w:val="000020"/>
      </w:pPr>
      <w:r>
        <w:rPr>
          <w:rFonts w:hint="eastAsia"/>
          <w:sz w:val="21"/>
        </w:rPr>
        <w:t xml:space="preserve">批量操作：勾选任务后出现 </w:t>
      </w:r>
      <w:r>
        <w:rPr>
          <w:rFonts w:hint="eastAsia" w:ascii="Consolas" w:hAnsi="Consolas" w:eastAsia="微软雅黑"/>
          <w:color w:val="C0392B"/>
          <w:sz w:val="21"/>
        </w:rPr>
        <w:t>批量启动</w:t>
      </w:r>
      <w:r>
        <w:rPr>
          <w:rFonts w:hint="eastAsia"/>
          <w:sz w:val="21"/>
        </w:rPr>
        <w:t>、</w:t>
      </w:r>
      <w:r>
        <w:rPr>
          <w:rFonts w:hint="eastAsia" w:ascii="Consolas" w:hAnsi="Consolas" w:eastAsia="微软雅黑"/>
          <w:color w:val="C0392B"/>
          <w:sz w:val="21"/>
        </w:rPr>
        <w:t>批量暂停</w:t>
      </w:r>
      <w:r>
        <w:rPr>
          <w:rFonts w:hint="eastAsia"/>
          <w:sz w:val="21"/>
        </w:rPr>
        <w:t>、</w:t>
      </w:r>
      <w:r>
        <w:rPr>
          <w:rFonts w:hint="eastAsia" w:ascii="Consolas" w:hAnsi="Consolas" w:eastAsia="微软雅黑"/>
          <w:color w:val="C0392B"/>
          <w:sz w:val="21"/>
        </w:rPr>
        <w:t>批量发下一个</w:t>
      </w:r>
      <w:r>
        <w:rPr>
          <w:rFonts w:hint="eastAsia"/>
          <w:sz w:val="21"/>
        </w:rPr>
        <w:t>、</w:t>
      </w:r>
      <w:r>
        <w:rPr>
          <w:rFonts w:hint="eastAsia" w:ascii="Consolas" w:hAnsi="Consolas" w:eastAsia="微软雅黑"/>
          <w:color w:val="C0392B"/>
          <w:sz w:val="21"/>
        </w:rPr>
        <w:t>批量删除</w:t>
      </w:r>
      <w:r>
        <w:rPr>
          <w:rFonts w:hint="eastAsia"/>
          <w:sz w:val="21"/>
        </w:rPr>
        <w:t>。</w:t>
      </w:r>
    </w:p>
    <w:p w14:paraId="5DECA976">
      <w:pPr>
        <w:pStyle w:val="00003c"/>
      </w:pPr>
      <w:r>
        <w:rPr>
          <w:rFonts w:hint="eastAsia"/>
        </w:rPr>
        <w:t>5.2 表格列</w:t>
      </w:r>
    </w:p>
    <w:p w14:paraId="4FF3194C">
      <w:pPr/>
      <w:r>
        <w:rPr>
          <w:rFonts w:hint="eastAsia"/>
          <w:sz w:val="21"/>
        </w:rPr>
        <w:t>任务名称、种子数、目标站点、间隔、状态、进度（</w:t>
      </w:r>
      <w:r>
        <w:rPr>
          <w:rFonts w:hint="eastAsia" w:ascii="Consolas" w:hAnsi="Consolas" w:eastAsia="微软雅黑"/>
          <w:color w:val="C0392B"/>
          <w:sz w:val="21"/>
        </w:rPr>
        <w:t>当前/总数</w:t>
      </w:r>
      <w:r>
        <w:rPr>
          <w:rFonts w:hint="eastAsia"/>
          <w:sz w:val="21"/>
        </w:rPr>
        <w:t>）、已发布/跳过、下次执行、操作。</w:t>
      </w:r>
    </w:p>
    <w:p w14:paraId="76869F39">
      <w:pPr/>
      <w:r>
        <w:rPr>
          <w:rFonts w:hint="eastAsia"/>
          <w:sz w:val="21"/>
        </w:rPr>
        <w:t>展开行可看到任务 ID、触发标签、是否循环发种、创建时间、更新时间、上次执行。</w:t>
      </w:r>
    </w:p>
    <w:p w14:paraId="06BF2789">
      <w:pPr>
        <w:pStyle w:val="00003c"/>
      </w:pPr>
      <w:r>
        <w:rPr>
          <w:rFonts w:hint="eastAsia"/>
        </w:rPr>
        <w:t>5.3 行内操作</w:t>
      </w:r>
    </w:p>
    <w:tbl>
      <w:tblPr>
        <w:tblStyle w:val="00009f"/>
        <w:tblW w:w="0" w:type="auto"/>
        <w:jc w:val="center"/>
        <w:tblLook w:firstRow="1" w:lastRow="0" w:firstColumn="1" w:lastColumn="0" w:noHBand="0" w:noVBand="1" w:val="04A0"/>
      </w:tblPr>
      <w:tblGrid>
        <w:gridCol w:w="4759"/>
        <w:gridCol w:w="4759"/>
      </w:tblGrid>
      <w:tr>
        <w:trPr/>
        <w:tc>
          <w:tcPr>
            <w:tcW w:w="4759" w:type="dxa"/>
          </w:tcPr>
          <w:p w14:paraId="0D5E9777">
            <w:pPr/>
            <w:r>
              <w:rPr>
                <w:rFonts w:hint="eastAsia"/>
                <w:b w:val="1"/>
                <w:sz w:val="19"/>
              </w:rPr>
              <w:t>按钮</w:t>
            </w:r>
          </w:p>
        </w:tc>
        <w:tc>
          <w:tcPr>
            <w:tcW w:w="4759" w:type="dxa"/>
          </w:tcPr>
          <w:p w14:paraId="747E08B5">
            <w:pPr/>
            <w:r>
              <w:rPr>
                <w:rFonts w:hint="eastAsia"/>
                <w:b w:val="1"/>
                <w:sz w:val="19"/>
              </w:rPr>
              <w:t>作用</w:t>
            </w:r>
          </w:p>
        </w:tc>
      </w:tr>
      <w:tr>
        <w:trPr/>
        <w:tc>
          <w:tcPr>
            <w:tcW w:w="4759" w:type="dxa"/>
          </w:tcPr>
          <w:p w14:paraId="59E61922">
            <w:pPr/>
            <w:r>
              <w:rPr>
                <w:rFonts w:hint="eastAsia"/>
                <w:sz w:val="19"/>
              </w:rPr>
              <w:t>发下一个</w:t>
            </w:r>
          </w:p>
        </w:tc>
        <w:tc>
          <w:tcPr>
            <w:tcW w:w="4759" w:type="dxa"/>
          </w:tcPr>
          <w:p w14:paraId="6F3BCCC5">
            <w:pPr/>
            <w:r>
              <w:rPr>
                <w:rFonts w:hint="eastAsia"/>
                <w:sz w:val="19"/>
              </w:rPr>
              <w:t>跳过等待，立即发布当前进度指向的下一个种子/站点</w:t>
            </w:r>
          </w:p>
        </w:tc>
      </w:tr>
      <w:tr>
        <w:trPr/>
        <w:tc>
          <w:tcPr>
            <w:tcW w:w="4759" w:type="dxa"/>
          </w:tcPr>
          <w:p w14:paraId="19ECFB5D">
            <w:pPr/>
            <w:r>
              <w:rPr>
                <w:rFonts w:hint="eastAsia"/>
                <w:sz w:val="19"/>
              </w:rPr>
              <w:t>暂停 / 启动</w:t>
            </w:r>
          </w:p>
        </w:tc>
        <w:tc>
          <w:tcPr>
            <w:tcW w:w="4759" w:type="dxa"/>
          </w:tcPr>
          <w:p w14:paraId="29D593E2">
            <w:pPr/>
            <w:r>
              <w:rPr>
                <w:rFonts w:hint="eastAsia"/>
                <w:sz w:val="19"/>
              </w:rPr>
              <w:t>暂停或恢复任务</w:t>
            </w:r>
          </w:p>
        </w:tc>
      </w:tr>
      <w:tr>
        <w:trPr/>
        <w:tc>
          <w:tcPr>
            <w:tcW w:w="4759" w:type="dxa"/>
          </w:tcPr>
          <w:p w14:paraId="32FD2BBA">
            <w:pPr/>
            <w:r>
              <w:rPr>
                <w:rFonts w:hint="eastAsia"/>
                <w:sz w:val="19"/>
              </w:rPr>
              <w:t>编辑</w:t>
            </w:r>
          </w:p>
        </w:tc>
        <w:tc>
          <w:tcPr>
            <w:tcW w:w="4759" w:type="dxa"/>
          </w:tcPr>
          <w:p w14:paraId="203CF4B6">
            <w:pPr/>
            <w:r>
              <w:rPr>
                <w:rFonts w:hint="eastAsia"/>
                <w:sz w:val="19"/>
              </w:rPr>
              <w:t>修改任务配置</w:t>
            </w:r>
          </w:p>
        </w:tc>
      </w:tr>
      <w:tr>
        <w:trPr/>
        <w:tc>
          <w:tcPr>
            <w:tcW w:w="4759" w:type="dxa"/>
          </w:tcPr>
          <w:p w14:paraId="49260202">
            <w:pPr/>
            <w:r>
              <w:rPr>
                <w:rFonts w:hint="eastAsia"/>
                <w:sz w:val="19"/>
              </w:rPr>
              <w:t>日志</w:t>
            </w:r>
          </w:p>
        </w:tc>
        <w:tc>
          <w:tcPr>
            <w:tcW w:w="4759" w:type="dxa"/>
          </w:tcPr>
          <w:p w14:paraId="62E6011D">
            <w:pPr/>
            <w:r>
              <w:rPr>
                <w:rFonts w:hint="eastAsia"/>
                <w:sz w:val="19"/>
              </w:rPr>
              <w:t>打开该任务的发布日志抽屉</w:t>
            </w:r>
          </w:p>
        </w:tc>
      </w:tr>
      <w:tr>
        <w:trPr/>
        <w:tc>
          <w:tcPr>
            <w:tcW w:w="4759" w:type="dxa"/>
          </w:tcPr>
          <w:p w14:paraId="0BF849AB">
            <w:pPr/>
            <w:r>
              <w:rPr>
                <w:rFonts w:hint="eastAsia"/>
                <w:sz w:val="19"/>
              </w:rPr>
              <w:t>删除</w:t>
            </w:r>
          </w:p>
        </w:tc>
        <w:tc>
          <w:tcPr>
            <w:tcW w:w="4759" w:type="dxa"/>
          </w:tcPr>
          <w:p w14:paraId="605D96D5">
            <w:pPr/>
            <w:r>
              <w:rPr>
                <w:rFonts w:hint="eastAsia"/>
                <w:sz w:val="19"/>
              </w:rPr>
              <w:t>删除任务（不可恢复）</w:t>
            </w:r>
          </w:p>
        </w:tc>
      </w:tr>
    </w:tbl>
    <w:p w14:paraId="6F7A00D3">
      <w:pPr>
        <w:spacing w:after="120"/>
      </w:pPr>
    </w:p>
    <w:p w14:paraId="7F74584F">
      <w:pPr>
        <w:pStyle w:val="00003c"/>
      </w:pPr>
      <w:r>
        <w:rPr>
          <w:rFonts w:hint="eastAsia"/>
        </w:rPr>
        <w:t>5.4 新建任务</w:t>
      </w:r>
    </w:p>
    <w:p w14:paraId="77A32675">
      <w:pPr/>
      <w:r>
        <w:rPr>
          <w:rFonts w:hint="eastAsia"/>
          <w:sz w:val="21"/>
        </w:rPr>
        <w:t>点「新建任务」打开表单：</w:t>
      </w:r>
    </w:p>
    <w:p w14:paraId="323AF758">
      <w:pPr>
        <w:spacing w:before="120" w:after="40"/>
        <w:jc w:val="center"/>
      </w:pPr>
      <w:r>
        <w:drawing>
          <wp:inline>
            <wp:extent cx="5580000" cy="3487500"/>
            <wp:docPr id="44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" name="15-scheduled-ne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019171">
      <w:pPr>
        <w:spacing w:after="240"/>
        <w:jc w:val="center"/>
      </w:pPr>
      <w:r>
        <w:rPr>
          <w:rFonts w:hint="eastAsia" w:ascii="微软雅黑" w:hAnsi="微软雅黑" w:eastAsia="微软雅黑"/>
          <w:color w:val="666666"/>
          <w:sz w:val="18"/>
        </w:rPr>
        <w:t>图 5-2 新建定时发种任务</w:t>
      </w:r>
    </w:p>
    <w:tbl>
      <w:tblPr>
        <w:tblStyle w:val="00009f"/>
        <w:tblW w:w="0" w:type="auto"/>
        <w:jc w:val="center"/>
        <w:tblLook w:firstRow="1" w:lastRow="0" w:firstColumn="1" w:lastColumn="0" w:noHBand="0" w:noVBand="1" w:val="04A0"/>
      </w:tblPr>
      <w:tblGrid>
        <w:gridCol w:w="4759"/>
        <w:gridCol w:w="4759"/>
      </w:tblGrid>
      <w:tr>
        <w:trPr/>
        <w:tc>
          <w:tcPr>
            <w:tcW w:w="4759" w:type="dxa"/>
          </w:tcPr>
          <w:p w14:paraId="1E14C50E">
            <w:pPr/>
            <w:r>
              <w:rPr>
                <w:rFonts w:hint="eastAsia"/>
                <w:b w:val="1"/>
                <w:sz w:val="19"/>
              </w:rPr>
              <w:t>表单项</w:t>
            </w:r>
          </w:p>
        </w:tc>
        <w:tc>
          <w:tcPr>
            <w:tcW w:w="4759" w:type="dxa"/>
          </w:tcPr>
          <w:p w14:paraId="05F7390C">
            <w:pPr/>
            <w:r>
              <w:rPr>
                <w:rFonts w:hint="eastAsia"/>
                <w:b w:val="1"/>
                <w:sz w:val="19"/>
              </w:rPr>
              <w:t>说明</w:t>
            </w:r>
          </w:p>
        </w:tc>
      </w:tr>
      <w:tr>
        <w:trPr/>
        <w:tc>
          <w:tcPr>
            <w:tcW w:w="4759" w:type="dxa"/>
          </w:tcPr>
          <w:p w14:paraId="6A6FEA79">
            <w:pPr/>
            <w:r>
              <w:rPr>
                <w:rFonts w:hint="eastAsia"/>
                <w:sz w:val="19"/>
              </w:rPr>
              <w:t>任务名称</w:t>
            </w:r>
          </w:p>
        </w:tc>
        <w:tc>
          <w:tcPr>
            <w:tcW w:w="4759" w:type="dxa"/>
          </w:tcPr>
          <w:p w14:paraId="1CD87290">
            <w:pPr/>
            <w:r>
              <w:rPr>
                <w:rFonts w:hint="eastAsia"/>
                <w:sz w:val="19"/>
              </w:rPr>
              <w:t>任务标识</w:t>
            </w:r>
          </w:p>
        </w:tc>
      </w:tr>
      <w:tr>
        <w:trPr/>
        <w:tc>
          <w:tcPr>
            <w:tcW w:w="4759" w:type="dxa"/>
          </w:tcPr>
          <w:p w14:paraId="6148D33B">
            <w:pPr/>
            <w:r>
              <w:rPr>
                <w:rFonts w:hint="eastAsia"/>
                <w:sz w:val="19"/>
              </w:rPr>
              <w:t>种子选择</w:t>
            </w:r>
          </w:p>
        </w:tc>
        <w:tc>
          <w:tcPr>
            <w:tcW w:w="4759" w:type="dxa"/>
          </w:tcPr>
          <w:p w14:paraId="2A6A0846">
            <w:pPr/>
            <w:r>
              <w:rPr>
                <w:rFonts w:hint="eastAsia"/>
                <w:sz w:val="19"/>
              </w:rPr>
              <w:t>点「选择种子」从库中挑选参与定时发种的种子</w:t>
            </w:r>
          </w:p>
        </w:tc>
      </w:tr>
      <w:tr>
        <w:trPr/>
        <w:tc>
          <w:tcPr>
            <w:tcW w:w="4759" w:type="dxa"/>
          </w:tcPr>
          <w:p w14:paraId="7EFA08C9">
            <w:pPr/>
            <w:r>
              <w:rPr>
                <w:rFonts w:hint="eastAsia"/>
                <w:sz w:val="19"/>
              </w:rPr>
              <w:t>目标站点</w:t>
            </w:r>
          </w:p>
        </w:tc>
        <w:tc>
          <w:tcPr>
            <w:tcW w:w="4759" w:type="dxa"/>
          </w:tcPr>
          <w:p w14:paraId="05ADFD6A">
            <w:pPr/>
            <w:r>
              <w:rPr>
                <w:rFonts w:hint="eastAsia"/>
                <w:sz w:val="19"/>
              </w:rPr>
              <w:t>勾选要发布到的站点，可「全选」/「清空」</w:t>
            </w:r>
          </w:p>
        </w:tc>
      </w:tr>
      <w:tr>
        <w:trPr/>
        <w:tc>
          <w:tcPr>
            <w:tcW w:w="4759" w:type="dxa"/>
          </w:tcPr>
          <w:p w14:paraId="6A252617">
            <w:pPr/>
            <w:r>
              <w:rPr>
                <w:rFonts w:hint="eastAsia"/>
                <w:sz w:val="19"/>
              </w:rPr>
              <w:t>发种间隔</w:t>
            </w:r>
          </w:p>
        </w:tc>
        <w:tc>
          <w:tcPr>
            <w:tcW w:w="4759" w:type="dxa"/>
          </w:tcPr>
          <w:p w14:paraId="0A485710">
            <w:pPr/>
            <w:r>
              <w:rPr>
                <w:rFonts w:hint="eastAsia"/>
                <w:sz w:val="19"/>
              </w:rPr>
              <w:t>数值 + 单位（分钟 / 小时）</w:t>
            </w:r>
          </w:p>
        </w:tc>
      </w:tr>
      <w:tr>
        <w:trPr/>
        <w:tc>
          <w:tcPr>
            <w:tcW w:w="4759" w:type="dxa"/>
          </w:tcPr>
          <w:p w14:paraId="5EC8FF9B">
            <w:pPr/>
            <w:r>
              <w:rPr>
                <w:rFonts w:hint="eastAsia"/>
                <w:sz w:val="19"/>
              </w:rPr>
              <w:t>开始时间</w:t>
            </w:r>
          </w:p>
        </w:tc>
        <w:tc>
          <w:tcPr>
            <w:tcW w:w="4759" w:type="dxa"/>
          </w:tcPr>
          <w:p w14:paraId="6F2616D7">
            <w:pPr/>
            <w:r>
              <w:rPr>
                <w:rFonts w:hint="eastAsia"/>
                <w:sz w:val="19"/>
              </w:rPr>
              <w:t>留空则立即开始</w:t>
            </w:r>
          </w:p>
        </w:tc>
      </w:tr>
      <w:tr>
        <w:trPr/>
        <w:tc>
          <w:tcPr>
            <w:tcW w:w="4759" w:type="dxa"/>
          </w:tcPr>
          <w:p w14:paraId="33AA7E53">
            <w:pPr/>
            <w:r>
              <w:rPr>
                <w:rFonts w:hint="eastAsia"/>
                <w:sz w:val="19"/>
              </w:rPr>
              <w:t>循环发种</w:t>
            </w:r>
          </w:p>
        </w:tc>
        <w:tc>
          <w:tcPr>
            <w:tcW w:w="4759" w:type="dxa"/>
          </w:tcPr>
          <w:p w14:paraId="31CBE153">
            <w:pPr/>
            <w:r>
              <w:rPr>
                <w:rFonts w:hint="eastAsia"/>
                <w:sz w:val="19"/>
              </w:rPr>
              <w:t>开启后所有种子发完自动从头开始</w:t>
            </w:r>
          </w:p>
        </w:tc>
      </w:tr>
    </w:tbl>
    <w:p w14:paraId="38EA7155">
      <w:pPr>
        <w:spacing w:after="120"/>
      </w:pPr>
    </w:p>
    <w:p w14:paraId="590183B1">
      <w:pPr/>
      <w:r>
        <w:rPr>
          <w:rFonts w:hint="eastAsia"/>
          <w:sz w:val="21"/>
        </w:rPr>
        <w:t>点「选择种子」会打开种子选择弹窗：</w:t>
      </w:r>
    </w:p>
    <w:p w14:paraId="04B14B8E">
      <w:pPr>
        <w:spacing w:before="120" w:after="40"/>
        <w:jc w:val="center"/>
      </w:pPr>
      <w:r>
        <w:drawing>
          <wp:inline>
            <wp:extent cx="5580000" cy="3487500"/>
            <wp:docPr id="47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16-scheduled-seed-pick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036A403">
      <w:pPr>
        <w:spacing w:after="240"/>
        <w:jc w:val="center"/>
      </w:pPr>
      <w:r>
        <w:rPr>
          <w:rFonts w:hint="eastAsia" w:ascii="微软雅黑" w:hAnsi="微软雅黑" w:eastAsia="微软雅黑"/>
          <w:color w:val="666666"/>
          <w:sz w:val="18"/>
        </w:rPr>
        <w:t>图 5-3 选择种子</w:t>
      </w:r>
    </w:p>
    <w:p w14:paraId="1A028FEF">
      <w:pPr/>
      <w:r>
        <w:rPr>
          <w:rFonts w:hint="eastAsia"/>
          <w:sz w:val="21"/>
        </w:rPr>
        <w:t>可按标题/种子 ID 搜索，按下载器或标签筛选，展开行可查看「已发布到以下站点」，勾选后点「确认选择 (N)」。</w:t>
      </w:r>
    </w:p>
    <w:p w14:paraId="2A11477B">
      <w:pPr>
        <w:pStyle w:val="00003c"/>
      </w:pPr>
      <w:r>
        <w:rPr>
          <w:rFonts w:hint="eastAsia"/>
        </w:rPr>
        <w:t>5.5 发布日志</w:t>
      </w:r>
    </w:p>
    <w:p w14:paraId="6BB57348">
      <w:pPr/>
      <w:r>
        <w:rPr>
          <w:rFonts w:hint="eastAsia"/>
          <w:sz w:val="21"/>
        </w:rPr>
        <w:t>点任务行的「日志」打开发布日志抽屉，按时间列出该任务每一次发布的种子标题、源站、目标站、状态与失败原因：</w:t>
      </w:r>
    </w:p>
    <w:p w14:paraId="2FB8ABCD">
      <w:pPr>
        <w:spacing w:before="120" w:after="40"/>
        <w:jc w:val="center"/>
      </w:pPr>
      <w:r>
        <w:drawing>
          <wp:inline>
            <wp:extent cx="5580000" cy="3487500"/>
            <wp:docPr id="50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" name="17-scheduled-log-draw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B3A24B5">
      <w:pPr>
        <w:spacing w:after="240"/>
        <w:jc w:val="center"/>
      </w:pPr>
      <w:r>
        <w:rPr>
          <w:rFonts w:hint="eastAsia" w:ascii="微软雅黑" w:hAnsi="微软雅黑" w:eastAsia="微软雅黑"/>
          <w:color w:val="666666"/>
          <w:sz w:val="18"/>
        </w:rPr>
        <w:t>图 5-4 定时发种的发布日志</w:t>
      </w:r>
    </w:p>
    <w:p w14:paraId="394B9430">
      <w:pPr>
        <w:spacing w:before="80" w:after="160"/>
        <w:ind w:left="340"/>
      </w:pPr>
      <w:r>
        <w:rPr>
          <w:rFonts w:hint="eastAsia"/>
          <w:color w:val="555555"/>
          <w:sz w:val="20"/>
        </w:rPr>
        <w:t>统计口径：「已发布」计数在种子入队成功时 +1；若最终被判定为跳过（站点已存在、预检查限制、下载器门禁、4xx 不可重试、重试超限等），系统会把它改判为「跳过」。</w:t>
      </w:r>
    </w:p>
    <w:p w14:paraId="4B5B796D">
      <w:pPr/>
    </w:p>
    <w:p w14:paraId="1CAA6594">
      <w:pPr>
        <w:pStyle w:val="00001e"/>
      </w:pPr>
      <w:r>
        <w:rPr>
          <w:rFonts w:hint="eastAsia"/>
        </w:rPr>
        <w:t>6. 下载器发布进度</w:t>
      </w:r>
    </w:p>
    <w:p w14:paraId="34570FE5">
      <w:pPr/>
      <w:r>
        <w:rPr>
          <w:rFonts w:hint="eastAsia"/>
          <w:b w:val="1"/>
          <w:sz w:val="21"/>
        </w:rPr>
        <w:t>页面作用</w:t>
      </w:r>
      <w:r>
        <w:rPr>
          <w:rFonts w:hint="eastAsia"/>
          <w:sz w:val="21"/>
        </w:rPr>
        <w:t>：查看发布队列任务的执行情况，必要时手动加速或取消。</w:t>
      </w:r>
    </w:p>
    <w:p w14:paraId="79C75FE6">
      <w:pPr>
        <w:spacing w:before="120" w:after="40"/>
        <w:jc w:val="center"/>
      </w:pPr>
      <w:r>
        <w:drawing>
          <wp:inline>
            <wp:extent cx="5580000" cy="3487500"/>
            <wp:docPr id="53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22-progres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0D8CECC">
      <w:pPr>
        <w:spacing w:after="240"/>
        <w:jc w:val="center"/>
      </w:pPr>
      <w:r>
        <w:rPr>
          <w:rFonts w:hint="eastAsia" w:ascii="微软雅黑" w:hAnsi="微软雅黑" w:eastAsia="微软雅黑"/>
          <w:color w:val="666666"/>
          <w:sz w:val="18"/>
        </w:rPr>
        <w:t>图 6-1 下载器发布进度</w:t>
      </w:r>
    </w:p>
    <w:p w14:paraId="4BC9BDB3">
      <w:pPr>
        <w:pStyle w:val="00003c"/>
      </w:pPr>
      <w:r>
        <w:rPr>
          <w:rFonts w:hint="eastAsia"/>
        </w:rPr>
        <w:t>6.1 状态概览与全局操作</w:t>
      </w:r>
    </w:p>
    <w:p w14:paraId="5135DC14">
      <w:pPr>
        <w:pStyle w:val="000020"/>
      </w:pPr>
      <w:r>
        <w:rPr>
          <w:rFonts w:hint="eastAsia"/>
          <w:sz w:val="21"/>
        </w:rPr>
        <w:t>顶部状态概览（可点击筛选）：</w:t>
      </w:r>
      <w:r>
        <w:rPr>
          <w:rFonts w:hint="eastAsia" w:ascii="Consolas" w:hAnsi="Consolas" w:eastAsia="微软雅黑"/>
          <w:color w:val="C0392B"/>
          <w:sz w:val="21"/>
        </w:rPr>
        <w:t>全部</w:t>
      </w:r>
      <w:r>
        <w:rPr>
          <w:rFonts w:hint="eastAsia"/>
          <w:sz w:val="21"/>
        </w:rPr>
        <w:t>、</w:t>
      </w:r>
      <w:r>
        <w:rPr>
          <w:rFonts w:hint="eastAsia" w:ascii="Consolas" w:hAnsi="Consolas" w:eastAsia="微软雅黑"/>
          <w:color w:val="C0392B"/>
          <w:sz w:val="21"/>
        </w:rPr>
        <w:t>待发布</w:t>
      </w:r>
      <w:r>
        <w:rPr>
          <w:rFonts w:hint="eastAsia"/>
          <w:sz w:val="21"/>
        </w:rPr>
        <w:t>、</w:t>
      </w:r>
      <w:r>
        <w:rPr>
          <w:rFonts w:hint="eastAsia" w:ascii="Consolas" w:hAnsi="Consolas" w:eastAsia="微软雅黑"/>
          <w:color w:val="C0392B"/>
          <w:sz w:val="21"/>
        </w:rPr>
        <w:t>发布中</w:t>
      </w:r>
      <w:r>
        <w:rPr>
          <w:rFonts w:hint="eastAsia"/>
          <w:sz w:val="21"/>
        </w:rPr>
        <w:t>、</w:t>
      </w:r>
      <w:r>
        <w:rPr>
          <w:rFonts w:hint="eastAsia" w:ascii="Consolas" w:hAnsi="Consolas" w:eastAsia="微软雅黑"/>
          <w:color w:val="C0392B"/>
          <w:sz w:val="21"/>
        </w:rPr>
        <w:t>已发布</w:t>
      </w:r>
      <w:r>
        <w:rPr>
          <w:rFonts w:hint="eastAsia"/>
          <w:sz w:val="21"/>
        </w:rPr>
        <w:t>、</w:t>
      </w:r>
      <w:r>
        <w:rPr>
          <w:rFonts w:hint="eastAsia" w:ascii="Consolas" w:hAnsi="Consolas" w:eastAsia="微软雅黑"/>
          <w:color w:val="C0392B"/>
          <w:sz w:val="21"/>
        </w:rPr>
        <w:t>发布失败</w:t>
      </w:r>
      <w:r>
        <w:rPr>
          <w:rFonts w:hint="eastAsia"/>
          <w:sz w:val="21"/>
        </w:rPr>
        <w:t>、</w:t>
      </w:r>
      <w:r>
        <w:rPr>
          <w:rFonts w:hint="eastAsia" w:ascii="Consolas" w:hAnsi="Consolas" w:eastAsia="微软雅黑"/>
          <w:color w:val="C0392B"/>
          <w:sz w:val="21"/>
        </w:rPr>
        <w:t>已取消</w:t>
      </w:r>
      <w:r>
        <w:rPr>
          <w:rFonts w:hint="eastAsia"/>
          <w:sz w:val="21"/>
        </w:rPr>
        <w:t>。</w:t>
      </w:r>
    </w:p>
    <w:p w14:paraId="734B4404">
      <w:pPr>
        <w:pStyle w:val="000020"/>
      </w:pPr>
      <w:r>
        <w:rPr>
          <w:rFonts w:hint="eastAsia"/>
          <w:b w:val="1"/>
          <w:sz w:val="21"/>
        </w:rPr>
        <w:t>发布下一波</w:t>
      </w:r>
      <w:r>
        <w:rPr>
          <w:rFonts w:hint="eastAsia"/>
          <w:sz w:val="21"/>
        </w:rPr>
        <w:t>：跳过等待时间，把「计划时间最早且还没到点」的那一波待发布任务立刻发出（范围＝顶部所选下载器）。等待预检查或可发种时间的任务不在此列。</w:t>
      </w:r>
    </w:p>
    <w:p w14:paraId="173C5CCB">
      <w:pPr>
        <w:pStyle w:val="000020"/>
      </w:pPr>
      <w:r>
        <w:rPr>
          <w:rFonts w:hint="eastAsia"/>
          <w:sz w:val="21"/>
        </w:rPr>
        <w:t xml:space="preserve">自动刷新：可开关，间隔可选 </w:t>
      </w:r>
      <w:r>
        <w:rPr>
          <w:rFonts w:hint="eastAsia" w:ascii="Consolas" w:hAnsi="Consolas" w:eastAsia="微软雅黑"/>
          <w:color w:val="C0392B"/>
          <w:sz w:val="21"/>
        </w:rPr>
        <w:t>3 秒</w:t>
      </w:r>
      <w:r>
        <w:rPr>
          <w:sz w:val="21"/>
        </w:rPr>
        <w:t xml:space="preserve"> / </w:t>
      </w:r>
      <w:r>
        <w:rPr>
          <w:rFonts w:hint="eastAsia" w:ascii="Consolas" w:hAnsi="Consolas" w:eastAsia="微软雅黑"/>
          <w:color w:val="C0392B"/>
          <w:sz w:val="21"/>
        </w:rPr>
        <w:t>5 秒</w:t>
      </w:r>
      <w:r>
        <w:rPr>
          <w:sz w:val="21"/>
        </w:rPr>
        <w:t xml:space="preserve"> / </w:t>
      </w:r>
      <w:r>
        <w:rPr>
          <w:rFonts w:hint="eastAsia" w:ascii="Consolas" w:hAnsi="Consolas" w:eastAsia="微软雅黑"/>
          <w:color w:val="C0392B"/>
          <w:sz w:val="21"/>
        </w:rPr>
        <w:t>10 秒</w:t>
      </w:r>
      <w:r>
        <w:rPr>
          <w:sz w:val="21"/>
        </w:rPr>
        <w:t xml:space="preserve"> / </w:t>
      </w:r>
      <w:r>
        <w:rPr>
          <w:rFonts w:hint="eastAsia" w:ascii="Consolas" w:hAnsi="Consolas" w:eastAsia="微软雅黑"/>
          <w:color w:val="C0392B"/>
          <w:sz w:val="21"/>
        </w:rPr>
        <w:t>30 秒</w:t>
      </w:r>
      <w:r>
        <w:rPr>
          <w:rFonts w:hint="eastAsia"/>
          <w:sz w:val="21"/>
        </w:rPr>
        <w:t>。</w:t>
      </w:r>
    </w:p>
    <w:p w14:paraId="6B909B58">
      <w:pPr>
        <w:pStyle w:val="000020"/>
      </w:pPr>
      <w:r>
        <w:rPr>
          <w:rFonts w:hint="eastAsia" w:ascii="Consolas" w:hAnsi="Consolas" w:eastAsia="微软雅黑"/>
          <w:color w:val="C0392B"/>
          <w:sz w:val="21"/>
        </w:rPr>
        <w:t>刷新</w:t>
      </w:r>
      <w:r>
        <w:rPr>
          <w:rFonts w:hint="eastAsia"/>
          <w:sz w:val="21"/>
        </w:rPr>
        <w:t>：手动刷新列表。</w:t>
      </w:r>
    </w:p>
    <w:p w14:paraId="3731EBF3">
      <w:pPr>
        <w:pStyle w:val="00003c"/>
      </w:pPr>
      <w:r>
        <w:rPr>
          <w:rFonts w:hint="eastAsia"/>
        </w:rPr>
        <w:t>6.2 筛选</w:t>
      </w:r>
    </w:p>
    <w:p w14:paraId="524F7FC4">
      <w:pPr/>
      <w:r>
        <w:rPr>
          <w:rFonts w:hint="eastAsia"/>
          <w:sz w:val="21"/>
        </w:rPr>
        <w:t>搜索框（标题/副标题/种子 ID/站点）、发布状态多选、场景（</w:t>
      </w:r>
      <w:r>
        <w:rPr>
          <w:rFonts w:hint="eastAsia" w:ascii="Consolas" w:hAnsi="Consolas" w:eastAsia="微软雅黑"/>
          <w:color w:val="C0392B"/>
          <w:sz w:val="21"/>
        </w:rPr>
        <w:t>一种多站</w:t>
      </w:r>
      <w:r>
        <w:rPr>
          <w:sz w:val="21"/>
        </w:rPr>
        <w:t xml:space="preserve"> / </w:t>
      </w:r>
      <w:r>
        <w:rPr>
          <w:rFonts w:hint="eastAsia" w:ascii="Consolas" w:hAnsi="Consolas" w:eastAsia="微软雅黑"/>
          <w:color w:val="C0392B"/>
          <w:sz w:val="21"/>
        </w:rPr>
        <w:t>一站多种</w:t>
      </w:r>
      <w:r>
        <w:rPr>
          <w:rFonts w:hint="eastAsia"/>
          <w:sz w:val="21"/>
        </w:rPr>
        <w:t xml:space="preserve">）、目标站点、队列分组 ID，以及 </w:t>
      </w:r>
      <w:r>
        <w:rPr>
          <w:rFonts w:hint="eastAsia" w:ascii="Consolas" w:hAnsi="Consolas" w:eastAsia="微软雅黑"/>
          <w:color w:val="C0392B"/>
          <w:sz w:val="21"/>
        </w:rPr>
        <w:t>查询</w:t>
      </w:r>
      <w:r>
        <w:rPr>
          <w:sz w:val="21"/>
        </w:rPr>
        <w:t xml:space="preserve"> / </w:t>
      </w:r>
      <w:r>
        <w:rPr>
          <w:rFonts w:hint="eastAsia" w:ascii="Consolas" w:hAnsi="Consolas" w:eastAsia="微软雅黑"/>
          <w:color w:val="C0392B"/>
          <w:sz w:val="21"/>
        </w:rPr>
        <w:t>清空</w:t>
      </w:r>
      <w:r>
        <w:rPr>
          <w:rFonts w:hint="eastAsia"/>
          <w:sz w:val="21"/>
        </w:rPr>
        <w:t>。</w:t>
      </w:r>
    </w:p>
    <w:p w14:paraId="6A8634F0">
      <w:pPr>
        <w:pStyle w:val="00003c"/>
      </w:pPr>
      <w:r>
        <w:rPr>
          <w:rFonts w:hint="eastAsia"/>
        </w:rPr>
        <w:t>6.3 表格列与行内操作</w:t>
      </w:r>
    </w:p>
    <w:p w14:paraId="781BDA97">
      <w:pPr>
        <w:pStyle w:val="000020"/>
      </w:pPr>
      <w:r>
        <w:rPr>
          <w:rFonts w:hint="eastAsia"/>
          <w:b w:val="1"/>
          <w:sz w:val="21"/>
        </w:rPr>
        <w:t>种子</w:t>
      </w:r>
      <w:r>
        <w:rPr>
          <w:rFonts w:hint="eastAsia"/>
          <w:sz w:val="21"/>
        </w:rPr>
        <w:t>：名称、标题、</w:t>
      </w:r>
      <w:r>
        <w:rPr>
          <w:rFonts w:hint="eastAsia" w:ascii="Consolas" w:hAnsi="Consolas" w:eastAsia="微软雅黑"/>
          <w:color w:val="C0392B"/>
          <w:sz w:val="21"/>
        </w:rPr>
        <w:t>源站 → 目标站 · 种子ID</w:t>
      </w:r>
      <w:r>
        <w:rPr>
          <w:rFonts w:hint="eastAsia"/>
          <w:sz w:val="21"/>
        </w:rPr>
        <w:t>。</w:t>
      </w:r>
    </w:p>
    <w:p w14:paraId="55821390">
      <w:pPr>
        <w:pStyle w:val="000020"/>
      </w:pPr>
      <w:r>
        <w:rPr>
          <w:rFonts w:hint="eastAsia"/>
          <w:b w:val="1"/>
          <w:sz w:val="21"/>
        </w:rPr>
        <w:t>加入队列</w:t>
      </w:r>
      <w:r>
        <w:rPr>
          <w:rFonts w:hint="eastAsia"/>
          <w:sz w:val="21"/>
        </w:rPr>
        <w:t>：任务进入队列的时间。</w:t>
      </w:r>
    </w:p>
    <w:p w14:paraId="13E560A7">
      <w:pPr>
        <w:pStyle w:val="000020"/>
      </w:pPr>
      <w:r>
        <w:rPr>
          <w:rFonts w:hint="eastAsia"/>
          <w:b w:val="1"/>
          <w:sz w:val="21"/>
        </w:rPr>
        <w:t>预计发布时间</w:t>
      </w:r>
      <w:r>
        <w:rPr>
          <w:rFonts w:hint="eastAsia"/>
          <w:sz w:val="21"/>
        </w:rPr>
        <w:t>：任务真正可执行的时间（计划时间与下次可运行时间取较晚者，填了发布节奏的任务会按波次错开）。</w:t>
      </w:r>
    </w:p>
    <w:p w14:paraId="31A59F16">
      <w:pPr>
        <w:pStyle w:val="000020"/>
      </w:pPr>
      <w:r>
        <w:rPr>
          <w:rFonts w:hint="eastAsia"/>
          <w:b w:val="1"/>
          <w:sz w:val="21"/>
        </w:rPr>
        <w:t>发布状态</w:t>
      </w:r>
      <w:r>
        <w:rPr>
          <w:rFonts w:hint="eastAsia"/>
          <w:sz w:val="21"/>
        </w:rPr>
        <w:t>：</w:t>
      </w:r>
      <w:r>
        <w:rPr>
          <w:rFonts w:hint="eastAsia" w:ascii="Consolas" w:hAnsi="Consolas" w:eastAsia="微软雅黑"/>
          <w:color w:val="C0392B"/>
          <w:sz w:val="21"/>
        </w:rPr>
        <w:t>待发布</w:t>
      </w:r>
      <w:r>
        <w:rPr>
          <w:sz w:val="21"/>
        </w:rPr>
        <w:t xml:space="preserve"> / </w:t>
      </w:r>
      <w:r>
        <w:rPr>
          <w:rFonts w:hint="eastAsia" w:ascii="Consolas" w:hAnsi="Consolas" w:eastAsia="微软雅黑"/>
          <w:color w:val="C0392B"/>
          <w:sz w:val="21"/>
        </w:rPr>
        <w:t>发布中</w:t>
      </w:r>
      <w:r>
        <w:rPr>
          <w:sz w:val="21"/>
        </w:rPr>
        <w:t xml:space="preserve"> / </w:t>
      </w:r>
      <w:r>
        <w:rPr>
          <w:rFonts w:hint="eastAsia" w:ascii="Consolas" w:hAnsi="Consolas" w:eastAsia="微软雅黑"/>
          <w:color w:val="C0392B"/>
          <w:sz w:val="21"/>
        </w:rPr>
        <w:t>已发布</w:t>
      </w:r>
      <w:r>
        <w:rPr>
          <w:sz w:val="21"/>
        </w:rPr>
        <w:t xml:space="preserve"> / </w:t>
      </w:r>
      <w:r>
        <w:rPr>
          <w:rFonts w:hint="eastAsia" w:ascii="Consolas" w:hAnsi="Consolas" w:eastAsia="微软雅黑"/>
          <w:color w:val="C0392B"/>
          <w:sz w:val="21"/>
        </w:rPr>
        <w:t>发布失败</w:t>
      </w:r>
      <w:r>
        <w:rPr>
          <w:sz w:val="21"/>
        </w:rPr>
        <w:t xml:space="preserve"> / </w:t>
      </w:r>
      <w:r>
        <w:rPr>
          <w:rFonts w:hint="eastAsia" w:ascii="Consolas" w:hAnsi="Consolas" w:eastAsia="微软雅黑"/>
          <w:color w:val="C0392B"/>
          <w:sz w:val="21"/>
        </w:rPr>
        <w:t>已取消</w:t>
      </w:r>
      <w:r>
        <w:rPr>
          <w:rFonts w:hint="eastAsia"/>
          <w:sz w:val="21"/>
        </w:rPr>
        <w:t>。</w:t>
      </w:r>
    </w:p>
    <w:p w14:paraId="502E9AF5">
      <w:pPr>
        <w:pStyle w:val="000020"/>
      </w:pPr>
      <w:r>
        <w:rPr>
          <w:rFonts w:hint="eastAsia"/>
          <w:b w:val="1"/>
          <w:sz w:val="21"/>
        </w:rPr>
        <w:t>实际发布时间</w:t>
      </w:r>
      <w:r>
        <w:rPr>
          <w:rFonts w:hint="eastAsia"/>
          <w:sz w:val="21"/>
        </w:rPr>
        <w:t>：真正开始发布的时间，第二行为结束时间；重试会重新计时。</w:t>
      </w:r>
    </w:p>
    <w:p w14:paraId="095D6B1F">
      <w:pPr>
        <w:pStyle w:val="000020"/>
      </w:pPr>
      <w:r>
        <w:rPr>
          <w:rFonts w:hint="eastAsia"/>
          <w:b w:val="1"/>
          <w:sz w:val="21"/>
        </w:rPr>
        <w:t>重试</w:t>
      </w:r>
      <w:r>
        <w:rPr>
          <w:rFonts w:hint="eastAsia"/>
          <w:sz w:val="21"/>
        </w:rPr>
        <w:t>：失败任务的尝试次数。</w:t>
      </w:r>
    </w:p>
    <w:p w14:paraId="70B92B19">
      <w:pPr>
        <w:pStyle w:val="000020"/>
      </w:pPr>
      <w:r>
        <w:rPr>
          <w:rFonts w:hint="eastAsia"/>
          <w:b w:val="1"/>
          <w:sz w:val="21"/>
        </w:rPr>
        <w:t>操作</w:t>
      </w:r>
      <w:r>
        <w:rPr>
          <w:rFonts w:hint="eastAsia"/>
          <w:sz w:val="21"/>
        </w:rPr>
        <w:t>：</w:t>
      </w:r>
    </w:p>
    <w:p w14:paraId="6410759F">
      <w:pPr>
        <w:pStyle w:val="000020"/>
        <w:ind w:left="794"/>
      </w:pPr>
      <w:r>
        <w:rPr>
          <w:rFonts w:hint="eastAsia" w:ascii="Consolas" w:hAnsi="Consolas" w:eastAsia="微软雅黑"/>
          <w:color w:val="C0392B"/>
          <w:sz w:val="21"/>
        </w:rPr>
        <w:t>立即发布</w:t>
      </w:r>
      <w:r>
        <w:rPr>
          <w:rFonts w:hint="eastAsia"/>
          <w:sz w:val="21"/>
        </w:rPr>
        <w:t>：跳过等待，立刻发布这一条任务（只影响此站点）。</w:t>
      </w:r>
    </w:p>
    <w:p w14:paraId="0B6F90B4">
      <w:pPr>
        <w:pStyle w:val="000020"/>
        <w:ind w:left="794"/>
      </w:pPr>
      <w:r>
        <w:rPr>
          <w:rFonts w:hint="eastAsia" w:ascii="Consolas" w:hAnsi="Consolas" w:eastAsia="微软雅黑"/>
          <w:color w:val="C0392B"/>
          <w:sz w:val="21"/>
        </w:rPr>
        <w:t>日志</w:t>
      </w:r>
      <w:r>
        <w:rPr>
          <w:rFonts w:hint="eastAsia"/>
          <w:sz w:val="21"/>
        </w:rPr>
        <w:t>：跳转到「发种日志」页并按该任务过滤。</w:t>
      </w:r>
    </w:p>
    <w:p w14:paraId="564D2429">
      <w:pPr>
        <w:pStyle w:val="000020"/>
        <w:ind w:left="794"/>
      </w:pPr>
      <w:r>
        <w:rPr>
          <w:rFonts w:hint="eastAsia" w:ascii="Consolas" w:hAnsi="Consolas" w:eastAsia="微软雅黑"/>
          <w:color w:val="C0392B"/>
          <w:sz w:val="21"/>
        </w:rPr>
        <w:t>取消</w:t>
      </w:r>
      <w:r>
        <w:rPr>
          <w:rFonts w:hint="eastAsia"/>
          <w:sz w:val="21"/>
        </w:rPr>
        <w:t>：取消该站点任务，批次内其他站点不受影响。</w:t>
      </w:r>
    </w:p>
    <w:p w14:paraId="2B3E04C7">
      <w:pPr>
        <w:spacing w:before="80" w:after="160"/>
        <w:ind w:left="340"/>
      </w:pPr>
      <w:r>
        <w:rPr>
          <w:rFonts w:hint="eastAsia" w:ascii="Consolas" w:hAnsi="Consolas" w:eastAsia="微软雅黑"/>
          <w:color w:val="555555"/>
          <w:sz w:val="20"/>
        </w:rPr>
        <w:t>待发布</w:t>
      </w:r>
      <w:r>
        <w:rPr>
          <w:rFonts w:hint="eastAsia"/>
          <w:color w:val="555555"/>
          <w:sz w:val="20"/>
        </w:rPr>
        <w:t xml:space="preserve"> 中有一类是"立即发布"任务（已登记进度、由实时发布流程按波次执行，不在队列调度器里），鼠标悬停会有说明，同样支持单站立即发布或取消。</w:t>
      </w:r>
    </w:p>
    <w:p w14:paraId="3CF92173">
      <w:pPr>
        <w:pStyle w:val="00001e"/>
      </w:pPr>
      <w:r>
        <w:rPr>
          <w:rFonts w:hint="eastAsia"/>
        </w:rPr>
        <w:t>7. 发种日志</w:t>
      </w:r>
    </w:p>
    <w:p w14:paraId="12237516">
      <w:pPr/>
      <w:r>
        <w:rPr>
          <w:rFonts w:hint="eastAsia"/>
          <w:b w:val="1"/>
          <w:sz w:val="21"/>
        </w:rPr>
        <w:t>页面作用</w:t>
      </w:r>
      <w:r>
        <w:rPr>
          <w:rFonts w:hint="eastAsia"/>
          <w:sz w:val="21"/>
        </w:rPr>
        <w:t>：查询每一次发种动作的结果与详细日志。</w:t>
      </w:r>
    </w:p>
    <w:p w14:paraId="2E4B5407">
      <w:pPr>
        <w:spacing w:before="120" w:after="40"/>
        <w:jc w:val="center"/>
      </w:pPr>
      <w:r>
        <w:drawing>
          <wp:inline>
            <wp:extent cx="5580000" cy="3487500"/>
            <wp:docPr id="56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" name="23-publish-log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ADAAF8A">
      <w:pPr>
        <w:spacing w:after="240"/>
        <w:jc w:val="center"/>
      </w:pPr>
      <w:r>
        <w:rPr>
          <w:rFonts w:hint="eastAsia" w:ascii="微软雅黑" w:hAnsi="微软雅黑" w:eastAsia="微软雅黑"/>
          <w:color w:val="666666"/>
          <w:sz w:val="18"/>
        </w:rPr>
        <w:t>图 7-1 发种日志</w:t>
      </w:r>
    </w:p>
    <w:p w14:paraId="4E5AA71F">
      <w:pPr>
        <w:pStyle w:val="00003c"/>
      </w:pPr>
      <w:r>
        <w:rPr>
          <w:rFonts w:hint="eastAsia"/>
        </w:rPr>
        <w:t>7.1 筛选</w:t>
      </w:r>
    </w:p>
    <w:p w14:paraId="78B7D5CE">
      <w:pPr>
        <w:pStyle w:val="000020"/>
      </w:pPr>
      <w:r>
        <w:rPr>
          <w:rFonts w:hint="eastAsia"/>
          <w:sz w:val="21"/>
        </w:rPr>
        <w:t>搜索框：</w:t>
      </w:r>
      <w:r>
        <w:rPr>
          <w:rFonts w:hint="eastAsia" w:ascii="Consolas" w:hAnsi="Consolas" w:eastAsia="微软雅黑"/>
          <w:color w:val="C0392B"/>
          <w:sz w:val="21"/>
        </w:rPr>
        <w:t>搜索标题/副标题/种子ID/站点/触发/场景...</w:t>
      </w:r>
    </w:p>
    <w:p w14:paraId="3E7D70D9">
      <w:pPr>
        <w:pStyle w:val="000020"/>
      </w:pPr>
      <w:r>
        <w:rPr>
          <w:rFonts w:hint="eastAsia"/>
          <w:sz w:val="21"/>
        </w:rPr>
        <w:t>场景：</w:t>
      </w:r>
      <w:r>
        <w:rPr>
          <w:rFonts w:hint="eastAsia" w:ascii="Consolas" w:hAnsi="Consolas" w:eastAsia="微软雅黑"/>
          <w:color w:val="C0392B"/>
          <w:sz w:val="21"/>
        </w:rPr>
        <w:t>一种多站</w:t>
      </w:r>
      <w:r>
        <w:rPr>
          <w:sz w:val="21"/>
        </w:rPr>
        <w:t xml:space="preserve"> / </w:t>
      </w:r>
      <w:r>
        <w:rPr>
          <w:rFonts w:hint="eastAsia" w:ascii="Consolas" w:hAnsi="Consolas" w:eastAsia="微软雅黑"/>
          <w:color w:val="C0392B"/>
          <w:sz w:val="21"/>
        </w:rPr>
        <w:t>一站多种</w:t>
      </w:r>
    </w:p>
    <w:p w14:paraId="0A02329B">
      <w:pPr>
        <w:pStyle w:val="000020"/>
      </w:pPr>
      <w:r>
        <w:rPr>
          <w:rFonts w:hint="eastAsia"/>
          <w:sz w:val="21"/>
        </w:rPr>
        <w:t xml:space="preserve">触发：可输入 </w:t>
      </w:r>
      <w:r>
        <w:rPr>
          <w:rFonts w:hint="eastAsia" w:ascii="Consolas" w:hAnsi="Consolas" w:eastAsia="微软雅黑"/>
          <w:color w:val="C0392B"/>
          <w:sz w:val="21"/>
        </w:rPr>
        <w:t>手动</w:t>
      </w:r>
      <w:r>
        <w:rPr>
          <w:rFonts w:hint="eastAsia"/>
          <w:sz w:val="21"/>
        </w:rPr>
        <w:t xml:space="preserve">（manual）/ </w:t>
      </w:r>
      <w:r>
        <w:rPr>
          <w:rFonts w:hint="eastAsia" w:ascii="Consolas" w:hAnsi="Consolas" w:eastAsia="微软雅黑"/>
          <w:color w:val="C0392B"/>
          <w:sz w:val="21"/>
        </w:rPr>
        <w:t>队列</w:t>
      </w:r>
      <w:r>
        <w:rPr>
          <w:rFonts w:hint="eastAsia"/>
          <w:sz w:val="21"/>
        </w:rPr>
        <w:t>（queue）</w:t>
      </w:r>
    </w:p>
    <w:p w14:paraId="1C58FA96">
      <w:pPr>
        <w:pStyle w:val="000020"/>
      </w:pPr>
      <w:r>
        <w:rPr>
          <w:rFonts w:hint="eastAsia"/>
          <w:sz w:val="21"/>
        </w:rPr>
        <w:t>队列分组 ID</w:t>
      </w:r>
    </w:p>
    <w:p w14:paraId="4B6687AA">
      <w:pPr>
        <w:pStyle w:val="000020"/>
      </w:pPr>
      <w:r>
        <w:rPr>
          <w:rFonts w:hint="eastAsia"/>
          <w:sz w:val="21"/>
        </w:rPr>
        <w:t>发布状态：</w:t>
      </w:r>
      <w:r>
        <w:rPr>
          <w:rFonts w:hint="eastAsia" w:ascii="Consolas" w:hAnsi="Consolas" w:eastAsia="微软雅黑"/>
          <w:color w:val="C0392B"/>
          <w:sz w:val="21"/>
        </w:rPr>
        <w:t>待发布</w:t>
      </w:r>
      <w:r>
        <w:rPr>
          <w:rFonts w:hint="eastAsia"/>
          <w:sz w:val="21"/>
        </w:rPr>
        <w:t>、</w:t>
      </w:r>
      <w:r>
        <w:rPr>
          <w:rFonts w:hint="eastAsia" w:ascii="Consolas" w:hAnsi="Consolas" w:eastAsia="微软雅黑"/>
          <w:color w:val="C0392B"/>
          <w:sz w:val="21"/>
        </w:rPr>
        <w:t>发布成功</w:t>
      </w:r>
      <w:r>
        <w:rPr>
          <w:rFonts w:hint="eastAsia"/>
          <w:sz w:val="21"/>
        </w:rPr>
        <w:t>、</w:t>
      </w:r>
      <w:r>
        <w:rPr>
          <w:rFonts w:hint="eastAsia" w:ascii="Consolas" w:hAnsi="Consolas" w:eastAsia="微软雅黑"/>
          <w:color w:val="C0392B"/>
          <w:sz w:val="21"/>
        </w:rPr>
        <w:t>发布失败</w:t>
      </w:r>
      <w:r>
        <w:rPr>
          <w:rFonts w:hint="eastAsia"/>
          <w:sz w:val="21"/>
        </w:rPr>
        <w:t>、</w:t>
      </w:r>
      <w:r>
        <w:rPr>
          <w:rFonts w:hint="eastAsia" w:ascii="Consolas" w:hAnsi="Consolas" w:eastAsia="微软雅黑"/>
          <w:color w:val="C0392B"/>
          <w:sz w:val="21"/>
        </w:rPr>
        <w:t>已过滤</w:t>
      </w:r>
      <w:r>
        <w:rPr>
          <w:rFonts w:hint="eastAsia"/>
          <w:sz w:val="21"/>
        </w:rPr>
        <w:t>、</w:t>
      </w:r>
      <w:r>
        <w:rPr>
          <w:rFonts w:hint="eastAsia" w:ascii="Consolas" w:hAnsi="Consolas" w:eastAsia="微软雅黑"/>
          <w:color w:val="C0392B"/>
          <w:sz w:val="21"/>
        </w:rPr>
        <w:t>已存在</w:t>
      </w:r>
      <w:r>
        <w:rPr>
          <w:rFonts w:hint="eastAsia"/>
          <w:sz w:val="21"/>
        </w:rPr>
        <w:t>、</w:t>
      </w:r>
      <w:r>
        <w:rPr>
          <w:rFonts w:hint="eastAsia" w:ascii="Consolas" w:hAnsi="Consolas" w:eastAsia="微软雅黑"/>
          <w:color w:val="C0392B"/>
          <w:sz w:val="21"/>
        </w:rPr>
        <w:t>已编辑</w:t>
      </w:r>
      <w:r>
        <w:rPr>
          <w:rFonts w:hint="eastAsia"/>
          <w:sz w:val="21"/>
        </w:rPr>
        <w:t>、</w:t>
      </w:r>
      <w:r>
        <w:rPr>
          <w:rFonts w:hint="eastAsia" w:ascii="Consolas" w:hAnsi="Consolas" w:eastAsia="微软雅黑"/>
          <w:color w:val="C0392B"/>
          <w:sz w:val="21"/>
        </w:rPr>
        <w:t>已取消</w:t>
      </w:r>
      <w:r>
        <w:rPr>
          <w:rFonts w:hint="eastAsia"/>
          <w:sz w:val="21"/>
        </w:rPr>
        <w:t>、</w:t>
      </w:r>
      <w:r>
        <w:rPr>
          <w:rFonts w:hint="eastAsia" w:ascii="Consolas" w:hAnsi="Consolas" w:eastAsia="微软雅黑"/>
          <w:color w:val="C0392B"/>
          <w:sz w:val="21"/>
        </w:rPr>
        <w:t>已作废</w:t>
      </w:r>
      <w:r>
        <w:rPr>
          <w:rFonts w:hint="eastAsia"/>
          <w:sz w:val="21"/>
        </w:rPr>
        <w:t>、</w:t>
      </w:r>
      <w:r>
        <w:rPr>
          <w:rFonts w:hint="eastAsia" w:ascii="Consolas" w:hAnsi="Consolas" w:eastAsia="微软雅黑"/>
          <w:color w:val="C0392B"/>
          <w:sz w:val="21"/>
        </w:rPr>
        <w:t>预检查限制</w:t>
      </w:r>
    </w:p>
    <w:p w14:paraId="63904FDE">
      <w:pPr>
        <w:pStyle w:val="000020"/>
      </w:pPr>
      <w:r>
        <w:rPr>
          <w:rFonts w:hint="eastAsia"/>
          <w:sz w:val="21"/>
        </w:rPr>
        <w:t>目标站点</w:t>
      </w:r>
    </w:p>
    <w:p w14:paraId="21827487">
      <w:pPr>
        <w:pStyle w:val="000020"/>
      </w:pPr>
      <w:r>
        <w:rPr>
          <w:rFonts w:hint="eastAsia" w:ascii="Consolas" w:hAnsi="Consolas" w:eastAsia="微软雅黑"/>
          <w:color w:val="C0392B"/>
          <w:sz w:val="21"/>
        </w:rPr>
        <w:t>查询</w:t>
      </w:r>
      <w:r>
        <w:rPr>
          <w:sz w:val="21"/>
        </w:rPr>
        <w:t xml:space="preserve"> / </w:t>
      </w:r>
      <w:r>
        <w:rPr>
          <w:rFonts w:hint="eastAsia" w:ascii="Consolas" w:hAnsi="Consolas" w:eastAsia="微软雅黑"/>
          <w:color w:val="C0392B"/>
          <w:sz w:val="21"/>
        </w:rPr>
        <w:t>清空</w:t>
      </w:r>
      <w:r>
        <w:rPr>
          <w:sz w:val="21"/>
        </w:rPr>
        <w:t xml:space="preserve"> / </w:t>
      </w:r>
      <w:r>
        <w:rPr>
          <w:rFonts w:hint="eastAsia" w:ascii="Consolas" w:hAnsi="Consolas" w:eastAsia="微软雅黑"/>
          <w:color w:val="C0392B"/>
          <w:sz w:val="21"/>
        </w:rPr>
        <w:t>批量删除 (N)</w:t>
      </w:r>
    </w:p>
    <w:p w14:paraId="3B026A6D">
      <w:pPr/>
      <w:r>
        <w:rPr>
          <w:rFonts w:hint="eastAsia"/>
          <w:sz w:val="21"/>
        </w:rPr>
        <w:t>筛选条件会自动保存，下次进入页面仍生效。</w:t>
      </w:r>
    </w:p>
    <w:p w14:paraId="0DC912E9">
      <w:pPr>
        <w:pStyle w:val="00003c"/>
      </w:pPr>
      <w:r>
        <w:rPr>
          <w:rFonts w:hint="eastAsia"/>
        </w:rPr>
        <w:t>7.2 表格列</w:t>
      </w:r>
    </w:p>
    <w:p w14:paraId="02491569">
      <w:pPr/>
      <w:r>
        <w:rPr>
          <w:rFonts w:hint="eastAsia"/>
          <w:sz w:val="21"/>
        </w:rPr>
        <w:t>加入时间、更新时间、场景、触发、源站、目标站、ID、标题、发布状态、下载器、操作。</w:t>
      </w:r>
    </w:p>
    <w:p w14:paraId="7985EFED">
      <w:pPr/>
      <w:r>
        <w:rPr>
          <w:rFonts w:hint="eastAsia"/>
          <w:b w:val="1"/>
          <w:sz w:val="21"/>
        </w:rPr>
        <w:t>下载器列</w:t>
      </w:r>
      <w:r>
        <w:rPr>
          <w:rFonts w:hint="eastAsia"/>
          <w:sz w:val="21"/>
        </w:rPr>
        <w:t>含义：</w:t>
      </w:r>
      <w:r>
        <w:rPr>
          <w:rFonts w:hint="eastAsia" w:ascii="Consolas" w:hAnsi="Consolas" w:eastAsia="微软雅黑"/>
          <w:color w:val="C0392B"/>
          <w:sz w:val="21"/>
        </w:rPr>
        <w:t>等待发布</w:t>
      </w:r>
      <w:r>
        <w:rPr>
          <w:rFonts w:hint="eastAsia"/>
          <w:sz w:val="21"/>
        </w:rPr>
        <w:t>（尚未执行）、</w:t>
      </w:r>
      <w:r>
        <w:rPr>
          <w:rFonts w:hint="eastAsia" w:ascii="Consolas" w:hAnsi="Consolas" w:eastAsia="微软雅黑"/>
          <w:color w:val="C0392B"/>
          <w:sz w:val="21"/>
        </w:rPr>
        <w:t>未执行</w:t>
      </w:r>
      <w:r>
        <w:rPr>
          <w:rFonts w:hint="eastAsia"/>
          <w:sz w:val="21"/>
        </w:rPr>
        <w:t>、下载器名称（已添加到下载器）、</w:t>
      </w:r>
      <w:r>
        <w:rPr>
          <w:rFonts w:hint="eastAsia" w:ascii="Consolas" w:hAnsi="Consolas" w:eastAsia="微软雅黑"/>
          <w:color w:val="C0392B"/>
          <w:sz w:val="21"/>
        </w:rPr>
        <w:t>失败</w:t>
      </w:r>
      <w:r>
        <w:rPr>
          <w:rFonts w:hint="eastAsia"/>
          <w:sz w:val="21"/>
        </w:rPr>
        <w:t>。</w:t>
      </w:r>
    </w:p>
    <w:p w14:paraId="69B0375D">
      <w:pPr>
        <w:pStyle w:val="00003c"/>
      </w:pPr>
      <w:r>
        <w:rPr>
          <w:rFonts w:hint="eastAsia"/>
        </w:rPr>
        <w:t>7.3 行内操作</w:t>
      </w:r>
    </w:p>
    <w:p w14:paraId="712B7401">
      <w:pPr>
        <w:pStyle w:val="000020"/>
      </w:pPr>
      <w:r>
        <w:rPr>
          <w:rFonts w:hint="eastAsia"/>
          <w:b w:val="1"/>
          <w:sz w:val="21"/>
        </w:rPr>
        <w:t>日志</w:t>
      </w:r>
      <w:r>
        <w:rPr>
          <w:rFonts w:hint="eastAsia"/>
          <w:sz w:val="21"/>
        </w:rPr>
        <w:t xml:space="preserve">：查看该次发布的完整日志，日志末尾会附带 </w:t>
      </w:r>
      <w:r>
        <w:rPr>
          <w:rFonts w:hint="eastAsia" w:ascii="Consolas" w:hAnsi="Consolas" w:eastAsia="微软雅黑"/>
          <w:color w:val="C0392B"/>
          <w:sz w:val="21"/>
        </w:rPr>
        <w:t>--- [下载器] ---</w:t>
      </w:r>
      <w:r>
        <w:rPr>
          <w:rFonts w:hint="eastAsia"/>
          <w:sz w:val="21"/>
        </w:rPr>
        <w:t xml:space="preserve"> 段，说明下载器写入结果。</w:t>
      </w:r>
    </w:p>
    <w:p w14:paraId="0D9B9B02">
      <w:pPr>
        <w:spacing w:before="120" w:after="40"/>
        <w:jc w:val="center"/>
      </w:pPr>
      <w:r>
        <w:drawing>
          <wp:inline>
            <wp:extent cx="5580000" cy="3487500"/>
            <wp:docPr id="59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24-publish-log-detai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462936E">
      <w:pPr>
        <w:spacing w:after="240"/>
        <w:jc w:val="center"/>
      </w:pPr>
      <w:r>
        <w:rPr>
          <w:rFonts w:hint="eastAsia" w:ascii="微软雅黑" w:hAnsi="微软雅黑" w:eastAsia="微软雅黑"/>
          <w:color w:val="666666"/>
          <w:sz w:val="18"/>
        </w:rPr>
        <w:t>图 7-2 发种日志详情</w:t>
      </w:r>
    </w:p>
    <w:p w14:paraId="3ECF565C">
      <w:pPr>
        <w:pStyle w:val="000020"/>
      </w:pPr>
      <w:r>
        <w:rPr>
          <w:rFonts w:hint="eastAsia"/>
          <w:b w:val="1"/>
          <w:sz w:val="21"/>
        </w:rPr>
        <w:t>打开</w:t>
      </w:r>
      <w:r>
        <w:rPr>
          <w:rFonts w:hint="eastAsia"/>
          <w:sz w:val="21"/>
        </w:rPr>
        <w:t>：在浏览器打开目标站点的种子页面（仅发布成功时可用）。</w:t>
      </w:r>
    </w:p>
    <w:p w14:paraId="1CCB1C9C">
      <w:pPr>
        <w:pStyle w:val="000020"/>
      </w:pPr>
      <w:r>
        <w:rPr>
          <w:rFonts w:hint="eastAsia"/>
          <w:b w:val="1"/>
          <w:sz w:val="21"/>
        </w:rPr>
        <w:t>删除</w:t>
      </w:r>
      <w:r>
        <w:rPr>
          <w:rFonts w:hint="eastAsia"/>
          <w:sz w:val="21"/>
        </w:rPr>
        <w:t>：删除该条日志；若该日志关联未执行的队列任务，会同时取消该队列任务。</w:t>
      </w:r>
    </w:p>
    <w:p w14:paraId="0CDBC50A">
      <w:pPr>
        <w:pStyle w:val="00001e"/>
      </w:pPr>
      <w:r>
        <w:rPr>
          <w:rFonts w:hint="eastAsia"/>
        </w:rPr>
        <w:t>8. 做种检索</w:t>
      </w:r>
    </w:p>
    <w:p w14:paraId="7AB942DD">
      <w:pPr/>
      <w:r>
        <w:rPr>
          <w:rFonts w:hint="eastAsia"/>
          <w:sz w:val="21"/>
        </w:rPr>
        <w:t>页面分三块：做种站点统计、做种官组统计、本地文件扫描。</w:t>
      </w:r>
    </w:p>
    <w:p w14:paraId="3934B4F8">
      <w:pPr>
        <w:spacing w:before="120" w:after="40"/>
        <w:jc w:val="center"/>
      </w:pPr>
      <w:r>
        <w:drawing>
          <wp:inline>
            <wp:extent cx="5580000" cy="3487500"/>
            <wp:docPr id="62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" name="25-sit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3A7C3B6">
      <w:pPr>
        <w:spacing w:after="240"/>
        <w:jc w:val="center"/>
      </w:pPr>
      <w:r>
        <w:rPr>
          <w:rFonts w:hint="eastAsia" w:ascii="微软雅黑" w:hAnsi="微软雅黑" w:eastAsia="微软雅黑"/>
          <w:color w:val="666666"/>
          <w:sz w:val="18"/>
        </w:rPr>
        <w:t>图 8-1 做种检索</w:t>
      </w:r>
    </w:p>
    <w:p w14:paraId="6CC6F86C">
      <w:pPr>
        <w:pStyle w:val="00003c"/>
      </w:pPr>
      <w:r>
        <w:rPr>
          <w:rFonts w:hint="eastAsia"/>
        </w:rPr>
        <w:t>8.1 做种站点统计</w:t>
      </w:r>
    </w:p>
    <w:p w14:paraId="43A2BD81">
      <w:pPr/>
      <w:r>
        <w:rPr>
          <w:rFonts w:hint="eastAsia"/>
          <w:sz w:val="21"/>
        </w:rPr>
        <w:t>按站点汇总做种数量与做种总体积，两列均可排序。</w:t>
      </w:r>
    </w:p>
    <w:p w14:paraId="2C101E9F">
      <w:pPr>
        <w:pStyle w:val="00003c"/>
      </w:pPr>
      <w:r>
        <w:rPr>
          <w:rFonts w:hint="eastAsia"/>
        </w:rPr>
        <w:t>8.2 做种官组统计</w:t>
      </w:r>
    </w:p>
    <w:p w14:paraId="6CBF3CCE">
      <w:pPr/>
      <w:r>
        <w:rPr>
          <w:rFonts w:hint="eastAsia"/>
          <w:sz w:val="21"/>
        </w:rPr>
        <w:t>按官组汇总数量与体积，可用右上角站点下拉框筛选「全部站点」或指定站点。</w:t>
      </w:r>
    </w:p>
    <w:p w14:paraId="765F1165">
      <w:pPr>
        <w:pStyle w:val="00003c"/>
      </w:pPr>
      <w:r>
        <w:rPr>
          <w:rFonts w:hint="eastAsia"/>
        </w:rPr>
        <w:t>8.3 本地文件扫描</w:t>
      </w:r>
    </w:p>
    <w:p w14:paraId="31DB5BE6">
      <w:pPr/>
      <w:r>
        <w:rPr>
          <w:rFonts w:hint="eastAsia"/>
          <w:sz w:val="21"/>
        </w:rPr>
        <w:t>扫描数据库中所有种子的保存路径，找出</w:t>
      </w:r>
      <w:r>
        <w:rPr>
          <w:rFonts w:hint="eastAsia"/>
          <w:b w:val="1"/>
          <w:sz w:val="21"/>
        </w:rPr>
        <w:t>本地已删除的文件</w:t>
      </w:r>
      <w:r>
        <w:rPr>
          <w:rFonts w:hint="eastAsia"/>
          <w:sz w:val="21"/>
        </w:rPr>
        <w:t>或</w:t>
      </w:r>
      <w:r>
        <w:rPr>
          <w:rFonts w:hint="eastAsia"/>
          <w:b w:val="1"/>
          <w:sz w:val="21"/>
        </w:rPr>
        <w:t>未被任务引用的孤立文件</w:t>
      </w:r>
      <w:r>
        <w:rPr>
          <w:rFonts w:hint="eastAsia"/>
          <w:sz w:val="21"/>
        </w:rPr>
        <w:t>。</w:t>
      </w:r>
    </w:p>
    <w:p w14:paraId="4D4B33E5">
      <w:pPr>
        <w:spacing w:before="120" w:after="40"/>
        <w:jc w:val="center"/>
      </w:pPr>
      <w:r>
        <w:drawing>
          <wp:inline>
            <wp:extent cx="5580000" cy="3487500"/>
            <wp:docPr id="65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26-sites-sca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1E94ACD">
      <w:pPr>
        <w:spacing w:after="240"/>
        <w:jc w:val="center"/>
      </w:pPr>
      <w:r>
        <w:rPr>
          <w:rFonts w:hint="eastAsia" w:ascii="微软雅黑" w:hAnsi="微软雅黑" w:eastAsia="微软雅黑"/>
          <w:color w:val="666666"/>
          <w:sz w:val="18"/>
        </w:rPr>
        <w:t>图 8-2 本地文件扫描结果</w:t>
      </w:r>
    </w:p>
    <w:p w14:paraId="61F0112E">
      <w:pPr>
        <w:pStyle w:val="000020"/>
      </w:pPr>
      <w:r>
        <w:rPr>
          <w:rFonts w:hint="eastAsia"/>
          <w:sz w:val="21"/>
        </w:rPr>
        <w:t>路径下拉框可选择「扫描选定路径」或「扫描全部路径」。</w:t>
      </w:r>
    </w:p>
    <w:p w14:paraId="092B868D">
      <w:pPr>
        <w:pStyle w:val="000020"/>
      </w:pPr>
      <w:r>
        <w:rPr>
          <w:rFonts w:hint="eastAsia"/>
          <w:sz w:val="21"/>
        </w:rPr>
        <w:t>统计项：总种子数、本地文件数、缺失文件、孤立文件、正常做种。</w:t>
      </w:r>
    </w:p>
    <w:p w14:paraId="7E2672CC">
      <w:pPr>
        <w:pStyle w:val="000020"/>
      </w:pPr>
      <w:r>
        <w:rPr>
          <w:rFonts w:hint="eastAsia"/>
          <w:sz w:val="21"/>
        </w:rPr>
        <w:t>结果分三个页签：</w:t>
      </w:r>
      <w:r>
        <w:rPr>
          <w:rFonts w:hint="eastAsia" w:ascii="Consolas" w:hAnsi="Consolas" w:eastAsia="微软雅黑"/>
          <w:color w:val="C0392B"/>
          <w:sz w:val="21"/>
        </w:rPr>
        <w:t>缺失文件</w:t>
      </w:r>
      <w:r>
        <w:rPr>
          <w:rFonts w:hint="eastAsia"/>
          <w:sz w:val="21"/>
        </w:rPr>
        <w:t>、</w:t>
      </w:r>
      <w:r>
        <w:rPr>
          <w:rFonts w:hint="eastAsia" w:ascii="Consolas" w:hAnsi="Consolas" w:eastAsia="微软雅黑"/>
          <w:color w:val="C0392B"/>
          <w:sz w:val="21"/>
        </w:rPr>
        <w:t>孤立文件</w:t>
      </w:r>
      <w:r>
        <w:rPr>
          <w:rFonts w:hint="eastAsia"/>
          <w:sz w:val="21"/>
        </w:rPr>
        <w:t>、</w:t>
      </w:r>
      <w:r>
        <w:rPr>
          <w:rFonts w:hint="eastAsia" w:ascii="Consolas" w:hAnsi="Consolas" w:eastAsia="微软雅黑"/>
          <w:color w:val="C0392B"/>
          <w:sz w:val="21"/>
        </w:rPr>
        <w:t>正常做种</w:t>
      </w:r>
      <w:r>
        <w:rPr>
          <w:rFonts w:hint="eastAsia"/>
          <w:sz w:val="21"/>
        </w:rPr>
        <w:t>（带数量徽标），右上可按路径再筛选。</w:t>
      </w:r>
    </w:p>
    <w:p w14:paraId="46F0190E">
      <w:pPr>
        <w:spacing w:before="80" w:after="160"/>
        <w:ind w:left="340"/>
      </w:pPr>
      <w:r>
        <w:rPr>
          <w:rFonts w:hint="eastAsia"/>
          <w:color w:val="555555"/>
          <w:sz w:val="20"/>
        </w:rPr>
        <w:t>为防止误删，本功能只做检测、不提供一键删除，请自行确认后再处理。</w:t>
      </w:r>
    </w:p>
    <w:p w14:paraId="76E27194">
      <w:pPr>
        <w:pStyle w:val="00001e"/>
      </w:pPr>
      <w:r>
        <w:rPr>
          <w:rFonts w:hint="eastAsia"/>
        </w:rPr>
        <w:t>9. 资源信息</w:t>
      </w:r>
    </w:p>
    <w:p w14:paraId="40CF2652">
      <w:pPr/>
      <w:r>
        <w:rPr>
          <w:rFonts w:hint="eastAsia"/>
          <w:b w:val="1"/>
          <w:sz w:val="21"/>
        </w:rPr>
        <w:t>页面作用</w:t>
      </w:r>
      <w:r>
        <w:rPr>
          <w:rFonts w:hint="eastAsia"/>
          <w:sz w:val="21"/>
        </w:rPr>
        <w:t>：维护影片资源信息库（海报、年份、外链 ID、简介、截图），转种时可自动匹配填充。</w:t>
      </w:r>
    </w:p>
    <w:p w14:paraId="1D7FE77B">
      <w:pPr>
        <w:spacing w:before="120" w:after="40"/>
        <w:jc w:val="center"/>
      </w:pPr>
      <w:r>
        <w:drawing>
          <wp:inline>
            <wp:extent cx="5580000" cy="3487500"/>
            <wp:docPr id="68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" name="27-resource-inf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469261A">
      <w:pPr>
        <w:spacing w:after="240"/>
        <w:jc w:val="center"/>
      </w:pPr>
      <w:r>
        <w:rPr>
          <w:rFonts w:hint="eastAsia" w:ascii="微软雅黑" w:hAnsi="微软雅黑" w:eastAsia="微软雅黑"/>
          <w:color w:val="666666"/>
          <w:sz w:val="18"/>
        </w:rPr>
        <w:t>图 9-1 资源信息列表</w:t>
      </w:r>
    </w:p>
    <w:p w14:paraId="3A2DF619">
      <w:pPr>
        <w:pStyle w:val="00003c"/>
      </w:pPr>
      <w:r>
        <w:rPr>
          <w:rFonts w:hint="eastAsia"/>
        </w:rPr>
        <w:t>9.1 查询</w:t>
      </w:r>
    </w:p>
    <w:p w14:paraId="3F7CB0CC">
      <w:pPr/>
      <w:r>
        <w:rPr>
          <w:rFonts w:hint="eastAsia"/>
          <w:sz w:val="21"/>
        </w:rPr>
        <w:t>搜索框支持按标题、国家、豆瓣 ID、IMDb ID、TMDb ID 查询；</w:t>
      </w:r>
      <w:r>
        <w:rPr>
          <w:rFonts w:hint="eastAsia" w:ascii="Consolas" w:hAnsi="Consolas" w:eastAsia="微软雅黑"/>
          <w:color w:val="C0392B"/>
          <w:sz w:val="21"/>
        </w:rPr>
        <w:t>查询</w:t>
      </w:r>
      <w:r>
        <w:rPr>
          <w:sz w:val="21"/>
        </w:rPr>
        <w:t xml:space="preserve"> / </w:t>
      </w:r>
      <w:r>
        <w:rPr>
          <w:rFonts w:hint="eastAsia" w:ascii="Consolas" w:hAnsi="Consolas" w:eastAsia="微软雅黑"/>
          <w:color w:val="C0392B"/>
          <w:sz w:val="21"/>
        </w:rPr>
        <w:t>清空</w:t>
      </w:r>
      <w:r>
        <w:rPr>
          <w:sz w:val="21"/>
        </w:rPr>
        <w:t xml:space="preserve"> / </w:t>
      </w:r>
      <w:r>
        <w:rPr>
          <w:rFonts w:hint="eastAsia" w:ascii="Consolas" w:hAnsi="Consolas" w:eastAsia="微软雅黑"/>
          <w:color w:val="C0392B"/>
          <w:sz w:val="21"/>
        </w:rPr>
        <w:t>刷新</w:t>
      </w:r>
      <w:r>
        <w:rPr>
          <w:rFonts w:hint="eastAsia"/>
          <w:sz w:val="21"/>
        </w:rPr>
        <w:t>。</w:t>
      </w:r>
    </w:p>
    <w:p w14:paraId="6BE7215B">
      <w:pPr>
        <w:pStyle w:val="00003c"/>
      </w:pPr>
      <w:r>
        <w:rPr>
          <w:rFonts w:hint="eastAsia"/>
        </w:rPr>
        <w:t>9.2 表格与操作</w:t>
      </w:r>
    </w:p>
    <w:p w14:paraId="01303386">
      <w:pPr/>
      <w:r>
        <w:rPr>
          <w:rFonts w:hint="eastAsia"/>
          <w:sz w:val="21"/>
        </w:rPr>
        <w:t>列为：海报（缩略图，可点击预览）、标题、年份、国家、豆瓣ID、IMDbID、TMDbID、简介、更新时间、操作（</w:t>
      </w:r>
      <w:r>
        <w:rPr>
          <w:rFonts w:hint="eastAsia" w:ascii="Consolas" w:hAnsi="Consolas" w:eastAsia="微软雅黑"/>
          <w:color w:val="C0392B"/>
          <w:sz w:val="21"/>
        </w:rPr>
        <w:t>查看</w:t>
      </w:r>
      <w:r>
        <w:rPr>
          <w:sz w:val="21"/>
        </w:rPr>
        <w:t xml:space="preserve"> / </w:t>
      </w:r>
      <w:r>
        <w:rPr>
          <w:rFonts w:hint="eastAsia" w:ascii="Consolas" w:hAnsi="Consolas" w:eastAsia="微软雅黑"/>
          <w:color w:val="C0392B"/>
          <w:sz w:val="21"/>
        </w:rPr>
        <w:t>编辑</w:t>
      </w:r>
      <w:r>
        <w:rPr>
          <w:rFonts w:hint="eastAsia"/>
          <w:sz w:val="21"/>
        </w:rPr>
        <w:t>）。除海报与操作列外，每列右侧都有复制按钮，点击即复制该单元格内容（提示「xxx 已复制」）。</w:t>
      </w:r>
    </w:p>
    <w:p w14:paraId="5314A0F2">
      <w:pPr>
        <w:pStyle w:val="00003c"/>
      </w:pPr>
      <w:r>
        <w:rPr>
          <w:rFonts w:hint="eastAsia"/>
        </w:rPr>
        <w:t>9.3 查看详情</w:t>
      </w:r>
    </w:p>
    <w:p w14:paraId="58224523">
      <w:pPr/>
      <w:r>
        <w:rPr>
          <w:rFonts w:hint="eastAsia"/>
          <w:sz w:val="21"/>
        </w:rPr>
        <w:t>点「查看」打开详情弹窗：</w:t>
      </w:r>
    </w:p>
    <w:p w14:paraId="15B48424">
      <w:pPr>
        <w:spacing w:before="120" w:after="40"/>
        <w:jc w:val="center"/>
      </w:pPr>
      <w:r>
        <w:drawing>
          <wp:inline>
            <wp:extent cx="5580000" cy="3487500"/>
            <wp:docPr id="71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28-resource-detail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CB5854A">
      <w:pPr>
        <w:spacing w:after="240"/>
        <w:jc w:val="center"/>
      </w:pPr>
      <w:r>
        <w:rPr>
          <w:rFonts w:hint="eastAsia" w:ascii="微软雅黑" w:hAnsi="微软雅黑" w:eastAsia="微软雅黑"/>
          <w:color w:val="666666"/>
          <w:sz w:val="18"/>
        </w:rPr>
        <w:t>图 9-2 资源信息详情</w:t>
      </w:r>
    </w:p>
    <w:p w14:paraId="23B4E4B2">
      <w:pPr>
        <w:pStyle w:val="000020"/>
      </w:pPr>
      <w:r>
        <w:rPr>
          <w:rFonts w:hint="eastAsia"/>
          <w:sz w:val="21"/>
        </w:rPr>
        <w:t xml:space="preserve">顶部 </w:t>
      </w:r>
      <w:r>
        <w:rPr>
          <w:rFonts w:hint="eastAsia" w:ascii="Consolas" w:hAnsi="Consolas" w:eastAsia="微软雅黑"/>
          <w:color w:val="C0392B"/>
          <w:sz w:val="21"/>
        </w:rPr>
        <w:t>复制全部</w:t>
      </w:r>
      <w:r>
        <w:rPr>
          <w:rFonts w:hint="eastAsia"/>
          <w:sz w:val="21"/>
        </w:rPr>
        <w:t xml:space="preserve"> 可把全部字段拼成多行文本复制；</w:t>
      </w:r>
      <w:r>
        <w:rPr>
          <w:rFonts w:hint="eastAsia" w:ascii="Consolas" w:hAnsi="Consolas" w:eastAsia="微软雅黑"/>
          <w:color w:val="C0392B"/>
          <w:sz w:val="21"/>
        </w:rPr>
        <w:t>编辑</w:t>
      </w:r>
      <w:r>
        <w:rPr>
          <w:rFonts w:hint="eastAsia"/>
          <w:sz w:val="21"/>
        </w:rPr>
        <w:t xml:space="preserve"> 直接进入编辑。</w:t>
      </w:r>
    </w:p>
    <w:p w14:paraId="147B39B6">
      <w:pPr>
        <w:pStyle w:val="000020"/>
      </w:pPr>
      <w:r>
        <w:rPr>
          <w:rFonts w:hint="eastAsia"/>
          <w:sz w:val="21"/>
        </w:rPr>
        <w:t>海报地址可点「跳转打开」；底部为视频截图图廊。</w:t>
      </w:r>
    </w:p>
    <w:p w14:paraId="6AB3F4A2">
      <w:pPr>
        <w:pStyle w:val="00003c"/>
      </w:pPr>
      <w:r>
        <w:rPr>
          <w:rFonts w:hint="eastAsia"/>
        </w:rPr>
        <w:t>9.4 编辑</w:t>
      </w:r>
    </w:p>
    <w:p w14:paraId="262234A3">
      <w:pPr>
        <w:spacing w:before="120" w:after="40"/>
        <w:jc w:val="center"/>
      </w:pPr>
      <w:r>
        <w:drawing>
          <wp:inline>
            <wp:extent cx="5580000" cy="3487500"/>
            <wp:docPr id="74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" name="29-resource-edi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9227349">
      <w:pPr>
        <w:spacing w:after="240"/>
        <w:jc w:val="center"/>
      </w:pPr>
      <w:r>
        <w:rPr>
          <w:rFonts w:hint="eastAsia" w:ascii="微软雅黑" w:hAnsi="微软雅黑" w:eastAsia="微软雅黑"/>
          <w:color w:val="666666"/>
          <w:sz w:val="18"/>
        </w:rPr>
        <w:t>图 9-3 编辑资源信息</w:t>
      </w:r>
    </w:p>
    <w:p w14:paraId="01494648">
      <w:pPr/>
      <w:r>
        <w:rPr>
          <w:rFonts w:hint="eastAsia"/>
          <w:sz w:val="21"/>
        </w:rPr>
        <w:t xml:space="preserve">可编辑标题、年份、国家、豆瓣ID、IMDbID、TMDbID、海报地址、简介、视频截图。海报地址与视频截图都支持 </w:t>
      </w:r>
      <w:r>
        <w:rPr>
          <w:rFonts w:ascii="Consolas" w:hAnsi="Consolas" w:eastAsia="微软雅黑"/>
          <w:color w:val="C0392B"/>
          <w:sz w:val="21"/>
        </w:rPr>
        <w:t>[img]url[/img]</w:t>
      </w:r>
      <w:r>
        <w:rPr>
          <w:rFonts w:hint="eastAsia"/>
          <w:sz w:val="21"/>
        </w:rPr>
        <w:t xml:space="preserve"> 写法，多个截图连续书写即可。点「保存」提交。</w:t>
      </w:r>
    </w:p>
    <w:p w14:paraId="316739FB">
      <w:pPr>
        <w:pStyle w:val="00001e"/>
      </w:pPr>
      <w:r>
        <w:rPr>
          <w:rFonts w:hint="eastAsia"/>
        </w:rPr>
        <w:t>10. 番组数据</w:t>
      </w:r>
    </w:p>
    <w:p w14:paraId="3DCB5A25">
      <w:pPr/>
      <w:r>
        <w:rPr>
          <w:rFonts w:hint="eastAsia"/>
          <w:b w:val="1"/>
          <w:sz w:val="21"/>
        </w:rPr>
        <w:t>页面作用</w:t>
      </w:r>
      <w:r>
        <w:rPr>
          <w:rFonts w:hint="eastAsia"/>
          <w:sz w:val="21"/>
        </w:rPr>
        <w:t>：同步并查询 Bangumi 番组条目，用于动画类种子的中文名、播出信息与外链识别。</w:t>
      </w:r>
    </w:p>
    <w:p w14:paraId="79BB02E0">
      <w:pPr>
        <w:spacing w:before="120" w:after="40"/>
        <w:jc w:val="center"/>
      </w:pPr>
      <w:r>
        <w:drawing>
          <wp:inline>
            <wp:extent cx="5580000" cy="3487500"/>
            <wp:docPr id="77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30-bangumi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6DAC94E">
      <w:pPr>
        <w:spacing w:after="240"/>
        <w:jc w:val="center"/>
      </w:pPr>
      <w:r>
        <w:rPr>
          <w:rFonts w:hint="eastAsia" w:ascii="微软雅黑" w:hAnsi="微软雅黑" w:eastAsia="微软雅黑"/>
          <w:color w:val="666666"/>
          <w:sz w:val="18"/>
        </w:rPr>
        <w:t>图 10-1 番组数据</w:t>
      </w:r>
    </w:p>
    <w:p w14:paraId="10E5DE42">
      <w:pPr>
        <w:pStyle w:val="00003c"/>
      </w:pPr>
      <w:r>
        <w:rPr>
          <w:rFonts w:hint="eastAsia"/>
        </w:rPr>
        <w:t>10.1 同步面板</w:t>
      </w:r>
    </w:p>
    <w:p w14:paraId="6FB8FCD5">
      <w:pPr/>
      <w:r>
        <w:rPr>
          <w:rFonts w:hint="eastAsia"/>
          <w:sz w:val="21"/>
        </w:rPr>
        <w:t>顶部显示状态标签（</w:t>
      </w:r>
      <w:r>
        <w:rPr>
          <w:rFonts w:hint="eastAsia" w:ascii="Consolas" w:hAnsi="Consolas" w:eastAsia="微软雅黑"/>
          <w:color w:val="C0392B"/>
          <w:sz w:val="21"/>
        </w:rPr>
        <w:t>同步正常</w:t>
      </w:r>
      <w:r>
        <w:rPr>
          <w:sz w:val="21"/>
        </w:rPr>
        <w:t xml:space="preserve"> / </w:t>
      </w:r>
      <w:r>
        <w:rPr>
          <w:rFonts w:hint="eastAsia" w:ascii="Consolas" w:hAnsi="Consolas" w:eastAsia="微软雅黑"/>
          <w:color w:val="C0392B"/>
          <w:sz w:val="21"/>
        </w:rPr>
        <w:t>同步中</w:t>
      </w:r>
      <w:r>
        <w:rPr>
          <w:sz w:val="21"/>
        </w:rPr>
        <w:t xml:space="preserve"> / </w:t>
      </w:r>
      <w:r>
        <w:rPr>
          <w:rFonts w:hint="eastAsia" w:ascii="Consolas" w:hAnsi="Consolas" w:eastAsia="微软雅黑"/>
          <w:color w:val="C0392B"/>
          <w:sz w:val="21"/>
        </w:rPr>
        <w:t>同步失败</w:t>
      </w:r>
      <w:r>
        <w:rPr>
          <w:sz w:val="21"/>
        </w:rPr>
        <w:t xml:space="preserve"> / </w:t>
      </w:r>
      <w:r>
        <w:rPr>
          <w:rFonts w:hint="eastAsia" w:ascii="Consolas" w:hAnsi="Consolas" w:eastAsia="微软雅黑"/>
          <w:color w:val="C0392B"/>
          <w:sz w:val="21"/>
        </w:rPr>
        <w:t>尚未同步</w:t>
      </w:r>
      <w:r>
        <w:rPr>
          <w:rFonts w:hint="eastAsia"/>
          <w:sz w:val="21"/>
        </w:rPr>
        <w:t xml:space="preserve">）与最近同步时间、条目数、数据源版本、下次自动同步、耗时；点 </w:t>
      </w:r>
      <w:r>
        <w:rPr>
          <w:rFonts w:hint="eastAsia" w:ascii="Consolas" w:hAnsi="Consolas" w:eastAsia="微软雅黑"/>
          <w:color w:val="C0392B"/>
          <w:sz w:val="21"/>
        </w:rPr>
        <w:t>立即同步</w:t>
      </w:r>
      <w:r>
        <w:rPr>
          <w:rFonts w:hint="eastAsia"/>
          <w:sz w:val="21"/>
        </w:rPr>
        <w:t xml:space="preserve"> 可手动触发。</w:t>
      </w:r>
    </w:p>
    <w:p w14:paraId="5854AD9E">
      <w:pPr>
        <w:spacing w:before="80" w:after="160"/>
        <w:ind w:left="340"/>
      </w:pPr>
      <w:r>
        <w:rPr>
          <w:rFonts w:hint="eastAsia"/>
          <w:color w:val="555555"/>
          <w:sz w:val="20"/>
        </w:rPr>
        <w:t>系统每 24 小时自动同步一次。同步进行中重复点击会提示「同步正在进行中，请稍后再试」。</w:t>
      </w:r>
    </w:p>
    <w:p w14:paraId="2E05899A">
      <w:pPr>
        <w:pStyle w:val="00003c"/>
      </w:pPr>
      <w:r>
        <w:rPr>
          <w:rFonts w:hint="eastAsia"/>
        </w:rPr>
        <w:t>10.2 查询</w:t>
      </w:r>
    </w:p>
    <w:p w14:paraId="75EB4BA3">
      <w:pPr/>
      <w:r>
        <w:rPr>
          <w:rFonts w:hint="eastAsia"/>
          <w:sz w:val="21"/>
        </w:rPr>
        <w:t>搜索框（标题/中文名/Bangumi ID/TMDb ID/MAL ID…）、类型筛选（</w:t>
      </w:r>
      <w:r>
        <w:rPr>
          <w:rFonts w:hint="eastAsia" w:ascii="Consolas" w:hAnsi="Consolas" w:eastAsia="微软雅黑"/>
          <w:color w:val="C0392B"/>
          <w:sz w:val="21"/>
        </w:rPr>
        <w:t>全部类型</w:t>
      </w:r>
      <w:r>
        <w:rPr>
          <w:sz w:val="21"/>
        </w:rPr>
        <w:t xml:space="preserve"> / </w:t>
      </w:r>
      <w:r>
        <w:rPr>
          <w:rFonts w:ascii="Consolas" w:hAnsi="Consolas" w:eastAsia="微软雅黑"/>
          <w:color w:val="C0392B"/>
          <w:sz w:val="21"/>
        </w:rPr>
        <w:t>TV</w:t>
      </w:r>
      <w:r>
        <w:rPr>
          <w:sz w:val="21"/>
        </w:rPr>
        <w:t xml:space="preserve"> / </w:t>
      </w:r>
      <w:r>
        <w:rPr>
          <w:rFonts w:hint="eastAsia" w:ascii="Consolas" w:hAnsi="Consolas" w:eastAsia="微软雅黑"/>
          <w:color w:val="C0392B"/>
          <w:sz w:val="21"/>
        </w:rPr>
        <w:t>剧场版</w:t>
      </w:r>
      <w:r>
        <w:rPr>
          <w:sz w:val="21"/>
        </w:rPr>
        <w:t xml:space="preserve"> / </w:t>
      </w:r>
      <w:r>
        <w:rPr>
          <w:rFonts w:ascii="Consolas" w:hAnsi="Consolas" w:eastAsia="微软雅黑"/>
          <w:color w:val="C0392B"/>
          <w:sz w:val="21"/>
        </w:rPr>
        <w:t>OVA</w:t>
      </w:r>
      <w:r>
        <w:rPr>
          <w:sz w:val="21"/>
        </w:rPr>
        <w:t xml:space="preserve"> / </w:t>
      </w:r>
      <w:r>
        <w:rPr>
          <w:rFonts w:hint="eastAsia" w:ascii="Consolas" w:hAnsi="Consolas" w:eastAsia="微软雅黑"/>
          <w:color w:val="C0392B"/>
          <w:sz w:val="21"/>
        </w:rPr>
        <w:t>网络动画</w:t>
      </w:r>
      <w:r>
        <w:rPr>
          <w:rFonts w:hint="eastAsia"/>
          <w:sz w:val="21"/>
        </w:rPr>
        <w:t>）、语言筛选（</w:t>
      </w:r>
      <w:r>
        <w:rPr>
          <w:rFonts w:hint="eastAsia" w:ascii="Consolas" w:hAnsi="Consolas" w:eastAsia="微软雅黑"/>
          <w:color w:val="C0392B"/>
          <w:sz w:val="21"/>
        </w:rPr>
        <w:t>全部语言</w:t>
      </w:r>
      <w:r>
        <w:rPr>
          <w:sz w:val="21"/>
        </w:rPr>
        <w:t xml:space="preserve"> / </w:t>
      </w:r>
      <w:r>
        <w:rPr>
          <w:rFonts w:hint="eastAsia" w:ascii="Consolas" w:hAnsi="Consolas" w:eastAsia="微软雅黑"/>
          <w:color w:val="C0392B"/>
          <w:sz w:val="21"/>
        </w:rPr>
        <w:t>日语</w:t>
      </w:r>
      <w:r>
        <w:rPr>
          <w:sz w:val="21"/>
        </w:rPr>
        <w:t xml:space="preserve"> / </w:t>
      </w:r>
      <w:r>
        <w:rPr>
          <w:rFonts w:hint="eastAsia" w:ascii="Consolas" w:hAnsi="Consolas" w:eastAsia="微软雅黑"/>
          <w:color w:val="C0392B"/>
          <w:sz w:val="21"/>
        </w:rPr>
        <w:t>简体中文</w:t>
      </w:r>
      <w:r>
        <w:rPr>
          <w:sz w:val="21"/>
        </w:rPr>
        <w:t xml:space="preserve"> / </w:t>
      </w:r>
      <w:r>
        <w:rPr>
          <w:rFonts w:hint="eastAsia" w:ascii="Consolas" w:hAnsi="Consolas" w:eastAsia="微软雅黑"/>
          <w:color w:val="C0392B"/>
          <w:sz w:val="21"/>
        </w:rPr>
        <w:t>英语</w:t>
      </w:r>
      <w:r>
        <w:rPr>
          <w:rFonts w:hint="eastAsia"/>
          <w:sz w:val="21"/>
        </w:rPr>
        <w:t>）。</w:t>
      </w:r>
    </w:p>
    <w:p w14:paraId="21905AF4">
      <w:pPr>
        <w:pStyle w:val="00003c"/>
      </w:pPr>
      <w:r>
        <w:rPr>
          <w:rFonts w:hint="eastAsia"/>
        </w:rPr>
        <w:t>10.3 表格与详情</w:t>
      </w:r>
    </w:p>
    <w:p w14:paraId="68B536E7">
      <w:pPr/>
      <w:r>
        <w:rPr>
          <w:rFonts w:hint="eastAsia"/>
          <w:sz w:val="21"/>
        </w:rPr>
        <w:t>列为：中文名（无则显示「暂无中文名」）、原名、类型、语言、播出日期、站点链接（主站链接 + 「更多 (N)」浮层）、操作（</w:t>
      </w:r>
      <w:r>
        <w:rPr>
          <w:rFonts w:hint="eastAsia" w:ascii="Consolas" w:hAnsi="Consolas" w:eastAsia="微软雅黑"/>
          <w:color w:val="C0392B"/>
          <w:sz w:val="21"/>
        </w:rPr>
        <w:t>详情</w:t>
      </w:r>
      <w:r>
        <w:rPr>
          <w:rFonts w:hint="eastAsia"/>
          <w:sz w:val="21"/>
        </w:rPr>
        <w:t>）。</w:t>
      </w:r>
    </w:p>
    <w:p w14:paraId="2D0284A4">
      <w:pPr>
        <w:spacing w:before="120" w:after="40"/>
        <w:jc w:val="center"/>
      </w:pPr>
      <w:r>
        <w:drawing>
          <wp:inline>
            <wp:extent cx="5580000" cy="3487500"/>
            <wp:docPr id="80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" name="31-bangumi-detail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40385FF">
      <w:pPr>
        <w:spacing w:after="240"/>
        <w:jc w:val="center"/>
      </w:pPr>
      <w:r>
        <w:rPr>
          <w:rFonts w:hint="eastAsia" w:ascii="微软雅黑" w:hAnsi="微软雅黑" w:eastAsia="微软雅黑"/>
          <w:color w:val="666666"/>
          <w:sz w:val="18"/>
        </w:rPr>
        <w:t>图 10-2 番组条目详情</w:t>
      </w:r>
    </w:p>
    <w:p w14:paraId="4F9568AB">
      <w:pPr/>
      <w:r>
        <w:rPr>
          <w:rFonts w:hint="eastAsia"/>
          <w:sz w:val="21"/>
        </w:rPr>
        <w:t xml:space="preserve">详情弹窗显示中文名、原名、类型、语言、播出日期、Bangumi/TMDb/MAL/AniDB/AniList ID、播出规则、备注、「其他译名」与「站点链接」（每条可打开或复制），顶部支持 </w:t>
      </w:r>
      <w:r>
        <w:rPr>
          <w:rFonts w:hint="eastAsia" w:ascii="Consolas" w:hAnsi="Consolas" w:eastAsia="微软雅黑"/>
          <w:color w:val="C0392B"/>
          <w:sz w:val="21"/>
        </w:rPr>
        <w:t>复制条目信息</w:t>
      </w:r>
      <w:r>
        <w:rPr>
          <w:rFonts w:hint="eastAsia"/>
          <w:sz w:val="21"/>
        </w:rPr>
        <w:t xml:space="preserve"> 与 </w:t>
      </w:r>
      <w:r>
        <w:rPr>
          <w:rFonts w:hint="eastAsia" w:ascii="Consolas" w:hAnsi="Consolas" w:eastAsia="微软雅黑"/>
          <w:color w:val="C0392B"/>
          <w:sz w:val="21"/>
        </w:rPr>
        <w:t>打开官网</w:t>
      </w:r>
      <w:r>
        <w:rPr>
          <w:rFonts w:hint="eastAsia"/>
          <w:sz w:val="21"/>
        </w:rPr>
        <w:t>。</w:t>
      </w:r>
    </w:p>
    <w:p w14:paraId="3BEF28E7">
      <w:pPr>
        <w:pStyle w:val="00001e"/>
      </w:pPr>
      <w:r>
        <w:rPr>
          <w:rFonts w:hint="eastAsia"/>
        </w:rPr>
        <w:t>11. 设置</w:t>
      </w:r>
    </w:p>
    <w:p w14:paraId="69ED2A32">
      <w:pPr/>
      <w:r>
        <w:rPr>
          <w:rFonts w:hint="eastAsia"/>
          <w:sz w:val="21"/>
        </w:rPr>
        <w:t>设置页左侧有三个入口：</w:t>
      </w:r>
      <w:r>
        <w:rPr>
          <w:rFonts w:hint="eastAsia" w:ascii="Consolas" w:hAnsi="Consolas" w:eastAsia="微软雅黑"/>
          <w:color w:val="C0392B"/>
          <w:sz w:val="21"/>
        </w:rPr>
        <w:t>设置</w:t>
      </w:r>
      <w:r>
        <w:rPr>
          <w:rFonts w:hint="eastAsia"/>
          <w:sz w:val="21"/>
        </w:rPr>
        <w:t>（基础）、</w:t>
      </w:r>
      <w:r>
        <w:rPr>
          <w:rFonts w:hint="eastAsia" w:ascii="Consolas" w:hAnsi="Consolas" w:eastAsia="微软雅黑"/>
          <w:color w:val="C0392B"/>
          <w:sz w:val="21"/>
        </w:rPr>
        <w:t>下载器</w:t>
      </w:r>
      <w:r>
        <w:rPr>
          <w:rFonts w:hint="eastAsia"/>
          <w:sz w:val="21"/>
        </w:rPr>
        <w:t>、</w:t>
      </w:r>
      <w:r>
        <w:rPr>
          <w:rFonts w:hint="eastAsia" w:ascii="Consolas" w:hAnsi="Consolas" w:eastAsia="微软雅黑"/>
          <w:color w:val="C0392B"/>
          <w:sz w:val="21"/>
        </w:rPr>
        <w:t>站点管理</w:t>
      </w:r>
      <w:r>
        <w:rPr>
          <w:rFonts w:hint="eastAsia"/>
          <w:sz w:val="21"/>
        </w:rPr>
        <w:t>。</w:t>
      </w:r>
    </w:p>
    <w:p w14:paraId="3F3AB365">
      <w:pPr>
        <w:pStyle w:val="00003c"/>
      </w:pPr>
      <w:r>
        <w:rPr>
          <w:rFonts w:hint="eastAsia"/>
        </w:rPr>
        <w:t>11.1 基础设置</w:t>
      </w:r>
    </w:p>
    <w:p w14:paraId="7CA8E460">
      <w:pPr>
        <w:spacing w:before="120" w:after="40"/>
        <w:jc w:val="center"/>
      </w:pPr>
      <w:r>
        <w:drawing>
          <wp:inline>
            <wp:extent cx="5580000" cy="3487500"/>
            <wp:docPr id="83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32-settings-general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64B923F">
      <w:pPr>
        <w:spacing w:after="240"/>
        <w:jc w:val="center"/>
      </w:pPr>
      <w:r>
        <w:rPr>
          <w:rFonts w:hint="eastAsia" w:ascii="微软雅黑" w:hAnsi="微软雅黑" w:eastAsia="微软雅黑"/>
          <w:color w:val="666666"/>
          <w:sz w:val="18"/>
        </w:rPr>
        <w:t>图 11-1 基础设置</w:t>
      </w:r>
    </w:p>
    <w:p w14:paraId="7D4C484A">
      <w:pPr/>
      <w:r>
        <w:rPr>
          <w:rFonts w:hint="eastAsia"/>
          <w:b w:val="1"/>
          <w:sz w:val="21"/>
        </w:rPr>
        <w:t>账户信息</w:t>
      </w:r>
    </w:p>
    <w:p w14:paraId="2B90B5E1">
      <w:pPr>
        <w:pStyle w:val="000020"/>
      </w:pPr>
      <w:r>
        <w:rPr>
          <w:rFonts w:hint="eastAsia"/>
          <w:sz w:val="21"/>
        </w:rPr>
        <w:t>修改「用户名」「新密码」时需填写「当前密码」。</w:t>
      </w:r>
    </w:p>
    <w:p w14:paraId="014A9C7D">
      <w:pPr>
        <w:pStyle w:val="000020"/>
      </w:pPr>
      <w:r>
        <w:rPr>
          <w:rFonts w:hint="eastAsia"/>
          <w:sz w:val="21"/>
        </w:rPr>
        <w:t>新密码留空表示不修改密码；若当前是临时密码，标签会显示「临时密码-请立即修改」。</w:t>
      </w:r>
    </w:p>
    <w:p w14:paraId="4FF3F054">
      <w:pPr>
        <w:pStyle w:val="000020"/>
      </w:pPr>
      <w:r>
        <w:rPr>
          <w:rFonts w:hint="eastAsia"/>
          <w:sz w:val="21"/>
        </w:rPr>
        <w:t xml:space="preserve">点该区域右上角 </w:t>
      </w:r>
      <w:r>
        <w:rPr>
          <w:rFonts w:hint="eastAsia" w:ascii="Consolas" w:hAnsi="Consolas" w:eastAsia="微软雅黑"/>
          <w:color w:val="C0392B"/>
          <w:sz w:val="21"/>
        </w:rPr>
        <w:t>保存</w:t>
      </w:r>
      <w:r>
        <w:rPr>
          <w:rFonts w:hint="eastAsia"/>
          <w:sz w:val="21"/>
        </w:rPr>
        <w:t xml:space="preserve"> 提交。</w:t>
      </w:r>
    </w:p>
    <w:p w14:paraId="66837E44">
      <w:pPr/>
      <w:r>
        <w:rPr>
          <w:rFonts w:hint="eastAsia"/>
          <w:b w:val="1"/>
          <w:sz w:val="21"/>
        </w:rPr>
        <w:t>其他设置</w:t>
      </w:r>
    </w:p>
    <w:p w14:paraId="4A468B68">
      <w:pPr>
        <w:pStyle w:val="000020"/>
      </w:pPr>
      <w:r>
        <w:rPr>
          <w:rFonts w:hint="eastAsia" w:ascii="Consolas" w:hAnsi="Consolas" w:eastAsia="微软雅黑"/>
          <w:color w:val="C0392B"/>
          <w:sz w:val="21"/>
        </w:rPr>
        <w:t>背景图片URL</w:t>
      </w:r>
      <w:r>
        <w:rPr>
          <w:rFonts w:hint="eastAsia"/>
          <w:sz w:val="21"/>
        </w:rPr>
        <w:t>：设置应用背景图（支持在线图片 URL）。</w:t>
      </w:r>
    </w:p>
    <w:p w14:paraId="38498A95">
      <w:pPr>
        <w:pStyle w:val="000020"/>
      </w:pPr>
      <w:r>
        <w:rPr>
          <w:rFonts w:hint="eastAsia"/>
          <w:sz w:val="21"/>
        </w:rPr>
        <w:t xml:space="preserve">桌面版还可点 </w:t>
      </w:r>
      <w:r>
        <w:rPr>
          <w:rFonts w:hint="eastAsia" w:ascii="Consolas" w:hAnsi="Consolas" w:eastAsia="微软雅黑"/>
          <w:color w:val="C0392B"/>
          <w:sz w:val="21"/>
        </w:rPr>
        <w:t>打开数据库配置文件</w:t>
      </w:r>
      <w:r>
        <w:rPr>
          <w:rFonts w:hint="eastAsia"/>
          <w:sz w:val="21"/>
        </w:rPr>
        <w:t>（修改后需重启应用）。</w:t>
      </w:r>
    </w:p>
    <w:p w14:paraId="575C4566">
      <w:pPr/>
      <w:r>
        <w:rPr>
          <w:rFonts w:hint="eastAsia"/>
          <w:b w:val="1"/>
          <w:sz w:val="21"/>
        </w:rPr>
        <w:t>网络代理</w:t>
      </w:r>
    </w:p>
    <w:p w14:paraId="593DBD1C">
      <w:pPr>
        <w:pStyle w:val="000020"/>
      </w:pPr>
      <w:r>
        <w:rPr>
          <w:rFonts w:hint="eastAsia" w:ascii="Consolas" w:hAnsi="Consolas" w:eastAsia="微软雅黑"/>
          <w:color w:val="C0392B"/>
          <w:sz w:val="21"/>
        </w:rPr>
        <w:t>代理 URL</w:t>
      </w:r>
      <w:r>
        <w:rPr>
          <w:rFonts w:hint="eastAsia"/>
          <w:sz w:val="21"/>
        </w:rPr>
        <w:t xml:space="preserve">（如 </w:t>
      </w:r>
      <w:r>
        <w:rPr>
          <w:rFonts w:ascii="Consolas" w:hAnsi="Consolas" w:eastAsia="微软雅黑"/>
          <w:color w:val="C0392B"/>
          <w:sz w:val="21"/>
        </w:rPr>
        <w:t>http://127.0.0.1:7890</w:t>
      </w:r>
      <w:r>
        <w:rPr>
          <w:rFonts w:hint="eastAsia"/>
          <w:sz w:val="21"/>
        </w:rPr>
        <w:t xml:space="preserve">）与 </w:t>
      </w:r>
      <w:r>
        <w:rPr>
          <w:rFonts w:ascii="Consolas" w:hAnsi="Consolas" w:eastAsia="微软雅黑"/>
          <w:color w:val="C0392B"/>
          <w:sz w:val="21"/>
        </w:rPr>
        <w:t>NO_PROXY</w:t>
      </w:r>
      <w:r>
        <w:rPr>
          <w:rFonts w:hint="eastAsia"/>
          <w:sz w:val="21"/>
        </w:rPr>
        <w:t xml:space="preserve">（如 </w:t>
      </w:r>
      <w:r>
        <w:rPr>
          <w:rFonts w:ascii="Consolas" w:hAnsi="Consolas" w:eastAsia="微软雅黑"/>
          <w:color w:val="C0392B"/>
          <w:sz w:val="21"/>
        </w:rPr>
        <w:t>localhost,127.0.0.1,::1,192.168.0.0/16</w:t>
      </w:r>
      <w:r>
        <w:rPr>
          <w:rFonts w:hint="eastAsia"/>
          <w:sz w:val="21"/>
        </w:rPr>
        <w:t>）。</w:t>
      </w:r>
    </w:p>
    <w:p w14:paraId="35AB366E">
      <w:pPr>
        <w:pStyle w:val="000020"/>
      </w:pPr>
      <w:r>
        <w:rPr>
          <w:rFonts w:hint="eastAsia"/>
          <w:sz w:val="21"/>
        </w:rPr>
        <w:t xml:space="preserve">填写后新请求立即使用该代理；留空则回退到环境变量 </w:t>
      </w:r>
      <w:r>
        <w:rPr>
          <w:rFonts w:ascii="Consolas" w:hAnsi="Consolas" w:eastAsia="微软雅黑"/>
          <w:color w:val="C0392B"/>
          <w:sz w:val="21"/>
        </w:rPr>
        <w:t>HTTP_PROXY</w:t>
      </w:r>
      <w:r>
        <w:rPr>
          <w:sz w:val="21"/>
        </w:rPr>
        <w:t xml:space="preserve"> / </w:t>
      </w:r>
      <w:r>
        <w:rPr>
          <w:rFonts w:ascii="Consolas" w:hAnsi="Consolas" w:eastAsia="微软雅黑"/>
          <w:color w:val="C0392B"/>
          <w:sz w:val="21"/>
        </w:rPr>
        <w:t>HTTPS_PROXY</w:t>
      </w:r>
      <w:r>
        <w:rPr>
          <w:sz w:val="21"/>
        </w:rPr>
        <w:t xml:space="preserve"> / </w:t>
      </w:r>
      <w:r>
        <w:rPr>
          <w:rFonts w:ascii="Consolas" w:hAnsi="Consolas" w:eastAsia="微软雅黑"/>
          <w:color w:val="C0392B"/>
          <w:sz w:val="21"/>
        </w:rPr>
        <w:t>NO_PROXY</w:t>
      </w:r>
      <w:r>
        <w:rPr>
          <w:rFonts w:hint="eastAsia"/>
          <w:sz w:val="21"/>
        </w:rPr>
        <w:t>。qB / TR / NAS 等内网地址请务必写入 NO_PROXY。</w:t>
      </w:r>
    </w:p>
    <w:p w14:paraId="07CBF6CD">
      <w:pPr/>
      <w:r>
        <w:rPr>
          <w:rFonts w:hint="eastAsia"/>
          <w:b w:val="1"/>
          <w:sz w:val="21"/>
        </w:rPr>
        <w:t>IYUU 设置</w:t>
      </w:r>
    </w:p>
    <w:p w14:paraId="02C6B3F8">
      <w:pPr>
        <w:pStyle w:val="000020"/>
      </w:pPr>
      <w:r>
        <w:rPr>
          <w:rFonts w:hint="eastAsia"/>
          <w:sz w:val="21"/>
        </w:rPr>
        <w:t xml:space="preserve">填写 </w:t>
      </w:r>
      <w:r>
        <w:rPr>
          <w:rFonts w:ascii="Consolas" w:hAnsi="Consolas" w:eastAsia="微软雅黑"/>
          <w:color w:val="C0392B"/>
          <w:sz w:val="21"/>
        </w:rPr>
        <w:t>IYUU Token</w:t>
      </w:r>
      <w:r>
        <w:rPr>
          <w:rFonts w:hint="eastAsia"/>
          <w:sz w:val="21"/>
        </w:rPr>
        <w:t xml:space="preserve"> 后可点「手动触发查询」批量补齐种子详情链接，点「查看日志」查看查询记录。</w:t>
      </w:r>
    </w:p>
    <w:p w14:paraId="55E221D8">
      <w:pPr>
        <w:pStyle w:val="000020"/>
      </w:pPr>
      <w:r>
        <w:rPr>
          <w:rFonts w:hint="eastAsia"/>
          <w:sz w:val="21"/>
        </w:rPr>
        <w:t>「查询路径限制」可启用/禁用路径过滤，并选择参与查询的路径。</w:t>
      </w:r>
    </w:p>
    <w:p w14:paraId="0005DEA4">
      <w:pPr>
        <w:pStyle w:val="000020"/>
      </w:pPr>
      <w:r>
        <w:rPr>
          <w:rFonts w:hint="eastAsia"/>
          <w:sz w:val="21"/>
        </w:rPr>
        <w:t>提示：</w:t>
      </w:r>
      <w:r>
        <w:rPr>
          <w:rFonts w:hint="eastAsia"/>
          <w:b w:val="1"/>
          <w:sz w:val="21"/>
        </w:rPr>
        <w:t>种子查询页面的红色表示可辅种但未在做种。</w:t>
      </w:r>
    </w:p>
    <w:p w14:paraId="391D0724">
      <w:pPr/>
      <w:r>
        <w:rPr>
          <w:rFonts w:hint="eastAsia"/>
          <w:b w:val="1"/>
          <w:sz w:val="21"/>
        </w:rPr>
        <w:t>图床设置</w:t>
      </w:r>
    </w:p>
    <w:p w14:paraId="5F5AABD5">
      <w:pPr>
        <w:pStyle w:val="000020"/>
      </w:pPr>
      <w:r>
        <w:rPr>
          <w:rFonts w:hint="eastAsia" w:ascii="Consolas" w:hAnsi="Consolas" w:eastAsia="微软雅黑"/>
          <w:color w:val="C0392B"/>
          <w:sz w:val="21"/>
        </w:rPr>
        <w:t>截图图床</w:t>
      </w:r>
      <w:r>
        <w:rPr>
          <w:rFonts w:hint="eastAsia"/>
          <w:sz w:val="21"/>
        </w:rPr>
        <w:t>（如 Pixhost）、</w:t>
      </w:r>
      <w:r>
        <w:rPr>
          <w:rFonts w:hint="eastAsia" w:ascii="Consolas" w:hAnsi="Consolas" w:eastAsia="微软雅黑"/>
          <w:color w:val="C0392B"/>
          <w:sz w:val="21"/>
        </w:rPr>
        <w:t>获取图片数量</w:t>
      </w:r>
      <w:r>
        <w:rPr>
          <w:rFonts w:hint="eastAsia"/>
          <w:sz w:val="21"/>
        </w:rPr>
        <w:t>（1–10，抓取种子信息或自动生成截图时的默认数量）、</w:t>
      </w:r>
      <w:r>
        <w:rPr>
          <w:rFonts w:hint="eastAsia" w:ascii="Consolas" w:hAnsi="Consolas" w:eastAsia="微软雅黑"/>
          <w:color w:val="C0392B"/>
          <w:sz w:val="21"/>
        </w:rPr>
        <w:t>Pixhost 域名</w:t>
      </w:r>
      <w:r>
        <w:rPr>
          <w:rFonts w:hint="eastAsia"/>
          <w:sz w:val="21"/>
        </w:rPr>
        <w:t>；末日图床需填邮箱与密码。</w:t>
      </w:r>
    </w:p>
    <w:p w14:paraId="50C69893">
      <w:pPr>
        <w:pStyle w:val="000020"/>
      </w:pPr>
      <w:r>
        <w:rPr>
          <w:rFonts w:hint="eastAsia"/>
          <w:sz w:val="21"/>
        </w:rPr>
        <w:t>部分图床无需额外配置但需要代理才能上传。</w:t>
      </w:r>
    </w:p>
    <w:p w14:paraId="49CC6205">
      <w:pPr/>
      <w:r>
        <w:rPr>
          <w:rFonts w:hint="eastAsia"/>
          <w:b w:val="1"/>
          <w:sz w:val="21"/>
        </w:rPr>
        <w:t>转种设置</w:t>
      </w:r>
    </w:p>
    <w:p w14:paraId="19F518AC">
      <w:pPr>
        <w:pStyle w:val="000020"/>
      </w:pPr>
      <w:r>
        <w:rPr>
          <w:rFonts w:hint="eastAsia" w:ascii="Consolas" w:hAnsi="Consolas" w:eastAsia="微软雅黑"/>
          <w:color w:val="C0392B"/>
          <w:sz w:val="21"/>
        </w:rPr>
        <w:t>启用匿名</w:t>
      </w:r>
      <w:r>
        <w:rPr>
          <w:rFonts w:hint="eastAsia"/>
          <w:sz w:val="21"/>
        </w:rPr>
        <w:t>：发布种子时使用匿名模式，不显示上传者信息。</w:t>
      </w:r>
    </w:p>
    <w:p w14:paraId="6297849A">
      <w:pPr>
        <w:pStyle w:val="000020"/>
      </w:pPr>
      <w:r>
        <w:rPr>
          <w:rFonts w:hint="eastAsia" w:ascii="Consolas" w:hAnsi="Consolas" w:eastAsia="微软雅黑"/>
          <w:color w:val="C0392B"/>
          <w:sz w:val="21"/>
        </w:rPr>
        <w:t>财神 PTGen API Token</w:t>
      </w:r>
      <w:r>
        <w:rPr>
          <w:rFonts w:hint="eastAsia"/>
          <w:sz w:val="21"/>
        </w:rPr>
        <w:t>：配置后优先使用该接口获取影片信息（每日限量，用尽后自动切换到内置的其他 PTGen API）。</w:t>
      </w:r>
    </w:p>
    <w:p w14:paraId="5D5BA5D9">
      <w:pPr>
        <w:pStyle w:val="000020"/>
      </w:pPr>
      <w:r>
        <w:rPr>
          <w:rFonts w:hint="eastAsia" w:ascii="Consolas" w:hAnsi="Consolas" w:eastAsia="微软雅黑"/>
          <w:color w:val="C0392B"/>
          <w:sz w:val="21"/>
        </w:rPr>
        <w:t>出种后分享率检测间隔</w:t>
      </w:r>
      <w:r>
        <w:rPr>
          <w:rFonts w:hint="eastAsia"/>
          <w:sz w:val="21"/>
        </w:rPr>
        <w:t>（分钟）：分享率阈值与限速请在「站点管理」中按站点单独配置。</w:t>
      </w:r>
    </w:p>
    <w:p w14:paraId="4D58ED5A">
      <w:pPr/>
      <w:r>
        <w:rPr>
          <w:rFonts w:hint="eastAsia"/>
          <w:b w:val="1"/>
          <w:sz w:val="21"/>
        </w:rPr>
        <w:t>PTGen 检测</w:t>
      </w:r>
    </w:p>
    <w:p w14:paraId="25AD79D1">
      <w:pPr>
        <w:pStyle w:val="000020"/>
      </w:pPr>
      <w:r>
        <w:rPr>
          <w:rFonts w:hint="eastAsia"/>
          <w:sz w:val="21"/>
        </w:rPr>
        <w:t>填入豆瓣 ID 或链接后点「开始检测」，会对每个节点发起真实请求，列出节点、状态、开关、HTTP 码、耗时与详情。</w:t>
      </w:r>
    </w:p>
    <w:p w14:paraId="275E413F">
      <w:pPr>
        <w:pStyle w:val="000020"/>
      </w:pPr>
      <w:r>
        <w:rPr>
          <w:rFonts w:hint="eastAsia"/>
          <w:sz w:val="21"/>
        </w:rPr>
        <w:t>下方「节点优先级与开关（顺序即请求优先级，靠前优先）」可上移/下移节点、启用或停用，改完点「保存节点配置」。</w:t>
      </w:r>
    </w:p>
    <w:p w14:paraId="5E77998A">
      <w:pPr/>
      <w:r>
        <w:rPr>
          <w:rFonts w:hint="eastAsia"/>
          <w:b w:val="1"/>
          <w:sz w:val="21"/>
        </w:rPr>
        <w:t>发种设置</w:t>
      </w:r>
    </w:p>
    <w:p w14:paraId="2915609C">
      <w:pPr>
        <w:pStyle w:val="000020"/>
      </w:pPr>
      <w:r>
        <w:rPr>
          <w:rFonts w:hint="eastAsia" w:ascii="Consolas" w:hAnsi="Consolas" w:eastAsia="微软雅黑"/>
          <w:color w:val="C0392B"/>
          <w:sz w:val="21"/>
        </w:rPr>
        <w:t>默认下载器</w:t>
      </w:r>
      <w:r>
        <w:rPr>
          <w:rFonts w:hint="eastAsia"/>
          <w:sz w:val="21"/>
        </w:rPr>
        <w:t>：发种完成后自动把种子添加到指定下载器；选择「使用源种子所在的下载器」或不选择时，添加到源种子所在下载器。</w:t>
      </w:r>
    </w:p>
    <w:p w14:paraId="4910B180">
      <w:pPr>
        <w:pStyle w:val="000020"/>
      </w:pPr>
      <w:r>
        <w:rPr>
          <w:rFonts w:hint="eastAsia" w:ascii="Consolas" w:hAnsi="Consolas" w:eastAsia="微软雅黑"/>
          <w:color w:val="C0392B"/>
          <w:sz w:val="21"/>
        </w:rPr>
        <w:t>目标站点已存在时是否添加到下载器</w:t>
      </w:r>
      <w:r>
        <w:rPr>
          <w:rFonts w:hint="eastAsia"/>
          <w:sz w:val="21"/>
        </w:rPr>
        <w:t>。</w:t>
      </w:r>
    </w:p>
    <w:p w14:paraId="07E248C3">
      <w:pPr>
        <w:pStyle w:val="000020"/>
      </w:pPr>
      <w:r>
        <w:rPr>
          <w:rFonts w:hint="eastAsia" w:ascii="Consolas" w:hAnsi="Consolas" w:eastAsia="微软雅黑"/>
          <w:color w:val="C0392B"/>
          <w:sz w:val="21"/>
        </w:rPr>
        <w:t>批量发布并发策略</w:t>
      </w:r>
      <w:r>
        <w:rPr>
          <w:rFonts w:hint="eastAsia"/>
          <w:sz w:val="21"/>
        </w:rPr>
        <w:t>：</w:t>
      </w:r>
      <w:r>
        <w:rPr>
          <w:rFonts w:hint="eastAsia" w:ascii="Consolas" w:hAnsi="Consolas" w:eastAsia="微软雅黑"/>
          <w:color w:val="C0392B"/>
          <w:sz w:val="21"/>
        </w:rPr>
        <w:t>自动（CPU线程数×2）</w:t>
      </w:r>
      <w:r>
        <w:rPr>
          <w:sz w:val="21"/>
        </w:rPr>
        <w:t xml:space="preserve"> / </w:t>
      </w:r>
      <w:r>
        <w:rPr>
          <w:rFonts w:hint="eastAsia" w:ascii="Consolas" w:hAnsi="Consolas" w:eastAsia="微软雅黑"/>
          <w:color w:val="C0392B"/>
          <w:sz w:val="21"/>
        </w:rPr>
        <w:t>所有站点同时发布</w:t>
      </w:r>
      <w:r>
        <w:rPr>
          <w:sz w:val="21"/>
        </w:rPr>
        <w:t xml:space="preserve"> / </w:t>
      </w:r>
      <w:r>
        <w:rPr>
          <w:rFonts w:hint="eastAsia" w:ascii="Consolas" w:hAnsi="Consolas" w:eastAsia="微软雅黑"/>
          <w:color w:val="C0392B"/>
          <w:sz w:val="21"/>
        </w:rPr>
        <w:t>手动设置并发数</w:t>
      </w:r>
      <w:r>
        <w:rPr>
          <w:rFonts w:hint="eastAsia"/>
          <w:sz w:val="21"/>
        </w:rPr>
        <w:t>。</w:t>
      </w:r>
    </w:p>
    <w:p w14:paraId="72B40E4D">
      <w:pPr/>
      <w:r>
        <w:rPr>
          <w:rFonts w:hint="eastAsia"/>
          <w:sz w:val="21"/>
        </w:rPr>
        <w:t>&gt; 若某台下载器在「设置 → 下载器」里配置了发布节奏（分钟间隔 &gt; 0），由该下载器发起的「一种多站」转种会按下载器的节奏与并发执行，此处策略对它不生效。</w:t>
      </w:r>
    </w:p>
    <w:p w14:paraId="7A1BF577">
      <w:pPr/>
      <w:r>
        <w:rPr>
          <w:rFonts w:hint="eastAsia"/>
          <w:b w:val="1"/>
          <w:sz w:val="21"/>
        </w:rPr>
        <w:t>下载器标签 / 分类设置</w:t>
      </w:r>
    </w:p>
    <w:p w14:paraId="3E832256">
      <w:pPr>
        <w:spacing w:before="120" w:after="40"/>
        <w:jc w:val="center"/>
      </w:pPr>
      <w:r>
        <w:drawing>
          <wp:inline>
            <wp:extent cx="5580000" cy="3487500"/>
            <wp:docPr id="86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" name="32-settings-general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2F40BB0">
      <w:pPr>
        <w:spacing w:after="240"/>
        <w:jc w:val="center"/>
      </w:pPr>
      <w:r>
        <w:rPr>
          <w:rFonts w:hint="eastAsia" w:ascii="微软雅黑" w:hAnsi="微软雅黑" w:eastAsia="微软雅黑"/>
          <w:color w:val="666666"/>
          <w:sz w:val="18"/>
        </w:rPr>
        <w:t>图 11-2 基础设置：发种与标签设置</w:t>
      </w:r>
    </w:p>
    <w:p w14:paraId="3BF41A86">
      <w:pPr>
        <w:pStyle w:val="000020"/>
      </w:pPr>
      <w:r>
        <w:rPr>
          <w:rFonts w:hint="eastAsia"/>
          <w:sz w:val="21"/>
        </w:rPr>
        <w:t>开关：</w:t>
      </w:r>
      <w:r>
        <w:rPr>
          <w:rFonts w:hint="eastAsia" w:ascii="Consolas" w:hAnsi="Consolas" w:eastAsia="微软雅黑"/>
          <w:color w:val="C0392B"/>
          <w:sz w:val="21"/>
        </w:rPr>
        <w:t>标签</w:t>
      </w:r>
      <w:r>
        <w:rPr>
          <w:rFonts w:hint="eastAsia"/>
          <w:sz w:val="21"/>
        </w:rPr>
        <w:t>、</w:t>
      </w:r>
      <w:r>
        <w:rPr>
          <w:rFonts w:hint="eastAsia" w:ascii="Consolas" w:hAnsi="Consolas" w:eastAsia="微软雅黑"/>
          <w:color w:val="C0392B"/>
          <w:sz w:val="21"/>
        </w:rPr>
        <w:t>站点名</w:t>
      </w:r>
      <w:r>
        <w:rPr>
          <w:rFonts w:hint="eastAsia"/>
          <w:sz w:val="21"/>
        </w:rPr>
        <w:t>、</w:t>
      </w:r>
      <w:r>
        <w:rPr>
          <w:rFonts w:hint="eastAsia" w:ascii="Consolas" w:hAnsi="Consolas" w:eastAsia="微软雅黑"/>
          <w:color w:val="C0392B"/>
          <w:sz w:val="21"/>
        </w:rPr>
        <w:t>分类</w:t>
      </w:r>
      <w:r>
        <w:rPr>
          <w:rFonts w:hint="eastAsia"/>
          <w:sz w:val="21"/>
        </w:rPr>
        <w:t>。</w:t>
      </w:r>
    </w:p>
    <w:p w14:paraId="0E1D1956">
      <w:pPr>
        <w:pStyle w:val="000020"/>
      </w:pPr>
      <w:r>
        <w:rPr>
          <w:rFonts w:hint="eastAsia"/>
          <w:sz w:val="21"/>
        </w:rPr>
        <w:t xml:space="preserve">开启「站点名」后会为种子添加 </w:t>
      </w:r>
      <w:r>
        <w:rPr>
          <w:rFonts w:hint="eastAsia" w:ascii="Consolas" w:hAnsi="Consolas" w:eastAsia="微软雅黑"/>
          <w:color w:val="C0392B"/>
          <w:sz w:val="21"/>
        </w:rPr>
        <w:t>站点/{站点名称}</w:t>
      </w:r>
      <w:r>
        <w:rPr>
          <w:rFonts w:hint="eastAsia"/>
          <w:sz w:val="21"/>
        </w:rPr>
        <w:t xml:space="preserve"> 标签。</w:t>
      </w:r>
    </w:p>
    <w:p w14:paraId="3DEB77FA">
      <w:pPr>
        <w:pStyle w:val="000020"/>
      </w:pPr>
      <w:r>
        <w:rPr>
          <w:rFonts w:hint="eastAsia" w:ascii="Consolas" w:hAnsi="Consolas" w:eastAsia="微软雅黑"/>
          <w:color w:val="C0392B"/>
          <w:sz w:val="21"/>
        </w:rPr>
        <w:t>自定义标签</w:t>
      </w:r>
      <w:r>
        <w:rPr>
          <w:rFonts w:hint="eastAsia"/>
          <w:sz w:val="21"/>
        </w:rPr>
        <w:t xml:space="preserve">（输入后点「添加标签」）和 </w:t>
      </w:r>
      <w:r>
        <w:rPr>
          <w:rFonts w:hint="eastAsia" w:ascii="Consolas" w:hAnsi="Consolas" w:eastAsia="微软雅黑"/>
          <w:color w:val="C0392B"/>
          <w:sz w:val="21"/>
        </w:rPr>
        <w:t>自定义分类</w:t>
      </w:r>
      <w:r>
        <w:rPr>
          <w:rFonts w:hint="eastAsia"/>
          <w:sz w:val="21"/>
        </w:rPr>
        <w:t>。</w:t>
      </w:r>
    </w:p>
    <w:p w14:paraId="2D8D1E67">
      <w:pPr>
        <w:pStyle w:val="00003c"/>
      </w:pPr>
      <w:r>
        <w:rPr>
          <w:rFonts w:hint="eastAsia"/>
        </w:rPr>
        <w:t>11.2 下载器</w:t>
      </w:r>
    </w:p>
    <w:p w14:paraId="60716F16">
      <w:pPr>
        <w:spacing w:before="120" w:after="40"/>
        <w:jc w:val="center"/>
      </w:pPr>
      <w:r>
        <w:drawing>
          <wp:inline>
            <wp:extent cx="5580000" cy="3487500"/>
            <wp:docPr id="89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" name="34-settings-downloader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746C68E">
      <w:pPr>
        <w:spacing w:after="240"/>
        <w:jc w:val="center"/>
      </w:pPr>
      <w:r>
        <w:rPr>
          <w:rFonts w:hint="eastAsia" w:ascii="微软雅黑" w:hAnsi="微软雅黑" w:eastAsia="微软雅黑"/>
          <w:color w:val="666666"/>
          <w:sz w:val="18"/>
        </w:rPr>
        <w:t>图 11-3 下载器设置</w:t>
      </w:r>
    </w:p>
    <w:p w14:paraId="004C303E">
      <w:pPr/>
      <w:r>
        <w:rPr>
          <w:rFonts w:hint="eastAsia"/>
          <w:b w:val="1"/>
          <w:sz w:val="21"/>
        </w:rPr>
        <w:t>顶部操作</w:t>
      </w:r>
    </w:p>
    <w:p w14:paraId="297C7167">
      <w:pPr>
        <w:pStyle w:val="000020"/>
      </w:pPr>
      <w:r>
        <w:rPr>
          <w:rFonts w:hint="eastAsia" w:ascii="Consolas" w:hAnsi="Consolas" w:eastAsia="微软雅黑"/>
          <w:color w:val="C0392B"/>
          <w:sz w:val="21"/>
        </w:rPr>
        <w:t>添加下载器</w:t>
      </w:r>
      <w:r>
        <w:rPr>
          <w:rFonts w:hint="eastAsia"/>
          <w:sz w:val="21"/>
        </w:rPr>
        <w:t>、</w:t>
      </w:r>
      <w:r>
        <w:rPr>
          <w:rFonts w:hint="eastAsia" w:ascii="Consolas" w:hAnsi="Consolas" w:eastAsia="微软雅黑"/>
          <w:color w:val="C0392B"/>
          <w:sz w:val="21"/>
        </w:rPr>
        <w:t>保存所有设置</w:t>
      </w:r>
      <w:r>
        <w:rPr>
          <w:rFonts w:hint="eastAsia"/>
          <w:sz w:val="21"/>
        </w:rPr>
        <w:t>。</w:t>
      </w:r>
    </w:p>
    <w:p w14:paraId="3385319F">
      <w:pPr>
        <w:pStyle w:val="000020"/>
      </w:pPr>
      <w:r>
        <w:rPr>
          <w:rFonts w:hint="eastAsia" w:ascii="Consolas" w:hAnsi="Consolas" w:eastAsia="微软雅黑"/>
          <w:color w:val="C0392B"/>
          <w:sz w:val="21"/>
        </w:rPr>
        <w:t>开启实时速率</w:t>
      </w:r>
      <w:r>
        <w:rPr>
          <w:rFonts w:hint="eastAsia"/>
          <w:sz w:val="21"/>
        </w:rPr>
        <w:t>：开启后图表页每秒取一次数据以显示「近1分钟」实时速率（关闭后每分钟一次，降低负载）。</w:t>
      </w:r>
    </w:p>
    <w:p w14:paraId="734657AE">
      <w:pPr>
        <w:pStyle w:val="000020"/>
      </w:pPr>
      <w:r>
        <w:rPr>
          <w:rFonts w:hint="eastAsia" w:ascii="Consolas" w:hAnsi="Consolas" w:eastAsia="微软雅黑"/>
          <w:color w:val="C0392B"/>
          <w:sz w:val="21"/>
        </w:rPr>
        <w:t>定时刷新种子</w:t>
      </w:r>
      <w:r>
        <w:rPr>
          <w:sz w:val="21"/>
        </w:rPr>
        <w:t xml:space="preserve"> + </w:t>
      </w:r>
      <w:r>
        <w:rPr>
          <w:rFonts w:hint="eastAsia" w:ascii="Consolas" w:hAnsi="Consolas" w:eastAsia="微软雅黑"/>
          <w:color w:val="C0392B"/>
          <w:sz w:val="21"/>
        </w:rPr>
        <w:t>间隔(分钟)</w:t>
      </w:r>
      <w:r>
        <w:rPr>
          <w:rFonts w:hint="eastAsia"/>
          <w:sz w:val="21"/>
        </w:rPr>
        <w:t>：开启后按间隔自动从下载器同步种子状态。</w:t>
      </w:r>
    </w:p>
    <w:p w14:paraId="5E4C2DAF">
      <w:pPr/>
      <w:r>
        <w:rPr>
          <w:rFonts w:hint="eastAsia"/>
          <w:b w:val="1"/>
          <w:sz w:val="21"/>
        </w:rPr>
        <w:t>单个下载器卡片</w:t>
      </w:r>
      <w:r>
        <w:rPr>
          <w:rFonts w:hint="eastAsia"/>
          <w:sz w:val="21"/>
        </w:rPr>
        <w:t>：名称、颜色、</w:t>
      </w:r>
      <w:r>
        <w:rPr>
          <w:rFonts w:hint="eastAsia" w:ascii="Consolas" w:hAnsi="Consolas" w:eastAsia="微软雅黑"/>
          <w:color w:val="C0392B"/>
          <w:sz w:val="21"/>
        </w:rPr>
        <w:t>测试</w:t>
      </w:r>
      <w:r>
        <w:rPr>
          <w:rFonts w:hint="eastAsia"/>
          <w:sz w:val="21"/>
        </w:rPr>
        <w:t>、</w:t>
      </w:r>
      <w:r>
        <w:rPr>
          <w:rFonts w:hint="eastAsia" w:ascii="Consolas" w:hAnsi="Consolas" w:eastAsia="微软雅黑"/>
          <w:color w:val="C0392B"/>
          <w:sz w:val="21"/>
        </w:rPr>
        <w:t>路径映射</w:t>
      </w:r>
      <w:r>
        <w:rPr>
          <w:rFonts w:hint="eastAsia"/>
          <w:sz w:val="21"/>
        </w:rPr>
        <w:t>、启用开关、删除按钮。</w:t>
      </w:r>
    </w:p>
    <w:tbl>
      <w:tblPr>
        <w:tblStyle w:val="00009f"/>
        <w:tblW w:w="0" w:type="auto"/>
        <w:jc w:val="center"/>
        <w:tblLook w:firstRow="1" w:lastRow="0" w:firstColumn="1" w:lastColumn="0" w:noHBand="0" w:noVBand="1" w:val="04A0"/>
      </w:tblPr>
      <w:tblGrid>
        <w:gridCol w:w="4759"/>
        <w:gridCol w:w="4759"/>
      </w:tblGrid>
      <w:tr>
        <w:trPr/>
        <w:tc>
          <w:tcPr>
            <w:tcW w:w="4759" w:type="dxa"/>
          </w:tcPr>
          <w:p w14:paraId="76A3A5D8">
            <w:pPr/>
            <w:r>
              <w:rPr>
                <w:rFonts w:hint="eastAsia"/>
                <w:b w:val="1"/>
                <w:sz w:val="19"/>
              </w:rPr>
              <w:t>表单项</w:t>
            </w:r>
          </w:p>
        </w:tc>
        <w:tc>
          <w:tcPr>
            <w:tcW w:w="4759" w:type="dxa"/>
          </w:tcPr>
          <w:p w14:paraId="4E4A7222">
            <w:pPr/>
            <w:r>
              <w:rPr>
                <w:rFonts w:hint="eastAsia"/>
                <w:b w:val="1"/>
                <w:sz w:val="19"/>
              </w:rPr>
              <w:t>说明</w:t>
            </w:r>
          </w:p>
        </w:tc>
      </w:tr>
      <w:tr>
        <w:trPr/>
        <w:tc>
          <w:tcPr>
            <w:tcW w:w="4759" w:type="dxa"/>
          </w:tcPr>
          <w:p w14:paraId="6754FCA6">
            <w:pPr/>
            <w:r>
              <w:rPr>
                <w:rFonts w:hint="eastAsia"/>
                <w:sz w:val="19"/>
              </w:rPr>
              <w:t>名称</w:t>
            </w:r>
          </w:p>
        </w:tc>
        <w:tc>
          <w:tcPr>
            <w:tcW w:w="4759" w:type="dxa"/>
          </w:tcPr>
          <w:p w14:paraId="6E7DC30A">
            <w:pPr/>
            <w:r>
              <w:rPr>
                <w:rFonts w:hint="eastAsia"/>
                <w:sz w:val="19"/>
              </w:rPr>
              <w:t>如「家庭服务器 qB」</w:t>
            </w:r>
          </w:p>
        </w:tc>
      </w:tr>
      <w:tr>
        <w:trPr/>
        <w:tc>
          <w:tcPr>
            <w:tcW w:w="4759" w:type="dxa"/>
          </w:tcPr>
          <w:p w14:paraId="07688BBF">
            <w:pPr/>
            <w:r>
              <w:rPr>
                <w:rFonts w:hint="eastAsia"/>
                <w:sz w:val="19"/>
              </w:rPr>
              <w:t>类型</w:t>
            </w:r>
          </w:p>
        </w:tc>
        <w:tc>
          <w:tcPr>
            <w:tcW w:w="4759" w:type="dxa"/>
          </w:tcPr>
          <w:p w14:paraId="4938B56C">
            <w:pPr/>
            <w:r>
              <w:rPr>
                <w:rFonts w:ascii="Consolas" w:hAnsi="Consolas" w:eastAsia="微软雅黑"/>
                <w:color w:val="C0392B"/>
                <w:sz w:val="19"/>
              </w:rPr>
              <w:t>qBittorrent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color w:val="C0392B"/>
                <w:sz w:val="19"/>
              </w:rPr>
              <w:t>Transmission</w:t>
            </w:r>
          </w:p>
        </w:tc>
      </w:tr>
      <w:tr>
        <w:trPr/>
        <w:tc>
          <w:tcPr>
            <w:tcW w:w="4759" w:type="dxa"/>
          </w:tcPr>
          <w:p w14:paraId="25B98DDF">
            <w:pPr/>
            <w:r>
              <w:rPr>
                <w:rFonts w:hint="eastAsia"/>
                <w:sz w:val="19"/>
              </w:rPr>
              <w:t>盒子端口</w:t>
            </w:r>
          </w:p>
        </w:tc>
        <w:tc>
          <w:tcPr>
            <w:tcW w:w="4759" w:type="dxa"/>
          </w:tcPr>
          <w:p w14:paraId="1913CCD5">
            <w:pPr/>
            <w:r>
              <w:rPr>
                <w:rFonts w:hint="eastAsia"/>
                <w:sz w:val="19"/>
              </w:rPr>
              <w:t>远程/本地盒子代理端口（创建种时用）</w:t>
            </w:r>
          </w:p>
        </w:tc>
      </w:tr>
      <w:tr>
        <w:trPr/>
        <w:tc>
          <w:tcPr>
            <w:tcW w:w="4759" w:type="dxa"/>
          </w:tcPr>
          <w:p w14:paraId="75937460">
            <w:pPr/>
            <w:r>
              <w:rPr>
                <w:rFonts w:hint="eastAsia"/>
                <w:sz w:val="19"/>
              </w:rPr>
              <w:t>出种限速</w:t>
            </w:r>
          </w:p>
        </w:tc>
        <w:tc>
          <w:tcPr>
            <w:tcW w:w="4759" w:type="dxa"/>
          </w:tcPr>
          <w:p w14:paraId="4B314E80">
            <w:pPr/>
            <w:r>
              <w:rPr>
                <w:rFonts w:hint="eastAsia"/>
                <w:sz w:val="19"/>
              </w:rPr>
              <w:t>开启后参与基于站点分享率阈值的出种限速</w:t>
            </w:r>
          </w:p>
        </w:tc>
      </w:tr>
      <w:tr>
        <w:trPr/>
        <w:tc>
          <w:tcPr>
            <w:tcW w:w="4759" w:type="dxa"/>
          </w:tcPr>
          <w:p w14:paraId="1CF75893">
            <w:pPr/>
            <w:r>
              <w:rPr>
                <w:rFonts w:hint="eastAsia"/>
                <w:sz w:val="19"/>
              </w:rPr>
              <w:t>删除前核对副本</w:t>
            </w:r>
          </w:p>
        </w:tc>
        <w:tc>
          <w:tcPr>
            <w:tcW w:w="4759" w:type="dxa"/>
          </w:tcPr>
          <w:p w14:paraId="22E190F8">
            <w:pPr/>
            <w:r>
              <w:rPr>
                <w:rFonts w:hint="eastAsia"/>
                <w:sz w:val="19"/>
              </w:rPr>
              <w:t>删除时多读一次下载器种子列表核对，种子多时删除更慢</w:t>
            </w:r>
          </w:p>
        </w:tc>
      </w:tr>
      <w:tr>
        <w:trPr/>
        <w:tc>
          <w:tcPr>
            <w:tcW w:w="4759" w:type="dxa"/>
          </w:tcPr>
          <w:p w14:paraId="16627043">
            <w:pPr/>
            <w:r>
              <w:rPr>
                <w:rFonts w:hint="eastAsia"/>
                <w:sz w:val="19"/>
              </w:rPr>
              <w:t>主机地址</w:t>
            </w:r>
          </w:p>
        </w:tc>
        <w:tc>
          <w:tcPr>
            <w:tcW w:w="4759" w:type="dxa"/>
          </w:tcPr>
          <w:p w14:paraId="2D639328">
            <w:pPr/>
            <w:r>
              <w:rPr>
                <w:rFonts w:hint="eastAsia"/>
                <w:sz w:val="19"/>
              </w:rPr>
              <w:t>下载器 WebUI 地址</w:t>
            </w:r>
          </w:p>
        </w:tc>
      </w:tr>
      <w:tr>
        <w:trPr/>
        <w:tc>
          <w:tcPr>
            <w:tcW w:w="4759" w:type="dxa"/>
          </w:tcPr>
          <w:p w14:paraId="19DAE0F7">
            <w:pPr/>
            <w:r>
              <w:rPr>
                <w:rFonts w:hint="eastAsia"/>
                <w:sz w:val="19"/>
              </w:rPr>
              <w:t>用户名 / 密码</w:t>
            </w:r>
          </w:p>
        </w:tc>
        <w:tc>
          <w:tcPr>
            <w:tcW w:w="4759" w:type="dxa"/>
          </w:tcPr>
          <w:p w14:paraId="7D59998E">
            <w:pPr/>
            <w:r>
              <w:rPr>
                <w:rFonts w:hint="eastAsia"/>
                <w:sz w:val="19"/>
              </w:rPr>
              <w:t>登录凭据（密码未修改则留空）</w:t>
            </w:r>
          </w:p>
        </w:tc>
      </w:tr>
      <w:tr>
        <w:trPr/>
        <w:tc>
          <w:tcPr>
            <w:tcW w:w="4759" w:type="dxa"/>
          </w:tcPr>
          <w:p w14:paraId="20E8E81C">
            <w:pPr/>
            <w:r>
              <w:rPr>
                <w:rFonts w:hint="eastAsia"/>
                <w:sz w:val="19"/>
              </w:rPr>
              <w:t>发布节奏</w:t>
            </w:r>
          </w:p>
        </w:tc>
        <w:tc>
          <w:tcPr>
            <w:tcW w:w="4759" w:type="dxa"/>
          </w:tcPr>
          <w:p w14:paraId="4CABA5A2">
            <w:pPr/>
            <w:r>
              <w:rPr>
                <w:rFonts w:hint="eastAsia" w:ascii="Consolas" w:hAnsi="Consolas" w:eastAsia="微软雅黑"/>
                <w:color w:val="C0392B"/>
                <w:sz w:val="19"/>
              </w:rPr>
              <w:t>分钟间隔</w:t>
            </w:r>
            <w:r>
              <w:rPr>
                <w:rFonts w:hint="eastAsia"/>
                <w:sz w:val="19"/>
              </w:rPr>
              <w:t xml:space="preserve">（同一种子发往多个目标站时每隔多少分钟发一波，0 表示不间隔）+ </w:t>
            </w:r>
            <w:r>
              <w:rPr>
                <w:rFonts w:hint="eastAsia" w:ascii="Consolas" w:hAnsi="Consolas" w:eastAsia="微软雅黑"/>
                <w:color w:val="C0392B"/>
                <w:sz w:val="19"/>
              </w:rPr>
              <w:t>并发数</w:t>
            </w:r>
            <w:r>
              <w:rPr>
                <w:rFonts w:hint="eastAsia"/>
                <w:sz w:val="19"/>
              </w:rPr>
              <w:t>（每波同时处理的目标站数量）</w:t>
            </w:r>
          </w:p>
        </w:tc>
      </w:tr>
    </w:tbl>
    <w:p w14:paraId="558315F8">
      <w:pPr>
        <w:spacing w:after="120"/>
      </w:pPr>
    </w:p>
    <w:p w14:paraId="4F61800F">
      <w:pPr>
        <w:spacing w:before="80" w:after="160"/>
        <w:ind w:left="340"/>
      </w:pPr>
      <w:r>
        <w:rPr>
          <w:rFonts w:hint="eastAsia"/>
          <w:color w:val="555555"/>
          <w:sz w:val="20"/>
        </w:rPr>
        <w:t>发布节奏示例：3 个目标站、并发 2、间隔 5 分钟 → 前 2 个站先发，第 3 个站 5 分钟后发。填了分钟间隔后，该下载器发起的「一种多站」转种会按此并发分波，并覆盖基础设置里的批量发布并发策略。</w:t>
      </w:r>
    </w:p>
    <w:p w14:paraId="51852885">
      <w:pPr/>
      <w:r>
        <w:rPr>
          <w:rFonts w:hint="eastAsia"/>
          <w:b w:val="1"/>
          <w:sz w:val="21"/>
        </w:rPr>
        <w:t>路径映射</w:t>
      </w:r>
      <w:r>
        <w:rPr>
          <w:rFonts w:hint="eastAsia"/>
          <w:sz w:val="21"/>
        </w:rPr>
        <w:t>：点「路径映射」配置下载器路径 → PT Nexus 容器内路径的映射，用于把下载器里的保存路径换算成系统可访问的路径；点「添加映射规则」可增加多行。</w:t>
      </w:r>
    </w:p>
    <w:p w14:paraId="6FD85594">
      <w:pPr>
        <w:pStyle w:val="00003c"/>
      </w:pPr>
      <w:r>
        <w:rPr>
          <w:rFonts w:hint="eastAsia"/>
        </w:rPr>
        <w:t>11.3 站点管理</w:t>
      </w:r>
    </w:p>
    <w:p w14:paraId="2B16A5B3">
      <w:pPr>
        <w:spacing w:before="120" w:after="40"/>
        <w:jc w:val="center"/>
      </w:pPr>
      <w:r>
        <w:drawing>
          <wp:inline>
            <wp:extent cx="5580000" cy="3487500"/>
            <wp:docPr id="92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" name="35-settings-site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6A7D57E">
      <w:pPr>
        <w:spacing w:after="240"/>
        <w:jc w:val="center"/>
      </w:pPr>
      <w:r>
        <w:rPr>
          <w:rFonts w:hint="eastAsia" w:ascii="微软雅黑" w:hAnsi="微软雅黑" w:eastAsia="微软雅黑"/>
          <w:color w:val="666666"/>
          <w:sz w:val="18"/>
        </w:rPr>
        <w:t>图 11-4 站点管理</w:t>
      </w:r>
    </w:p>
    <w:p w14:paraId="2D4E1E2B">
      <w:pPr/>
      <w:r>
        <w:rPr>
          <w:rFonts w:hint="eastAsia"/>
          <w:b w:val="1"/>
          <w:sz w:val="21"/>
        </w:rPr>
        <w:t>顶部操作</w:t>
      </w:r>
    </w:p>
    <w:p w14:paraId="428D20F3">
      <w:pPr>
        <w:pStyle w:val="000020"/>
      </w:pPr>
      <w:r>
        <w:rPr>
          <w:rFonts w:ascii="Consolas" w:hAnsi="Consolas" w:eastAsia="微软雅黑"/>
          <w:color w:val="C0392B"/>
          <w:sz w:val="21"/>
        </w:rPr>
        <w:t>CookieCloud</w:t>
      </w:r>
      <w:r>
        <w:rPr>
          <w:rFonts w:hint="eastAsia"/>
          <w:sz w:val="21"/>
        </w:rPr>
        <w:t>：填 URL、KEY、端对端密码后点「同步Cookie」，可批量同步站点 Cookie；也可点「下载浏览器插件」。</w:t>
      </w:r>
    </w:p>
    <w:p w14:paraId="269594FB">
      <w:pPr>
        <w:pStyle w:val="000020"/>
      </w:pPr>
      <w:r>
        <w:rPr>
          <w:rFonts w:hint="eastAsia" w:ascii="Consolas" w:hAnsi="Consolas" w:eastAsia="微软雅黑"/>
          <w:color w:val="C0392B"/>
          <w:sz w:val="21"/>
        </w:rPr>
        <w:t>排序</w:t>
      </w:r>
      <w:r>
        <w:rPr>
          <w:sz w:val="21"/>
        </w:rPr>
        <w:t xml:space="preserve"> / </w:t>
      </w:r>
      <w:r>
        <w:rPr>
          <w:rFonts w:hint="eastAsia" w:ascii="Consolas" w:hAnsi="Consolas" w:eastAsia="微软雅黑"/>
          <w:color w:val="C0392B"/>
          <w:sz w:val="21"/>
        </w:rPr>
        <w:t>保存排序</w:t>
      </w:r>
      <w:r>
        <w:rPr>
          <w:sz w:val="21"/>
        </w:rPr>
        <w:t xml:space="preserve"> / </w:t>
      </w:r>
      <w:r>
        <w:rPr>
          <w:rFonts w:hint="eastAsia" w:ascii="Consolas" w:hAnsi="Consolas" w:eastAsia="微软雅黑"/>
          <w:color w:val="C0392B"/>
          <w:sz w:val="21"/>
        </w:rPr>
        <w:t>取消</w:t>
      </w:r>
      <w:r>
        <w:rPr>
          <w:rFonts w:hint="eastAsia"/>
          <w:sz w:val="21"/>
        </w:rPr>
        <w:t>：进入排序模式后可拖拽调整站点顺序。</w:t>
      </w:r>
    </w:p>
    <w:p w14:paraId="64A849A2">
      <w:pPr>
        <w:pStyle w:val="000020"/>
      </w:pPr>
      <w:r>
        <w:rPr>
          <w:rFonts w:hint="eastAsia"/>
          <w:sz w:val="21"/>
        </w:rPr>
        <w:t>搜索框：按站点昵称/标识/官组过滤。</w:t>
      </w:r>
    </w:p>
    <w:p w14:paraId="73219412">
      <w:pPr>
        <w:pStyle w:val="000020"/>
      </w:pPr>
      <w:r>
        <w:rPr>
          <w:rFonts w:hint="eastAsia"/>
          <w:sz w:val="21"/>
        </w:rPr>
        <w:t>底部筛选：</w:t>
      </w:r>
      <w:r>
        <w:rPr>
          <w:rFonts w:hint="eastAsia" w:ascii="Consolas" w:hAnsi="Consolas" w:eastAsia="微软雅黑"/>
          <w:color w:val="C0392B"/>
          <w:sz w:val="21"/>
        </w:rPr>
        <w:t>已有支持站点</w:t>
      </w:r>
      <w:r>
        <w:rPr>
          <w:sz w:val="21"/>
        </w:rPr>
        <w:t xml:space="preserve"> / </w:t>
      </w:r>
      <w:r>
        <w:rPr>
          <w:rFonts w:hint="eastAsia" w:ascii="Consolas" w:hAnsi="Consolas" w:eastAsia="微软雅黑"/>
          <w:color w:val="C0392B"/>
          <w:sz w:val="21"/>
        </w:rPr>
        <w:t>所有支持站点</w:t>
      </w:r>
      <w:r>
        <w:rPr>
          <w:sz w:val="21"/>
        </w:rPr>
        <w:t xml:space="preserve"> / </w:t>
      </w:r>
      <w:r>
        <w:rPr>
          <w:rFonts w:hint="eastAsia" w:ascii="Consolas" w:hAnsi="Consolas" w:eastAsia="微软雅黑"/>
          <w:color w:val="C0392B"/>
          <w:sz w:val="21"/>
        </w:rPr>
        <w:t>所有站点</w:t>
      </w:r>
      <w:r>
        <w:rPr>
          <w:rFonts w:hint="eastAsia"/>
          <w:sz w:val="21"/>
        </w:rPr>
        <w:t>。</w:t>
      </w:r>
    </w:p>
    <w:p w14:paraId="5021AE76">
      <w:pPr/>
      <w:r>
        <w:rPr>
          <w:rFonts w:hint="eastAsia"/>
          <w:b w:val="1"/>
          <w:sz w:val="21"/>
        </w:rPr>
        <w:t>表格列</w:t>
      </w:r>
      <w:r>
        <w:rPr>
          <w:rFonts w:hint="eastAsia"/>
          <w:sz w:val="21"/>
        </w:rPr>
        <w:t>：站点昵称、排序、支持（</w:t>
      </w:r>
      <w:r>
        <w:rPr>
          <w:rFonts w:hint="eastAsia" w:ascii="Consolas" w:hAnsi="Consolas" w:eastAsia="微软雅黑"/>
          <w:color w:val="C0392B"/>
          <w:sz w:val="21"/>
        </w:rPr>
        <w:t>源站/目标站</w:t>
      </w:r>
      <w:r>
        <w:rPr>
          <w:sz w:val="21"/>
        </w:rPr>
        <w:t xml:space="preserve"> / </w:t>
      </w:r>
      <w:r>
        <w:rPr>
          <w:rFonts w:hint="eastAsia" w:ascii="Consolas" w:hAnsi="Consolas" w:eastAsia="微软雅黑"/>
          <w:color w:val="C0392B"/>
          <w:sz w:val="21"/>
        </w:rPr>
        <w:t>源站</w:t>
      </w:r>
      <w:r>
        <w:rPr>
          <w:sz w:val="21"/>
        </w:rPr>
        <w:t xml:space="preserve"> / </w:t>
      </w:r>
      <w:r>
        <w:rPr>
          <w:rFonts w:hint="eastAsia" w:ascii="Consolas" w:hAnsi="Consolas" w:eastAsia="微软雅黑"/>
          <w:color w:val="C0392B"/>
          <w:sz w:val="21"/>
        </w:rPr>
        <w:t>目标站</w:t>
      </w:r>
      <w:r>
        <w:rPr>
          <w:rFonts w:hint="eastAsia"/>
          <w:sz w:val="21"/>
        </w:rPr>
        <w:t>）、可发种、站点标识、基础URL、官组、禁转站点、限速、分享率阈值、出种限速、Cookie（</w:t>
      </w:r>
      <w:r>
        <w:rPr>
          <w:rFonts w:hint="eastAsia" w:ascii="Consolas" w:hAnsi="Consolas" w:eastAsia="微软雅黑"/>
          <w:color w:val="C0392B"/>
          <w:sz w:val="21"/>
        </w:rPr>
        <w:t>已配置</w:t>
      </w:r>
      <w:r>
        <w:rPr>
          <w:sz w:val="21"/>
        </w:rPr>
        <w:t xml:space="preserve"> / </w:t>
      </w:r>
      <w:r>
        <w:rPr>
          <w:rFonts w:hint="eastAsia" w:ascii="Consolas" w:hAnsi="Consolas" w:eastAsia="微软雅黑"/>
          <w:color w:val="C0392B"/>
          <w:sz w:val="21"/>
        </w:rPr>
        <w:t>未配置</w:t>
      </w:r>
      <w:r>
        <w:rPr>
          <w:sz w:val="21"/>
        </w:rPr>
        <w:t xml:space="preserve"> / </w:t>
      </w:r>
      <w:r>
        <w:rPr>
          <w:rFonts w:hint="eastAsia" w:ascii="Consolas" w:hAnsi="Consolas" w:eastAsia="微软雅黑"/>
          <w:color w:val="C0392B"/>
          <w:sz w:val="21"/>
        </w:rPr>
        <w:t>无需配置</w:t>
      </w:r>
      <w:r>
        <w:rPr>
          <w:rFonts w:hint="eastAsia"/>
          <w:sz w:val="21"/>
        </w:rPr>
        <w:t>）、Passkey（</w:t>
      </w:r>
      <w:r>
        <w:rPr>
          <w:rFonts w:hint="eastAsia" w:ascii="Consolas" w:hAnsi="Consolas" w:eastAsia="微软雅黑"/>
          <w:color w:val="C0392B"/>
          <w:sz w:val="21"/>
        </w:rPr>
        <w:t>已配置</w:t>
      </w:r>
      <w:r>
        <w:rPr>
          <w:sz w:val="21"/>
        </w:rPr>
        <w:t xml:space="preserve"> / </w:t>
      </w:r>
      <w:r>
        <w:rPr>
          <w:rFonts w:hint="eastAsia" w:ascii="Consolas" w:hAnsi="Consolas" w:eastAsia="微软雅黑"/>
          <w:color w:val="C0392B"/>
          <w:sz w:val="21"/>
        </w:rPr>
        <w:t>未配置</w:t>
      </w:r>
      <w:r>
        <w:rPr>
          <w:sz w:val="21"/>
        </w:rPr>
        <w:t xml:space="preserve"> / </w:t>
      </w:r>
      <w:r>
        <w:rPr>
          <w:rFonts w:hint="eastAsia" w:ascii="Consolas" w:hAnsi="Consolas" w:eastAsia="微软雅黑"/>
          <w:color w:val="C0392B"/>
          <w:sz w:val="21"/>
        </w:rPr>
        <w:t>自动获取</w:t>
      </w:r>
      <w:r>
        <w:rPr>
          <w:rFonts w:hint="eastAsia"/>
          <w:sz w:val="21"/>
        </w:rPr>
        <w:t>）、操作。</w:t>
      </w:r>
    </w:p>
    <w:p w14:paraId="35B3AE7E">
      <w:pPr/>
      <w:r>
        <w:rPr>
          <w:rFonts w:hint="eastAsia"/>
          <w:b w:val="1"/>
          <w:sz w:val="21"/>
        </w:rPr>
        <w:t>编辑站点</w:t>
      </w:r>
      <w:r>
        <w:rPr>
          <w:rFonts w:hint="eastAsia"/>
          <w:sz w:val="21"/>
        </w:rPr>
        <w:t>：点行内「编辑」打开：</w:t>
      </w:r>
    </w:p>
    <w:p w14:paraId="70BA1F1E">
      <w:pPr>
        <w:spacing w:before="120" w:after="40"/>
        <w:jc w:val="center"/>
      </w:pPr>
      <w:r>
        <w:drawing>
          <wp:inline>
            <wp:extent cx="5580000" cy="3487500"/>
            <wp:docPr id="95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" name="36-site-edit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A5CF904">
      <w:pPr>
        <w:spacing w:after="240"/>
        <w:jc w:val="center"/>
      </w:pPr>
      <w:r>
        <w:rPr>
          <w:rFonts w:hint="eastAsia" w:ascii="微软雅黑" w:hAnsi="微软雅黑" w:eastAsia="微软雅黑"/>
          <w:color w:val="666666"/>
          <w:sz w:val="18"/>
        </w:rPr>
        <w:t>图 11-5 编辑站点</w:t>
      </w:r>
    </w:p>
    <w:tbl>
      <w:tblPr>
        <w:tblStyle w:val="00009f"/>
        <w:tblW w:w="0" w:type="auto"/>
        <w:jc w:val="center"/>
        <w:tblLook w:firstRow="1" w:lastRow="0" w:firstColumn="1" w:lastColumn="0" w:noHBand="0" w:noVBand="1" w:val="04A0"/>
      </w:tblPr>
      <w:tblGrid>
        <w:gridCol w:w="4759"/>
        <w:gridCol w:w="4759"/>
      </w:tblGrid>
      <w:tr>
        <w:trPr/>
        <w:tc>
          <w:tcPr>
            <w:tcW w:w="4759" w:type="dxa"/>
          </w:tcPr>
          <w:p w14:paraId="55385D06">
            <w:pPr/>
            <w:r>
              <w:rPr>
                <w:rFonts w:hint="eastAsia"/>
                <w:b w:val="1"/>
                <w:sz w:val="19"/>
              </w:rPr>
              <w:t>字段</w:t>
            </w:r>
          </w:p>
        </w:tc>
        <w:tc>
          <w:tcPr>
            <w:tcW w:w="4759" w:type="dxa"/>
          </w:tcPr>
          <w:p w14:paraId="5C1D3D08">
            <w:pPr/>
            <w:r>
              <w:rPr>
                <w:rFonts w:hint="eastAsia"/>
                <w:b w:val="1"/>
                <w:sz w:val="19"/>
              </w:rPr>
              <w:t>说明</w:t>
            </w:r>
          </w:p>
        </w:tc>
      </w:tr>
      <w:tr>
        <w:trPr/>
        <w:tc>
          <w:tcPr>
            <w:tcW w:w="4759" w:type="dxa"/>
          </w:tcPr>
          <w:p w14:paraId="008555B3">
            <w:pPr/>
            <w:r>
              <w:rPr>
                <w:rFonts w:hint="eastAsia"/>
                <w:sz w:val="19"/>
              </w:rPr>
              <w:t>站点标识</w:t>
            </w:r>
          </w:p>
        </w:tc>
        <w:tc>
          <w:tcPr>
            <w:tcW w:w="4759" w:type="dxa"/>
          </w:tcPr>
          <w:p w14:paraId="57F4E89C">
            <w:pPr/>
            <w:r>
              <w:rPr>
                <w:rFonts w:hint="eastAsia"/>
                <w:sz w:val="19"/>
              </w:rPr>
              <w:t>不可修改</w:t>
            </w:r>
          </w:p>
        </w:tc>
      </w:tr>
      <w:tr>
        <w:trPr/>
        <w:tc>
          <w:tcPr>
            <w:tcW w:w="4759" w:type="dxa"/>
          </w:tcPr>
          <w:p w14:paraId="387C5AE9">
            <w:pPr/>
            <w:r>
              <w:rPr>
                <w:rFonts w:hint="eastAsia"/>
                <w:sz w:val="19"/>
              </w:rPr>
              <w:t>站点昵称</w:t>
            </w:r>
          </w:p>
        </w:tc>
        <w:tc>
          <w:tcPr>
            <w:tcW w:w="4759" w:type="dxa"/>
          </w:tcPr>
          <w:p w14:paraId="498F6C56">
            <w:pPr/>
            <w:r>
              <w:rPr>
                <w:rFonts w:hint="eastAsia"/>
                <w:sz w:val="19"/>
              </w:rPr>
              <w:t>系统中显示的名称</w:t>
            </w:r>
          </w:p>
        </w:tc>
      </w:tr>
      <w:tr>
        <w:trPr/>
        <w:tc>
          <w:tcPr>
            <w:tcW w:w="4759" w:type="dxa"/>
          </w:tcPr>
          <w:p w14:paraId="58684BC2">
            <w:pPr/>
            <w:r>
              <w:rPr>
                <w:rFonts w:hint="eastAsia"/>
                <w:sz w:val="19"/>
              </w:rPr>
              <w:t>基础URL</w:t>
            </w:r>
          </w:p>
        </w:tc>
        <w:tc>
          <w:tcPr>
            <w:tcW w:w="4759" w:type="dxa"/>
          </w:tcPr>
          <w:p w14:paraId="533172EE">
            <w:pPr/>
            <w:r>
              <w:rPr>
                <w:rFonts w:hint="eastAsia"/>
                <w:sz w:val="19"/>
              </w:rPr>
              <w:t>用于拼接种子详情页链接</w:t>
            </w:r>
          </w:p>
        </w:tc>
      </w:tr>
      <w:tr>
        <w:trPr/>
        <w:tc>
          <w:tcPr>
            <w:tcW w:w="4759" w:type="dxa"/>
          </w:tcPr>
          <w:p w14:paraId="2C835828">
            <w:pPr/>
            <w:r>
              <w:rPr>
                <w:rFonts w:hint="eastAsia"/>
                <w:sz w:val="19"/>
              </w:rPr>
              <w:t>Tracker域名</w:t>
            </w:r>
          </w:p>
        </w:tc>
        <w:tc>
          <w:tcPr>
            <w:tcW w:w="4759" w:type="dxa"/>
          </w:tcPr>
          <w:p w14:paraId="3161F892">
            <w:pPr/>
            <w:r>
              <w:rPr>
                <w:rFonts w:hint="eastAsia"/>
                <w:sz w:val="19"/>
              </w:rPr>
              <w:t>Tracker 域名与主域名不同二级域名时填写</w:t>
            </w:r>
          </w:p>
        </w:tc>
      </w:tr>
      <w:tr>
        <w:trPr/>
        <w:tc>
          <w:tcPr>
            <w:tcW w:w="4759" w:type="dxa"/>
          </w:tcPr>
          <w:p w14:paraId="65E15819">
            <w:pPr/>
            <w:r>
              <w:rPr>
                <w:rFonts w:hint="eastAsia"/>
                <w:sz w:val="19"/>
              </w:rPr>
              <w:t>关联官组</w:t>
            </w:r>
          </w:p>
        </w:tc>
        <w:tc>
          <w:tcPr>
            <w:tcW w:w="4759" w:type="dxa"/>
          </w:tcPr>
          <w:p w14:paraId="2AF4A0FC">
            <w:pPr/>
            <w:r>
              <w:rPr>
                <w:rFonts w:hint="eastAsia"/>
                <w:sz w:val="19"/>
              </w:rPr>
              <w:t>用于识别种子所属发布组，多个用英文逗号分隔</w:t>
            </w:r>
          </w:p>
        </w:tc>
      </w:tr>
      <w:tr>
        <w:trPr/>
        <w:tc>
          <w:tcPr>
            <w:tcW w:w="4759" w:type="dxa"/>
          </w:tcPr>
          <w:p w14:paraId="1F7C614B">
            <w:pPr/>
            <w:r>
              <w:rPr>
                <w:rFonts w:hint="eastAsia"/>
                <w:sz w:val="19"/>
              </w:rPr>
              <w:t>禁转站点</w:t>
            </w:r>
          </w:p>
        </w:tc>
        <w:tc>
          <w:tcPr>
            <w:tcW w:w="4759" w:type="dxa"/>
          </w:tcPr>
          <w:p w14:paraId="244A6A2E">
            <w:pPr/>
            <w:r>
              <w:rPr>
                <w:rFonts w:hint="eastAsia"/>
                <w:sz w:val="19"/>
              </w:rPr>
              <w:t>种子制作组归属本站时禁止转往的站点，可多选</w:t>
            </w:r>
          </w:p>
        </w:tc>
      </w:tr>
      <w:tr>
        <w:trPr/>
        <w:tc>
          <w:tcPr>
            <w:tcW w:w="4759" w:type="dxa"/>
          </w:tcPr>
          <w:p w14:paraId="08CA3ABC">
            <w:pPr/>
            <w:r>
              <w:rPr>
                <w:rFonts w:hint="eastAsia"/>
                <w:sz w:val="19"/>
              </w:rPr>
              <w:t>可发种站</w:t>
            </w:r>
          </w:p>
        </w:tc>
        <w:tc>
          <w:tcPr>
            <w:tcW w:w="4759" w:type="dxa"/>
          </w:tcPr>
          <w:p w14:paraId="56BDFB13">
            <w:pPr/>
            <w:r>
              <w:rPr>
                <w:rFonts w:hint="eastAsia"/>
                <w:sz w:val="19"/>
              </w:rPr>
              <w:t>关闭后该站点在发种选择时置灰不可选</w:t>
            </w:r>
          </w:p>
        </w:tc>
      </w:tr>
      <w:tr>
        <w:trPr/>
        <w:tc>
          <w:tcPr>
            <w:tcW w:w="4759" w:type="dxa"/>
          </w:tcPr>
          <w:p w14:paraId="3B34AAAC">
            <w:pPr/>
            <w:r>
              <w:rPr>
                <w:rFonts w:hint="eastAsia"/>
                <w:sz w:val="19"/>
              </w:rPr>
              <w:t>排序序号</w:t>
            </w:r>
          </w:p>
        </w:tc>
        <w:tc>
          <w:tcPr>
            <w:tcW w:w="4759" w:type="dxa"/>
          </w:tcPr>
          <w:p w14:paraId="218745C6">
            <w:pPr/>
            <w:r>
              <w:rPr>
                <w:rFonts w:hint="eastAsia"/>
                <w:sz w:val="19"/>
              </w:rPr>
              <w:t>数值越小越靠前，0 表示不参与自定义排序</w:t>
            </w:r>
          </w:p>
        </w:tc>
      </w:tr>
      <w:tr>
        <w:trPr/>
        <w:tc>
          <w:tcPr>
            <w:tcW w:w="4759" w:type="dxa"/>
          </w:tcPr>
          <w:p w14:paraId="51910E4D">
            <w:pPr/>
            <w:r>
              <w:rPr>
                <w:sz w:val="19"/>
              </w:rPr>
              <w:t>Cookie</w:t>
            </w:r>
          </w:p>
        </w:tc>
        <w:tc>
          <w:tcPr>
            <w:tcW w:w="4759" w:type="dxa"/>
          </w:tcPr>
          <w:p w14:paraId="0AD8F762">
            <w:pPr/>
            <w:r>
              <w:rPr>
                <w:rFonts w:hint="eastAsia"/>
                <w:sz w:val="19"/>
              </w:rPr>
              <w:t>源站抓取必需，从浏览器获取</w:t>
            </w:r>
          </w:p>
        </w:tc>
      </w:tr>
      <w:tr>
        <w:trPr/>
        <w:tc>
          <w:tcPr>
            <w:tcW w:w="4759" w:type="dxa"/>
          </w:tcPr>
          <w:p w14:paraId="24F39631">
            <w:pPr/>
            <w:r>
              <w:rPr>
                <w:sz w:val="19"/>
              </w:rPr>
              <w:t>Passkey</w:t>
            </w:r>
          </w:p>
        </w:tc>
        <w:tc>
          <w:tcPr>
            <w:tcW w:w="4759" w:type="dxa"/>
          </w:tcPr>
          <w:p w14:paraId="2E3F9531">
            <w:pPr/>
            <w:r>
              <w:rPr>
                <w:rFonts w:hint="eastAsia"/>
                <w:sz w:val="19"/>
              </w:rPr>
              <w:t xml:space="preserve">部分站点需按提示获取（如杜比/铂金家为种子链接 </w:t>
            </w:r>
            <w:r>
              <w:rPr>
                <w:rFonts w:ascii="Consolas" w:hAnsi="Consolas" w:eastAsia="微软雅黑"/>
                <w:color w:val="C0392B"/>
                <w:sz w:val="19"/>
              </w:rPr>
              <w:t>downhash=</w:t>
            </w:r>
            <w:r>
              <w:rPr>
                <w:rFonts w:hint="eastAsia"/>
                <w:sz w:val="19"/>
              </w:rPr>
              <w:t xml:space="preserve"> 之后的部分）</w:t>
            </w:r>
          </w:p>
        </w:tc>
      </w:tr>
      <w:tr>
        <w:trPr/>
        <w:tc>
          <w:tcPr>
            <w:tcW w:w="4759" w:type="dxa"/>
          </w:tcPr>
          <w:p w14:paraId="414C925B">
            <w:pPr/>
            <w:r>
              <w:rPr>
                <w:rFonts w:hint="eastAsia"/>
                <w:sz w:val="19"/>
              </w:rPr>
              <w:t>上传限速 (MB/s)</w:t>
            </w:r>
          </w:p>
        </w:tc>
        <w:tc>
          <w:tcPr>
            <w:tcW w:w="4759" w:type="dxa"/>
          </w:tcPr>
          <w:p w14:paraId="5428621F">
            <w:pPr/>
            <w:r>
              <w:rPr>
                <w:rFonts w:hint="eastAsia"/>
                <w:sz w:val="19"/>
              </w:rPr>
              <w:t>0 表示重启恢复默认；超过 999 显示不限速</w:t>
            </w:r>
          </w:p>
        </w:tc>
      </w:tr>
      <w:tr>
        <w:trPr/>
        <w:tc>
          <w:tcPr>
            <w:tcW w:w="4759" w:type="dxa"/>
          </w:tcPr>
          <w:p w14:paraId="5A63BA1B">
            <w:pPr/>
            <w:r>
              <w:rPr>
                <w:rFonts w:hint="eastAsia"/>
                <w:sz w:val="19"/>
              </w:rPr>
              <w:t>分享率阈值</w:t>
            </w:r>
          </w:p>
        </w:tc>
        <w:tc>
          <w:tcPr>
            <w:tcW w:w="4759" w:type="dxa"/>
          </w:tcPr>
          <w:p w14:paraId="7A7DE92C">
            <w:pPr/>
            <w:r>
              <w:rPr>
                <w:rFonts w:hint="eastAsia"/>
                <w:sz w:val="19"/>
              </w:rPr>
              <w:t>默认 3.0，达到后触发出种限速</w:t>
            </w:r>
          </w:p>
        </w:tc>
      </w:tr>
      <w:tr>
        <w:trPr/>
        <w:tc>
          <w:tcPr>
            <w:tcW w:w="4759" w:type="dxa"/>
          </w:tcPr>
          <w:p w14:paraId="1D4E366A">
            <w:pPr/>
            <w:r>
              <w:rPr>
                <w:rFonts w:hint="eastAsia"/>
                <w:sz w:val="19"/>
              </w:rPr>
              <w:t>出种限速 (MB/s)</w:t>
            </w:r>
          </w:p>
        </w:tc>
        <w:tc>
          <w:tcPr>
            <w:tcW w:w="4759" w:type="dxa"/>
          </w:tcPr>
          <w:p w14:paraId="261FB7D5">
            <w:pPr/>
            <w:r>
              <w:rPr>
                <w:rFonts w:hint="eastAsia"/>
                <w:sz w:val="19"/>
              </w:rPr>
              <w:t>默认 5</w:t>
            </w:r>
          </w:p>
        </w:tc>
      </w:tr>
    </w:tbl>
    <w:p w14:paraId="2F3FC7C7">
      <w:pPr>
        <w:spacing w:after="120"/>
      </w:pPr>
    </w:p>
    <w:p w14:paraId="709662D0">
      <w:pPr>
        <w:spacing w:before="80" w:after="160"/>
        <w:ind w:left="340"/>
      </w:pPr>
      <w:r>
        <w:rPr>
          <w:rFonts w:hint="eastAsia"/>
          <w:color w:val="555555"/>
          <w:sz w:val="20"/>
        </w:rPr>
        <w:t>要让站点出现在「可发种目标站」列表，需要它是目标站（或源站+目标站）且「可发种站」为开启；要作为源站抓取信息，必须配置 Cookie 或 Passkey。</w:t>
      </w:r>
    </w:p>
    <w:p w14:paraId="608FAA4E">
      <w:pPr>
        <w:pStyle w:val="00001e"/>
      </w:pPr>
      <w:r>
        <w:rPr>
          <w:rFonts w:hint="eastAsia"/>
        </w:rPr>
        <w:t>12. 常见问题</w:t>
      </w:r>
    </w:p>
    <w:p w14:paraId="4CCD84A4">
      <w:pPr/>
      <w:r>
        <w:rPr>
          <w:rFonts w:hint="eastAsia"/>
          <w:b w:val="1"/>
          <w:sz w:val="21"/>
        </w:rPr>
        <w:t>Q：首页下载器显示「连接失败」怎么办？</w:t>
      </w:r>
    </w:p>
    <w:p w14:paraId="4CC6D8FA">
      <w:pPr/>
      <w:r>
        <w:rPr>
          <w:rFonts w:hint="eastAsia"/>
          <w:sz w:val="21"/>
        </w:rPr>
        <w:t>检查「设置 → 下载器」中的主机地址、端口、用户名密码，点卡片上的「测试」。若下载器在另一台机器，确认网络可达且 WebUI 已开启远程访问。</w:t>
      </w:r>
    </w:p>
    <w:p w14:paraId="389DEBAD">
      <w:pPr/>
      <w:r>
        <w:rPr>
          <w:rFonts w:hint="eastAsia"/>
          <w:b w:val="1"/>
          <w:sz w:val="21"/>
        </w:rPr>
        <w:t>Q：页面列表是空的？</w:t>
      </w:r>
    </w:p>
    <w:p w14:paraId="57E15064">
      <w:pPr/>
      <w:r>
        <w:rPr>
          <w:rFonts w:hint="eastAsia"/>
          <w:sz w:val="21"/>
        </w:rPr>
        <w:t>先确认顶部「全局下载器」是否为「全部下载器」；再到「一种多站」点「获取数据」从下载器同步一次。</w:t>
      </w:r>
    </w:p>
    <w:p w14:paraId="3904A7C8">
      <w:pPr/>
      <w:r>
        <w:rPr>
          <w:rFonts w:hint="eastAsia"/>
          <w:b w:val="1"/>
          <w:sz w:val="21"/>
        </w:rPr>
        <w:t>Q：转种时「下一步：发布参数预览」按钮点不动？</w:t>
      </w:r>
    </w:p>
    <w:p w14:paraId="64E12617">
      <w:pPr/>
      <w:r>
        <w:rPr>
          <w:rFonts w:hint="eastAsia"/>
          <w:sz w:val="21"/>
        </w:rPr>
        <w:t>按钮下方会给出具体原因，按提示修正即可。常见原因：存在「无法识别」的内容需要手动删除、年份为空、海报/截图/简介为空、简介缺少片名/产地/简介标记、类型/媒介/编码/分辨率/制作组为空、MediaInfo 格式无效。</w:t>
      </w:r>
    </w:p>
    <w:p w14:paraId="4768001D">
      <w:pPr/>
      <w:r>
        <w:rPr>
          <w:rFonts w:hint="eastAsia"/>
          <w:b w:val="1"/>
          <w:sz w:val="21"/>
        </w:rPr>
        <w:t>Q：为什么发到某个站点的种子被跳过了？</w:t>
      </w:r>
    </w:p>
    <w:p w14:paraId="69280A05">
      <w:pPr/>
      <w:r>
        <w:rPr>
          <w:rFonts w:hint="eastAsia"/>
          <w:sz w:val="21"/>
        </w:rPr>
        <w:t>到「发种日志」查看该条记录的状态与日志：</w:t>
      </w:r>
      <w:r>
        <w:rPr>
          <w:rFonts w:hint="eastAsia" w:ascii="Consolas" w:hAnsi="Consolas" w:eastAsia="微软雅黑"/>
          <w:color w:val="C0392B"/>
          <w:sz w:val="21"/>
        </w:rPr>
        <w:t>已存在</w:t>
      </w:r>
      <w:r>
        <w:rPr>
          <w:rFonts w:hint="eastAsia"/>
          <w:sz w:val="21"/>
        </w:rPr>
        <w:t xml:space="preserve"> 表示目标站已有该种子；</w:t>
      </w:r>
      <w:r>
        <w:rPr>
          <w:rFonts w:hint="eastAsia" w:ascii="Consolas" w:hAnsi="Consolas" w:eastAsia="微软雅黑"/>
          <w:color w:val="C0392B"/>
          <w:sz w:val="21"/>
        </w:rPr>
        <w:t>预检查限制</w:t>
      </w:r>
      <w:r>
        <w:rPr>
          <w:rFonts w:hint="eastAsia"/>
          <w:sz w:val="21"/>
        </w:rPr>
        <w:t xml:space="preserve"> 表示命中禁转/受限标签/下载器门禁等规则；</w:t>
      </w:r>
      <w:r>
        <w:rPr>
          <w:rFonts w:hint="eastAsia" w:ascii="Consolas" w:hAnsi="Consolas" w:eastAsia="微软雅黑"/>
          <w:color w:val="C0392B"/>
          <w:sz w:val="21"/>
        </w:rPr>
        <w:t>已过滤</w:t>
      </w:r>
      <w:r>
        <w:rPr>
          <w:rFonts w:hint="eastAsia"/>
          <w:sz w:val="21"/>
        </w:rPr>
        <w:t xml:space="preserve"> 表示被过滤规则跳过。</w:t>
      </w:r>
    </w:p>
    <w:p w14:paraId="093D951E">
      <w:pPr/>
      <w:r>
        <w:rPr>
          <w:rFonts w:hint="eastAsia"/>
          <w:b w:val="1"/>
          <w:sz w:val="21"/>
        </w:rPr>
        <w:t>Q：同时发多个站点会一起发出去吗？</w:t>
      </w:r>
    </w:p>
    <w:p w14:paraId="329C8D33">
      <w:pPr/>
      <w:r>
        <w:rPr>
          <w:rFonts w:hint="eastAsia"/>
          <w:sz w:val="21"/>
        </w:rPr>
        <w:t>取决于下载器的「发布节奏」：</w:t>
      </w:r>
      <w:r>
        <w:rPr>
          <w:rFonts w:hint="eastAsia" w:ascii="Consolas" w:hAnsi="Consolas" w:eastAsia="微软雅黑"/>
          <w:color w:val="C0392B"/>
          <w:sz w:val="21"/>
        </w:rPr>
        <w:t>分钟间隔</w:t>
      </w:r>
      <w:r>
        <w:rPr>
          <w:rFonts w:hint="eastAsia"/>
          <w:sz w:val="21"/>
        </w:rPr>
        <w:t xml:space="preserve"> 为 0 时一次性发出；大于 0 时按「并发数」分波错峰。等待期间可以在「下载器发布进度」点「发布下一波」跳过等待。</w:t>
      </w:r>
    </w:p>
    <w:p w14:paraId="290F8C7B">
      <w:pPr/>
    </w:p>
    <w:sectPr w:rsidRPr="0006063C" w:rsidR="00FC693F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nsid w:val="FFFFFF82"/>
    <w:multiLevelType w:val="singleLevel"/>
    <w:tmpl w:val="F3EAFDEC"/>
    <w:lvl w:ilvl="0">
      <w:start w:val="1"/>
      <w:numFmt w:val="bullet"/>
      <w:pStyle w:val="00008d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1">
    <w:nsid w:val="FFFFFF89"/>
    <w:multiLevelType w:val="singleLevel"/>
    <w:tmpl w:val="29761A62"/>
    <w:lvl w:ilvl="0">
      <w:start w:val="1"/>
      <w:numFmt w:val="bullet"/>
      <w:pStyle w:val="000020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2">
    <w:nsid w:val="FFFFFF83"/>
    <w:multiLevelType w:val="singleLevel"/>
    <w:tmpl w:val="3D1EFFD4"/>
    <w:lvl w:ilvl="0">
      <w:start w:val="1"/>
      <w:numFmt w:val="bullet"/>
      <w:pStyle w:val="00004c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3">
    <w:nsid w:val="FFFFFF88"/>
    <w:multiLevelType w:val="singleLevel"/>
    <w:tmpl w:val="D0A62B40"/>
    <w:lvl w:ilvl="0">
      <w:start w:val="1"/>
      <w:numFmt w:val="decimal"/>
      <w:pStyle w:val="00008b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nsid w:val="FFFFFF7F"/>
    <w:multiLevelType w:val="singleLevel"/>
    <w:tmpl w:val="38441652"/>
    <w:lvl w:ilvl="0">
      <w:start w:val="1"/>
      <w:numFmt w:val="decimal"/>
      <w:pStyle w:val="000047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nsid w:val="FFFFFF7E"/>
    <w:multiLevelType w:val="singleLevel"/>
    <w:tmpl w:val="FB12693A"/>
    <w:lvl w:ilvl="0">
      <w:start w:val="1"/>
      <w:numFmt w:val="decimal"/>
      <w:pStyle w:val="0000aa"/>
      <w:lvlText w:val="%1."/>
      <w:lvlJc w:val="left"/>
      <w:pPr>
        <w:tabs>
          <w:tab w:val="num" w:pos="1080"/>
        </w:tabs>
        <w:ind w:left="1080" w:hanging="360"/>
      </w:pPr>
    </w:lvl>
  </w:abstractNum>
  <w:num w:numId="5">
    <w:abstractNumId w:val="2"/>
  </w:num>
  <w:num w:numId="3">
    <w:abstractNumId w:val="3"/>
  </w:num>
  <w:num w:numId="1">
    <w:abstractNumId w:val="5"/>
  </w:num>
  <w:num w:numId="6">
    <w:abstractNumId w:val="4"/>
  </w:num>
  <w:num w:numId="2">
    <w:abstractNumId w:val="1"/>
  </w:num>
  <w:num w:numId="4">
    <w:abstractNumId w:val="0"/>
  </w:num>
</w:numbering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updateFields w:val="1"/>
  <w:compat>
    <w:useFELayout w:val="1"/>
    <w:compatSetting w:name="doNotFlipMirrorIndent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Medium List 2 Accent 2" w:uiPriority="66" w:semiHidden="0" w:unhideWhenUsed="0"/>
    <w:lsdException w:name="Colorful Grid" w:uiPriority="73" w:semiHidden="0" w:unhideWhenUsed="0"/>
    <w:lsdException w:name="Medium Shading 2" w:uiPriority="64" w:semiHidden="0" w:unhideWhenUsed="0"/>
    <w:lsdException w:name="Colorful Grid Accent 3" w:uiPriority="73" w:semiHidden="0" w:unhideWhenUsed="0"/>
    <w:lsdException w:name="Light List" w:uiPriority="61" w:semiHidden="0" w:unhideWhenUsed="0"/>
    <w:lsdException w:name="Intense Quote" w:uiPriority="30" w:semiHidden="0" w:unhideWhenUsed="0" w:qFormat="1"/>
    <w:lsdException w:name="Medium List 2 Accent 5" w:uiPriority="66" w:semiHidden="0" w:unhideWhenUsed="0"/>
    <w:lsdException w:name="Strong" w:uiPriority="22" w:semiHidden="0" w:unhideWhenUsed="0" w:qFormat="1"/>
    <w:lsdException w:name="Light Grid Accent 3" w:uiPriority="62" w:semiHidden="0" w:unhideWhenUsed="0"/>
    <w:lsdException w:name="toc 6" w:uiPriority="39"/>
    <w:lsdException w:name="toc 1" w:uiPriority="39"/>
    <w:lsdException w:name="toc 9" w:uiPriority="39"/>
    <w:lsdException w:name="toc 4" w:uiPriority="39"/>
    <w:lsdException w:name="Light Grid Accent 1" w:uiPriority="62" w:semiHidden="0" w:unhideWhenUsed="0"/>
    <w:lsdException w:name="Light List Accent 6" w:uiPriority="61" w:semiHidden="0" w:unhideWhenUsed="0"/>
    <w:lsdException w:name="Light Grid Accent 4" w:uiPriority="62" w:semiHidden="0" w:unhideWhenUsed="0"/>
    <w:lsdException w:name="Medium Grid 1 Accent 3" w:uiPriority="67" w:semiHidden="0" w:unhideWhenUsed="0"/>
    <w:lsdException w:name="Dark List" w:uiPriority="70" w:semiHidden="0" w:unhideWhenUsed="0"/>
    <w:lsdException w:name="Colorful List" w:uiPriority="72" w:semiHidden="0" w:unhideWhenUsed="0"/>
    <w:lsdException w:name="Colorful List Accent 3" w:uiPriority="72" w:semiHidden="0" w:unhideWhenUsed="0"/>
    <w:lsdException w:name="Medium Grid 2 Accent 6" w:uiPriority="68" w:semiHidden="0" w:unhideWhenUsed="0"/>
    <w:lsdException w:name="Medium Shading 2 Accent 3" w:uiPriority="64" w:semiHidden="0" w:unhideWhenUsed="0"/>
    <w:lsdException w:name="Emphasis" w:uiPriority="20" w:semiHidden="0" w:unhideWhenUsed="0" w:qFormat="1"/>
    <w:lsdException w:name="Medium Grid 1 Accent 6" w:uiPriority="67" w:semiHidden="0" w:unhideWhenUsed="0"/>
    <w:lsdException w:name="Intense Reference" w:uiPriority="32" w:semiHidden="0" w:unhideWhenUsed="0" w:qFormat="1"/>
    <w:lsdException w:name="Medium Grid 1 Accent 1" w:uiPriority="67" w:semiHidden="0" w:unhideWhenUsed="0"/>
    <w:lsdException w:name="Subtle Reference" w:uiPriority="31" w:semiHidden="0" w:unhideWhenUsed="0" w:qFormat="1"/>
    <w:lsdException w:name="Medium List 2 Accent 4" w:uiPriority="66" w:semiHidden="0" w:unhideWhenUsed="0"/>
    <w:lsdException w:name="Medium List 2 Accent 3" w:uiPriority="66" w:semiHidden="0" w:unhideWhenUsed="0"/>
    <w:lsdException w:name="Colorful Grid Accent 4" w:uiPriority="73" w:semiHidden="0" w:unhideWhenUsed="0"/>
    <w:lsdException w:name="Medium Shading 2 Accent 5" w:uiPriority="64" w:semiHidden="0" w:unhideWhenUsed="0"/>
    <w:lsdException w:name="Colorful Grid Accent 2" w:uiPriority="73" w:semiHidden="0" w:unhideWhenUsed="0"/>
    <w:lsdException w:name="heading 3" w:uiPriority="9" w:qFormat="1"/>
    <w:lsdException w:name="heading 8" w:uiPriority="9" w:qFormat="1"/>
    <w:lsdException w:name="Light Shading Accent 3" w:uiPriority="60" w:semiHidden="0" w:unhideWhenUsed="0"/>
    <w:lsdException w:name="Medium List 2 Accent 1" w:uiPriority="66" w:semiHidden="0" w:unhideWhenUsed="0"/>
    <w:lsdException w:name="Default Paragraph Font" w:uiPriority="1"/>
    <w:lsdException w:name="heading 6" w:uiPriority="9" w:qFormat="1"/>
    <w:lsdException w:name="heading 1" w:uiPriority="9" w:semiHidden="0" w:unhideWhenUsed="0" w:qFormat="1"/>
    <w:lsdException w:name="toc 8" w:uiPriority="39"/>
    <w:lsdException w:name="toc 3" w:uiPriority="39"/>
    <w:lsdException w:name="Medium Shading 1 Accent 2" w:uiPriority="63" w:semiHidden="0" w:unhideWhenUsed="0"/>
    <w:lsdException w:name="Light List Accent 2" w:uiPriority="61" w:semiHidden="0" w:unhideWhenUsed="0"/>
    <w:lsdException w:name="Intense Emphasis" w:uiPriority="21" w:semiHidden="0" w:unhideWhenUsed="0" w:qFormat="1"/>
    <w:lsdException w:name="Colorful List Accent 2" w:uiPriority="72" w:semiHidden="0" w:unhideWhenUsed="0"/>
    <w:lsdException w:name="caption" w:uiPriority="35" w:qFormat="1"/>
    <w:lsdException w:name="Colorful List Accent 5" w:uiPriority="72" w:semiHidden="0" w:unhideWhenUsed="0"/>
    <w:lsdException w:name="Medium List 2" w:uiPriority="66" w:semiHidden="0" w:unhideWhenUsed="0"/>
    <w:lsdException w:name="Medium Shading 2 Accent 4" w:uiPriority="64" w:semiHidden="0" w:unhideWhenUsed="0"/>
    <w:lsdException w:name="Medium Shading 2 Accent 1" w:uiPriority="64" w:semiHidden="0" w:unhideWhenUsed="0"/>
    <w:lsdException w:name="Colorful Grid Accent 6" w:uiPriority="73" w:semiHidden="0" w:unhideWhenUsed="0"/>
    <w:lsdException w:name="Colorful Grid Accent 1" w:uiPriority="73" w:semiHidden="0" w:unhideWhenUsed="0"/>
    <w:lsdException w:name="Medium Shading 2 Accent 6" w:uiPriority="64" w:semiHidden="0" w:unhideWhenUsed="0"/>
    <w:lsdException w:name="Normal" w:uiPriority="0" w:semiHidden="0" w:unhideWhenUsed="0" w:qFormat="1"/>
    <w:lsdException w:name="Medium Grid 3 Accent 3" w:uiPriority="69" w:semiHidden="0" w:unhideWhenUsed="0"/>
    <w:lsdException w:name="Light Shading Accent 2" w:uiPriority="60" w:semiHidden="0" w:unhideWhenUsed="0"/>
    <w:lsdException w:name="Medium Grid 3 Accent 4" w:uiPriority="69" w:semiHidden="0" w:unhideWhenUsed="0"/>
    <w:lsdException w:name="Medium Grid 3 Accent 6" w:uiPriority="69" w:semiHidden="0" w:unhideWhenUsed="0"/>
    <w:lsdException w:name="Placeholder Text" w:unhideWhenUsed="0"/>
    <w:lsdException w:name="Dark List Accent 3" w:uiPriority="70" w:semiHidden="0" w:unhideWhenUsed="0"/>
    <w:lsdException w:name="Dark List Accent 4" w:uiPriority="70" w:semiHidden="0" w:unhideWhenUsed="0"/>
    <w:lsdException w:name="heading 7" w:uiPriority="9" w:qFormat="1"/>
    <w:lsdException w:name="heading 2" w:uiPriority="9" w:qFormat="1"/>
    <w:lsdException w:name="heading 5" w:uiPriority="9" w:qFormat="1"/>
    <w:lsdException w:name="Light List Accent 1" w:uiPriority="61" w:semiHidden="0" w:unhideWhenUsed="0"/>
    <w:lsdException w:name="Light Shading Accent 5" w:uiPriority="60" w:semiHidden="0" w:unhideWhenUsed="0"/>
    <w:lsdException w:name="Medium Shading 1 Accent 6" w:uiPriority="63" w:semiHidden="0" w:unhideWhenUsed="0"/>
    <w:lsdException w:name="Dark List Accent 6" w:uiPriority="70" w:semiHidden="0" w:unhideWhenUsed="0"/>
    <w:lsdException w:name="TOC Heading" w:uiPriority="39" w:qFormat="1"/>
    <w:lsdException w:name="Colorful Shading Accent 1" w:uiPriority="71" w:semiHidden="0" w:unhideWhenUsed="0"/>
    <w:lsdException w:name="Colorful Shading Accent 4" w:uiPriority="71" w:semiHidden="0" w:unhideWhenUsed="0"/>
    <w:lsdException w:name="Medium Shading 1 Accent 5" w:uiPriority="63" w:semiHidden="0" w:unhideWhenUsed="0"/>
    <w:lsdException w:name="Colorful List Accent 6" w:uiPriority="72" w:semiHidden="0" w:unhideWhenUsed="0"/>
    <w:lsdException w:name="Medium Grid 2 Accent 3" w:uiPriority="68" w:semiHidden="0" w:unhideWhenUsed="0"/>
    <w:lsdException w:name="Colorful List Accent 1" w:uiPriority="72" w:semiHidden="0" w:unhideWhenUsed="0"/>
    <w:lsdException w:name="Subtle Emphasis" w:uiPriority="19" w:semiHidden="0" w:unhideWhenUsed="0" w:qFormat="1"/>
    <w:lsdException w:name="Colorful List Accent 4" w:uiPriority="72" w:semiHidden="0" w:unhideWhenUsed="0"/>
    <w:lsdException w:name="Medium Shading 2 Accent 2" w:uiPriority="64" w:semiHidden="0" w:unhideWhenUsed="0"/>
    <w:lsdException w:name="Light Grid" w:uiPriority="62" w:semiHidden="0" w:unhideWhenUsed="0"/>
    <w:lsdException w:name="Medium Grid 3 Accent 2" w:uiPriority="69" w:semiHidden="0" w:unhideWhenUsed="0"/>
    <w:lsdException w:name="Medium List 1" w:uiPriority="65" w:semiHidden="0" w:unhideWhenUsed="0"/>
    <w:lsdException w:name="Light Shading Accent 6" w:uiPriority="60" w:semiHidden="0" w:unhideWhenUsed="0"/>
    <w:lsdException w:name="Medium List 1 Accent 6" w:uiPriority="65" w:semiHidden="0" w:unhideWhenUsed="0"/>
    <w:lsdException w:name="Medium List 1 Accent 3" w:uiPriority="65" w:semiHidden="0" w:unhideWhenUsed="0"/>
    <w:lsdException w:name="Medium List 1 Accent 1" w:uiPriority="65" w:semiHidden="0" w:unhideWhenUsed="0"/>
    <w:lsdException w:name="Medium List 1 Accent 4" w:uiPriority="65" w:semiHidden="0" w:unhideWhenUsed="0"/>
    <w:lsdException w:name="heading 4" w:uiPriority="9" w:qFormat="1"/>
    <w:lsdException w:name="heading 9" w:uiPriority="9" w:qFormat="1"/>
    <w:lsdException w:name="Light Shading Accent 1" w:uiPriority="60" w:semiHidden="0" w:unhideWhenUsed="0"/>
    <w:lsdException w:name="Medium Grid 3 Accent 1" w:uiPriority="69" w:semiHidden="0" w:unhideWhenUsed="0"/>
    <w:lsdException w:name="Dark List Accent 2" w:uiPriority="70" w:semiHidden="0" w:unhideWhenUsed="0"/>
    <w:lsdException w:name="Light Shading Accent 4" w:uiPriority="60" w:semiHidden="0" w:unhideWhenUsed="0"/>
    <w:lsdException w:name="Medium Shading 1 Accent 1" w:uiPriority="63" w:semiHidden="0" w:unhideWhenUsed="0"/>
    <w:lsdException w:name="Dark List Accent 1" w:uiPriority="70" w:semiHidden="0" w:unhideWhenUsed="0"/>
    <w:lsdException w:name="Light Grid Accent 6" w:uiPriority="62" w:semiHidden="0" w:unhideWhenUsed="0"/>
    <w:lsdException w:name="Light List Accent 5" w:uiPriority="61" w:semiHidden="0" w:unhideWhenUsed="0"/>
    <w:lsdException w:name="Medium Grid 1" w:uiPriority="67" w:semiHidden="0" w:unhideWhenUsed="0"/>
    <w:lsdException w:name="Colorful Shading" w:uiPriority="71" w:semiHidden="0" w:unhideWhenUsed="0"/>
    <w:lsdException w:name="Colorful Shading Accent 6" w:uiPriority="71" w:semiHidden="0" w:unhideWhenUsed="0"/>
    <w:lsdException w:name="Colorful Shading Accent 3" w:uiPriority="71" w:semiHidden="0" w:unhideWhenUsed="0"/>
    <w:lsdException w:name="Light Shading" w:uiPriority="60" w:semiHidden="0" w:unhideWhenUsed="0"/>
    <w:lsdException w:name="Light List Accent 3" w:uiPriority="61" w:semiHidden="0" w:unhideWhenUsed="0"/>
    <w:lsdException w:name="Medium Shading 1 Accent 4" w:uiPriority="63" w:semiHidden="0" w:unhideWhenUsed="0"/>
    <w:lsdException w:name="Medium Shading 1 Accent 3" w:uiPriority="63" w:semiHidden="0" w:unhideWhenUsed="0"/>
    <w:lsdException w:name="Medium Grid 1 Accent 5" w:uiPriority="67" w:semiHidden="0" w:unhideWhenUsed="0"/>
    <w:lsdException w:name="Medium Grid 2" w:uiPriority="68" w:semiHidden="0" w:unhideWhenUsed="0"/>
    <w:lsdException w:name="Table Grid" w:uiPriority="59" w:semiHidden="0" w:unhideWhenUsed="0"/>
    <w:lsdException w:name="Title" w:uiPriority="10" w:semiHidden="0" w:unhideWhenUsed="0" w:qFormat="1"/>
    <w:lsdException w:name="Quote" w:uiPriority="29" w:semiHidden="0" w:unhideWhenUsed="0" w:qFormat="1"/>
    <w:lsdException w:name="Medium Grid 2 Accent 5" w:uiPriority="68" w:semiHidden="0" w:unhideWhenUsed="0"/>
    <w:lsdException w:name="No Spacing" w:uiPriority="1" w:semiHidden="0" w:unhideWhenUsed="0" w:qFormat="1"/>
    <w:lsdException w:name="Revision" w:unhideWhenUsed="0"/>
    <w:lsdException w:name="Medium Shading 1" w:uiPriority="63" w:semiHidden="0" w:unhideWhenUsed="0"/>
    <w:lsdException w:name="Medium List 1 Accent 2" w:uiPriority="65" w:semiHidden="0" w:unhideWhenUsed="0"/>
    <w:lsdException w:name="Medium List 1 Accent 5" w:uiPriority="65" w:semiHidden="0" w:unhideWhenUsed="0"/>
    <w:lsdException w:name="Medium List 2 Accent 6" w:uiPriority="66" w:semiHidden="0" w:unhideWhenUsed="0"/>
    <w:lsdException w:name="Book Title" w:uiPriority="33" w:semiHidden="0" w:unhideWhenUsed="0" w:qFormat="1"/>
    <w:lsdException w:name="Medium Grid 3 Accent 5" w:uiPriority="69" w:semiHidden="0" w:unhideWhenUsed="0"/>
    <w:lsdException w:name="Dark List Accent 5" w:uiPriority="70" w:semiHidden="0" w:unhideWhenUsed="0"/>
    <w:lsdException w:name="List Paragraph" w:uiPriority="34" w:semiHidden="0" w:unhideWhenUsed="0" w:qFormat="1"/>
    <w:lsdException w:name="toc 7" w:uiPriority="39"/>
    <w:lsdException w:name="toc 2" w:uiPriority="39"/>
    <w:lsdException w:name="Light Grid Accent 2" w:uiPriority="62" w:semiHidden="0" w:unhideWhenUsed="0"/>
    <w:lsdException w:name="Light Grid Accent 5" w:uiPriority="62" w:semiHidden="0" w:unhideWhenUsed="0"/>
    <w:lsdException w:name="Light List Accent 4" w:uiPriority="61" w:semiHidden="0" w:unhideWhenUsed="0"/>
    <w:lsdException w:name="Colorful Shading Accent 2" w:uiPriority="71" w:semiHidden="0" w:unhideWhenUsed="0"/>
    <w:lsdException w:name="Colorful Shading Accent 5" w:uiPriority="71" w:semiHidden="0" w:unhideWhenUsed="0"/>
    <w:lsdException w:name="toc 5" w:uiPriority="39"/>
    <w:lsdException w:name="Medium Grid 1 Accent 4" w:uiPriority="67" w:semiHidden="0" w:unhideWhenUsed="0"/>
    <w:lsdException w:name="Medium Grid 3" w:uiPriority="69" w:semiHidden="0" w:unhideWhenUsed="0"/>
    <w:lsdException w:name="Medium Grid 2 Accent 1" w:uiPriority="68" w:semiHidden="0" w:unhideWhenUsed="0"/>
    <w:lsdException w:name="Medium Grid 2 Accent 4" w:uiPriority="68" w:semiHidden="0" w:unhideWhenUsed="0"/>
    <w:lsdException w:name="Subtitle" w:uiPriority="11" w:semiHidden="0" w:unhideWhenUsed="0" w:qFormat="1"/>
    <w:lsdException w:name="Medium Grid 2 Accent 2" w:uiPriority="68" w:semiHidden="0" w:unhideWhenUsed="0"/>
    <w:lsdException w:name="Medium Grid 1 Accent 2" w:uiPriority="67" w:semiHidden="0" w:unhideWhenUsed="0"/>
    <w:lsdException w:name="Colorful Grid Accent 5" w:uiPriority="73" w:semiHidden="0" w:unhideWhenUsed="0"/>
    <w:lsdException w:name="Bibliography" w:uiPriority="37"/>
  </w:latentStyles>
  <w:style w:type="table" w:styleId="0000a8">
    <w:name w:val="Medium Grid 2 Accent 6"/>
    <w:basedOn w:val="000002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66">
    <w:name w:val="List 3"/>
    <w:basedOn w:val="000004"/>
    <w:uiPriority w:val="99"/>
    <w:unhideWhenUsed w:val="1"/>
    <w:rsid w:val="00326F90"/>
    <w:pPr>
      <w:ind w:left="1080" w:hanging="360"/>
      <w:contextualSpacing w:val="1"/>
    </w:pPr>
  </w:style>
  <w:style w:type="character" w:styleId="0000a2">
    <w:name w:val="Intense Emphasis"/>
    <w:basedOn w:val="00000a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00001d" w:customStyle="1">
    <w:name w:val="Heading 1 Char"/>
    <w:basedOn w:val="00000a"/>
    <w:link w:val="00001e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a6">
    <w:name w:val="Medium Grid 1 Accent 4"/>
    <w:basedOn w:val="000002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band1Horz">
      <w:tblPr/>
      <w:tcPr>
        <w:shd w:val="clear" w:color="auto" w:fill="BFB1D0" w:themeFill="accent4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</w:style>
  <w:style w:type="table" w:styleId="000001">
    <w:name w:val="Medium Shading 2 Accent 5"/>
    <w:basedOn w:val="000002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19">
    <w:name w:val="Medium List 2"/>
    <w:basedOn w:val="000002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13">
    <w:name w:val="Body Text 3"/>
    <w:basedOn w:val="000004"/>
    <w:link w:val="000014"/>
    <w:uiPriority w:val="99"/>
    <w:unhideWhenUsed w:val="1"/>
    <w:rsid w:val="00AA1D8D"/>
    <w:pPr>
      <w:spacing w:after="120"/>
    </w:pPr>
    <w:rPr>
      <w:sz w:val="16"/>
      <w:szCs w:val="16"/>
    </w:rPr>
  </w:style>
  <w:style w:type="paragraph" w:styleId="000005">
    <w:name w:val="heading 5"/>
    <w:basedOn w:val="000004"/>
    <w:next w:val="000004"/>
    <w:link w:val="000006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09e">
    <w:name w:val="Medium Grid 3 Accent 2"/>
    <w:basedOn w:val="000002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</w:style>
  <w:style w:type="table" w:styleId="000040">
    <w:name w:val="Medium Shading 1"/>
    <w:basedOn w:val="000002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</w:style>
  <w:style w:type="numbering" w:styleId="000070" w:default="1">
    <w:name w:val="No List"/>
    <w:uiPriority w:val="99"/>
    <w:semiHidden w:val="1"/>
    <w:unhideWhenUsed w:val="1"/>
  </w:style>
  <w:style w:type="table" w:styleId="00003e">
    <w:name w:val="Medium Shading 2 Accent 1"/>
    <w:basedOn w:val="000002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paragraph" w:styleId="000038">
    <w:name w:val="Title"/>
    <w:basedOn w:val="000004"/>
    <w:next w:val="000004"/>
    <w:link w:val="000039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89">
    <w:name w:val="Dark List Accent 6"/>
    <w:basedOn w:val="00000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</w:style>
  <w:style w:type="table" w:styleId="000058">
    <w:name w:val="Colorful Grid Accent 2"/>
    <w:basedOn w:val="00000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band1Vert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000069">
    <w:name w:val="Colorful List Accent 4"/>
    <w:basedOn w:val="00000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lastCol">
      <w:rPr>
        <w:b w:val="1"/>
        <w:bCs w:val="1"/>
      </w:r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E5DFEC" w:themeFill="accent4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</w:style>
  <w:style w:type="table" w:styleId="000023">
    <w:name w:val="Medium Grid 3"/>
    <w:basedOn w:val="000002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000054">
    <w:name w:val="Medium Grid 1 Accent 6"/>
    <w:basedOn w:val="000002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lastCol">
      <w:rPr>
        <w:b w:val="1"/>
        <w:bCs w:val="1"/>
      </w:rPr>
    </w:tblStylePr>
  </w:style>
  <w:style w:type="character" w:styleId="00005f">
    <w:name w:val="Emphasis"/>
    <w:basedOn w:val="00000a"/>
    <w:uiPriority w:val="20"/>
    <w:qFormat w:val="1"/>
    <w:rsid w:val="00FC693F"/>
    <w:rPr>
      <w:i w:val="1"/>
      <w:iCs w:val="1"/>
    </w:rPr>
  </w:style>
  <w:style w:type="paragraph" w:styleId="000068">
    <w:name w:val="Body Text 2"/>
    <w:basedOn w:val="000004"/>
    <w:link w:val="000067"/>
    <w:uiPriority w:val="99"/>
    <w:unhideWhenUsed w:val="1"/>
    <w:rsid w:val="00AA1D8D"/>
    <w:pPr>
      <w:spacing w:after="120" w:line="480" w:lineRule="auto"/>
    </w:pPr>
  </w:style>
  <w:style w:type="table" w:styleId="00008e">
    <w:name w:val="Dark List Accent 4"/>
    <w:basedOn w:val="00000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000027">
    <w:name w:val="Medium Grid 2 Accent 1"/>
    <w:basedOn w:val="000002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1a">
    <w:name w:val="Colorful List Accent 6"/>
    <w:basedOn w:val="00000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Col">
      <w:rPr>
        <w:b w:val="1"/>
        <w:bCs w:val="1"/>
      </w:r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band1Horz">
      <w:tblPr/>
      <w:tcPr>
        <w:shd w:val="clear" w:color="auto" w:fill="FDE9D9" w:themeFill="accent6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000062" w:customStyle="1">
    <w:name w:val="Heading 3 Char"/>
    <w:basedOn w:val="00000a"/>
    <w:link w:val="000063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07">
    <w:name w:val="Medium Shading 1 Accent 4"/>
    <w:basedOn w:val="000002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29">
    <w:name w:val="Light Grid Accent 4"/>
    <w:basedOn w:val="000002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</w:style>
  <w:style w:type="table" w:styleId="000091">
    <w:name w:val="Colorful List Accent 2"/>
    <w:basedOn w:val="00000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character" w:styleId="00002a" w:customStyle="1">
    <w:name w:val="Subtitle Char"/>
    <w:basedOn w:val="00000a"/>
    <w:link w:val="00002b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character" w:styleId="00007c">
    <w:name w:val="Book Title"/>
    <w:basedOn w:val="00000a"/>
    <w:uiPriority w:val="33"/>
    <w:qFormat w:val="1"/>
    <w:rsid w:val="00FC693F"/>
    <w:rPr>
      <w:b w:val="1"/>
      <w:bCs w:val="1"/>
      <w:smallCaps w:val="1"/>
      <w:spacing w:val="5"/>
    </w:rPr>
  </w:style>
  <w:style w:type="character" w:styleId="000012" w:customStyle="1">
    <w:name w:val="Body Text Char"/>
    <w:basedOn w:val="00000a"/>
    <w:link w:val="000011"/>
    <w:uiPriority w:val="99"/>
    <w:rsid w:val="00AA1D8D"/>
  </w:style>
  <w:style w:type="table" w:styleId="000065">
    <w:name w:val="Colorful Shading Accent 5"/>
    <w:basedOn w:val="00000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neCell">
      <w:rPr>
        <w:color w:val="000000" w:themeColor="text1"/>
      </w:rPr>
    </w:tblStylePr>
  </w:style>
  <w:style w:type="table" w:styleId="000032">
    <w:name w:val="Light Shading"/>
    <w:basedOn w:val="00000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</w:style>
  <w:style w:type="character" w:styleId="000044" w:customStyle="1">
    <w:name w:val="Macro Text Char"/>
    <w:basedOn w:val="00000a"/>
    <w:link w:val="000045"/>
    <w:uiPriority w:val="99"/>
    <w:rsid w:val="0029639D"/>
    <w:rPr>
      <w:rFonts w:ascii="Courier" w:hAnsi="Courier"/>
      <w:sz w:val="20"/>
      <w:szCs w:val="20"/>
    </w:rPr>
  </w:style>
  <w:style w:type="character" w:styleId="00000f">
    <w:name w:val="Subtle Reference"/>
    <w:basedOn w:val="00000a"/>
    <w:uiPriority w:val="31"/>
    <w:qFormat w:val="1"/>
    <w:rsid w:val="00FC693F"/>
    <w:rPr>
      <w:smallCaps w:val="1"/>
      <w:color w:val="C0504D" w:themeColor="accent2"/>
      <w:u w:val="single"/>
    </w:rPr>
  </w:style>
  <w:style w:type="paragraph" w:styleId="0000aa">
    <w:name w:val="List Number 3"/>
    <w:basedOn w:val="000004"/>
    <w:uiPriority w:val="99"/>
    <w:unhideWhenUsed w:val="1"/>
    <w:rsid w:val="0029639D"/>
    <w:pPr>
      <w:numPr>
        <w:numId w:val="1"/>
      </w:numPr>
      <w:contextualSpacing w:val="1"/>
    </w:pPr>
  </w:style>
  <w:style w:type="table" w:styleId="000018">
    <w:name w:val="Light List Accent 2"/>
    <w:basedOn w:val="000002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000074">
    <w:name w:val="Medium Grid 3 Accent 6"/>
    <w:basedOn w:val="000002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</w:style>
  <w:style w:type="table" w:styleId="000083">
    <w:name w:val="Medium List 2 Accent 5"/>
    <w:basedOn w:val="000002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character" w:styleId="000034" w:customStyle="1">
    <w:name w:val="Heading 8 Char"/>
    <w:basedOn w:val="00000a"/>
    <w:link w:val="000035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000025">
    <w:name w:val="List Continue 3"/>
    <w:basedOn w:val="000004"/>
    <w:uiPriority w:val="99"/>
    <w:unhideWhenUsed w:val="1"/>
    <w:rsid w:val="0029639D"/>
    <w:pPr>
      <w:spacing w:after="120"/>
      <w:ind w:left="1080"/>
      <w:contextualSpacing w:val="1"/>
    </w:pPr>
  </w:style>
  <w:style w:type="table" w:styleId="00006f">
    <w:name w:val="Medium Grid 2 Accent 2"/>
    <w:basedOn w:val="000002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35">
    <w:name w:val="heading 8"/>
    <w:basedOn w:val="000004"/>
    <w:next w:val="000004"/>
    <w:link w:val="000034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02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08">
    <w:name w:val="Colorful Grid"/>
    <w:basedOn w:val="00000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band1Vert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000090">
    <w:name w:val="Medium Shading 2"/>
    <w:basedOn w:val="000002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43" w:customStyle="1">
    <w:name w:val="Footer Char"/>
    <w:basedOn w:val="00000a"/>
    <w:link w:val="000042"/>
    <w:uiPriority w:val="99"/>
    <w:rsid w:val="00E618BF"/>
  </w:style>
  <w:style w:type="table" w:styleId="000073">
    <w:name w:val="Medium List 1 Accent 1"/>
    <w:basedOn w:val="00000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3DFEE" w:themeFill="accen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character" w:styleId="000051" w:customStyle="1">
    <w:name w:val="Heading 9 Char"/>
    <w:basedOn w:val="00000a"/>
    <w:link w:val="000050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79">
    <w:name w:val="Medium List 1 Accent 4"/>
    <w:basedOn w:val="00000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FD8E8" w:themeFill="accent4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table" w:styleId="000095">
    <w:name w:val="Colorful List Accent 1"/>
    <w:basedOn w:val="00000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BE5F1" w:themeFill="accent1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paragraph" w:styleId="00004d">
    <w:name w:val="Quote"/>
    <w:basedOn w:val="000004"/>
    <w:next w:val="000004"/>
    <w:link w:val="00004e"/>
    <w:uiPriority w:val="29"/>
    <w:qFormat w:val="1"/>
    <w:rsid w:val="00FC693F"/>
    <w:rPr>
      <w:i w:val="1"/>
      <w:iCs w:val="1"/>
      <w:color w:val="000000" w:themeColor="text1"/>
    </w:rPr>
  </w:style>
  <w:style w:type="paragraph" w:styleId="000045">
    <w:name w:val="macro"/>
    <w:link w:val="000044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057">
    <w:name w:val="Medium Grid 1 Accent 1"/>
    <w:basedOn w:val="000002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</w:style>
  <w:style w:type="table" w:styleId="00002f">
    <w:name w:val="Dark List Accent 1"/>
    <w:basedOn w:val="00000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</w:style>
  <w:style w:type="paragraph" w:styleId="000020">
    <w:name w:val="List Bullet"/>
    <w:basedOn w:val="000004"/>
    <w:uiPriority w:val="99"/>
    <w:unhideWhenUsed w:val="1"/>
    <w:rsid w:val="00326F90"/>
    <w:pPr>
      <w:numPr>
        <w:numId w:val="2"/>
      </w:numPr>
      <w:contextualSpacing w:val="1"/>
    </w:pPr>
  </w:style>
  <w:style w:type="table" w:styleId="000076">
    <w:name w:val="Medium Shading 1 Accent 6"/>
    <w:basedOn w:val="000002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</w:style>
  <w:style w:type="paragraph" w:styleId="000063">
    <w:name w:val="heading 3"/>
    <w:basedOn w:val="000004"/>
    <w:next w:val="000004"/>
    <w:link w:val="000062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="Segoe UI" w:hAnsi="Segoe UI" w:eastAsia="微软雅黑" w:asciiTheme="majorHAnsi" w:hAnsiTheme="majorHAnsi" w:eastAsiaTheme="majorEastAsia" w:cstheme="majorBidi"/>
      <w:b w:val="1"/>
      <w:bCs w:val="1"/>
      <w:color w:val="333333"/>
      <w:sz w:val="23"/>
    </w:rPr>
  </w:style>
  <w:style w:type="table" w:styleId="000099">
    <w:name w:val="Medium Shading 1 Accent 1"/>
    <w:basedOn w:val="000002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</w:style>
  <w:style w:type="character" w:styleId="000017" w:customStyle="1">
    <w:name w:val="Intense Quote Char"/>
    <w:basedOn w:val="00000a"/>
    <w:link w:val="000016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07d">
    <w:name w:val="Light Grid Accent 2"/>
    <w:basedOn w:val="000002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paragraph" w:styleId="00008b">
    <w:name w:val="List Number"/>
    <w:basedOn w:val="000004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000004" w:default="1">
    <w:name w:val="Normal"/>
    <w:qFormat w:val="1"/>
    <w:rsid w:val="00FC693F"/>
    <w:pPr>
      <w:spacing w:after="120" w:line="324" w:lineRule="auto"/>
    </w:pPr>
    <w:rPr>
      <w:rFonts w:ascii="Segoe UI" w:hAnsi="Segoe UI" w:eastAsia="微软雅黑"/>
      <w:sz w:val="21"/>
    </w:rPr>
  </w:style>
  <w:style w:type="paragraph" w:styleId="000050">
    <w:name w:val="heading 9"/>
    <w:basedOn w:val="000004"/>
    <w:next w:val="000004"/>
    <w:link w:val="00005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paragraph" w:styleId="00002b">
    <w:name w:val="Subtitle"/>
    <w:basedOn w:val="000004"/>
    <w:next w:val="000004"/>
    <w:link w:val="00002a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80">
    <w:name w:val="Medium Grid 3 Accent 5"/>
    <w:basedOn w:val="000002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</w:style>
  <w:style w:type="character" w:styleId="00003a" w:customStyle="1">
    <w:name w:val="Heading 6 Char"/>
    <w:basedOn w:val="00000a"/>
    <w:link w:val="00003b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paragraph" w:styleId="00001e">
    <w:name w:val="heading 1"/>
    <w:basedOn w:val="000004"/>
    <w:next w:val="000004"/>
    <w:link w:val="00001d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="Segoe UI" w:hAnsi="Segoe UI" w:eastAsia="微软雅黑" w:asciiTheme="majorHAnsi" w:hAnsiTheme="majorHAnsi" w:eastAsiaTheme="majorEastAsia" w:cstheme="majorBidi"/>
      <w:b w:val="1"/>
      <w:bCs w:val="1"/>
      <w:color w:val="1F3B73"/>
      <w:sz w:val="32"/>
      <w:szCs w:val="28"/>
    </w:rPr>
  </w:style>
  <w:style w:type="paragraph" w:styleId="000037">
    <w:name w:val="header"/>
    <w:basedOn w:val="000004"/>
    <w:link w:val="000036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61">
    <w:name w:val="Dark List Accent 2"/>
    <w:basedOn w:val="00000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000021">
    <w:name w:val="Medium Grid 3 Accent 4"/>
    <w:basedOn w:val="000002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</w:style>
  <w:style w:type="table" w:styleId="00001c">
    <w:name w:val="Light Shading Accent 4"/>
    <w:basedOn w:val="00000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78">
    <w:name w:val="Light List Accent 3"/>
    <w:basedOn w:val="000002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firstCol">
      <w:rPr>
        <w:b w:val="1"/>
        <w:bCs w:val="1"/>
      </w:rPr>
    </w:tblStylePr>
  </w:style>
  <w:style w:type="paragraph" w:styleId="00008d">
    <w:name w:val="List Bullet 3"/>
    <w:basedOn w:val="000004"/>
    <w:uiPriority w:val="99"/>
    <w:unhideWhenUsed w:val="1"/>
    <w:rsid w:val="00326F90"/>
    <w:pPr>
      <w:numPr>
        <w:numId w:val="4"/>
      </w:numPr>
      <w:contextualSpacing w:val="1"/>
    </w:pPr>
  </w:style>
  <w:style w:type="table" w:styleId="00002e">
    <w:name w:val="Colorful Shading Accent 1"/>
    <w:basedOn w:val="00000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neCell">
      <w:rPr>
        <w:color w:val="000000" w:themeColor="text1"/>
      </w:rPr>
    </w:tblStylePr>
    <w:tblStylePr w:type="band1Horz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8CCE4" w:themeFill="accent1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</w:style>
  <w:style w:type="table" w:styleId="00009c">
    <w:name w:val="Medium Shading 1 Accent 5"/>
    <w:basedOn w:val="000002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000055">
    <w:name w:val="Subtle Emphasis"/>
    <w:basedOn w:val="00000a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093">
    <w:name w:val="Colorful Shading Accent 4"/>
    <w:basedOn w:val="00000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Horz">
      <w:tblPr/>
      <w:tcPr>
        <w:shd w:val="clear" w:color="auto" w:fill="BFB1D0" w:themeFill="accent4" w:themeFillTint="7F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CCC0D9" w:themeFill="accent4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2c">
    <w:name w:val="Medium Shading 2 Accent 6"/>
    <w:basedOn w:val="000002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000081">
    <w:name w:val="Colorful Grid Accent 1"/>
    <w:basedOn w:val="00000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</w:style>
  <w:style w:type="character" w:styleId="000067" w:customStyle="1">
    <w:name w:val="Body Text 2 Char"/>
    <w:basedOn w:val="00000a"/>
    <w:link w:val="000068"/>
    <w:uiPriority w:val="99"/>
    <w:rsid w:val="00AA1D8D"/>
  </w:style>
  <w:style w:type="table" w:styleId="0000a5">
    <w:name w:val="Table Grid"/>
    <w:basedOn w:val="000002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3b">
    <w:name w:val="heading 6"/>
    <w:basedOn w:val="000004"/>
    <w:next w:val="000004"/>
    <w:link w:val="00003a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72">
    <w:name w:val="Medium Grid 3 Accent 1"/>
    <w:basedOn w:val="000002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paragraph" w:styleId="00006b">
    <w:name w:val="caption"/>
    <w:basedOn w:val="000004"/>
    <w:next w:val="000004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000006" w:customStyle="1">
    <w:name w:val="Heading 5 Char"/>
    <w:basedOn w:val="00000a"/>
    <w:link w:val="000005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0a3">
    <w:name w:val="Medium Grid 2 Accent 3"/>
    <w:basedOn w:val="000002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9d">
    <w:name w:val="Colorful List Accent 3"/>
    <w:basedOn w:val="00000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Col">
      <w:rPr>
        <w:b w:val="1"/>
        <w:bCs w:val="1"/>
      </w:r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firstCol">
      <w:rPr>
        <w:b w:val="1"/>
        <w:bCs w:val="1"/>
      </w:rPr>
    </w:tblStylePr>
  </w:style>
  <w:style w:type="table" w:styleId="000028">
    <w:name w:val="Light Shading Accent 1"/>
    <w:basedOn w:val="00000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paragraph" w:styleId="000016">
    <w:name w:val="Intense Quote"/>
    <w:basedOn w:val="000004"/>
    <w:next w:val="000004"/>
    <w:link w:val="000017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030">
    <w:name w:val="Colorful List"/>
    <w:basedOn w:val="00000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CCCCCC" w:themeFill="text1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05a">
    <w:name w:val="Light List Accent 5"/>
    <w:basedOn w:val="000002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</w:style>
  <w:style w:type="table" w:styleId="00009b">
    <w:name w:val="Light List Accent 6"/>
    <w:basedOn w:val="000002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000088">
    <w:name w:val="Light List Accent 4"/>
    <w:basedOn w:val="000002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 w:val="1"/>
        <w:bCs w:val="1"/>
      </w:rPr>
    </w:tblStylePr>
  </w:style>
  <w:style w:type="table" w:styleId="000071">
    <w:name w:val="Light Grid Accent 3"/>
    <w:basedOn w:val="000002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00e">
    <w:name w:val="Light Shading Accent 2"/>
    <w:basedOn w:val="00000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</w:style>
  <w:style w:type="table" w:styleId="000053">
    <w:name w:val="Light Shading Accent 5"/>
    <w:basedOn w:val="00000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character" w:styleId="00003d" w:customStyle="1">
    <w:name w:val="Heading 2 Char"/>
    <w:basedOn w:val="00000a"/>
    <w:link w:val="00003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24">
    <w:name w:val="Light Shading Accent 3"/>
    <w:basedOn w:val="00000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08f">
    <w:name w:val="Colorful Shading Accent 2"/>
    <w:basedOn w:val="00000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a4">
    <w:name w:val="Medium Grid 2"/>
    <w:basedOn w:val="000002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band1Vert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59">
    <w:name w:val="Colorful List Accent 5"/>
    <w:basedOn w:val="00000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Horz">
      <w:tblPr/>
      <w:tcPr>
        <w:shd w:val="clear" w:color="auto" w:fill="DAEEF3" w:themeFill="accent5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paragraph" w:styleId="000022">
    <w:name w:val="List Continue 2"/>
    <w:basedOn w:val="000004"/>
    <w:uiPriority w:val="99"/>
    <w:unhideWhenUsed w:val="1"/>
    <w:rsid w:val="0029639D"/>
    <w:pPr>
      <w:spacing w:after="120"/>
      <w:ind w:left="720"/>
      <w:contextualSpacing w:val="1"/>
    </w:pPr>
  </w:style>
  <w:style w:type="character" w:styleId="000015">
    <w:name w:val="Strong"/>
    <w:basedOn w:val="00000a"/>
    <w:uiPriority w:val="22"/>
    <w:qFormat w:val="1"/>
    <w:rsid w:val="00FC693F"/>
    <w:rPr>
      <w:b w:val="1"/>
      <w:bCs w:val="1"/>
    </w:rPr>
  </w:style>
  <w:style w:type="table" w:styleId="000077">
    <w:name w:val="Medium Shading 2 Accent 2"/>
    <w:basedOn w:val="000002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000014" w:customStyle="1">
    <w:name w:val="Body Text 3 Char"/>
    <w:basedOn w:val="00000a"/>
    <w:link w:val="000013"/>
    <w:uiPriority w:val="99"/>
    <w:rsid w:val="00AA1D8D"/>
    <w:rPr>
      <w:sz w:val="16"/>
      <w:szCs w:val="16"/>
    </w:rPr>
  </w:style>
  <w:style w:type="paragraph" w:styleId="000041">
    <w:name w:val="List"/>
    <w:basedOn w:val="000004"/>
    <w:uiPriority w:val="99"/>
    <w:unhideWhenUsed w:val="1"/>
    <w:rsid w:val="00AA1D8D"/>
    <w:pPr>
      <w:ind w:left="360" w:hanging="360"/>
      <w:contextualSpacing w:val="1"/>
    </w:pPr>
  </w:style>
  <w:style w:type="table" w:styleId="00007b">
    <w:name w:val="Medium List 2 Accent 6"/>
    <w:basedOn w:val="000002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64">
    <w:name w:val="Colorful Grid Accent 4"/>
    <w:basedOn w:val="00000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</w:style>
  <w:style w:type="table" w:styleId="000033">
    <w:name w:val="Light Grid Accent 5"/>
    <w:basedOn w:val="000002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</w:style>
  <w:style w:type="paragraph" w:styleId="000003">
    <w:name w:val="List 2"/>
    <w:basedOn w:val="000004"/>
    <w:uiPriority w:val="99"/>
    <w:unhideWhenUsed w:val="1"/>
    <w:rsid w:val="00326F90"/>
    <w:pPr>
      <w:ind w:left="720" w:hanging="360"/>
      <w:contextualSpacing w:val="1"/>
    </w:pPr>
  </w:style>
  <w:style w:type="table" w:styleId="0000a1">
    <w:name w:val="Dark List"/>
    <w:basedOn w:val="00000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82">
    <w:name w:val="Light List"/>
    <w:basedOn w:val="000002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00006c">
    <w:name w:val="Colorful Shading Accent 3"/>
    <w:basedOn w:val="00000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6E3BC" w:themeFill="accent3" w:themeFillTint="66"/>
      </w:tcPr>
    </w:tblStylePr>
  </w:style>
  <w:style w:type="table" w:styleId="000097">
    <w:name w:val="Medium Grid 2 Accent 5"/>
    <w:basedOn w:val="000002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</w:style>
  <w:style w:type="table" w:styleId="0000a0">
    <w:name w:val="Medium List 1 Accent 3"/>
    <w:basedOn w:val="00000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E6EED5" w:themeFill="accent3" w:themeFillTint="3F"/>
      </w:tcPr>
    </w:tblStylePr>
  </w:style>
  <w:style w:type="character" w:styleId="00004e" w:customStyle="1">
    <w:name w:val="Quote Char"/>
    <w:basedOn w:val="00000a"/>
    <w:link w:val="00004d"/>
    <w:uiPriority w:val="29"/>
    <w:rsid w:val="00FC693F"/>
    <w:rPr>
      <w:i w:val="1"/>
      <w:iCs w:val="1"/>
      <w:color w:val="000000" w:themeColor="text1"/>
    </w:rPr>
  </w:style>
  <w:style w:type="paragraph" w:styleId="00009a">
    <w:name w:val="List Continue"/>
    <w:basedOn w:val="000004"/>
    <w:uiPriority w:val="99"/>
    <w:unhideWhenUsed w:val="1"/>
    <w:rsid w:val="0029639D"/>
    <w:pPr>
      <w:spacing w:after="120"/>
      <w:ind w:left="360"/>
      <w:contextualSpacing w:val="1"/>
    </w:pPr>
  </w:style>
  <w:style w:type="paragraph" w:styleId="000011">
    <w:name w:val="Body Text"/>
    <w:basedOn w:val="000004"/>
    <w:link w:val="000012"/>
    <w:uiPriority w:val="99"/>
    <w:unhideWhenUsed w:val="1"/>
    <w:rsid w:val="00AA1D8D"/>
    <w:pPr>
      <w:spacing w:after="120"/>
    </w:pPr>
  </w:style>
  <w:style w:type="table" w:styleId="00004a">
    <w:name w:val="Medium Shading 2 Accent 4"/>
    <w:basedOn w:val="000002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56">
    <w:name w:val="Light Grid Accent 6"/>
    <w:basedOn w:val="000002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</w:style>
  <w:style w:type="paragraph" w:styleId="000042">
    <w:name w:val="footer"/>
    <w:basedOn w:val="000004"/>
    <w:link w:val="000043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00007e">
    <w:name w:val="TOC Heading"/>
    <w:basedOn w:val="00001e"/>
    <w:next w:val="000004"/>
    <w:uiPriority w:val="39"/>
    <w:semiHidden w:val="1"/>
    <w:unhideWhenUsed w:val="1"/>
    <w:qFormat w:val="1"/>
    <w:rsid w:val="00FC693F"/>
    <w:pPr>
      <w:outlineLvl w:val="9"/>
    </w:pPr>
  </w:style>
  <w:style w:type="table" w:styleId="000048">
    <w:name w:val="Colorful Grid Accent 6"/>
    <w:basedOn w:val="00000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</w:style>
  <w:style w:type="paragraph" w:styleId="000052">
    <w:name w:val="No Spacing"/>
    <w:uiPriority w:val="1"/>
    <w:qFormat w:val="1"/>
    <w:rsid w:val="00FC693F"/>
    <w:pPr>
      <w:spacing w:after="0" w:line="240" w:lineRule="auto"/>
    </w:pPr>
  </w:style>
  <w:style w:type="table" w:styleId="00005d">
    <w:name w:val="Colorful Grid Accent 5"/>
    <w:basedOn w:val="00000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</w:style>
  <w:style w:type="table" w:styleId="000096">
    <w:name w:val="Medium Grid 1"/>
    <w:basedOn w:val="000002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band1Horz">
      <w:tblPr/>
      <w:tcPr>
        <w:shd w:val="clear" w:color="auto" w:fill="808080" w:themeFill="text1" w:themeFillTint="7F"/>
      </w:tcPr>
    </w:tblStylePr>
    <w:tblStylePr w:type="firstCol">
      <w:rPr>
        <w:b w:val="1"/>
        <w:bCs w:val="1"/>
      </w:rPr>
    </w:tblStylePr>
  </w:style>
  <w:style w:type="table" w:styleId="000084">
    <w:name w:val="Medium Shading 2 Accent 3"/>
    <w:basedOn w:val="000002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table" w:styleId="00006a">
    <w:name w:val="Medium List 1 Accent 6"/>
    <w:basedOn w:val="00000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FDE4D0" w:themeFill="accent6" w:themeFillTint="3F"/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DE4D0" w:themeFill="accent6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table" w:styleId="000060">
    <w:name w:val="Colorful Shading"/>
    <w:basedOn w:val="00000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999999" w:themeFill="text1" w:themeFillTint="66"/>
      </w:tcPr>
    </w:tblStylePr>
  </w:style>
  <w:style w:type="table" w:styleId="00005e">
    <w:name w:val="Light Shading Accent 6"/>
    <w:basedOn w:val="00000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paragraph" w:styleId="0000a7">
    <w:name w:val="List Paragraph"/>
    <w:basedOn w:val="000004"/>
    <w:uiPriority w:val="34"/>
    <w:qFormat w:val="1"/>
    <w:rsid w:val="00FC693F"/>
    <w:pPr>
      <w:ind w:left="720"/>
      <w:contextualSpacing w:val="1"/>
    </w:pPr>
  </w:style>
  <w:style w:type="paragraph" w:styleId="00004c">
    <w:name w:val="List Bullet 2"/>
    <w:basedOn w:val="000004"/>
    <w:uiPriority w:val="99"/>
    <w:unhideWhenUsed w:val="1"/>
    <w:rsid w:val="00326F90"/>
    <w:pPr>
      <w:numPr>
        <w:numId w:val="5"/>
      </w:numPr>
      <w:contextualSpacing w:val="1"/>
    </w:pPr>
  </w:style>
  <w:style w:type="character" w:styleId="000009" w:customStyle="1">
    <w:name w:val="Heading 4 Char"/>
    <w:basedOn w:val="00000a"/>
    <w:link w:val="00000b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7a">
    <w:name w:val="Medium List 2 Accent 3"/>
    <w:basedOn w:val="000002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0a" w:default="1">
    <w:name w:val="Default Paragraph Font"/>
    <w:uiPriority w:val="1"/>
    <w:semiHidden w:val="1"/>
    <w:unhideWhenUsed w:val="1"/>
  </w:style>
  <w:style w:type="table" w:styleId="000085">
    <w:name w:val="Light Grid"/>
    <w:basedOn w:val="000002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000010">
    <w:name w:val="Medium Shading 1 Accent 2"/>
    <w:basedOn w:val="000002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</w:style>
  <w:style w:type="table" w:styleId="000094">
    <w:name w:val="Medium List 2 Accent 2"/>
    <w:basedOn w:val="000002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swCell">
      <w:tblPr/>
      <w:tcPr>
        <w:tcBorders>
          <w:top w:val="nil"/>
        </w:tcBorders>
      </w:tcPr>
    </w:tblStylePr>
  </w:style>
  <w:style w:type="character" w:styleId="000036" w:customStyle="1">
    <w:name w:val="Header Char"/>
    <w:basedOn w:val="00000a"/>
    <w:link w:val="000037"/>
    <w:uiPriority w:val="99"/>
    <w:rsid w:val="00E618BF"/>
  </w:style>
  <w:style w:type="character" w:styleId="00000d" w:customStyle="1">
    <w:name w:val="Heading 7 Char"/>
    <w:basedOn w:val="00000a"/>
    <w:link w:val="00000c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character" w:styleId="000039" w:customStyle="1">
    <w:name w:val="Title Char"/>
    <w:basedOn w:val="00000a"/>
    <w:link w:val="000038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5c">
    <w:name w:val="Medium List 2 Accent 1"/>
    <w:basedOn w:val="000002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1b">
    <w:name w:val="Light List Accent 1"/>
    <w:basedOn w:val="000002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</w:style>
  <w:style w:type="table" w:styleId="00003f">
    <w:name w:val="Colorful Shading Accent 6"/>
    <w:basedOn w:val="00000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</w:style>
  <w:style w:type="table" w:styleId="00006d">
    <w:name w:val="Medium Shading 1 Accent 3"/>
    <w:basedOn w:val="000002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styleId="00000c">
    <w:name w:val="heading 7"/>
    <w:basedOn w:val="000004"/>
    <w:next w:val="000004"/>
    <w:link w:val="00000d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paragraph" w:styleId="00003c">
    <w:name w:val="heading 2"/>
    <w:basedOn w:val="000004"/>
    <w:next w:val="000004"/>
    <w:link w:val="00003d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="Segoe UI" w:hAnsi="Segoe UI" w:eastAsia="微软雅黑" w:asciiTheme="majorHAnsi" w:hAnsiTheme="majorHAnsi" w:eastAsiaTheme="majorEastAsia" w:cstheme="majorBidi"/>
      <w:b w:val="1"/>
      <w:bCs w:val="1"/>
      <w:color w:val="1F3B73"/>
      <w:sz w:val="26"/>
      <w:szCs w:val="26"/>
    </w:rPr>
  </w:style>
  <w:style w:type="table" w:styleId="00007f">
    <w:name w:val="Dark List Accent 5"/>
    <w:basedOn w:val="00000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000026">
    <w:name w:val="Medium List 1 Accent 2"/>
    <w:basedOn w:val="00000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paragraph" w:styleId="00000b">
    <w:name w:val="heading 4"/>
    <w:basedOn w:val="000004"/>
    <w:next w:val="000004"/>
    <w:link w:val="00000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4f">
    <w:name w:val="Medium Grid 1 Accent 5"/>
    <w:basedOn w:val="000002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</w:rPr>
    </w:tblStylePr>
  </w:style>
  <w:style w:type="table" w:styleId="00009f">
    <w:name w:val="Light Grid Accent 1"/>
    <w:basedOn w:val="000002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</w:style>
  <w:style w:type="paragraph" w:styleId="000047">
    <w:name w:val="List Number 2"/>
    <w:basedOn w:val="000004"/>
    <w:uiPriority w:val="99"/>
    <w:unhideWhenUsed w:val="1"/>
    <w:rsid w:val="0029639D"/>
    <w:pPr>
      <w:numPr>
        <w:numId w:val="6"/>
      </w:numPr>
      <w:contextualSpacing w:val="1"/>
    </w:pPr>
  </w:style>
  <w:style w:type="table" w:styleId="000092">
    <w:name w:val="Medium Grid 2 Accent 4"/>
    <w:basedOn w:val="000002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band1Vert">
      <w:tblPr/>
      <w:tcPr>
        <w:shd w:val="clear" w:color="auto" w:fill="BFB1D0" w:themeFill="accent4" w:themeFillTint="7F"/>
      </w:tcPr>
    </w:tblStylePr>
  </w:style>
  <w:style w:type="table" w:styleId="00005b">
    <w:name w:val="Colorful Grid Accent 3"/>
    <w:basedOn w:val="00000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</w:style>
  <w:style w:type="table" w:styleId="000086">
    <w:name w:val="Medium List 2 Accent 4"/>
    <w:basedOn w:val="000002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2d">
    <w:name w:val="Intense Reference"/>
    <w:basedOn w:val="00000a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031">
    <w:name w:val="Medium List 1 Accent 5"/>
    <w:basedOn w:val="00000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shd w:val="clear" w:color="auto" w:fill="D2EAF1" w:themeFill="accent5" w:themeFillTint="3F"/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table" w:styleId="000049">
    <w:name w:val="Medium Grid 1 Accent 3"/>
    <w:basedOn w:val="000002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</w:tblStylePr>
  </w:style>
  <w:style w:type="table" w:styleId="000098">
    <w:name w:val="Medium Grid 3 Accent 3"/>
    <w:basedOn w:val="000002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</w:style>
  <w:style w:type="table" w:styleId="000087">
    <w:name w:val="Medium Grid 1 Accent 2"/>
    <w:basedOn w:val="000002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000075">
    <w:name w:val="Medium List 1"/>
    <w:basedOn w:val="00000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C0C0C0" w:themeFill="tex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</w:style>
  <w:style w:type="table" w:styleId="00006e">
    <w:name w:val="Dark List Accent 3"/>
    <w:basedOn w:val="00000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5" Type="http://schemas.openxmlformats.org/officeDocument/2006/relationships/image" Target="media/image11.png" /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21" Type="http://schemas.openxmlformats.org/officeDocument/2006/relationships/image" Target="media/image17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30" Type="http://schemas.openxmlformats.org/officeDocument/2006/relationships/image" Target="media/image26.png" /><Relationship Id="rId23" Type="http://schemas.openxmlformats.org/officeDocument/2006/relationships/image" Target="media/image19.png" /><Relationship Id="rId14" Type="http://schemas.openxmlformats.org/officeDocument/2006/relationships/image" Target="media/image10.png" /><Relationship Id="rId13" Type="http://schemas.openxmlformats.org/officeDocument/2006/relationships/image" Target="media/image9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fontTable" Target="fontTable.xml" /><Relationship Id="rId20" Type="http://schemas.openxmlformats.org/officeDocument/2006/relationships/image" Target="media/image16.png" /><Relationship Id="rId22" Type="http://schemas.openxmlformats.org/officeDocument/2006/relationships/image" Target="media/image18.png" /><Relationship Id="rId31" Type="http://schemas.openxmlformats.org/officeDocument/2006/relationships/image" Target="media/image27.png" /><Relationship Id="rId24" Type="http://schemas.openxmlformats.org/officeDocument/2006/relationships/image" Target="media/image20.png" /><Relationship Id="rId25" Type="http://schemas.openxmlformats.org/officeDocument/2006/relationships/image" Target="media/image21.png" /><Relationship Id="rId3" Type="http://schemas.openxmlformats.org/officeDocument/2006/relationships/theme" Target="theme/theme1.xml" /><Relationship Id="rId26" Type="http://schemas.openxmlformats.org/officeDocument/2006/relationships/image" Target="media/image22.png" /><Relationship Id="rId27" Type="http://schemas.openxmlformats.org/officeDocument/2006/relationships/image" Target="media/image23.png" /><Relationship Id="rId28" Type="http://schemas.openxmlformats.org/officeDocument/2006/relationships/image" Target="media/image24.png" /><Relationship Id="rId29" Type="http://schemas.openxmlformats.org/officeDocument/2006/relationships/image" Target="media/image25.png" /><Relationship Id="rId32" Type="http://schemas.openxmlformats.org/officeDocument/2006/relationships/image" Target="media/image28.png" /><Relationship Id="rId33" Type="http://schemas.openxmlformats.org/officeDocument/2006/relationships/image" Target="media/image29.png" /><Relationship Id="rId4" Type="http://schemas.openxmlformats.org/officeDocument/2006/relationships/numbering" Target="numbering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2026-09-28T23:28:38Z</dcterms:created>
  <dcterms:modified xsi:type="dcterms:W3CDTF">2026-09-28T23:28:38Z</dcterms:modified>
</cp:coreProperties>
</file>