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6D" w:rsidRDefault="00853D6D" w:rsidP="00853D6D">
      <w:pPr>
        <w:ind w:firstLineChars="200" w:firstLine="420"/>
      </w:pPr>
      <w:r>
        <w:rPr>
          <w:rFonts w:hint="eastAsia"/>
        </w:rPr>
        <w:t>图的每一个顶点对应有两个中间数据，第一个数据为其染色的色号（依据颜色数量，一般定为整型）；第二个数据为是否可染某一个颜色，每个颜色是否可染用一个bit记录，0表示不可以</w:t>
      </w:r>
      <w:proofErr w:type="gramStart"/>
      <w:r>
        <w:rPr>
          <w:rFonts w:hint="eastAsia"/>
        </w:rPr>
        <w:t>染这个</w:t>
      </w:r>
      <w:proofErr w:type="gramEnd"/>
      <w:r>
        <w:rPr>
          <w:rFonts w:hint="eastAsia"/>
        </w:rPr>
        <w:t>颜色，1表示可以</w:t>
      </w:r>
      <w:proofErr w:type="gramStart"/>
      <w:r>
        <w:rPr>
          <w:rFonts w:hint="eastAsia"/>
        </w:rPr>
        <w:t>染这个</w:t>
      </w:r>
      <w:proofErr w:type="gramEnd"/>
      <w:r>
        <w:rPr>
          <w:rFonts w:hint="eastAsia"/>
        </w:rPr>
        <w:t>颜色。该点可不可以染第一个颜色就看第一个bit是不是1。</w:t>
      </w:r>
    </w:p>
    <w:p w:rsidR="00853D6D" w:rsidRDefault="00853D6D" w:rsidP="00853D6D">
      <w:pPr>
        <w:ind w:firstLineChars="200" w:firstLine="420"/>
      </w:pPr>
      <w:proofErr w:type="gramStart"/>
      <w:r>
        <w:rPr>
          <w:rFonts w:hint="eastAsia"/>
        </w:rPr>
        <w:t>串行是先染</w:t>
      </w:r>
      <w:proofErr w:type="gramEnd"/>
      <w:r>
        <w:rPr>
          <w:rFonts w:hint="eastAsia"/>
        </w:rPr>
        <w:t>1，再染2。那么颜色1肯定要遍历所有顶点,颜色2肯定要遍历处理涂色为1外的所有顶点。</w:t>
      </w:r>
      <w:r w:rsidR="00C6218E">
        <w:rPr>
          <w:rFonts w:hint="eastAsia"/>
        </w:rPr>
        <w:t>所以染色时，颜色2只能对确定不会染颜色1的顶点可能进行染色操作。</w:t>
      </w:r>
    </w:p>
    <w:p w:rsidR="00247062" w:rsidRPr="00247062" w:rsidRDefault="00853D6D" w:rsidP="00247062">
      <w:pPr>
        <w:ind w:firstLine="420"/>
        <w:rPr>
          <w:rFonts w:hint="eastAsia"/>
        </w:rPr>
      </w:pPr>
      <w:r>
        <w:rPr>
          <w:rFonts w:hint="eastAsia"/>
        </w:rPr>
        <w:t>然后每一个颜色对应一个线程（可以用</w:t>
      </w:r>
      <w:proofErr w:type="spellStart"/>
      <w:r>
        <w:rPr>
          <w:rFonts w:hint="eastAsia"/>
        </w:rPr>
        <w:t>block.x</w:t>
      </w:r>
      <w:proofErr w:type="spellEnd"/>
      <w:r>
        <w:rPr>
          <w:rFonts w:hint="eastAsia"/>
        </w:rPr>
        <w:t>表示颜色线程，</w:t>
      </w:r>
      <w:proofErr w:type="spellStart"/>
      <w:r>
        <w:rPr>
          <w:rFonts w:hint="eastAsia"/>
        </w:rPr>
        <w:t>thead</w:t>
      </w:r>
      <w:r>
        <w:t>.</w:t>
      </w:r>
      <w:r>
        <w:rPr>
          <w:rFonts w:hint="eastAsia"/>
        </w:rPr>
        <w:t>x</w:t>
      </w:r>
      <w:proofErr w:type="spellEnd"/>
      <w:r>
        <w:rPr>
          <w:rFonts w:hint="eastAsia"/>
        </w:rPr>
        <w:t>表示处理哪一个点），线程函数为：</w:t>
      </w:r>
      <w:r w:rsidR="00C6218E">
        <w:rPr>
          <w:rFonts w:hint="eastAsia"/>
        </w:rPr>
        <w:t>（流程图在后一页）</w:t>
      </w:r>
    </w:p>
    <w:p w:rsidR="00C6218E" w:rsidRDefault="00C6218E" w:rsidP="00C6218E">
      <w:pPr>
        <w:ind w:firstLine="420"/>
      </w:pPr>
      <w:r>
        <w:rPr>
          <w:rFonts w:hint="eastAsia"/>
        </w:rPr>
        <w:t>可以优化的地方：</w:t>
      </w:r>
    </w:p>
    <w:p w:rsidR="00C6218E" w:rsidRDefault="00C6218E" w:rsidP="00C62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如何尽快确定这个顶点是否被这个颜色线程处理过，处理过就不用了再看了。（加</w:t>
      </w:r>
      <w:proofErr w:type="gramStart"/>
      <w:r>
        <w:rPr>
          <w:rFonts w:hint="eastAsia"/>
        </w:rPr>
        <w:t>个状态位</w:t>
      </w:r>
      <w:proofErr w:type="gramEnd"/>
      <w:r>
        <w:rPr>
          <w:rFonts w:hint="eastAsia"/>
        </w:rPr>
        <w:t>？）</w:t>
      </w:r>
      <w:r w:rsidR="00247062">
        <w:rPr>
          <w:rFonts w:hint="eastAsia"/>
        </w:rPr>
        <w:t>增加活跃队列</w:t>
      </w:r>
      <w:bookmarkStart w:id="0" w:name="_GoBack"/>
      <w:bookmarkEnd w:id="0"/>
    </w:p>
    <w:p w:rsidR="00C6218E" w:rsidRDefault="00C6218E" w:rsidP="00C62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成功染色后要对多个邻居进行处理，可不可以将多个线程处理的邻居点进行合并，从而一次处理。</w:t>
      </w:r>
    </w:p>
    <w:p w:rsidR="00C6218E" w:rsidRPr="00C6218E" w:rsidRDefault="00C6218E" w:rsidP="00C6218E">
      <w:pPr>
        <w:ind w:firstLine="420"/>
      </w:pPr>
      <w:r w:rsidRPr="00C6218E">
        <w:rPr>
          <w:noProof/>
        </w:rPr>
        <w:lastRenderedPageBreak/>
        <w:drawing>
          <wp:inline distT="0" distB="0" distL="0" distR="0">
            <wp:extent cx="5274310" cy="9030579"/>
            <wp:effectExtent l="0" t="0" r="0" b="0"/>
            <wp:docPr id="1" name="图片 1" descr="C:\Users\Administrator\Desktop\流程图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流程图文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18E" w:rsidRPr="00C62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5985"/>
    <w:multiLevelType w:val="hybridMultilevel"/>
    <w:tmpl w:val="577816EC"/>
    <w:lvl w:ilvl="0" w:tplc="A0E4F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10"/>
    <w:rsid w:val="00247062"/>
    <w:rsid w:val="00853D6D"/>
    <w:rsid w:val="00C46610"/>
    <w:rsid w:val="00C56F6A"/>
    <w:rsid w:val="00C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AC3"/>
  <w15:chartTrackingRefBased/>
  <w15:docId w15:val="{2645831F-4D25-49FC-BE3E-4E414FA8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2019-03-06T08:25:00Z</dcterms:created>
  <dcterms:modified xsi:type="dcterms:W3CDTF">2019-03-07T09:16:00Z</dcterms:modified>
</cp:coreProperties>
</file>