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400A" w14:textId="089B9B64" w:rsidR="00A13E79" w:rsidRPr="00A13E79" w:rsidRDefault="00A13E79" w:rsidP="00A13E79">
      <w:pPr>
        <w:spacing w:after="240"/>
        <w:rPr>
          <w:b/>
          <w:bCs/>
        </w:rPr>
      </w:pPr>
      <w:proofErr w:type="spellStart"/>
      <w:r w:rsidRPr="00A13E79">
        <w:rPr>
          <w:b/>
          <w:bCs/>
        </w:rPr>
        <w:t>How</w:t>
      </w:r>
      <w:proofErr w:type="spellEnd"/>
      <w:r w:rsidRPr="00A13E79">
        <w:rPr>
          <w:b/>
          <w:bCs/>
        </w:rPr>
        <w:t xml:space="preserve"> </w:t>
      </w:r>
      <w:proofErr w:type="spellStart"/>
      <w:r w:rsidRPr="00A13E79">
        <w:rPr>
          <w:b/>
          <w:bCs/>
        </w:rPr>
        <w:t>to</w:t>
      </w:r>
      <w:proofErr w:type="spellEnd"/>
      <w:r w:rsidRPr="00A13E79">
        <w:rPr>
          <w:b/>
          <w:bCs/>
        </w:rPr>
        <w:t xml:space="preserve"> </w:t>
      </w:r>
      <w:proofErr w:type="spellStart"/>
      <w:r w:rsidRPr="00A13E79">
        <w:rPr>
          <w:b/>
          <w:bCs/>
        </w:rPr>
        <w:t>start</w:t>
      </w:r>
      <w:proofErr w:type="spellEnd"/>
    </w:p>
    <w:p w14:paraId="2C28667B" w14:textId="5A9B8CF4" w:rsidR="00320371" w:rsidRDefault="00A13E79">
      <w:r>
        <w:t>Um die Applikation zu starten, muss der Ordner ‚Kafka-Docker‘ in einem Terminal geöffnet werden. Anschließend wird der Befehl ‚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-d‘ ausgeführt. Damit wird Kafka in einem Container gestartet. </w:t>
      </w:r>
    </w:p>
    <w:p w14:paraId="1F94069C" w14:textId="0CCE4B5E" w:rsidR="00A13E79" w:rsidRDefault="00A13E79"/>
    <w:p w14:paraId="612E0D91" w14:textId="35BB90AF" w:rsidR="00A13E79" w:rsidRDefault="00A13E79">
      <w:r>
        <w:t xml:space="preserve">Anschließend müssen die zwei Java-Applikationen </w:t>
      </w:r>
      <w:proofErr w:type="spellStart"/>
      <w:r>
        <w:t>MusicApi</w:t>
      </w:r>
      <w:proofErr w:type="spellEnd"/>
      <w:r>
        <w:t xml:space="preserve"> und </w:t>
      </w:r>
      <w:proofErr w:type="spellStart"/>
      <w:r>
        <w:t>KafkaMusicProducer</w:t>
      </w:r>
      <w:proofErr w:type="spellEnd"/>
      <w:r>
        <w:t xml:space="preserve"> gestartet werden. Die Applikation </w:t>
      </w:r>
      <w:proofErr w:type="spellStart"/>
      <w:r>
        <w:t>KafkaMusicProducer</w:t>
      </w:r>
      <w:proofErr w:type="spellEnd"/>
      <w:r>
        <w:t xml:space="preserve"> hat einen </w:t>
      </w:r>
      <w:proofErr w:type="spellStart"/>
      <w:r>
        <w:t>minütlichen</w:t>
      </w:r>
      <w:proofErr w:type="spellEnd"/>
      <w:r>
        <w:t xml:space="preserve"> </w:t>
      </w:r>
      <w:proofErr w:type="spellStart"/>
      <w:r>
        <w:t>Timer</w:t>
      </w:r>
      <w:proofErr w:type="spellEnd"/>
      <w:r>
        <w:t>, welcher neue Daten schreib und somit die Consumer damit füttert.</w:t>
      </w:r>
    </w:p>
    <w:p w14:paraId="77AA5014" w14:textId="5BCF0C8B" w:rsidR="00A13E79" w:rsidRDefault="00A13E79"/>
    <w:p w14:paraId="3121254F" w14:textId="5FA1285B" w:rsidR="00A13E79" w:rsidRDefault="00A13E79"/>
    <w:p w14:paraId="0073193B" w14:textId="54A4FB48" w:rsidR="00A13E79" w:rsidRPr="00A13E79" w:rsidRDefault="00A13E79" w:rsidP="00A13E79">
      <w:pPr>
        <w:spacing w:after="240"/>
        <w:rPr>
          <w:b/>
          <w:bCs/>
        </w:rPr>
      </w:pPr>
      <w:r w:rsidRPr="00A13E79">
        <w:rPr>
          <w:b/>
          <w:bCs/>
        </w:rPr>
        <w:t>Kafka-Architektur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3E79" w14:paraId="61392667" w14:textId="77777777" w:rsidTr="00A13E79">
        <w:tc>
          <w:tcPr>
            <w:tcW w:w="4531" w:type="dxa"/>
          </w:tcPr>
          <w:p w14:paraId="5160E6DF" w14:textId="71F60485" w:rsidR="00A13E79" w:rsidRDefault="00A13E79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Brokers</w:t>
            </w:r>
          </w:p>
        </w:tc>
        <w:tc>
          <w:tcPr>
            <w:tcW w:w="4531" w:type="dxa"/>
          </w:tcPr>
          <w:p w14:paraId="0D85CDE9" w14:textId="75272938" w:rsidR="00A13E79" w:rsidRDefault="00A13E79">
            <w:r>
              <w:t>2</w:t>
            </w:r>
          </w:p>
        </w:tc>
      </w:tr>
      <w:tr w:rsidR="00A13E79" w14:paraId="79B7D091" w14:textId="77777777" w:rsidTr="00A13E79">
        <w:tc>
          <w:tcPr>
            <w:tcW w:w="4531" w:type="dxa"/>
          </w:tcPr>
          <w:p w14:paraId="6883378D" w14:textId="0DD06232" w:rsidR="00A13E79" w:rsidRDefault="00A13E79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Partitions</w:t>
            </w:r>
            <w:proofErr w:type="spellEnd"/>
          </w:p>
        </w:tc>
        <w:tc>
          <w:tcPr>
            <w:tcW w:w="4531" w:type="dxa"/>
          </w:tcPr>
          <w:p w14:paraId="0CF6F8EA" w14:textId="7A654D70" w:rsidR="00A13E79" w:rsidRDefault="00A13E79">
            <w:r>
              <w:t>3</w:t>
            </w:r>
          </w:p>
        </w:tc>
      </w:tr>
      <w:tr w:rsidR="00A13E79" w14:paraId="58D679A7" w14:textId="77777777" w:rsidTr="00A13E79">
        <w:tc>
          <w:tcPr>
            <w:tcW w:w="4531" w:type="dxa"/>
          </w:tcPr>
          <w:p w14:paraId="1BC94749" w14:textId="0B1BF95A" w:rsidR="00A13E79" w:rsidRDefault="00A13E79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Replicas</w:t>
            </w:r>
          </w:p>
        </w:tc>
        <w:tc>
          <w:tcPr>
            <w:tcW w:w="4531" w:type="dxa"/>
          </w:tcPr>
          <w:p w14:paraId="13C071B2" w14:textId="23CA9FA4" w:rsidR="00A13E79" w:rsidRDefault="00A13E79">
            <w:r>
              <w:t>3</w:t>
            </w:r>
          </w:p>
        </w:tc>
      </w:tr>
      <w:tr w:rsidR="00A13E79" w14:paraId="6315CF2A" w14:textId="77777777" w:rsidTr="00A13E79">
        <w:tc>
          <w:tcPr>
            <w:tcW w:w="4531" w:type="dxa"/>
          </w:tcPr>
          <w:p w14:paraId="3705DA27" w14:textId="770E2826" w:rsidR="00A13E79" w:rsidRDefault="00A13E79">
            <w:proofErr w:type="spellStart"/>
            <w:proofErr w:type="gramStart"/>
            <w:r>
              <w:t>In.sync</w:t>
            </w:r>
            <w:proofErr w:type="gramEnd"/>
            <w:r>
              <w:t>.replica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4531" w:type="dxa"/>
          </w:tcPr>
          <w:p w14:paraId="768EE5E1" w14:textId="2F5B2747" w:rsidR="00A13E79" w:rsidRDefault="00A13E79">
            <w:r>
              <w:t>2</w:t>
            </w:r>
          </w:p>
        </w:tc>
      </w:tr>
    </w:tbl>
    <w:p w14:paraId="18E2F852" w14:textId="77777777" w:rsidR="00A13E79" w:rsidRDefault="00A13E79"/>
    <w:sectPr w:rsidR="00A13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12"/>
    <w:rsid w:val="00093512"/>
    <w:rsid w:val="00320371"/>
    <w:rsid w:val="00A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2D053"/>
  <w15:chartTrackingRefBased/>
  <w15:docId w15:val="{45A06FD8-3AEA-004C-BF3F-AE29A5E5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3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3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3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E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3E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3E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3E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3E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3E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3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3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3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3E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3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3E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3E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3E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3E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Omic</dc:creator>
  <cp:keywords/>
  <dc:description/>
  <cp:lastModifiedBy>Aida Omic</cp:lastModifiedBy>
  <cp:revision>2</cp:revision>
  <dcterms:created xsi:type="dcterms:W3CDTF">2023-03-06T22:20:00Z</dcterms:created>
  <dcterms:modified xsi:type="dcterms:W3CDTF">2023-03-06T22:25:00Z</dcterms:modified>
</cp:coreProperties>
</file>